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word/charts/chart10.xml" ContentType="application/vnd.openxmlformats-officedocument.drawingml.chart+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drawings/drawing1.xml" ContentType="application/vnd.openxmlformats-officedocument.drawingml.chartshapes+xml"/>
  <Override PartName="/word/footer2.xml" ContentType="application/vnd.openxmlformats-officedocument.wordprocessingml.footer+xml"/>
  <Override PartName="/word/footer3.xml" ContentType="application/vnd.openxmlformats-officedocument.wordprocessingml.footer+xml"/>
  <Override PartName="/word/charts/chart6.xml" ContentType="application/vnd.openxmlformats-officedocument.drawingml.chart+xml"/>
  <Override PartName="/word/charts/chart7.xml" ContentType="application/vnd.openxmlformats-officedocument.drawingml.chart+xml"/>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charts/chart15.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747B" w:rsidRPr="00AF65E2" w:rsidRDefault="00AD43C2" w:rsidP="00DF5960">
      <w:pPr>
        <w:jc w:val="center"/>
        <w:rPr>
          <w:rFonts w:cs="Times New Roman"/>
        </w:rPr>
      </w:pPr>
      <w:r w:rsidRPr="00AF65E2">
        <w:rPr>
          <w:rFonts w:cs="Times New Roman"/>
          <w:noProof/>
        </w:rPr>
        <w:drawing>
          <wp:inline distT="0" distB="0" distL="0" distR="0">
            <wp:extent cx="488315" cy="718185"/>
            <wp:effectExtent l="19050" t="0" r="698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srcRect/>
                    <a:stretch>
                      <a:fillRect/>
                    </a:stretch>
                  </pic:blipFill>
                  <pic:spPr bwMode="auto">
                    <a:xfrm>
                      <a:off x="0" y="0"/>
                      <a:ext cx="488315" cy="718185"/>
                    </a:xfrm>
                    <a:prstGeom prst="rect">
                      <a:avLst/>
                    </a:prstGeom>
                    <a:noFill/>
                    <a:ln w="9525">
                      <a:noFill/>
                      <a:miter lim="800000"/>
                      <a:headEnd/>
                      <a:tailEnd/>
                    </a:ln>
                  </pic:spPr>
                </pic:pic>
              </a:graphicData>
            </a:graphic>
          </wp:inline>
        </w:drawing>
      </w:r>
    </w:p>
    <w:p w:rsidR="0058747B" w:rsidRPr="00AF65E2" w:rsidRDefault="0058747B" w:rsidP="0058747B">
      <w:pPr>
        <w:jc w:val="center"/>
        <w:rPr>
          <w:rFonts w:cs="Times New Roman"/>
          <w:b/>
          <w:bCs/>
          <w:sz w:val="24"/>
          <w:szCs w:val="24"/>
        </w:rPr>
      </w:pPr>
    </w:p>
    <w:p w:rsidR="0058747B" w:rsidRPr="00AF65E2" w:rsidRDefault="0058747B" w:rsidP="0058747B">
      <w:pPr>
        <w:jc w:val="center"/>
        <w:rPr>
          <w:rFonts w:cs="Times New Roman"/>
          <w:rtl/>
        </w:rPr>
      </w:pPr>
      <w:r w:rsidRPr="00AF65E2">
        <w:rPr>
          <w:rFonts w:cs="Times New Roman"/>
          <w:b/>
          <w:bCs/>
          <w:sz w:val="24"/>
          <w:szCs w:val="24"/>
        </w:rPr>
        <w:t>Palestinian Central Bureau of Statistics</w:t>
      </w:r>
    </w:p>
    <w:p w:rsidR="0058747B" w:rsidRPr="00AF65E2" w:rsidRDefault="0058747B" w:rsidP="0058747B">
      <w:pPr>
        <w:jc w:val="center"/>
        <w:rPr>
          <w:rFonts w:cs="Times New Roman"/>
        </w:rPr>
      </w:pPr>
    </w:p>
    <w:p w:rsidR="0058747B" w:rsidRPr="00AF65E2" w:rsidRDefault="0058747B" w:rsidP="0058747B">
      <w:pPr>
        <w:jc w:val="center"/>
        <w:rPr>
          <w:rFonts w:cs="Times New Roman"/>
        </w:rPr>
      </w:pPr>
    </w:p>
    <w:p w:rsidR="0058747B" w:rsidRPr="00AF65E2" w:rsidRDefault="0058747B" w:rsidP="0058747B">
      <w:pPr>
        <w:jc w:val="center"/>
        <w:rPr>
          <w:rFonts w:cs="Times New Roman"/>
        </w:rPr>
      </w:pPr>
    </w:p>
    <w:p w:rsidR="0058747B" w:rsidRPr="00AF65E2" w:rsidRDefault="0058747B" w:rsidP="0058747B">
      <w:pPr>
        <w:pStyle w:val="Heading2"/>
        <w:jc w:val="center"/>
        <w:rPr>
          <w:rFonts w:cs="Times New Roman"/>
          <w:sz w:val="28"/>
          <w:szCs w:val="28"/>
        </w:rPr>
      </w:pPr>
    </w:p>
    <w:p w:rsidR="0058747B" w:rsidRPr="00AF65E2" w:rsidRDefault="0058747B" w:rsidP="0058747B">
      <w:pPr>
        <w:pStyle w:val="Heading2"/>
        <w:jc w:val="center"/>
        <w:rPr>
          <w:rFonts w:cs="Times New Roman"/>
          <w:sz w:val="28"/>
          <w:szCs w:val="28"/>
        </w:rPr>
      </w:pPr>
    </w:p>
    <w:p w:rsidR="0058747B" w:rsidRPr="00AF65E2" w:rsidRDefault="0058747B" w:rsidP="0058747B">
      <w:pPr>
        <w:pStyle w:val="Heading2"/>
        <w:jc w:val="center"/>
        <w:rPr>
          <w:rFonts w:cs="Times New Roman"/>
          <w:sz w:val="28"/>
          <w:szCs w:val="28"/>
        </w:rPr>
      </w:pPr>
    </w:p>
    <w:p w:rsidR="0058747B" w:rsidRPr="00AF65E2" w:rsidRDefault="0058747B" w:rsidP="0058747B">
      <w:pPr>
        <w:pStyle w:val="Heading2"/>
        <w:jc w:val="center"/>
        <w:rPr>
          <w:rFonts w:cs="Times New Roman"/>
          <w:sz w:val="28"/>
          <w:szCs w:val="28"/>
          <w:rtl/>
          <w:lang w:val="en-GB"/>
        </w:rPr>
      </w:pPr>
      <w:r w:rsidRPr="00AF65E2">
        <w:rPr>
          <w:rFonts w:cs="Times New Roman"/>
          <w:sz w:val="28"/>
          <w:szCs w:val="28"/>
        </w:rPr>
        <w:t>Palestine in Figures</w:t>
      </w:r>
    </w:p>
    <w:p w:rsidR="0058747B" w:rsidRPr="00AF65E2" w:rsidRDefault="008818BF" w:rsidP="0058747B">
      <w:pPr>
        <w:pStyle w:val="Heading2"/>
        <w:jc w:val="center"/>
        <w:rPr>
          <w:rFonts w:cs="Times New Roman"/>
          <w:sz w:val="28"/>
          <w:szCs w:val="28"/>
        </w:rPr>
      </w:pPr>
      <w:r w:rsidRPr="00AF65E2">
        <w:rPr>
          <w:rFonts w:cs="Times New Roman"/>
          <w:sz w:val="28"/>
          <w:szCs w:val="28"/>
        </w:rPr>
        <w:t>2011</w:t>
      </w:r>
    </w:p>
    <w:p w:rsidR="0058747B" w:rsidRPr="00AF65E2" w:rsidRDefault="0058747B" w:rsidP="0058747B">
      <w:pPr>
        <w:rPr>
          <w:rFonts w:cs="Times New Roman"/>
          <w:sz w:val="32"/>
          <w:szCs w:val="32"/>
        </w:rPr>
      </w:pPr>
    </w:p>
    <w:p w:rsidR="0058747B" w:rsidRPr="00AF65E2" w:rsidRDefault="0058747B" w:rsidP="0058747B">
      <w:pPr>
        <w:ind w:left="283" w:hanging="283"/>
        <w:jc w:val="center"/>
        <w:rPr>
          <w:rFonts w:cs="Times New Roman"/>
          <w:b/>
          <w:bCs/>
          <w:sz w:val="24"/>
          <w:szCs w:val="24"/>
          <w:rtl/>
          <w:lang w:val="en-GB"/>
        </w:rPr>
      </w:pPr>
    </w:p>
    <w:p w:rsidR="0058747B" w:rsidRPr="00AF65E2" w:rsidRDefault="0058747B" w:rsidP="0058747B">
      <w:pPr>
        <w:ind w:left="283" w:hanging="283"/>
        <w:rPr>
          <w:rFonts w:cs="Times New Roman"/>
          <w:rtl/>
          <w:lang w:val="en-GB"/>
        </w:rPr>
      </w:pPr>
    </w:p>
    <w:p w:rsidR="0058747B" w:rsidRPr="00AF65E2" w:rsidRDefault="0058747B" w:rsidP="0058747B">
      <w:pPr>
        <w:ind w:left="283" w:hanging="283"/>
        <w:rPr>
          <w:rFonts w:cs="Times New Roman"/>
          <w:sz w:val="28"/>
          <w:szCs w:val="28"/>
          <w:rtl/>
          <w:lang w:val="en-GB"/>
        </w:rPr>
      </w:pPr>
    </w:p>
    <w:p w:rsidR="0058747B" w:rsidRPr="00AF65E2" w:rsidRDefault="008818BF" w:rsidP="008818BF">
      <w:pPr>
        <w:ind w:left="284" w:hanging="284"/>
        <w:jc w:val="center"/>
        <w:rPr>
          <w:rFonts w:cs="Times New Roman"/>
          <w:b/>
          <w:bCs/>
          <w:sz w:val="20"/>
          <w:szCs w:val="20"/>
        </w:rPr>
      </w:pPr>
      <w:r w:rsidRPr="00AF65E2">
        <w:rPr>
          <w:rFonts w:cs="Times New Roman"/>
          <w:b/>
          <w:bCs/>
          <w:sz w:val="20"/>
          <w:szCs w:val="20"/>
        </w:rPr>
        <w:t>March</w:t>
      </w:r>
      <w:r w:rsidR="0058747B" w:rsidRPr="00AF65E2">
        <w:rPr>
          <w:rFonts w:cs="Times New Roman"/>
          <w:b/>
          <w:bCs/>
          <w:sz w:val="20"/>
          <w:szCs w:val="20"/>
        </w:rPr>
        <w:t xml:space="preserve"> </w:t>
      </w:r>
      <w:r w:rsidRPr="00AF65E2">
        <w:rPr>
          <w:rFonts w:cs="Times New Roman"/>
          <w:b/>
          <w:bCs/>
          <w:sz w:val="20"/>
          <w:szCs w:val="20"/>
        </w:rPr>
        <w:t>2012</w:t>
      </w:r>
    </w:p>
    <w:p w:rsidR="0058747B" w:rsidRPr="00AF65E2" w:rsidRDefault="00E66230" w:rsidP="0058747B">
      <w:pPr>
        <w:ind w:left="284" w:hanging="284"/>
        <w:rPr>
          <w:rFonts w:cs="Times New Roman"/>
          <w:b/>
          <w:bCs/>
          <w:sz w:val="20"/>
          <w:szCs w:val="20"/>
        </w:rPr>
      </w:pPr>
      <w:r>
        <w:rPr>
          <w:rFonts w:cs="Times New Roman"/>
          <w:b/>
          <w:bCs/>
          <w:noProof/>
          <w:sz w:val="20"/>
          <w:szCs w:val="20"/>
        </w:rPr>
        <w:pict>
          <v:rect id="_x0000_s1046" style="position:absolute;left:0;text-align:left;margin-left:127.55pt;margin-top:12.65pt;width:16.1pt;height:10.5pt;z-index:251658752" fillcolor="white [3212]" stroked="f">
            <w10:wrap anchorx="page"/>
          </v:rect>
        </w:pict>
      </w:r>
      <w:r w:rsidR="0058747B" w:rsidRPr="00AF65E2">
        <w:rPr>
          <w:rFonts w:cs="Times New Roman"/>
          <w:b/>
          <w:bCs/>
          <w:sz w:val="20"/>
          <w:szCs w:val="20"/>
        </w:rPr>
        <w:br w:type="page"/>
      </w:r>
    </w:p>
    <w:p w:rsidR="0058747B" w:rsidRPr="00AF65E2" w:rsidRDefault="0058747B" w:rsidP="0058747B">
      <w:pPr>
        <w:ind w:left="284" w:hanging="284"/>
        <w:rPr>
          <w:rFonts w:cs="Times New Roman"/>
          <w:b/>
          <w:bCs/>
          <w:sz w:val="18"/>
          <w:szCs w:val="18"/>
        </w:rPr>
      </w:pPr>
    </w:p>
    <w:tbl>
      <w:tblPr>
        <w:tblW w:w="4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33"/>
      </w:tblGrid>
      <w:tr w:rsidR="0058747B" w:rsidRPr="00AF65E2" w:rsidTr="00BE6A8E">
        <w:trPr>
          <w:jc w:val="center"/>
        </w:trPr>
        <w:tc>
          <w:tcPr>
            <w:tcW w:w="5670" w:type="dxa"/>
            <w:vAlign w:val="center"/>
          </w:tcPr>
          <w:p w:rsidR="0058747B" w:rsidRPr="00AF65E2" w:rsidRDefault="0058747B" w:rsidP="00BE6A8E">
            <w:pPr>
              <w:pStyle w:val="Heading1"/>
              <w:jc w:val="center"/>
              <w:rPr>
                <w:rFonts w:cs="Times New Roman"/>
                <w:b/>
                <w:bCs/>
                <w:sz w:val="16"/>
                <w:szCs w:val="16"/>
              </w:rPr>
            </w:pPr>
            <w:r w:rsidRPr="00AF65E2">
              <w:rPr>
                <w:rFonts w:cs="Times New Roman"/>
                <w:b/>
                <w:bCs/>
                <w:sz w:val="16"/>
                <w:szCs w:val="16"/>
              </w:rPr>
              <w:t>This document is prepared in accordance with the standard procedures stated in the Code of Practice for Palestine Official Statistics 2006.</w:t>
            </w:r>
          </w:p>
        </w:tc>
      </w:tr>
    </w:tbl>
    <w:p w:rsidR="0058747B" w:rsidRPr="00AF65E2" w:rsidRDefault="0058747B" w:rsidP="0058747B">
      <w:pPr>
        <w:ind w:left="284" w:hanging="284"/>
        <w:rPr>
          <w:rFonts w:cs="Times New Roman"/>
          <w:b/>
          <w:bCs/>
          <w:sz w:val="20"/>
          <w:szCs w:val="20"/>
        </w:rPr>
      </w:pPr>
    </w:p>
    <w:p w:rsidR="0058747B" w:rsidRPr="00AF65E2" w:rsidRDefault="0058747B" w:rsidP="0058747B">
      <w:pPr>
        <w:ind w:left="284" w:hanging="284"/>
        <w:rPr>
          <w:rFonts w:cs="Times New Roman"/>
          <w:sz w:val="18"/>
        </w:rPr>
      </w:pPr>
    </w:p>
    <w:p w:rsidR="0058747B" w:rsidRPr="00AF65E2" w:rsidRDefault="0058747B" w:rsidP="0058747B">
      <w:pPr>
        <w:ind w:left="284" w:hanging="284"/>
        <w:rPr>
          <w:rFonts w:cs="Times New Roman"/>
          <w:sz w:val="18"/>
        </w:rPr>
      </w:pPr>
    </w:p>
    <w:p w:rsidR="0058747B" w:rsidRPr="00AF65E2" w:rsidRDefault="0058747B" w:rsidP="0058747B">
      <w:pPr>
        <w:ind w:left="284" w:hanging="284"/>
        <w:rPr>
          <w:rFonts w:cs="Times New Roman"/>
          <w:sz w:val="18"/>
        </w:rPr>
      </w:pPr>
    </w:p>
    <w:p w:rsidR="0058747B" w:rsidRPr="00AF65E2" w:rsidRDefault="0058747B" w:rsidP="0058747B">
      <w:pPr>
        <w:ind w:left="284" w:hanging="284"/>
        <w:rPr>
          <w:rFonts w:cs="Times New Roman"/>
          <w:sz w:val="18"/>
        </w:rPr>
      </w:pPr>
    </w:p>
    <w:p w:rsidR="0058747B" w:rsidRPr="00AF65E2" w:rsidRDefault="0058747B" w:rsidP="0058747B">
      <w:pPr>
        <w:ind w:left="284" w:hanging="284"/>
        <w:rPr>
          <w:rFonts w:cs="Times New Roman"/>
          <w:sz w:val="18"/>
        </w:rPr>
      </w:pPr>
    </w:p>
    <w:p w:rsidR="0058747B" w:rsidRPr="00AF65E2" w:rsidRDefault="0058747B" w:rsidP="0058747B">
      <w:pPr>
        <w:ind w:left="284" w:hanging="284"/>
        <w:rPr>
          <w:rFonts w:cs="Times New Roman"/>
          <w:sz w:val="18"/>
        </w:rPr>
      </w:pPr>
    </w:p>
    <w:p w:rsidR="0058747B" w:rsidRPr="00AF65E2" w:rsidRDefault="0058747B" w:rsidP="0058747B">
      <w:pPr>
        <w:ind w:left="284" w:hanging="284"/>
        <w:rPr>
          <w:rFonts w:cs="Times New Roman"/>
          <w:sz w:val="18"/>
        </w:rPr>
      </w:pPr>
    </w:p>
    <w:p w:rsidR="0058747B" w:rsidRPr="00AF65E2" w:rsidRDefault="0058747B" w:rsidP="0058747B">
      <w:pPr>
        <w:ind w:left="284" w:hanging="284"/>
        <w:rPr>
          <w:rFonts w:cs="Times New Roman"/>
          <w:sz w:val="18"/>
        </w:rPr>
      </w:pPr>
    </w:p>
    <w:p w:rsidR="0058747B" w:rsidRPr="00AF65E2" w:rsidRDefault="0058747B" w:rsidP="008818BF">
      <w:pPr>
        <w:ind w:left="284" w:hanging="284"/>
        <w:rPr>
          <w:rFonts w:cs="Times New Roman"/>
          <w:sz w:val="18"/>
          <w:rtl/>
          <w:lang w:val="en-GB"/>
        </w:rPr>
      </w:pPr>
      <w:r w:rsidRPr="00AF65E2">
        <w:rPr>
          <w:rFonts w:cs="Times New Roman"/>
          <w:sz w:val="18"/>
        </w:rPr>
        <w:t>©</w:t>
      </w:r>
      <w:r w:rsidRPr="00AF65E2">
        <w:rPr>
          <w:rFonts w:cs="Times New Roman"/>
          <w:sz w:val="18"/>
          <w:rtl/>
          <w:lang w:val="en-GB"/>
        </w:rPr>
        <w:t xml:space="preserve"> </w:t>
      </w:r>
      <w:r w:rsidRPr="00AF65E2">
        <w:rPr>
          <w:rFonts w:cs="Times New Roman"/>
          <w:sz w:val="18"/>
        </w:rPr>
        <w:t>Ma</w:t>
      </w:r>
      <w:r w:rsidR="008818BF" w:rsidRPr="00AF65E2">
        <w:rPr>
          <w:rFonts w:cs="Times New Roman"/>
          <w:sz w:val="18"/>
        </w:rPr>
        <w:t>rch</w:t>
      </w:r>
      <w:r w:rsidRPr="00AF65E2">
        <w:rPr>
          <w:rFonts w:cs="Times New Roman"/>
          <w:sz w:val="18"/>
        </w:rPr>
        <w:t xml:space="preserve"> </w:t>
      </w:r>
      <w:r w:rsidR="008818BF" w:rsidRPr="00AF65E2">
        <w:rPr>
          <w:rFonts w:cs="Times New Roman"/>
          <w:sz w:val="18"/>
        </w:rPr>
        <w:t>2012</w:t>
      </w:r>
    </w:p>
    <w:p w:rsidR="0058747B" w:rsidRPr="00AF65E2" w:rsidRDefault="0058747B" w:rsidP="0058747B">
      <w:pPr>
        <w:pStyle w:val="Heading4"/>
        <w:spacing w:before="0" w:after="0"/>
        <w:rPr>
          <w:rFonts w:cs="Times New Roman"/>
          <w:sz w:val="18"/>
          <w:szCs w:val="18"/>
          <w:rtl/>
          <w:lang w:val="en-GB"/>
        </w:rPr>
      </w:pPr>
      <w:r w:rsidRPr="00AF65E2">
        <w:rPr>
          <w:rFonts w:cs="Times New Roman"/>
          <w:sz w:val="18"/>
          <w:szCs w:val="18"/>
        </w:rPr>
        <w:t xml:space="preserve">All rights </w:t>
      </w:r>
      <w:r w:rsidR="00637566">
        <w:rPr>
          <w:rFonts w:cs="Times New Roman"/>
          <w:sz w:val="18"/>
          <w:szCs w:val="18"/>
        </w:rPr>
        <w:t>r</w:t>
      </w:r>
      <w:r w:rsidRPr="00AF65E2">
        <w:rPr>
          <w:rFonts w:cs="Times New Roman"/>
          <w:sz w:val="18"/>
          <w:szCs w:val="18"/>
        </w:rPr>
        <w:t>eserved</w:t>
      </w:r>
    </w:p>
    <w:p w:rsidR="0058747B" w:rsidRPr="00AF65E2" w:rsidRDefault="0058747B" w:rsidP="0058747B">
      <w:pPr>
        <w:pStyle w:val="BodyText"/>
        <w:rPr>
          <w:rFonts w:cs="Times New Roman"/>
          <w:b/>
          <w:bCs/>
          <w:sz w:val="18"/>
        </w:rPr>
      </w:pPr>
    </w:p>
    <w:p w:rsidR="0058747B" w:rsidRPr="00AF65E2" w:rsidRDefault="0058747B" w:rsidP="0058747B">
      <w:pPr>
        <w:pStyle w:val="BodyText"/>
        <w:jc w:val="left"/>
        <w:rPr>
          <w:rFonts w:cs="Times New Roman"/>
          <w:b/>
          <w:bCs/>
          <w:sz w:val="18"/>
          <w:szCs w:val="18"/>
        </w:rPr>
      </w:pPr>
      <w:r w:rsidRPr="00AF65E2">
        <w:rPr>
          <w:rFonts w:cs="Times New Roman"/>
          <w:b/>
          <w:bCs/>
          <w:sz w:val="18"/>
          <w:szCs w:val="18"/>
        </w:rPr>
        <w:t>Suggested Citation:</w:t>
      </w:r>
    </w:p>
    <w:p w:rsidR="0058747B" w:rsidRPr="00AF65E2" w:rsidRDefault="0058747B" w:rsidP="0058747B">
      <w:pPr>
        <w:pStyle w:val="BodyText"/>
        <w:jc w:val="left"/>
        <w:rPr>
          <w:rFonts w:cs="Times New Roman"/>
          <w:b/>
          <w:bCs/>
          <w:sz w:val="18"/>
          <w:szCs w:val="18"/>
        </w:rPr>
      </w:pPr>
    </w:p>
    <w:p w:rsidR="0058747B" w:rsidRPr="00AF65E2" w:rsidRDefault="0058747B" w:rsidP="008818BF">
      <w:pPr>
        <w:pStyle w:val="BodyText"/>
        <w:jc w:val="left"/>
        <w:rPr>
          <w:rFonts w:cs="Times New Roman"/>
          <w:sz w:val="18"/>
        </w:rPr>
      </w:pPr>
      <w:r w:rsidRPr="00AF65E2">
        <w:rPr>
          <w:rFonts w:cs="Times New Roman"/>
          <w:b/>
          <w:bCs/>
          <w:sz w:val="18"/>
          <w:szCs w:val="18"/>
        </w:rPr>
        <w:t xml:space="preserve">Palestinian Central Bureau of Statistics, </w:t>
      </w:r>
      <w:r w:rsidR="008818BF" w:rsidRPr="00AF65E2">
        <w:rPr>
          <w:rFonts w:cs="Times New Roman"/>
          <w:b/>
          <w:bCs/>
          <w:sz w:val="18"/>
          <w:szCs w:val="18"/>
        </w:rPr>
        <w:t>2012</w:t>
      </w:r>
      <w:r w:rsidRPr="00AF65E2">
        <w:rPr>
          <w:rFonts w:cs="Times New Roman"/>
          <w:b/>
          <w:bCs/>
          <w:sz w:val="18"/>
          <w:szCs w:val="18"/>
        </w:rPr>
        <w:t>.</w:t>
      </w:r>
      <w:r w:rsidRPr="00AF65E2">
        <w:rPr>
          <w:rFonts w:cs="Times New Roman"/>
          <w:sz w:val="18"/>
          <w:szCs w:val="18"/>
        </w:rPr>
        <w:t xml:space="preserve">  </w:t>
      </w:r>
      <w:r w:rsidRPr="00AF65E2">
        <w:rPr>
          <w:rFonts w:cs="Times New Roman"/>
          <w:i/>
          <w:iCs/>
          <w:sz w:val="18"/>
          <w:szCs w:val="18"/>
        </w:rPr>
        <w:t xml:space="preserve">Palestine in Figures </w:t>
      </w:r>
      <w:r w:rsidR="008818BF" w:rsidRPr="00AF65E2">
        <w:rPr>
          <w:rFonts w:cs="Times New Roman"/>
          <w:i/>
          <w:iCs/>
          <w:sz w:val="18"/>
          <w:szCs w:val="18"/>
        </w:rPr>
        <w:t>2011</w:t>
      </w:r>
      <w:r w:rsidRPr="00AF65E2">
        <w:rPr>
          <w:rFonts w:cs="Times New Roman"/>
          <w:i/>
          <w:iCs/>
          <w:sz w:val="18"/>
          <w:szCs w:val="18"/>
        </w:rPr>
        <w:t>.</w:t>
      </w:r>
      <w:r w:rsidRPr="00AF65E2">
        <w:rPr>
          <w:rFonts w:cs="Times New Roman"/>
          <w:b/>
          <w:bCs/>
          <w:sz w:val="18"/>
          <w:szCs w:val="18"/>
        </w:rPr>
        <w:t xml:space="preserve"> </w:t>
      </w:r>
      <w:r w:rsidRPr="00AF65E2">
        <w:rPr>
          <w:rFonts w:cs="Times New Roman"/>
          <w:sz w:val="18"/>
          <w:szCs w:val="18"/>
        </w:rPr>
        <w:t xml:space="preserve">Ramallah </w:t>
      </w:r>
      <w:r w:rsidR="00F40B42">
        <w:rPr>
          <w:rFonts w:cs="Times New Roman"/>
          <w:sz w:val="18"/>
          <w:szCs w:val="18"/>
        </w:rPr>
        <w:t>–</w:t>
      </w:r>
      <w:r w:rsidRPr="00AF65E2">
        <w:rPr>
          <w:rFonts w:cs="Times New Roman"/>
          <w:sz w:val="18"/>
          <w:szCs w:val="18"/>
        </w:rPr>
        <w:t xml:space="preserve"> Palestine</w:t>
      </w:r>
      <w:r w:rsidR="00F40B42">
        <w:rPr>
          <w:rFonts w:cs="Times New Roman"/>
          <w:sz w:val="18"/>
          <w:szCs w:val="18"/>
        </w:rPr>
        <w:t>.</w:t>
      </w:r>
    </w:p>
    <w:p w:rsidR="0058747B" w:rsidRPr="00AF65E2" w:rsidRDefault="0058747B" w:rsidP="0058747B">
      <w:pPr>
        <w:pStyle w:val="BodyText"/>
        <w:jc w:val="left"/>
        <w:rPr>
          <w:rFonts w:cs="Times New Roman"/>
          <w:b/>
          <w:bCs/>
          <w:sz w:val="18"/>
        </w:rPr>
      </w:pPr>
    </w:p>
    <w:p w:rsidR="0058747B" w:rsidRPr="00AF65E2" w:rsidRDefault="0058747B" w:rsidP="0058747B">
      <w:pPr>
        <w:pStyle w:val="BodyText"/>
        <w:jc w:val="left"/>
        <w:rPr>
          <w:rFonts w:cs="Times New Roman"/>
          <w:sz w:val="18"/>
          <w:szCs w:val="18"/>
        </w:rPr>
      </w:pPr>
      <w:r w:rsidRPr="00AF65E2">
        <w:rPr>
          <w:rFonts w:cs="Times New Roman"/>
          <w:sz w:val="18"/>
          <w:szCs w:val="18"/>
        </w:rPr>
        <w:t>All correspondence should be directed to:</w:t>
      </w:r>
    </w:p>
    <w:p w:rsidR="0058747B" w:rsidRPr="00AF65E2" w:rsidRDefault="0058747B" w:rsidP="0058747B">
      <w:pPr>
        <w:pStyle w:val="BodyText"/>
        <w:jc w:val="left"/>
        <w:rPr>
          <w:rFonts w:cs="Times New Roman"/>
          <w:b/>
          <w:bCs/>
          <w:sz w:val="18"/>
          <w:szCs w:val="18"/>
          <w:rtl/>
          <w:lang w:val="en-GB"/>
        </w:rPr>
      </w:pPr>
      <w:r w:rsidRPr="00AF65E2">
        <w:rPr>
          <w:rFonts w:cs="Times New Roman"/>
          <w:b/>
          <w:bCs/>
          <w:sz w:val="18"/>
          <w:szCs w:val="18"/>
        </w:rPr>
        <w:t>Palestinian Central Bureau of Statistics</w:t>
      </w:r>
    </w:p>
    <w:p w:rsidR="0058747B" w:rsidRPr="00AF65E2" w:rsidRDefault="0058747B" w:rsidP="0058747B">
      <w:pPr>
        <w:pStyle w:val="BodyText"/>
        <w:jc w:val="left"/>
        <w:rPr>
          <w:rFonts w:cs="Times New Roman"/>
          <w:b/>
          <w:bCs/>
          <w:sz w:val="18"/>
          <w:szCs w:val="18"/>
        </w:rPr>
      </w:pPr>
      <w:r w:rsidRPr="00AF65E2">
        <w:rPr>
          <w:rFonts w:cs="Times New Roman"/>
          <w:b/>
          <w:bCs/>
          <w:sz w:val="18"/>
          <w:szCs w:val="18"/>
        </w:rPr>
        <w:t>P. O. Box 1647. Ramallah - Palestine</w:t>
      </w:r>
    </w:p>
    <w:p w:rsidR="0058747B" w:rsidRPr="00AF65E2" w:rsidRDefault="0058747B" w:rsidP="0058747B">
      <w:pPr>
        <w:pStyle w:val="BodyText"/>
        <w:rPr>
          <w:rFonts w:cs="Times New Roman"/>
          <w:b/>
          <w:bCs/>
          <w:sz w:val="18"/>
          <w:szCs w:val="18"/>
          <w:rtl/>
        </w:rPr>
      </w:pPr>
    </w:p>
    <w:tbl>
      <w:tblPr>
        <w:bidiVisual/>
        <w:tblW w:w="3227" w:type="dxa"/>
        <w:jc w:val="right"/>
        <w:tblInd w:w="-511" w:type="dxa"/>
        <w:tblLayout w:type="fixed"/>
        <w:tblLook w:val="0000"/>
      </w:tblPr>
      <w:tblGrid>
        <w:gridCol w:w="3227"/>
      </w:tblGrid>
      <w:tr w:rsidR="0058747B" w:rsidRPr="00AF65E2" w:rsidTr="00BE6A8E">
        <w:trPr>
          <w:cantSplit/>
          <w:trHeight w:val="320"/>
          <w:jc w:val="right"/>
        </w:trPr>
        <w:tc>
          <w:tcPr>
            <w:tcW w:w="3227" w:type="dxa"/>
            <w:vAlign w:val="center"/>
          </w:tcPr>
          <w:p w:rsidR="0058747B" w:rsidRPr="00AF65E2" w:rsidRDefault="0058747B" w:rsidP="00BE6A8E">
            <w:pPr>
              <w:pStyle w:val="BodyText"/>
              <w:jc w:val="left"/>
              <w:rPr>
                <w:rFonts w:cs="Times New Roman"/>
                <w:sz w:val="18"/>
                <w:szCs w:val="18"/>
                <w:rtl/>
                <w:lang w:val="en-GB"/>
              </w:rPr>
            </w:pPr>
            <w:r w:rsidRPr="00AF65E2">
              <w:rPr>
                <w:rFonts w:cs="Times New Roman"/>
                <w:sz w:val="18"/>
                <w:szCs w:val="18"/>
              </w:rPr>
              <w:t xml:space="preserve">Tel: (972/970) 2 2982700 </w:t>
            </w:r>
          </w:p>
        </w:tc>
      </w:tr>
      <w:tr w:rsidR="0058747B" w:rsidRPr="00AF65E2" w:rsidTr="00BE6A8E">
        <w:trPr>
          <w:cantSplit/>
          <w:trHeight w:val="320"/>
          <w:jc w:val="right"/>
        </w:trPr>
        <w:tc>
          <w:tcPr>
            <w:tcW w:w="3227" w:type="dxa"/>
            <w:vAlign w:val="center"/>
          </w:tcPr>
          <w:p w:rsidR="0058747B" w:rsidRPr="00AF65E2" w:rsidRDefault="0058747B" w:rsidP="00BE6A8E">
            <w:pPr>
              <w:pStyle w:val="BodyText"/>
              <w:jc w:val="left"/>
              <w:rPr>
                <w:rFonts w:cs="Times New Roman"/>
                <w:sz w:val="18"/>
                <w:szCs w:val="18"/>
                <w:rtl/>
                <w:lang w:val="en-GB"/>
              </w:rPr>
            </w:pPr>
            <w:r w:rsidRPr="00AF65E2">
              <w:rPr>
                <w:rFonts w:cs="Times New Roman"/>
                <w:sz w:val="18"/>
                <w:szCs w:val="18"/>
              </w:rPr>
              <w:t>Fax: (972/970) 2 2982710</w:t>
            </w:r>
          </w:p>
        </w:tc>
      </w:tr>
      <w:tr w:rsidR="0058747B" w:rsidRPr="00AF65E2" w:rsidTr="00BE6A8E">
        <w:trPr>
          <w:cantSplit/>
          <w:trHeight w:val="320"/>
          <w:jc w:val="right"/>
        </w:trPr>
        <w:tc>
          <w:tcPr>
            <w:tcW w:w="3227" w:type="dxa"/>
            <w:vAlign w:val="center"/>
          </w:tcPr>
          <w:p w:rsidR="0058747B" w:rsidRPr="00AF65E2" w:rsidRDefault="0058747B" w:rsidP="00BE6A8E">
            <w:pPr>
              <w:pStyle w:val="BodyText"/>
              <w:jc w:val="left"/>
              <w:rPr>
                <w:rFonts w:cs="Times New Roman"/>
                <w:sz w:val="18"/>
                <w:szCs w:val="18"/>
              </w:rPr>
            </w:pPr>
            <w:r w:rsidRPr="00AF65E2">
              <w:rPr>
                <w:rFonts w:cs="Times New Roman"/>
                <w:sz w:val="18"/>
                <w:szCs w:val="18"/>
              </w:rPr>
              <w:t xml:space="preserve">Toll Free: 1800300300 </w:t>
            </w:r>
          </w:p>
        </w:tc>
      </w:tr>
      <w:tr w:rsidR="0058747B" w:rsidRPr="00AF65E2" w:rsidTr="00BE6A8E">
        <w:trPr>
          <w:cantSplit/>
          <w:trHeight w:val="320"/>
          <w:jc w:val="right"/>
        </w:trPr>
        <w:tc>
          <w:tcPr>
            <w:tcW w:w="3227" w:type="dxa"/>
            <w:vAlign w:val="center"/>
          </w:tcPr>
          <w:p w:rsidR="0058747B" w:rsidRPr="00AF65E2" w:rsidRDefault="0058747B" w:rsidP="00BE6A8E">
            <w:pPr>
              <w:pStyle w:val="BodyText"/>
              <w:jc w:val="left"/>
              <w:rPr>
                <w:rFonts w:cs="Times New Roman"/>
                <w:sz w:val="18"/>
                <w:szCs w:val="18"/>
                <w:rtl/>
                <w:lang w:val="en-GB"/>
              </w:rPr>
            </w:pPr>
            <w:proofErr w:type="spellStart"/>
            <w:r w:rsidRPr="00AF65E2">
              <w:rPr>
                <w:rFonts w:cs="Times New Roman"/>
                <w:sz w:val="18"/>
                <w:szCs w:val="18"/>
                <w:lang w:val="fr-FR"/>
              </w:rPr>
              <w:t>E-Mail</w:t>
            </w:r>
            <w:proofErr w:type="spellEnd"/>
            <w:r w:rsidRPr="00AF65E2">
              <w:rPr>
                <w:rFonts w:cs="Times New Roman"/>
                <w:sz w:val="18"/>
                <w:szCs w:val="18"/>
                <w:lang w:val="fr-FR"/>
              </w:rPr>
              <w:t>: diwan@pcbs.gov.ps</w:t>
            </w:r>
          </w:p>
        </w:tc>
      </w:tr>
      <w:tr w:rsidR="0058747B" w:rsidRPr="00AF65E2" w:rsidTr="00BE6A8E">
        <w:trPr>
          <w:cantSplit/>
          <w:trHeight w:val="320"/>
          <w:jc w:val="right"/>
        </w:trPr>
        <w:tc>
          <w:tcPr>
            <w:tcW w:w="3227" w:type="dxa"/>
            <w:vAlign w:val="center"/>
          </w:tcPr>
          <w:p w:rsidR="0058747B" w:rsidRPr="00AF65E2" w:rsidRDefault="0058747B" w:rsidP="0038220A">
            <w:pPr>
              <w:pStyle w:val="BodyText"/>
              <w:jc w:val="left"/>
              <w:rPr>
                <w:rFonts w:cs="Times New Roman"/>
                <w:sz w:val="18"/>
                <w:szCs w:val="18"/>
                <w:rtl/>
                <w:lang w:val="en-GB"/>
              </w:rPr>
            </w:pPr>
            <w:r w:rsidRPr="00AF65E2">
              <w:rPr>
                <w:rFonts w:cs="Times New Roman"/>
                <w:sz w:val="18"/>
                <w:szCs w:val="18"/>
              </w:rPr>
              <w:t>Web</w:t>
            </w:r>
            <w:r w:rsidR="0038220A">
              <w:rPr>
                <w:rFonts w:cs="Times New Roman"/>
                <w:sz w:val="18"/>
                <w:szCs w:val="18"/>
              </w:rPr>
              <w:t>s</w:t>
            </w:r>
            <w:r w:rsidRPr="00AF65E2">
              <w:rPr>
                <w:rFonts w:cs="Times New Roman"/>
                <w:sz w:val="18"/>
                <w:szCs w:val="18"/>
              </w:rPr>
              <w:t xml:space="preserve">ite: </w:t>
            </w:r>
            <w:hyperlink w:history="1">
              <w:r w:rsidRPr="00AF65E2">
                <w:rPr>
                  <w:sz w:val="18"/>
                  <w:szCs w:val="18"/>
                </w:rPr>
                <w:t>http://</w:t>
              </w:r>
            </w:hyperlink>
            <w:r w:rsidRPr="00AF65E2">
              <w:rPr>
                <w:rFonts w:cs="Times New Roman"/>
                <w:sz w:val="18"/>
                <w:szCs w:val="18"/>
              </w:rPr>
              <w:t>www.pcbs.gov.ps</w:t>
            </w:r>
          </w:p>
        </w:tc>
      </w:tr>
    </w:tbl>
    <w:p w:rsidR="00677E4E" w:rsidRPr="00AF65E2" w:rsidRDefault="00677E4E" w:rsidP="004C5513">
      <w:pPr>
        <w:overflowPunct/>
        <w:autoSpaceDE/>
        <w:autoSpaceDN/>
        <w:adjustRightInd/>
        <w:jc w:val="center"/>
        <w:textAlignment w:val="auto"/>
        <w:rPr>
          <w:b/>
          <w:bCs/>
          <w:sz w:val="24"/>
          <w:szCs w:val="24"/>
        </w:rPr>
      </w:pPr>
    </w:p>
    <w:p w:rsidR="0058747B" w:rsidRPr="00AF65E2" w:rsidRDefault="00E66230" w:rsidP="00677E4E">
      <w:pPr>
        <w:overflowPunct/>
        <w:autoSpaceDE/>
        <w:autoSpaceDN/>
        <w:adjustRightInd/>
        <w:jc w:val="center"/>
        <w:textAlignment w:val="auto"/>
        <w:rPr>
          <w:b/>
          <w:bCs/>
          <w:sz w:val="24"/>
          <w:szCs w:val="24"/>
        </w:rPr>
      </w:pPr>
      <w:r w:rsidRPr="00E66230">
        <w:rPr>
          <w:rFonts w:cs="Times New Roman"/>
          <w:b/>
          <w:bCs/>
          <w:noProof/>
          <w:sz w:val="18"/>
          <w:szCs w:val="18"/>
        </w:rPr>
        <w:pict>
          <v:rect id="_x0000_s1047" style="position:absolute;left:0;text-align:left;margin-left:126.45pt;margin-top:1.25pt;width:16.1pt;height:10.5pt;z-index:251659776" fillcolor="white [3212]" stroked="f">
            <w10:wrap anchorx="page"/>
          </v:rect>
        </w:pict>
      </w:r>
      <w:r w:rsidR="00677E4E" w:rsidRPr="00AF65E2">
        <w:rPr>
          <w:b/>
          <w:bCs/>
          <w:sz w:val="24"/>
          <w:szCs w:val="24"/>
        </w:rPr>
        <w:br w:type="page"/>
      </w:r>
      <w:r w:rsidR="0058747B" w:rsidRPr="00AF65E2">
        <w:rPr>
          <w:b/>
          <w:bCs/>
          <w:sz w:val="24"/>
          <w:szCs w:val="24"/>
        </w:rPr>
        <w:t>MAP OF PALESTINE</w:t>
      </w:r>
    </w:p>
    <w:p w:rsidR="0058747B" w:rsidRPr="00AF65E2" w:rsidRDefault="00E66230" w:rsidP="0058747B">
      <w:pPr>
        <w:jc w:val="center"/>
        <w:rPr>
          <w:rFonts w:cs="Times New Roman"/>
          <w:b/>
          <w:bCs/>
          <w:i/>
          <w:iCs/>
          <w:sz w:val="24"/>
          <w:szCs w:val="24"/>
        </w:rPr>
      </w:pPr>
      <w:r w:rsidRPr="00E66230">
        <w:rPr>
          <w:noProof/>
        </w:rPr>
        <w:pict>
          <v:rect id="_x0000_s1048" style="position:absolute;left:0;text-align:left;margin-left:128.3pt;margin-top:338.75pt;width:16.1pt;height:10.5pt;z-index:251660800" fillcolor="white [3212]" stroked="f">
            <w10:wrap anchorx="page"/>
          </v:rect>
        </w:pict>
      </w:r>
      <w:r w:rsidR="0058747B" w:rsidRPr="00AF65E2">
        <w:object w:dxaOrig="9743" w:dyaOrig="12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256.7pt;height:313.25pt" o:ole="">
            <v:imagedata r:id="rId9" o:title=""/>
          </v:shape>
          <o:OLEObject Type="Embed" ProgID="MSPhotoEd.3" ShapeID="_x0000_i1029" DrawAspect="Content" ObjectID="_1393758605" r:id="rId10"/>
        </w:object>
      </w:r>
      <w:r w:rsidR="0058747B" w:rsidRPr="00AF65E2">
        <w:rPr>
          <w:b/>
          <w:bCs/>
          <w:sz w:val="24"/>
          <w:szCs w:val="24"/>
        </w:rPr>
        <w:br w:type="page"/>
      </w:r>
    </w:p>
    <w:p w:rsidR="00195D90" w:rsidRDefault="00E66230" w:rsidP="009D5F83">
      <w:pPr>
        <w:jc w:val="center"/>
        <w:rPr>
          <w:rFonts w:cs="Times New Roman"/>
          <w:b/>
          <w:bCs/>
          <w:i/>
          <w:iCs/>
          <w:sz w:val="20"/>
          <w:szCs w:val="20"/>
        </w:rPr>
      </w:pPr>
      <w:r>
        <w:rPr>
          <w:rFonts w:cs="Times New Roman"/>
          <w:b/>
          <w:bCs/>
          <w:i/>
          <w:iCs/>
          <w:noProof/>
          <w:sz w:val="20"/>
          <w:szCs w:val="20"/>
        </w:rPr>
        <w:pict>
          <v:rect id="_x0000_s1049" style="position:absolute;left:0;text-align:left;margin-left:128.3pt;margin-top:352.9pt;width:16.1pt;height:10.5pt;z-index:251661824" fillcolor="white [3212]" stroked="f">
            <w10:wrap anchorx="page"/>
          </v:rect>
        </w:pict>
      </w:r>
      <w:r w:rsidR="0058747B" w:rsidRPr="00AF65E2">
        <w:rPr>
          <w:rFonts w:cs="Times New Roman"/>
          <w:b/>
          <w:bCs/>
          <w:i/>
          <w:iCs/>
          <w:sz w:val="20"/>
          <w:szCs w:val="20"/>
        </w:rPr>
        <w:br w:type="page"/>
      </w:r>
      <w:r w:rsidR="00195D90" w:rsidRPr="00195D90">
        <w:rPr>
          <w:rFonts w:cs="Times New Roman"/>
          <w:b/>
          <w:bCs/>
          <w:i/>
          <w:iCs/>
          <w:sz w:val="20"/>
          <w:szCs w:val="20"/>
        </w:rPr>
        <w:t>Mission</w:t>
      </w:r>
      <w:r w:rsidR="00195D90">
        <w:rPr>
          <w:rFonts w:cs="Times New Roman"/>
          <w:b/>
          <w:bCs/>
          <w:i/>
          <w:iCs/>
          <w:sz w:val="20"/>
          <w:szCs w:val="20"/>
        </w:rPr>
        <w:t xml:space="preserve"> S</w:t>
      </w:r>
      <w:r w:rsidR="00195D90" w:rsidRPr="00195D90">
        <w:rPr>
          <w:rFonts w:cs="Times New Roman"/>
          <w:b/>
          <w:bCs/>
          <w:i/>
          <w:iCs/>
          <w:sz w:val="20"/>
          <w:szCs w:val="20"/>
        </w:rPr>
        <w:t xml:space="preserve">tatement </w:t>
      </w:r>
      <w:r w:rsidR="009D5F83">
        <w:rPr>
          <w:rFonts w:cs="Times New Roman"/>
          <w:b/>
          <w:bCs/>
          <w:i/>
          <w:iCs/>
          <w:sz w:val="20"/>
          <w:szCs w:val="20"/>
        </w:rPr>
        <w:t>o</w:t>
      </w:r>
      <w:r w:rsidR="00195D90">
        <w:rPr>
          <w:rFonts w:cs="Times New Roman"/>
          <w:b/>
          <w:bCs/>
          <w:i/>
          <w:iCs/>
          <w:sz w:val="20"/>
          <w:szCs w:val="20"/>
        </w:rPr>
        <w:t>f</w:t>
      </w:r>
      <w:r w:rsidR="0058747B" w:rsidRPr="00AF65E2">
        <w:rPr>
          <w:rFonts w:cs="Times New Roman"/>
          <w:b/>
          <w:bCs/>
          <w:i/>
          <w:iCs/>
          <w:sz w:val="20"/>
          <w:szCs w:val="20"/>
        </w:rPr>
        <w:t xml:space="preserve"> </w:t>
      </w:r>
    </w:p>
    <w:p w:rsidR="0058747B" w:rsidRPr="00AF65E2" w:rsidRDefault="0058747B" w:rsidP="00195D90">
      <w:pPr>
        <w:jc w:val="center"/>
        <w:rPr>
          <w:rFonts w:cs="Times New Roman"/>
          <w:b/>
          <w:bCs/>
          <w:i/>
          <w:iCs/>
          <w:sz w:val="20"/>
          <w:szCs w:val="20"/>
        </w:rPr>
      </w:pPr>
      <w:r w:rsidRPr="00AF65E2">
        <w:rPr>
          <w:rFonts w:cs="Times New Roman"/>
          <w:b/>
          <w:bCs/>
          <w:i/>
          <w:iCs/>
          <w:sz w:val="20"/>
          <w:szCs w:val="20"/>
        </w:rPr>
        <w:t>Palestinian Central Bureau of Statistics</w:t>
      </w:r>
    </w:p>
    <w:p w:rsidR="0058747B" w:rsidRPr="00AF65E2" w:rsidRDefault="0058747B" w:rsidP="0058747B">
      <w:pPr>
        <w:rPr>
          <w:rFonts w:cs="Times New Roman"/>
          <w:sz w:val="16"/>
          <w:szCs w:val="16"/>
        </w:rPr>
      </w:pPr>
    </w:p>
    <w:p w:rsidR="0058747B" w:rsidRPr="00195D90" w:rsidRDefault="00195D90" w:rsidP="00195D90">
      <w:pPr>
        <w:jc w:val="center"/>
        <w:rPr>
          <w:rFonts w:cs="Times New Roman"/>
          <w:b/>
          <w:bCs/>
          <w:i/>
          <w:iCs/>
          <w:sz w:val="20"/>
          <w:szCs w:val="20"/>
        </w:rPr>
      </w:pPr>
      <w:r w:rsidRPr="00195D90">
        <w:rPr>
          <w:rFonts w:cs="Times New Roman"/>
          <w:b/>
          <w:bCs/>
          <w:i/>
          <w:iCs/>
          <w:sz w:val="20"/>
          <w:szCs w:val="20"/>
        </w:rPr>
        <w:t xml:space="preserve">"To produce and disseminate coherent, objective, high quality, and timely official statistics to meet current and future needs of users at national and international level in a transparent and appropriate manner </w:t>
      </w:r>
      <w:r w:rsidR="00637566">
        <w:rPr>
          <w:rFonts w:cs="Times New Roman"/>
          <w:b/>
          <w:bCs/>
          <w:i/>
          <w:iCs/>
          <w:sz w:val="20"/>
          <w:szCs w:val="20"/>
        </w:rPr>
        <w:t xml:space="preserve">and </w:t>
      </w:r>
      <w:r w:rsidRPr="00195D90">
        <w:rPr>
          <w:rFonts w:cs="Times New Roman"/>
          <w:b/>
          <w:bCs/>
          <w:i/>
          <w:iCs/>
          <w:sz w:val="20"/>
          <w:szCs w:val="20"/>
        </w:rPr>
        <w:t>using best statistical practices</w:t>
      </w:r>
      <w:r w:rsidR="00637566">
        <w:rPr>
          <w:rFonts w:cs="Times New Roman"/>
          <w:b/>
          <w:bCs/>
          <w:i/>
          <w:iCs/>
          <w:sz w:val="20"/>
          <w:szCs w:val="20"/>
        </w:rPr>
        <w:t>.</w:t>
      </w:r>
      <w:r w:rsidRPr="00195D90">
        <w:rPr>
          <w:rFonts w:cs="Times New Roman"/>
          <w:b/>
          <w:bCs/>
          <w:i/>
          <w:iCs/>
          <w:sz w:val="20"/>
          <w:szCs w:val="20"/>
        </w:rPr>
        <w:t>"</w:t>
      </w:r>
    </w:p>
    <w:p w:rsidR="0058747B" w:rsidRPr="00AF65E2" w:rsidRDefault="0058747B" w:rsidP="0058747B">
      <w:pPr>
        <w:rPr>
          <w:rFonts w:cs="Times New Roman"/>
          <w:sz w:val="12"/>
          <w:szCs w:val="12"/>
        </w:rPr>
      </w:pPr>
    </w:p>
    <w:p w:rsidR="0058747B" w:rsidRPr="00AF65E2" w:rsidRDefault="0058747B" w:rsidP="0058747B">
      <w:pPr>
        <w:ind w:left="60"/>
        <w:jc w:val="lowKashida"/>
        <w:rPr>
          <w:rFonts w:cs="Times New Roman"/>
          <w:sz w:val="12"/>
          <w:szCs w:val="12"/>
        </w:rPr>
      </w:pPr>
    </w:p>
    <w:p w:rsidR="0058747B" w:rsidRPr="00AF65E2" w:rsidRDefault="0058747B" w:rsidP="0058747B">
      <w:pPr>
        <w:ind w:left="283" w:hanging="283"/>
        <w:rPr>
          <w:rFonts w:cs="Times New Roman"/>
          <w:b/>
          <w:bCs/>
          <w:sz w:val="20"/>
          <w:szCs w:val="20"/>
        </w:rPr>
      </w:pPr>
    </w:p>
    <w:p w:rsidR="0058747B" w:rsidRPr="00AF65E2" w:rsidRDefault="0058747B" w:rsidP="0058747B">
      <w:pPr>
        <w:ind w:left="283" w:hanging="283"/>
        <w:rPr>
          <w:rFonts w:cs="Times New Roman"/>
          <w:b/>
          <w:bCs/>
          <w:sz w:val="20"/>
          <w:szCs w:val="20"/>
        </w:rPr>
      </w:pPr>
    </w:p>
    <w:p w:rsidR="0058747B" w:rsidRPr="00AF65E2" w:rsidRDefault="0058747B" w:rsidP="0058747B">
      <w:pPr>
        <w:ind w:left="283" w:hanging="283"/>
        <w:rPr>
          <w:rFonts w:cs="Times New Roman"/>
          <w:b/>
          <w:bCs/>
          <w:sz w:val="20"/>
          <w:szCs w:val="20"/>
        </w:rPr>
      </w:pPr>
    </w:p>
    <w:p w:rsidR="0058747B" w:rsidRPr="00AF65E2" w:rsidRDefault="0058747B" w:rsidP="0058747B">
      <w:pPr>
        <w:ind w:left="283" w:hanging="283"/>
        <w:rPr>
          <w:rFonts w:cs="Times New Roman"/>
          <w:b/>
          <w:bCs/>
          <w:sz w:val="20"/>
          <w:szCs w:val="20"/>
        </w:rPr>
      </w:pPr>
    </w:p>
    <w:p w:rsidR="0058747B" w:rsidRPr="00AF65E2" w:rsidRDefault="0058747B" w:rsidP="0058747B">
      <w:pPr>
        <w:ind w:left="283" w:hanging="283"/>
        <w:rPr>
          <w:rFonts w:cs="Times New Roman"/>
          <w:b/>
          <w:bCs/>
          <w:sz w:val="20"/>
          <w:szCs w:val="20"/>
        </w:rPr>
      </w:pPr>
    </w:p>
    <w:p w:rsidR="0058747B" w:rsidRPr="00AF65E2" w:rsidRDefault="0058747B" w:rsidP="0058747B">
      <w:pPr>
        <w:ind w:left="283" w:hanging="283"/>
        <w:rPr>
          <w:rFonts w:cs="Times New Roman"/>
          <w:b/>
          <w:bCs/>
          <w:sz w:val="20"/>
          <w:szCs w:val="20"/>
        </w:rPr>
      </w:pPr>
    </w:p>
    <w:p w:rsidR="0058747B" w:rsidRPr="00AF65E2" w:rsidRDefault="0058747B" w:rsidP="0058747B">
      <w:pPr>
        <w:ind w:left="283" w:hanging="283"/>
        <w:rPr>
          <w:rFonts w:cs="Times New Roman"/>
          <w:b/>
          <w:bCs/>
          <w:sz w:val="20"/>
          <w:szCs w:val="20"/>
        </w:rPr>
      </w:pPr>
    </w:p>
    <w:p w:rsidR="0058747B" w:rsidRPr="00AF65E2" w:rsidRDefault="0058747B" w:rsidP="0058747B">
      <w:pPr>
        <w:ind w:left="283" w:hanging="283"/>
        <w:rPr>
          <w:rFonts w:cs="Times New Roman"/>
          <w:b/>
          <w:bCs/>
          <w:sz w:val="20"/>
          <w:szCs w:val="20"/>
        </w:rPr>
      </w:pPr>
    </w:p>
    <w:p w:rsidR="0058747B" w:rsidRPr="00AF65E2" w:rsidRDefault="0058747B" w:rsidP="0058747B">
      <w:pPr>
        <w:ind w:left="283" w:hanging="283"/>
        <w:rPr>
          <w:rFonts w:cs="Times New Roman"/>
          <w:b/>
          <w:bCs/>
          <w:sz w:val="20"/>
          <w:szCs w:val="20"/>
        </w:rPr>
      </w:pPr>
    </w:p>
    <w:p w:rsidR="00A73BCD" w:rsidRPr="00AF65E2" w:rsidRDefault="00E66230">
      <w:pPr>
        <w:overflowPunct/>
        <w:autoSpaceDE/>
        <w:autoSpaceDN/>
        <w:adjustRightInd/>
        <w:textAlignment w:val="auto"/>
        <w:rPr>
          <w:rFonts w:cs="Times New Roman"/>
          <w:b/>
          <w:bCs/>
          <w:sz w:val="20"/>
          <w:szCs w:val="20"/>
        </w:rPr>
      </w:pPr>
      <w:r>
        <w:rPr>
          <w:rFonts w:cs="Times New Roman"/>
          <w:b/>
          <w:bCs/>
          <w:noProof/>
          <w:sz w:val="20"/>
          <w:szCs w:val="20"/>
        </w:rPr>
        <w:pict>
          <v:rect id="_x0000_s1050" style="position:absolute;margin-left:127.9pt;margin-top:157.35pt;width:16.1pt;height:10.5pt;z-index:251662848" fillcolor="white [3212]" stroked="f">
            <w10:wrap anchorx="page"/>
          </v:rect>
        </w:pict>
      </w:r>
      <w:r w:rsidR="00A73BCD" w:rsidRPr="00AF65E2">
        <w:rPr>
          <w:rFonts w:cs="Times New Roman"/>
          <w:b/>
          <w:bCs/>
          <w:sz w:val="20"/>
          <w:szCs w:val="20"/>
        </w:rPr>
        <w:br w:type="page"/>
      </w:r>
    </w:p>
    <w:p w:rsidR="0058747B" w:rsidRPr="00AF65E2" w:rsidRDefault="0058747B" w:rsidP="0058747B">
      <w:pPr>
        <w:ind w:left="283" w:hanging="283"/>
        <w:rPr>
          <w:rFonts w:cs="Times New Roman"/>
          <w:b/>
          <w:bCs/>
          <w:sz w:val="19"/>
        </w:rPr>
      </w:pPr>
      <w:r w:rsidRPr="00AF65E2">
        <w:rPr>
          <w:rFonts w:cs="Times New Roman"/>
          <w:b/>
          <w:bCs/>
          <w:sz w:val="20"/>
          <w:szCs w:val="20"/>
        </w:rPr>
        <w:t xml:space="preserve"> Explanation of Symbols in Tables</w:t>
      </w:r>
      <w:r w:rsidRPr="00AF65E2">
        <w:rPr>
          <w:rFonts w:cs="Times New Roman"/>
          <w:b/>
          <w:bCs/>
          <w:sz w:val="19"/>
        </w:rPr>
        <w:t>:</w:t>
      </w:r>
    </w:p>
    <w:p w:rsidR="0058747B" w:rsidRPr="00AF65E2" w:rsidRDefault="0058747B" w:rsidP="0058747B">
      <w:pPr>
        <w:rPr>
          <w:rFonts w:cs="Times New Roman"/>
          <w:sz w:val="14"/>
          <w:szCs w:val="14"/>
        </w:rPr>
      </w:pPr>
    </w:p>
    <w:p w:rsidR="0058747B" w:rsidRPr="00AF65E2" w:rsidRDefault="0058747B" w:rsidP="0058747B">
      <w:pPr>
        <w:rPr>
          <w:rFonts w:cs="Times New Roman"/>
          <w:sz w:val="18"/>
          <w:szCs w:val="18"/>
        </w:rPr>
      </w:pPr>
      <w:r w:rsidRPr="00AF65E2">
        <w:rPr>
          <w:rFonts w:cs="Times New Roman"/>
          <w:caps/>
          <w:sz w:val="18"/>
          <w:szCs w:val="18"/>
        </w:rPr>
        <w:t xml:space="preserve"> (-)</w:t>
      </w:r>
      <w:r w:rsidRPr="00AF65E2">
        <w:rPr>
          <w:rFonts w:cs="Times New Roman"/>
          <w:caps/>
          <w:sz w:val="18"/>
          <w:szCs w:val="18"/>
        </w:rPr>
        <w:tab/>
        <w:t xml:space="preserve">= </w:t>
      </w:r>
      <w:r w:rsidRPr="00AF65E2">
        <w:rPr>
          <w:rFonts w:cs="Times New Roman"/>
          <w:sz w:val="18"/>
          <w:szCs w:val="18"/>
        </w:rPr>
        <w:t>Nil</w:t>
      </w:r>
    </w:p>
    <w:p w:rsidR="0058747B" w:rsidRPr="00AF65E2" w:rsidRDefault="0058747B" w:rsidP="0058747B">
      <w:pPr>
        <w:rPr>
          <w:rFonts w:cs="Times New Roman"/>
          <w:sz w:val="18"/>
          <w:szCs w:val="18"/>
        </w:rPr>
      </w:pPr>
      <w:r w:rsidRPr="00AF65E2">
        <w:rPr>
          <w:rFonts w:cs="Times New Roman"/>
          <w:caps/>
          <w:sz w:val="18"/>
          <w:szCs w:val="18"/>
        </w:rPr>
        <w:t xml:space="preserve"> (0)</w:t>
      </w:r>
      <w:r w:rsidRPr="00AF65E2">
        <w:rPr>
          <w:rFonts w:cs="Times New Roman"/>
          <w:caps/>
          <w:sz w:val="18"/>
          <w:szCs w:val="18"/>
        </w:rPr>
        <w:tab/>
        <w:t xml:space="preserve">= </w:t>
      </w:r>
      <w:r w:rsidRPr="00AF65E2">
        <w:rPr>
          <w:rFonts w:cs="Times New Roman"/>
          <w:sz w:val="18"/>
          <w:szCs w:val="18"/>
        </w:rPr>
        <w:t>Less than half of the unit</w:t>
      </w:r>
    </w:p>
    <w:p w:rsidR="0058747B" w:rsidRPr="00AF65E2" w:rsidRDefault="0058747B" w:rsidP="0058747B">
      <w:pPr>
        <w:rPr>
          <w:rFonts w:cs="Times New Roman"/>
          <w:sz w:val="18"/>
          <w:szCs w:val="18"/>
        </w:rPr>
      </w:pPr>
      <w:r w:rsidRPr="00AF65E2">
        <w:rPr>
          <w:rFonts w:cs="Times New Roman"/>
          <w:caps/>
          <w:sz w:val="18"/>
          <w:szCs w:val="18"/>
        </w:rPr>
        <w:t xml:space="preserve"> (</w:t>
      </w:r>
      <w:r w:rsidRPr="00AF65E2">
        <w:rPr>
          <w:rFonts w:cs="Times New Roman" w:hint="cs"/>
          <w:caps/>
          <w:sz w:val="18"/>
          <w:szCs w:val="18"/>
          <w:rtl/>
        </w:rPr>
        <w:t>..</w:t>
      </w:r>
      <w:r w:rsidRPr="00AF65E2">
        <w:rPr>
          <w:rFonts w:cs="Times New Roman"/>
          <w:caps/>
          <w:sz w:val="18"/>
          <w:szCs w:val="18"/>
        </w:rPr>
        <w:t xml:space="preserve">) </w:t>
      </w:r>
      <w:r w:rsidRPr="00AF65E2">
        <w:rPr>
          <w:rFonts w:cs="Times New Roman" w:hint="cs"/>
          <w:caps/>
          <w:sz w:val="18"/>
          <w:szCs w:val="18"/>
          <w:rtl/>
        </w:rPr>
        <w:t xml:space="preserve">          </w:t>
      </w:r>
      <w:r w:rsidRPr="00AF65E2">
        <w:rPr>
          <w:rFonts w:cs="Times New Roman"/>
          <w:sz w:val="18"/>
          <w:szCs w:val="18"/>
        </w:rPr>
        <w:t>= Not available</w:t>
      </w:r>
    </w:p>
    <w:p w:rsidR="0058747B" w:rsidRPr="00AF65E2" w:rsidRDefault="0058747B" w:rsidP="0058747B">
      <w:pPr>
        <w:ind w:left="283" w:hanging="283"/>
        <w:rPr>
          <w:rFonts w:cs="Times New Roman"/>
          <w:sz w:val="14"/>
          <w:szCs w:val="14"/>
        </w:rPr>
      </w:pPr>
    </w:p>
    <w:p w:rsidR="0058747B" w:rsidRPr="00AF65E2" w:rsidRDefault="0058747B" w:rsidP="0058747B">
      <w:pPr>
        <w:ind w:left="567" w:hanging="567"/>
        <w:rPr>
          <w:rFonts w:cs="Times New Roman"/>
          <w:b/>
          <w:bCs/>
          <w:i/>
          <w:iCs/>
          <w:sz w:val="18"/>
          <w:szCs w:val="18"/>
        </w:rPr>
      </w:pPr>
      <w:r w:rsidRPr="00AF65E2">
        <w:rPr>
          <w:rFonts w:cs="Times New Roman"/>
          <w:b/>
          <w:bCs/>
          <w:i/>
          <w:iCs/>
          <w:sz w:val="18"/>
          <w:szCs w:val="18"/>
        </w:rPr>
        <w:t xml:space="preserve">Note:  </w:t>
      </w:r>
    </w:p>
    <w:p w:rsidR="0058747B" w:rsidRPr="00AF65E2" w:rsidRDefault="00F40B42" w:rsidP="0058747B">
      <w:pPr>
        <w:numPr>
          <w:ilvl w:val="0"/>
          <w:numId w:val="13"/>
        </w:numPr>
        <w:ind w:right="707"/>
        <w:jc w:val="lowKashida"/>
        <w:rPr>
          <w:rFonts w:cs="Times New Roman"/>
          <w:i/>
          <w:iCs/>
          <w:sz w:val="18"/>
          <w:szCs w:val="18"/>
        </w:rPr>
      </w:pPr>
      <w:r>
        <w:rPr>
          <w:rFonts w:cs="Times New Roman"/>
          <w:i/>
          <w:iCs/>
          <w:sz w:val="18"/>
          <w:szCs w:val="18"/>
        </w:rPr>
        <w:t>D</w:t>
      </w:r>
      <w:r w:rsidR="0058747B" w:rsidRPr="00AF65E2">
        <w:rPr>
          <w:rFonts w:cs="Times New Roman"/>
          <w:i/>
          <w:iCs/>
          <w:sz w:val="18"/>
          <w:szCs w:val="18"/>
        </w:rPr>
        <w:t xml:space="preserve">ata </w:t>
      </w:r>
      <w:r w:rsidR="00D36A62">
        <w:rPr>
          <w:rFonts w:cs="Times New Roman"/>
          <w:i/>
          <w:iCs/>
          <w:sz w:val="18"/>
          <w:szCs w:val="18"/>
        </w:rPr>
        <w:t xml:space="preserve">referred to </w:t>
      </w:r>
      <w:r w:rsidR="0058747B" w:rsidRPr="00AF65E2">
        <w:rPr>
          <w:rFonts w:cs="Times New Roman"/>
          <w:i/>
          <w:iCs/>
          <w:sz w:val="18"/>
          <w:szCs w:val="18"/>
        </w:rPr>
        <w:t xml:space="preserve">in this </w:t>
      </w:r>
      <w:r w:rsidR="00D36A62">
        <w:rPr>
          <w:rFonts w:cs="Times New Roman"/>
          <w:i/>
          <w:iCs/>
          <w:sz w:val="18"/>
          <w:szCs w:val="18"/>
        </w:rPr>
        <w:t>document</w:t>
      </w:r>
      <w:r w:rsidR="0058747B" w:rsidRPr="00AF65E2">
        <w:rPr>
          <w:rFonts w:cs="Times New Roman"/>
          <w:i/>
          <w:iCs/>
          <w:sz w:val="18"/>
          <w:szCs w:val="18"/>
        </w:rPr>
        <w:t xml:space="preserve"> represent the Palestinian Territory (West Bank </w:t>
      </w:r>
      <w:r w:rsidR="00D36A62">
        <w:rPr>
          <w:rFonts w:cs="Times New Roman"/>
          <w:i/>
          <w:iCs/>
          <w:sz w:val="18"/>
          <w:szCs w:val="18"/>
        </w:rPr>
        <w:t>i</w:t>
      </w:r>
      <w:r w:rsidR="0058747B" w:rsidRPr="00AF65E2">
        <w:rPr>
          <w:rFonts w:cs="Times New Roman"/>
          <w:i/>
          <w:iCs/>
          <w:sz w:val="18"/>
          <w:szCs w:val="18"/>
        </w:rPr>
        <w:t>ncluding Jerusalem and Gaza Strip)</w:t>
      </w:r>
      <w:r>
        <w:rPr>
          <w:rFonts w:cs="Times New Roman"/>
          <w:i/>
          <w:iCs/>
          <w:sz w:val="18"/>
          <w:szCs w:val="18"/>
        </w:rPr>
        <w:t xml:space="preserve"> </w:t>
      </w:r>
      <w:r w:rsidR="0058747B" w:rsidRPr="00AF65E2">
        <w:rPr>
          <w:rFonts w:cs="Times New Roman"/>
          <w:i/>
          <w:iCs/>
          <w:sz w:val="18"/>
          <w:szCs w:val="18"/>
        </w:rPr>
        <w:t>unless otherwise stated.</w:t>
      </w:r>
    </w:p>
    <w:p w:rsidR="0058747B" w:rsidRPr="00AF65E2" w:rsidRDefault="0058747B" w:rsidP="0058747B">
      <w:pPr>
        <w:ind w:left="720" w:right="707"/>
        <w:jc w:val="lowKashida"/>
        <w:rPr>
          <w:rFonts w:cs="Times New Roman"/>
          <w:i/>
          <w:iCs/>
          <w:sz w:val="18"/>
          <w:szCs w:val="18"/>
        </w:rPr>
      </w:pPr>
    </w:p>
    <w:p w:rsidR="0058747B" w:rsidRPr="00AF65E2" w:rsidRDefault="0058747B" w:rsidP="0058747B">
      <w:pPr>
        <w:numPr>
          <w:ilvl w:val="0"/>
          <w:numId w:val="13"/>
        </w:numPr>
        <w:ind w:right="707"/>
        <w:jc w:val="lowKashida"/>
        <w:rPr>
          <w:rFonts w:cs="Times New Roman"/>
          <w:i/>
          <w:iCs/>
          <w:sz w:val="18"/>
          <w:szCs w:val="18"/>
        </w:rPr>
      </w:pPr>
      <w:r w:rsidRPr="00AF65E2">
        <w:rPr>
          <w:rFonts w:cs="Times New Roman"/>
          <w:i/>
          <w:iCs/>
          <w:sz w:val="18"/>
          <w:szCs w:val="18"/>
        </w:rPr>
        <w:t xml:space="preserve">Data </w:t>
      </w:r>
      <w:r w:rsidR="00D36A62">
        <w:rPr>
          <w:rFonts w:cs="Times New Roman"/>
          <w:i/>
          <w:iCs/>
          <w:sz w:val="18"/>
          <w:szCs w:val="18"/>
        </w:rPr>
        <w:t>re</w:t>
      </w:r>
      <w:r w:rsidR="00F40B42">
        <w:rPr>
          <w:rFonts w:cs="Times New Roman"/>
          <w:i/>
          <w:iCs/>
          <w:sz w:val="18"/>
          <w:szCs w:val="18"/>
        </w:rPr>
        <w:t>ferred to</w:t>
      </w:r>
      <w:r w:rsidRPr="00AF65E2">
        <w:rPr>
          <w:rFonts w:cs="Times New Roman"/>
          <w:i/>
          <w:iCs/>
          <w:sz w:val="18"/>
          <w:szCs w:val="18"/>
        </w:rPr>
        <w:t xml:space="preserve"> in this </w:t>
      </w:r>
      <w:r w:rsidR="00D36A62">
        <w:rPr>
          <w:rFonts w:cs="Times New Roman"/>
          <w:i/>
          <w:iCs/>
          <w:sz w:val="18"/>
          <w:szCs w:val="18"/>
        </w:rPr>
        <w:t>document are</w:t>
      </w:r>
      <w:r w:rsidRPr="00AF65E2">
        <w:rPr>
          <w:rFonts w:cs="Times New Roman"/>
          <w:i/>
          <w:iCs/>
          <w:sz w:val="18"/>
          <w:szCs w:val="18"/>
        </w:rPr>
        <w:t xml:space="preserve"> based on two main sources: first, the Palestinian Central Bureau of Statistics, where data is derived from different surveys and censuses, and secondly, data</w:t>
      </w:r>
      <w:r w:rsidR="00F40B42">
        <w:rPr>
          <w:rFonts w:cs="Times New Roman"/>
          <w:i/>
          <w:iCs/>
          <w:sz w:val="18"/>
          <w:szCs w:val="18"/>
        </w:rPr>
        <w:t xml:space="preserve"> </w:t>
      </w:r>
      <w:r w:rsidRPr="00AF65E2">
        <w:rPr>
          <w:rFonts w:cs="Times New Roman"/>
          <w:i/>
          <w:iCs/>
          <w:sz w:val="18"/>
          <w:szCs w:val="18"/>
        </w:rPr>
        <w:t xml:space="preserve">obtained from </w:t>
      </w:r>
      <w:r w:rsidR="00D36A62">
        <w:rPr>
          <w:rFonts w:cs="Times New Roman"/>
          <w:i/>
          <w:iCs/>
          <w:sz w:val="18"/>
          <w:szCs w:val="18"/>
        </w:rPr>
        <w:t xml:space="preserve">the </w:t>
      </w:r>
      <w:r w:rsidRPr="00AF65E2">
        <w:rPr>
          <w:rFonts w:cs="Times New Roman"/>
          <w:i/>
          <w:iCs/>
          <w:sz w:val="18"/>
          <w:szCs w:val="18"/>
        </w:rPr>
        <w:t xml:space="preserve">administrative records of public and private institutions. For those who need more detail on the sources, please contact the Division of User Services </w:t>
      </w:r>
      <w:r w:rsidR="00D36A62">
        <w:rPr>
          <w:rFonts w:cs="Times New Roman"/>
          <w:i/>
          <w:iCs/>
          <w:sz w:val="18"/>
          <w:szCs w:val="18"/>
        </w:rPr>
        <w:t>at</w:t>
      </w:r>
      <w:r w:rsidRPr="00AF65E2">
        <w:rPr>
          <w:rFonts w:cs="Times New Roman"/>
          <w:i/>
          <w:iCs/>
          <w:sz w:val="18"/>
          <w:szCs w:val="18"/>
        </w:rPr>
        <w:t xml:space="preserve"> PCBS. </w:t>
      </w:r>
    </w:p>
    <w:p w:rsidR="0058747B" w:rsidRPr="00AF65E2" w:rsidRDefault="0058747B" w:rsidP="0058747B">
      <w:pPr>
        <w:ind w:right="707"/>
        <w:jc w:val="lowKashida"/>
        <w:rPr>
          <w:rFonts w:cs="Times New Roman"/>
          <w:i/>
          <w:iCs/>
          <w:sz w:val="18"/>
          <w:szCs w:val="18"/>
        </w:rPr>
      </w:pPr>
    </w:p>
    <w:p w:rsidR="0058747B" w:rsidRPr="00AF65E2" w:rsidRDefault="0058747B" w:rsidP="0058747B">
      <w:pPr>
        <w:numPr>
          <w:ilvl w:val="0"/>
          <w:numId w:val="13"/>
        </w:numPr>
        <w:ind w:right="707"/>
        <w:jc w:val="lowKashida"/>
        <w:rPr>
          <w:i/>
          <w:iCs/>
          <w:sz w:val="18"/>
          <w:szCs w:val="18"/>
        </w:rPr>
      </w:pPr>
      <w:r w:rsidRPr="00AF65E2">
        <w:rPr>
          <w:rFonts w:cs="Times New Roman"/>
          <w:i/>
          <w:iCs/>
          <w:sz w:val="18"/>
          <w:szCs w:val="18"/>
        </w:rPr>
        <w:t>Scholastic Year</w:t>
      </w:r>
      <w:r w:rsidRPr="00AF65E2">
        <w:rPr>
          <w:rFonts w:cs="Times New Roman" w:hint="cs"/>
          <w:i/>
          <w:iCs/>
          <w:sz w:val="18"/>
          <w:szCs w:val="18"/>
          <w:rtl/>
          <w:lang w:val="en-GB"/>
        </w:rPr>
        <w:t>:</w:t>
      </w:r>
      <w:r w:rsidRPr="00AF65E2">
        <w:rPr>
          <w:rFonts w:cs="Times New Roman"/>
          <w:i/>
          <w:iCs/>
          <w:sz w:val="18"/>
          <w:szCs w:val="18"/>
        </w:rPr>
        <w:t xml:space="preserve"> </w:t>
      </w:r>
      <w:r w:rsidR="00D36A62">
        <w:rPr>
          <w:rFonts w:cs="Times New Roman"/>
          <w:i/>
          <w:iCs/>
          <w:sz w:val="18"/>
          <w:szCs w:val="18"/>
        </w:rPr>
        <w:t xml:space="preserve">this </w:t>
      </w:r>
      <w:r w:rsidRPr="00AF65E2">
        <w:rPr>
          <w:rFonts w:cs="Times New Roman"/>
          <w:i/>
          <w:iCs/>
          <w:sz w:val="18"/>
          <w:szCs w:val="18"/>
        </w:rPr>
        <w:t>starts in August of every year and ends in June of the following year.</w:t>
      </w:r>
    </w:p>
    <w:p w:rsidR="0058747B" w:rsidRPr="00AF65E2" w:rsidRDefault="0058747B" w:rsidP="0058747B">
      <w:pPr>
        <w:ind w:right="707"/>
        <w:jc w:val="lowKashida"/>
        <w:rPr>
          <w:i/>
          <w:iCs/>
          <w:sz w:val="18"/>
          <w:szCs w:val="18"/>
        </w:rPr>
      </w:pPr>
      <w:r w:rsidRPr="00AF65E2">
        <w:rPr>
          <w:i/>
          <w:iCs/>
          <w:sz w:val="18"/>
          <w:szCs w:val="18"/>
        </w:rPr>
        <w:t xml:space="preserve"> </w:t>
      </w:r>
    </w:p>
    <w:p w:rsidR="0058747B" w:rsidRPr="00AF65E2" w:rsidRDefault="0058747B" w:rsidP="0058747B">
      <w:pPr>
        <w:ind w:left="1080" w:right="707" w:hanging="450"/>
        <w:jc w:val="both"/>
        <w:rPr>
          <w:i/>
          <w:iCs/>
          <w:sz w:val="18"/>
          <w:szCs w:val="18"/>
        </w:rPr>
      </w:pPr>
      <w:r w:rsidRPr="00AF65E2">
        <w:rPr>
          <w:i/>
          <w:iCs/>
          <w:sz w:val="18"/>
          <w:szCs w:val="18"/>
        </w:rPr>
        <w:t xml:space="preserve"> 4.     </w:t>
      </w:r>
      <w:r w:rsidRPr="00AF65E2">
        <w:rPr>
          <w:rFonts w:cs="Times New Roman"/>
          <w:i/>
          <w:iCs/>
          <w:sz w:val="18"/>
          <w:szCs w:val="18"/>
        </w:rPr>
        <w:t xml:space="preserve">Agricultural Year: </w:t>
      </w:r>
      <w:r w:rsidR="00D36A62">
        <w:rPr>
          <w:rFonts w:cs="Times New Roman"/>
          <w:i/>
          <w:iCs/>
          <w:sz w:val="18"/>
          <w:szCs w:val="18"/>
        </w:rPr>
        <w:t xml:space="preserve">this </w:t>
      </w:r>
      <w:r w:rsidRPr="00AF65E2">
        <w:rPr>
          <w:rFonts w:cs="Times New Roman"/>
          <w:i/>
          <w:iCs/>
          <w:sz w:val="18"/>
          <w:szCs w:val="18"/>
        </w:rPr>
        <w:t>starts in October of every year and ends in September of the following year.</w:t>
      </w:r>
      <w:r w:rsidRPr="00AF65E2">
        <w:rPr>
          <w:i/>
          <w:iCs/>
          <w:sz w:val="18"/>
          <w:szCs w:val="18"/>
        </w:rPr>
        <w:t xml:space="preserve">        </w:t>
      </w:r>
    </w:p>
    <w:p w:rsidR="0058747B" w:rsidRPr="00AF65E2" w:rsidRDefault="0058747B" w:rsidP="0058747B">
      <w:pPr>
        <w:pStyle w:val="BlockText"/>
        <w:ind w:left="0" w:right="0"/>
        <w:rPr>
          <w:rFonts w:cs="Times New Roman"/>
          <w:color w:val="auto"/>
          <w:sz w:val="18"/>
          <w:szCs w:val="18"/>
        </w:rPr>
      </w:pPr>
    </w:p>
    <w:p w:rsidR="0058747B" w:rsidRPr="00AF65E2" w:rsidRDefault="00E66230" w:rsidP="0058747B">
      <w:pPr>
        <w:pStyle w:val="BlockText"/>
        <w:ind w:left="0" w:right="0"/>
        <w:rPr>
          <w:rFonts w:cs="Times New Roman"/>
          <w:color w:val="auto"/>
          <w:sz w:val="18"/>
          <w:szCs w:val="18"/>
        </w:rPr>
      </w:pPr>
      <w:r>
        <w:rPr>
          <w:rFonts w:cs="Times New Roman"/>
          <w:color w:val="auto"/>
          <w:sz w:val="18"/>
          <w:szCs w:val="18"/>
        </w:rPr>
        <w:pict>
          <v:rect id="_x0000_s1051" style="position:absolute;left:0;text-align:left;margin-left:127.55pt;margin-top:77.25pt;width:16.1pt;height:10.5pt;z-index:251663872" fillcolor="white [3212]" stroked="f">
            <w10:wrap anchorx="page"/>
          </v:rect>
        </w:pict>
      </w:r>
      <w:r w:rsidR="0058747B" w:rsidRPr="00AF65E2">
        <w:rPr>
          <w:rFonts w:cs="Times New Roman"/>
          <w:color w:val="auto"/>
          <w:sz w:val="18"/>
          <w:szCs w:val="18"/>
        </w:rPr>
        <w:br w:type="page"/>
        <w:t>Table of Contents</w:t>
      </w:r>
    </w:p>
    <w:p w:rsidR="0058747B" w:rsidRPr="00AF65E2" w:rsidRDefault="0058747B" w:rsidP="0058747B">
      <w:pPr>
        <w:pStyle w:val="BlockText"/>
        <w:ind w:left="0" w:right="0"/>
        <w:jc w:val="left"/>
        <w:rPr>
          <w:rFonts w:cs="Times New Roman"/>
          <w:color w:val="auto"/>
          <w:sz w:val="18"/>
          <w:szCs w:val="18"/>
        </w:rPr>
      </w:pPr>
    </w:p>
    <w:tbl>
      <w:tblPr>
        <w:tblW w:w="5443" w:type="dxa"/>
        <w:jc w:val="center"/>
        <w:tblLook w:val="0000"/>
      </w:tblPr>
      <w:tblGrid>
        <w:gridCol w:w="3006"/>
        <w:gridCol w:w="2437"/>
      </w:tblGrid>
      <w:tr w:rsidR="0058747B" w:rsidRPr="00AF65E2" w:rsidTr="00BE6A8E">
        <w:trPr>
          <w:trHeight w:hRule="exact" w:val="284"/>
          <w:jc w:val="center"/>
        </w:trPr>
        <w:tc>
          <w:tcPr>
            <w:tcW w:w="3006" w:type="dxa"/>
            <w:vAlign w:val="center"/>
          </w:tcPr>
          <w:p w:rsidR="0058747B" w:rsidRPr="00AF65E2" w:rsidRDefault="0058747B" w:rsidP="00BE6A8E">
            <w:pPr>
              <w:pStyle w:val="BlockText"/>
              <w:ind w:left="0" w:right="0"/>
              <w:jc w:val="left"/>
              <w:rPr>
                <w:rFonts w:cs="Times New Roman"/>
                <w:color w:val="auto"/>
                <w:sz w:val="14"/>
                <w:szCs w:val="14"/>
              </w:rPr>
            </w:pPr>
            <w:r w:rsidRPr="00AF65E2">
              <w:rPr>
                <w:rFonts w:cs="Times New Roman"/>
                <w:color w:val="auto"/>
                <w:sz w:val="14"/>
                <w:szCs w:val="14"/>
              </w:rPr>
              <w:t>Subject</w:t>
            </w:r>
          </w:p>
        </w:tc>
        <w:tc>
          <w:tcPr>
            <w:tcW w:w="2437" w:type="dxa"/>
            <w:vAlign w:val="center"/>
          </w:tcPr>
          <w:p w:rsidR="0058747B" w:rsidRPr="00AF65E2" w:rsidRDefault="0058747B" w:rsidP="00BE6A8E">
            <w:pPr>
              <w:bidi/>
              <w:ind w:left="894" w:hanging="379"/>
              <w:rPr>
                <w:rFonts w:cs="Times New Roman"/>
                <w:b/>
                <w:bCs/>
                <w:sz w:val="14"/>
                <w:szCs w:val="14"/>
                <w:rtl/>
              </w:rPr>
            </w:pPr>
            <w:r w:rsidRPr="00AF65E2">
              <w:rPr>
                <w:rFonts w:cs="Times New Roman"/>
                <w:b/>
                <w:bCs/>
                <w:sz w:val="14"/>
                <w:szCs w:val="14"/>
              </w:rPr>
              <w:t>Page</w:t>
            </w:r>
          </w:p>
        </w:tc>
      </w:tr>
      <w:tr w:rsidR="00DC411E" w:rsidRPr="00AF65E2" w:rsidTr="00BE6A8E">
        <w:trPr>
          <w:trHeight w:val="288"/>
          <w:jc w:val="center"/>
        </w:trPr>
        <w:tc>
          <w:tcPr>
            <w:tcW w:w="3006" w:type="dxa"/>
            <w:vAlign w:val="center"/>
          </w:tcPr>
          <w:p w:rsidR="00DC411E" w:rsidRDefault="00DC411E" w:rsidP="003A6AE3">
            <w:pPr>
              <w:pStyle w:val="BlockText"/>
              <w:ind w:left="227" w:right="0"/>
              <w:jc w:val="left"/>
              <w:rPr>
                <w:rFonts w:cs="Times New Roman"/>
                <w:b w:val="0"/>
                <w:bCs w:val="0"/>
                <w:sz w:val="14"/>
                <w:szCs w:val="14"/>
              </w:rPr>
            </w:pPr>
            <w:r>
              <w:rPr>
                <w:rFonts w:cs="Times New Roman"/>
                <w:b w:val="0"/>
                <w:bCs w:val="0"/>
                <w:sz w:val="14"/>
                <w:szCs w:val="14"/>
              </w:rPr>
              <w:t>Selected Indicators by Region</w:t>
            </w:r>
          </w:p>
        </w:tc>
        <w:tc>
          <w:tcPr>
            <w:tcW w:w="2437" w:type="dxa"/>
            <w:vAlign w:val="center"/>
          </w:tcPr>
          <w:p w:rsidR="00DC411E" w:rsidRDefault="00DC411E" w:rsidP="003A6AE3">
            <w:pPr>
              <w:bidi/>
              <w:ind w:left="996" w:hanging="379"/>
              <w:rPr>
                <w:rFonts w:cs="Times New Roman"/>
                <w:sz w:val="14"/>
                <w:szCs w:val="14"/>
                <w:rtl/>
                <w:lang w:val="en-GB"/>
              </w:rPr>
            </w:pPr>
            <w:r>
              <w:rPr>
                <w:rFonts w:cs="Times New Roman" w:hint="cs"/>
                <w:sz w:val="14"/>
                <w:szCs w:val="14"/>
                <w:rtl/>
              </w:rPr>
              <w:t>8</w:t>
            </w:r>
          </w:p>
        </w:tc>
      </w:tr>
      <w:tr w:rsidR="0082027F" w:rsidRPr="00AF65E2" w:rsidTr="00BE6A8E">
        <w:trPr>
          <w:trHeight w:val="288"/>
          <w:jc w:val="center"/>
        </w:trPr>
        <w:tc>
          <w:tcPr>
            <w:tcW w:w="3006" w:type="dxa"/>
            <w:vAlign w:val="center"/>
          </w:tcPr>
          <w:p w:rsidR="0082027F" w:rsidRPr="00AF65E2" w:rsidRDefault="0082027F" w:rsidP="003A6AE3">
            <w:pPr>
              <w:pStyle w:val="BlockText"/>
              <w:ind w:left="227" w:right="0"/>
              <w:jc w:val="left"/>
              <w:rPr>
                <w:rFonts w:cs="Times New Roman"/>
                <w:b w:val="0"/>
                <w:bCs w:val="0"/>
                <w:color w:val="auto"/>
                <w:sz w:val="14"/>
                <w:szCs w:val="14"/>
              </w:rPr>
            </w:pPr>
            <w:r w:rsidRPr="00AF65E2">
              <w:rPr>
                <w:rFonts w:cs="Times New Roman"/>
                <w:b w:val="0"/>
                <w:bCs w:val="0"/>
                <w:color w:val="auto"/>
                <w:sz w:val="14"/>
                <w:szCs w:val="14"/>
              </w:rPr>
              <w:t>Population</w:t>
            </w:r>
          </w:p>
        </w:tc>
        <w:tc>
          <w:tcPr>
            <w:tcW w:w="2437" w:type="dxa"/>
            <w:vAlign w:val="center"/>
          </w:tcPr>
          <w:p w:rsidR="0082027F" w:rsidRPr="00AF65E2" w:rsidRDefault="0082027F" w:rsidP="003A6AE3">
            <w:pPr>
              <w:bidi/>
              <w:ind w:left="996" w:hanging="379"/>
              <w:rPr>
                <w:rFonts w:cs="Times New Roman"/>
                <w:sz w:val="14"/>
                <w:szCs w:val="14"/>
                <w:rtl/>
                <w:lang w:val="en-GB"/>
              </w:rPr>
            </w:pPr>
            <w:r>
              <w:rPr>
                <w:rFonts w:cs="Times New Roman" w:hint="cs"/>
                <w:sz w:val="14"/>
                <w:szCs w:val="14"/>
                <w:rtl/>
                <w:lang w:val="en-GB"/>
              </w:rPr>
              <w:t>9</w:t>
            </w:r>
          </w:p>
        </w:tc>
      </w:tr>
      <w:tr w:rsidR="0082027F" w:rsidRPr="00AF65E2" w:rsidTr="00BE6A8E">
        <w:trPr>
          <w:trHeight w:val="288"/>
          <w:jc w:val="center"/>
        </w:trPr>
        <w:tc>
          <w:tcPr>
            <w:tcW w:w="3006" w:type="dxa"/>
            <w:vAlign w:val="center"/>
          </w:tcPr>
          <w:p w:rsidR="0082027F" w:rsidRPr="00AF65E2" w:rsidRDefault="0082027F" w:rsidP="004F0356">
            <w:pPr>
              <w:pStyle w:val="BlockText"/>
              <w:ind w:left="227" w:right="0"/>
              <w:jc w:val="left"/>
              <w:rPr>
                <w:rFonts w:cs="Times New Roman"/>
                <w:b w:val="0"/>
                <w:bCs w:val="0"/>
                <w:color w:val="auto"/>
                <w:sz w:val="14"/>
                <w:szCs w:val="14"/>
              </w:rPr>
            </w:pPr>
            <w:r w:rsidRPr="00AF65E2">
              <w:rPr>
                <w:rFonts w:cs="Times New Roman"/>
                <w:b w:val="0"/>
                <w:bCs w:val="0"/>
                <w:color w:val="auto"/>
                <w:sz w:val="14"/>
                <w:szCs w:val="14"/>
              </w:rPr>
              <w:t>Labor Market</w:t>
            </w:r>
          </w:p>
        </w:tc>
        <w:tc>
          <w:tcPr>
            <w:tcW w:w="2437" w:type="dxa"/>
            <w:vAlign w:val="center"/>
          </w:tcPr>
          <w:p w:rsidR="0082027F" w:rsidRPr="00AF65E2" w:rsidRDefault="0082027F" w:rsidP="00BE6A8E">
            <w:pPr>
              <w:bidi/>
              <w:ind w:left="996" w:hanging="379"/>
              <w:rPr>
                <w:rFonts w:cs="Times New Roman"/>
                <w:sz w:val="14"/>
                <w:szCs w:val="14"/>
              </w:rPr>
            </w:pPr>
            <w:r>
              <w:rPr>
                <w:rFonts w:cs="Times New Roman" w:hint="cs"/>
                <w:sz w:val="14"/>
                <w:szCs w:val="14"/>
                <w:rtl/>
              </w:rPr>
              <w:t>14</w:t>
            </w:r>
          </w:p>
        </w:tc>
      </w:tr>
      <w:tr w:rsidR="0082027F" w:rsidRPr="00AF65E2" w:rsidTr="00BE6A8E">
        <w:trPr>
          <w:trHeight w:val="288"/>
          <w:jc w:val="center"/>
        </w:trPr>
        <w:tc>
          <w:tcPr>
            <w:tcW w:w="3006" w:type="dxa"/>
            <w:vAlign w:val="center"/>
          </w:tcPr>
          <w:p w:rsidR="0082027F" w:rsidRPr="00AF65E2" w:rsidRDefault="00D34EB9" w:rsidP="00D34EB9">
            <w:pPr>
              <w:pStyle w:val="BlockText"/>
              <w:ind w:left="227" w:right="0"/>
              <w:jc w:val="left"/>
              <w:rPr>
                <w:rFonts w:cs="Times New Roman"/>
                <w:b w:val="0"/>
                <w:bCs w:val="0"/>
                <w:color w:val="auto"/>
                <w:sz w:val="14"/>
                <w:szCs w:val="14"/>
              </w:rPr>
            </w:pPr>
            <w:r w:rsidRPr="00AF65E2">
              <w:rPr>
                <w:rFonts w:cs="Times New Roman"/>
                <w:b w:val="0"/>
                <w:bCs w:val="0"/>
                <w:color w:val="auto"/>
                <w:sz w:val="14"/>
                <w:szCs w:val="14"/>
              </w:rPr>
              <w:t>Living</w:t>
            </w:r>
            <w:r>
              <w:rPr>
                <w:rFonts w:cs="Times New Roman"/>
                <w:b w:val="0"/>
                <w:bCs w:val="0"/>
                <w:color w:val="auto"/>
                <w:sz w:val="14"/>
                <w:szCs w:val="14"/>
              </w:rPr>
              <w:t xml:space="preserve">  </w:t>
            </w:r>
            <w:r w:rsidR="0082027F">
              <w:rPr>
                <w:rFonts w:cs="Times New Roman"/>
                <w:b w:val="0"/>
                <w:bCs w:val="0"/>
                <w:color w:val="auto"/>
                <w:sz w:val="14"/>
                <w:szCs w:val="14"/>
              </w:rPr>
              <w:t>Standards</w:t>
            </w:r>
          </w:p>
        </w:tc>
        <w:tc>
          <w:tcPr>
            <w:tcW w:w="2437" w:type="dxa"/>
            <w:vAlign w:val="center"/>
          </w:tcPr>
          <w:p w:rsidR="0082027F" w:rsidRPr="00AF65E2" w:rsidRDefault="00B41F36" w:rsidP="00BE6A8E">
            <w:pPr>
              <w:bidi/>
              <w:ind w:left="996" w:hanging="379"/>
              <w:rPr>
                <w:rFonts w:cs="Times New Roman"/>
                <w:sz w:val="14"/>
                <w:szCs w:val="14"/>
              </w:rPr>
            </w:pPr>
            <w:r>
              <w:rPr>
                <w:rFonts w:cs="Times New Roman" w:hint="cs"/>
                <w:sz w:val="14"/>
                <w:szCs w:val="14"/>
                <w:rtl/>
              </w:rPr>
              <w:t>19</w:t>
            </w:r>
          </w:p>
        </w:tc>
      </w:tr>
      <w:tr w:rsidR="0082027F" w:rsidRPr="00AF65E2" w:rsidTr="00BE6A8E">
        <w:trPr>
          <w:trHeight w:val="288"/>
          <w:jc w:val="center"/>
        </w:trPr>
        <w:tc>
          <w:tcPr>
            <w:tcW w:w="3006" w:type="dxa"/>
            <w:vAlign w:val="center"/>
          </w:tcPr>
          <w:p w:rsidR="0082027F" w:rsidRPr="00AF65E2" w:rsidRDefault="0082027F" w:rsidP="004F0356">
            <w:pPr>
              <w:pStyle w:val="BlockText"/>
              <w:ind w:left="227" w:right="0"/>
              <w:jc w:val="left"/>
              <w:rPr>
                <w:b w:val="0"/>
                <w:bCs w:val="0"/>
                <w:color w:val="auto"/>
                <w:sz w:val="14"/>
                <w:szCs w:val="14"/>
              </w:rPr>
            </w:pPr>
            <w:r w:rsidRPr="00AF65E2">
              <w:rPr>
                <w:rFonts w:cs="Times New Roman"/>
                <w:b w:val="0"/>
                <w:bCs w:val="0"/>
                <w:color w:val="auto"/>
                <w:sz w:val="14"/>
                <w:szCs w:val="14"/>
              </w:rPr>
              <w:t>Education</w:t>
            </w:r>
          </w:p>
        </w:tc>
        <w:tc>
          <w:tcPr>
            <w:tcW w:w="2437" w:type="dxa"/>
            <w:vAlign w:val="center"/>
          </w:tcPr>
          <w:p w:rsidR="0082027F" w:rsidRPr="00AF65E2" w:rsidRDefault="00B41F36" w:rsidP="00BE6A8E">
            <w:pPr>
              <w:bidi/>
              <w:ind w:left="996" w:hanging="379"/>
              <w:rPr>
                <w:rFonts w:cs="Times New Roman"/>
                <w:sz w:val="14"/>
                <w:szCs w:val="14"/>
              </w:rPr>
            </w:pPr>
            <w:r>
              <w:rPr>
                <w:rFonts w:cs="Times New Roman" w:hint="cs"/>
                <w:sz w:val="14"/>
                <w:szCs w:val="14"/>
                <w:rtl/>
              </w:rPr>
              <w:t>23</w:t>
            </w:r>
          </w:p>
        </w:tc>
      </w:tr>
      <w:tr w:rsidR="0082027F" w:rsidRPr="00AF65E2" w:rsidTr="00BE6A8E">
        <w:trPr>
          <w:trHeight w:val="288"/>
          <w:jc w:val="center"/>
        </w:trPr>
        <w:tc>
          <w:tcPr>
            <w:tcW w:w="3006" w:type="dxa"/>
            <w:vAlign w:val="center"/>
          </w:tcPr>
          <w:p w:rsidR="0082027F" w:rsidRPr="00AF65E2" w:rsidRDefault="0082027F" w:rsidP="004F0356">
            <w:pPr>
              <w:pStyle w:val="BlockText"/>
              <w:ind w:left="227" w:right="0"/>
              <w:jc w:val="left"/>
              <w:rPr>
                <w:rFonts w:cs="Times New Roman"/>
                <w:b w:val="0"/>
                <w:bCs w:val="0"/>
                <w:color w:val="auto"/>
                <w:sz w:val="14"/>
                <w:szCs w:val="14"/>
              </w:rPr>
            </w:pPr>
            <w:r w:rsidRPr="00AF65E2">
              <w:rPr>
                <w:b w:val="0"/>
                <w:bCs w:val="0"/>
                <w:color w:val="auto"/>
                <w:sz w:val="14"/>
                <w:szCs w:val="14"/>
              </w:rPr>
              <w:t>Culture</w:t>
            </w:r>
          </w:p>
        </w:tc>
        <w:tc>
          <w:tcPr>
            <w:tcW w:w="2437" w:type="dxa"/>
            <w:vAlign w:val="center"/>
          </w:tcPr>
          <w:p w:rsidR="0082027F" w:rsidRPr="00AF65E2" w:rsidRDefault="00B41F36" w:rsidP="00BE6A8E">
            <w:pPr>
              <w:bidi/>
              <w:ind w:left="996" w:hanging="379"/>
              <w:rPr>
                <w:rFonts w:cs="Times New Roman"/>
                <w:sz w:val="14"/>
                <w:szCs w:val="14"/>
                <w:lang w:val="en-GB"/>
              </w:rPr>
            </w:pPr>
            <w:r>
              <w:rPr>
                <w:rFonts w:cs="Times New Roman" w:hint="cs"/>
                <w:sz w:val="14"/>
                <w:szCs w:val="14"/>
                <w:rtl/>
                <w:lang w:val="en-GB"/>
              </w:rPr>
              <w:t>29</w:t>
            </w:r>
          </w:p>
        </w:tc>
      </w:tr>
      <w:tr w:rsidR="0082027F" w:rsidRPr="00AF65E2" w:rsidTr="00BE6A8E">
        <w:trPr>
          <w:trHeight w:val="288"/>
          <w:jc w:val="center"/>
        </w:trPr>
        <w:tc>
          <w:tcPr>
            <w:tcW w:w="3006" w:type="dxa"/>
            <w:vAlign w:val="center"/>
          </w:tcPr>
          <w:p w:rsidR="0082027F" w:rsidRPr="00AF65E2" w:rsidRDefault="0082027F" w:rsidP="004F0356">
            <w:pPr>
              <w:pStyle w:val="BodyText"/>
              <w:ind w:left="205"/>
              <w:jc w:val="left"/>
              <w:rPr>
                <w:rFonts w:cs="Times New Roman"/>
                <w:sz w:val="14"/>
                <w:szCs w:val="14"/>
              </w:rPr>
            </w:pPr>
            <w:r w:rsidRPr="00AF65E2">
              <w:rPr>
                <w:sz w:val="14"/>
                <w:szCs w:val="14"/>
              </w:rPr>
              <w:t>Information Society</w:t>
            </w:r>
          </w:p>
        </w:tc>
        <w:tc>
          <w:tcPr>
            <w:tcW w:w="2437" w:type="dxa"/>
            <w:vAlign w:val="center"/>
          </w:tcPr>
          <w:p w:rsidR="0082027F" w:rsidRPr="00AF65E2" w:rsidRDefault="00B41F36" w:rsidP="00BE6A8E">
            <w:pPr>
              <w:bidi/>
              <w:ind w:left="996" w:hanging="379"/>
              <w:rPr>
                <w:rFonts w:cs="Times New Roman"/>
                <w:sz w:val="14"/>
                <w:szCs w:val="14"/>
              </w:rPr>
            </w:pPr>
            <w:r>
              <w:rPr>
                <w:rFonts w:cs="Times New Roman" w:hint="cs"/>
                <w:sz w:val="14"/>
                <w:szCs w:val="14"/>
                <w:rtl/>
              </w:rPr>
              <w:t>30</w:t>
            </w:r>
          </w:p>
        </w:tc>
      </w:tr>
      <w:tr w:rsidR="0082027F" w:rsidRPr="00AF65E2" w:rsidTr="00BE6A8E">
        <w:trPr>
          <w:trHeight w:val="288"/>
          <w:jc w:val="center"/>
        </w:trPr>
        <w:tc>
          <w:tcPr>
            <w:tcW w:w="3006" w:type="dxa"/>
            <w:vAlign w:val="center"/>
          </w:tcPr>
          <w:p w:rsidR="0082027F" w:rsidRPr="00AF65E2" w:rsidRDefault="0082027F" w:rsidP="004F0356">
            <w:pPr>
              <w:pStyle w:val="BlockText"/>
              <w:ind w:left="227" w:right="0"/>
              <w:jc w:val="left"/>
              <w:rPr>
                <w:rFonts w:cs="Times New Roman"/>
                <w:b w:val="0"/>
                <w:bCs w:val="0"/>
                <w:color w:val="auto"/>
                <w:sz w:val="14"/>
                <w:szCs w:val="14"/>
              </w:rPr>
            </w:pPr>
            <w:r w:rsidRPr="00AF65E2">
              <w:rPr>
                <w:rFonts w:cs="Times New Roman"/>
                <w:b w:val="0"/>
                <w:bCs w:val="0"/>
                <w:color w:val="auto"/>
                <w:sz w:val="14"/>
                <w:szCs w:val="14"/>
              </w:rPr>
              <w:t xml:space="preserve">Health </w:t>
            </w:r>
          </w:p>
        </w:tc>
        <w:tc>
          <w:tcPr>
            <w:tcW w:w="2437" w:type="dxa"/>
            <w:vAlign w:val="center"/>
          </w:tcPr>
          <w:p w:rsidR="0082027F" w:rsidRPr="00AF65E2" w:rsidRDefault="00B41F36" w:rsidP="00BE6A8E">
            <w:pPr>
              <w:bidi/>
              <w:ind w:left="998" w:hanging="380"/>
              <w:rPr>
                <w:rFonts w:cs="Times New Roman"/>
                <w:sz w:val="14"/>
                <w:szCs w:val="14"/>
              </w:rPr>
            </w:pPr>
            <w:r>
              <w:rPr>
                <w:rFonts w:cs="Times New Roman" w:hint="cs"/>
                <w:sz w:val="14"/>
                <w:szCs w:val="14"/>
                <w:rtl/>
              </w:rPr>
              <w:t>33</w:t>
            </w:r>
          </w:p>
        </w:tc>
      </w:tr>
      <w:tr w:rsidR="0082027F" w:rsidRPr="00AF65E2" w:rsidTr="00BE6A8E">
        <w:trPr>
          <w:trHeight w:val="288"/>
          <w:jc w:val="center"/>
        </w:trPr>
        <w:tc>
          <w:tcPr>
            <w:tcW w:w="3006" w:type="dxa"/>
            <w:vAlign w:val="center"/>
          </w:tcPr>
          <w:p w:rsidR="0082027F" w:rsidRPr="00AF65E2" w:rsidRDefault="0082027F" w:rsidP="004F0356">
            <w:pPr>
              <w:pStyle w:val="xl37"/>
              <w:pBdr>
                <w:bottom w:val="none" w:sz="0" w:space="0" w:color="auto"/>
              </w:pBdr>
              <w:tabs>
                <w:tab w:val="left" w:pos="196"/>
              </w:tabs>
              <w:overflowPunct w:val="0"/>
              <w:autoSpaceDE w:val="0"/>
              <w:autoSpaceDN w:val="0"/>
              <w:adjustRightInd w:val="0"/>
              <w:spacing w:before="0" w:beforeAutospacing="0" w:after="0" w:afterAutospacing="0"/>
              <w:ind w:left="227"/>
              <w:textAlignment w:val="baseline"/>
              <w:rPr>
                <w:rFonts w:cs="Simplified Arabic"/>
                <w:snapToGrid w:val="0"/>
              </w:rPr>
            </w:pPr>
            <w:r w:rsidRPr="00AF65E2">
              <w:rPr>
                <w:rFonts w:cs="Simplified Arabic"/>
                <w:snapToGrid w:val="0"/>
              </w:rPr>
              <w:t xml:space="preserve">Establishments </w:t>
            </w:r>
          </w:p>
        </w:tc>
        <w:tc>
          <w:tcPr>
            <w:tcW w:w="2437" w:type="dxa"/>
            <w:vAlign w:val="center"/>
          </w:tcPr>
          <w:p w:rsidR="0082027F" w:rsidRPr="00AF65E2" w:rsidRDefault="00B41F36" w:rsidP="00BE6A8E">
            <w:pPr>
              <w:bidi/>
              <w:ind w:left="996" w:hanging="379"/>
              <w:rPr>
                <w:rFonts w:cs="Times New Roman"/>
                <w:sz w:val="14"/>
                <w:szCs w:val="14"/>
              </w:rPr>
            </w:pPr>
            <w:r>
              <w:rPr>
                <w:rFonts w:cs="Times New Roman" w:hint="cs"/>
                <w:sz w:val="14"/>
                <w:szCs w:val="14"/>
                <w:rtl/>
              </w:rPr>
              <w:t>34</w:t>
            </w:r>
          </w:p>
        </w:tc>
      </w:tr>
      <w:tr w:rsidR="0082027F" w:rsidRPr="00AF65E2" w:rsidTr="00BE6A8E">
        <w:trPr>
          <w:trHeight w:val="288"/>
          <w:jc w:val="center"/>
        </w:trPr>
        <w:tc>
          <w:tcPr>
            <w:tcW w:w="3006" w:type="dxa"/>
            <w:vAlign w:val="center"/>
          </w:tcPr>
          <w:p w:rsidR="0082027F" w:rsidRPr="00AF65E2" w:rsidRDefault="0082027F" w:rsidP="004F0356">
            <w:pPr>
              <w:tabs>
                <w:tab w:val="left" w:pos="196"/>
              </w:tabs>
              <w:ind w:left="227"/>
              <w:rPr>
                <w:snapToGrid w:val="0"/>
                <w:sz w:val="14"/>
                <w:szCs w:val="14"/>
              </w:rPr>
            </w:pPr>
            <w:r w:rsidRPr="00AF65E2">
              <w:rPr>
                <w:snapToGrid w:val="0"/>
                <w:sz w:val="14"/>
                <w:szCs w:val="14"/>
              </w:rPr>
              <w:t>National Accounts</w:t>
            </w:r>
          </w:p>
        </w:tc>
        <w:tc>
          <w:tcPr>
            <w:tcW w:w="2437" w:type="dxa"/>
            <w:vAlign w:val="center"/>
          </w:tcPr>
          <w:p w:rsidR="0082027F" w:rsidRPr="00AF65E2" w:rsidRDefault="00B41F36" w:rsidP="00BE6A8E">
            <w:pPr>
              <w:bidi/>
              <w:ind w:left="996" w:hanging="379"/>
              <w:rPr>
                <w:rFonts w:cs="Times New Roman"/>
                <w:sz w:val="14"/>
                <w:szCs w:val="14"/>
              </w:rPr>
            </w:pPr>
            <w:r>
              <w:rPr>
                <w:rFonts w:cs="Times New Roman" w:hint="cs"/>
                <w:sz w:val="14"/>
                <w:szCs w:val="14"/>
                <w:rtl/>
              </w:rPr>
              <w:t>36</w:t>
            </w:r>
          </w:p>
        </w:tc>
      </w:tr>
      <w:tr w:rsidR="0082027F" w:rsidRPr="00AF65E2" w:rsidTr="00BE6A8E">
        <w:trPr>
          <w:trHeight w:val="288"/>
          <w:jc w:val="center"/>
        </w:trPr>
        <w:tc>
          <w:tcPr>
            <w:tcW w:w="3006" w:type="dxa"/>
            <w:vAlign w:val="center"/>
          </w:tcPr>
          <w:p w:rsidR="0082027F" w:rsidRPr="00AF65E2" w:rsidRDefault="0082027F" w:rsidP="004F0356">
            <w:pPr>
              <w:pStyle w:val="BlockText"/>
              <w:ind w:left="227" w:right="0"/>
              <w:jc w:val="left"/>
              <w:rPr>
                <w:rFonts w:cs="Times New Roman"/>
                <w:b w:val="0"/>
                <w:bCs w:val="0"/>
                <w:color w:val="auto"/>
                <w:sz w:val="14"/>
                <w:szCs w:val="14"/>
              </w:rPr>
            </w:pPr>
            <w:r w:rsidRPr="00AF65E2">
              <w:rPr>
                <w:rFonts w:cs="Times New Roman"/>
                <w:b w:val="0"/>
                <w:bCs w:val="0"/>
                <w:color w:val="auto"/>
                <w:sz w:val="14"/>
                <w:szCs w:val="14"/>
              </w:rPr>
              <w:t>Consumer Price Index</w:t>
            </w:r>
          </w:p>
        </w:tc>
        <w:tc>
          <w:tcPr>
            <w:tcW w:w="2437" w:type="dxa"/>
            <w:vAlign w:val="center"/>
          </w:tcPr>
          <w:p w:rsidR="0082027F" w:rsidRPr="00AF65E2" w:rsidRDefault="00B41F36" w:rsidP="00BE6A8E">
            <w:pPr>
              <w:bidi/>
              <w:ind w:left="996" w:hanging="379"/>
              <w:rPr>
                <w:rFonts w:cs="Times New Roman"/>
                <w:sz w:val="14"/>
                <w:szCs w:val="14"/>
              </w:rPr>
            </w:pPr>
            <w:r>
              <w:rPr>
                <w:rFonts w:cs="Times New Roman" w:hint="cs"/>
                <w:sz w:val="14"/>
                <w:szCs w:val="14"/>
                <w:rtl/>
              </w:rPr>
              <w:t>39</w:t>
            </w:r>
          </w:p>
        </w:tc>
      </w:tr>
      <w:tr w:rsidR="0082027F" w:rsidRPr="00AF65E2" w:rsidTr="00BE6A8E">
        <w:trPr>
          <w:trHeight w:val="288"/>
          <w:jc w:val="center"/>
        </w:trPr>
        <w:tc>
          <w:tcPr>
            <w:tcW w:w="3006" w:type="dxa"/>
            <w:vAlign w:val="center"/>
          </w:tcPr>
          <w:p w:rsidR="0082027F" w:rsidRPr="00AF65E2" w:rsidRDefault="0082027F" w:rsidP="004F0356">
            <w:pPr>
              <w:pStyle w:val="BlockText"/>
              <w:ind w:left="227" w:right="0"/>
              <w:jc w:val="left"/>
              <w:rPr>
                <w:rFonts w:cs="Times New Roman"/>
                <w:b w:val="0"/>
                <w:bCs w:val="0"/>
                <w:color w:val="auto"/>
                <w:sz w:val="14"/>
                <w:szCs w:val="14"/>
              </w:rPr>
            </w:pPr>
            <w:r w:rsidRPr="00AF65E2">
              <w:rPr>
                <w:rFonts w:cs="Tahoma"/>
                <w:b w:val="0"/>
                <w:bCs w:val="0"/>
                <w:color w:val="auto"/>
                <w:sz w:val="14"/>
                <w:szCs w:val="14"/>
              </w:rPr>
              <w:t>Registered Foreign Trade</w:t>
            </w:r>
          </w:p>
        </w:tc>
        <w:tc>
          <w:tcPr>
            <w:tcW w:w="2437" w:type="dxa"/>
            <w:vAlign w:val="center"/>
          </w:tcPr>
          <w:p w:rsidR="0082027F" w:rsidRPr="00AF65E2" w:rsidRDefault="00B41F36" w:rsidP="00BE6A8E">
            <w:pPr>
              <w:bidi/>
              <w:ind w:left="996" w:hanging="379"/>
              <w:rPr>
                <w:rFonts w:cs="Times New Roman"/>
                <w:sz w:val="14"/>
                <w:szCs w:val="14"/>
              </w:rPr>
            </w:pPr>
            <w:r>
              <w:rPr>
                <w:rFonts w:cs="Times New Roman" w:hint="cs"/>
                <w:sz w:val="14"/>
                <w:szCs w:val="14"/>
                <w:rtl/>
              </w:rPr>
              <w:t>40</w:t>
            </w:r>
          </w:p>
        </w:tc>
      </w:tr>
      <w:tr w:rsidR="0082027F" w:rsidRPr="00AF65E2" w:rsidTr="00BE6A8E">
        <w:trPr>
          <w:trHeight w:val="288"/>
          <w:jc w:val="center"/>
        </w:trPr>
        <w:tc>
          <w:tcPr>
            <w:tcW w:w="3006" w:type="dxa"/>
            <w:vAlign w:val="center"/>
          </w:tcPr>
          <w:p w:rsidR="0082027F" w:rsidRPr="00AF65E2" w:rsidRDefault="0082027F" w:rsidP="00BE6A8E">
            <w:pPr>
              <w:pStyle w:val="BlockText"/>
              <w:ind w:left="227" w:right="0"/>
              <w:jc w:val="left"/>
              <w:rPr>
                <w:rFonts w:cs="Tahoma"/>
                <w:b w:val="0"/>
                <w:bCs w:val="0"/>
                <w:color w:val="auto"/>
                <w:sz w:val="14"/>
                <w:szCs w:val="14"/>
              </w:rPr>
            </w:pPr>
            <w:r w:rsidRPr="00AF65E2">
              <w:rPr>
                <w:rFonts w:cs="Tahoma"/>
                <w:b w:val="0"/>
                <w:bCs w:val="0"/>
                <w:color w:val="auto"/>
                <w:sz w:val="14"/>
                <w:szCs w:val="14"/>
              </w:rPr>
              <w:t>Building Licenses</w:t>
            </w:r>
          </w:p>
        </w:tc>
        <w:tc>
          <w:tcPr>
            <w:tcW w:w="2437" w:type="dxa"/>
            <w:vAlign w:val="center"/>
          </w:tcPr>
          <w:p w:rsidR="0082027F" w:rsidRPr="00AF65E2" w:rsidRDefault="00B41F36" w:rsidP="00BE6A8E">
            <w:pPr>
              <w:bidi/>
              <w:ind w:left="996" w:hanging="379"/>
              <w:rPr>
                <w:rFonts w:cs="Times New Roman"/>
                <w:sz w:val="14"/>
                <w:szCs w:val="14"/>
              </w:rPr>
            </w:pPr>
            <w:r>
              <w:rPr>
                <w:rFonts w:cs="Times New Roman" w:hint="cs"/>
                <w:sz w:val="14"/>
                <w:szCs w:val="14"/>
                <w:rtl/>
              </w:rPr>
              <w:t>43</w:t>
            </w:r>
          </w:p>
        </w:tc>
      </w:tr>
      <w:tr w:rsidR="0082027F" w:rsidRPr="00AF65E2" w:rsidTr="00BE6A8E">
        <w:trPr>
          <w:trHeight w:val="288"/>
          <w:jc w:val="center"/>
        </w:trPr>
        <w:tc>
          <w:tcPr>
            <w:tcW w:w="3006" w:type="dxa"/>
            <w:vAlign w:val="center"/>
          </w:tcPr>
          <w:p w:rsidR="0082027F" w:rsidRPr="00AF65E2" w:rsidRDefault="0082027F" w:rsidP="00BE6A8E">
            <w:pPr>
              <w:pStyle w:val="BlockText"/>
              <w:ind w:left="227" w:right="0"/>
              <w:jc w:val="left"/>
              <w:rPr>
                <w:rFonts w:cs="Tahoma"/>
                <w:b w:val="0"/>
                <w:bCs w:val="0"/>
                <w:color w:val="auto"/>
                <w:sz w:val="14"/>
                <w:szCs w:val="14"/>
              </w:rPr>
            </w:pPr>
            <w:r w:rsidRPr="00AF65E2">
              <w:rPr>
                <w:rFonts w:cs="Tahoma"/>
                <w:b w:val="0"/>
                <w:bCs w:val="0"/>
                <w:color w:val="auto"/>
                <w:sz w:val="14"/>
                <w:szCs w:val="14"/>
              </w:rPr>
              <w:t>Trasportation &amp; Communication</w:t>
            </w:r>
          </w:p>
        </w:tc>
        <w:tc>
          <w:tcPr>
            <w:tcW w:w="2437" w:type="dxa"/>
            <w:vAlign w:val="center"/>
          </w:tcPr>
          <w:p w:rsidR="0082027F" w:rsidRPr="00AF65E2" w:rsidRDefault="00B41F36" w:rsidP="00BE6A8E">
            <w:pPr>
              <w:bidi/>
              <w:ind w:left="996" w:hanging="379"/>
              <w:rPr>
                <w:rFonts w:cs="Times New Roman"/>
                <w:sz w:val="14"/>
                <w:szCs w:val="14"/>
              </w:rPr>
            </w:pPr>
            <w:r>
              <w:rPr>
                <w:rFonts w:cs="Times New Roman" w:hint="cs"/>
                <w:sz w:val="14"/>
                <w:szCs w:val="14"/>
                <w:rtl/>
              </w:rPr>
              <w:t>44</w:t>
            </w:r>
          </w:p>
        </w:tc>
      </w:tr>
      <w:tr w:rsidR="0082027F" w:rsidRPr="00AF65E2" w:rsidTr="00BE6A8E">
        <w:trPr>
          <w:trHeight w:val="288"/>
          <w:jc w:val="center"/>
        </w:trPr>
        <w:tc>
          <w:tcPr>
            <w:tcW w:w="3006" w:type="dxa"/>
            <w:vAlign w:val="center"/>
          </w:tcPr>
          <w:p w:rsidR="0082027F" w:rsidRPr="00AF65E2" w:rsidRDefault="0082027F" w:rsidP="00BE6A8E">
            <w:pPr>
              <w:pStyle w:val="BlockText"/>
              <w:ind w:left="227" w:right="0"/>
              <w:jc w:val="left"/>
              <w:rPr>
                <w:b w:val="0"/>
                <w:bCs w:val="0"/>
                <w:snapToGrid w:val="0"/>
                <w:color w:val="auto"/>
                <w:sz w:val="14"/>
                <w:szCs w:val="14"/>
              </w:rPr>
            </w:pPr>
            <w:r w:rsidRPr="00AF65E2">
              <w:rPr>
                <w:b w:val="0"/>
                <w:bCs w:val="0"/>
                <w:snapToGrid w:val="0"/>
                <w:color w:val="auto"/>
                <w:sz w:val="14"/>
                <w:szCs w:val="14"/>
              </w:rPr>
              <w:t>Finance and Insurance</w:t>
            </w:r>
          </w:p>
        </w:tc>
        <w:tc>
          <w:tcPr>
            <w:tcW w:w="2437" w:type="dxa"/>
            <w:vAlign w:val="center"/>
          </w:tcPr>
          <w:p w:rsidR="0082027F" w:rsidRPr="00AF65E2" w:rsidRDefault="00B41F36" w:rsidP="00BE6A8E">
            <w:pPr>
              <w:bidi/>
              <w:ind w:left="996" w:hanging="379"/>
              <w:rPr>
                <w:rFonts w:cs="Times New Roman"/>
                <w:sz w:val="14"/>
                <w:szCs w:val="14"/>
                <w:lang w:val="en-GB"/>
              </w:rPr>
            </w:pPr>
            <w:r>
              <w:rPr>
                <w:rFonts w:cs="Times New Roman" w:hint="cs"/>
                <w:sz w:val="14"/>
                <w:szCs w:val="14"/>
                <w:rtl/>
                <w:lang w:val="en-GB"/>
              </w:rPr>
              <w:t>48</w:t>
            </w:r>
          </w:p>
        </w:tc>
      </w:tr>
      <w:tr w:rsidR="0082027F" w:rsidRPr="00AF65E2" w:rsidTr="00BE6A8E">
        <w:trPr>
          <w:trHeight w:val="288"/>
          <w:jc w:val="center"/>
        </w:trPr>
        <w:tc>
          <w:tcPr>
            <w:tcW w:w="3006" w:type="dxa"/>
            <w:vAlign w:val="center"/>
          </w:tcPr>
          <w:p w:rsidR="0082027F" w:rsidRPr="00AF65E2" w:rsidRDefault="0082027F" w:rsidP="00BE6A8E">
            <w:pPr>
              <w:pStyle w:val="BlockText"/>
              <w:ind w:left="227" w:right="0"/>
              <w:jc w:val="left"/>
              <w:rPr>
                <w:b w:val="0"/>
                <w:bCs w:val="0"/>
                <w:color w:val="auto"/>
                <w:sz w:val="14"/>
                <w:szCs w:val="14"/>
              </w:rPr>
            </w:pPr>
            <w:r w:rsidRPr="00AF65E2">
              <w:rPr>
                <w:b w:val="0"/>
                <w:bCs w:val="0"/>
                <w:snapToGrid w:val="0"/>
                <w:color w:val="auto"/>
                <w:sz w:val="14"/>
                <w:szCs w:val="14"/>
              </w:rPr>
              <w:t>Tourism</w:t>
            </w:r>
          </w:p>
        </w:tc>
        <w:tc>
          <w:tcPr>
            <w:tcW w:w="2437" w:type="dxa"/>
            <w:vAlign w:val="center"/>
          </w:tcPr>
          <w:p w:rsidR="0082027F" w:rsidRPr="00AF65E2" w:rsidRDefault="00B41F36" w:rsidP="00BE6A8E">
            <w:pPr>
              <w:bidi/>
              <w:ind w:left="996" w:hanging="379"/>
              <w:rPr>
                <w:rFonts w:cs="Times New Roman"/>
                <w:sz w:val="14"/>
                <w:szCs w:val="14"/>
                <w:lang w:val="en-GB"/>
              </w:rPr>
            </w:pPr>
            <w:r>
              <w:rPr>
                <w:rFonts w:cs="Times New Roman" w:hint="cs"/>
                <w:sz w:val="14"/>
                <w:szCs w:val="14"/>
                <w:rtl/>
                <w:lang w:val="en-GB"/>
              </w:rPr>
              <w:t>49</w:t>
            </w:r>
          </w:p>
        </w:tc>
      </w:tr>
      <w:tr w:rsidR="0082027F" w:rsidRPr="00AF65E2" w:rsidTr="00BE6A8E">
        <w:trPr>
          <w:trHeight w:val="288"/>
          <w:jc w:val="center"/>
        </w:trPr>
        <w:tc>
          <w:tcPr>
            <w:tcW w:w="3006" w:type="dxa"/>
            <w:vAlign w:val="center"/>
          </w:tcPr>
          <w:p w:rsidR="0082027F" w:rsidRPr="00AF65E2" w:rsidRDefault="0082027F" w:rsidP="00BE6A8E">
            <w:pPr>
              <w:pStyle w:val="xl37"/>
              <w:pBdr>
                <w:bottom w:val="none" w:sz="0" w:space="0" w:color="auto"/>
              </w:pBdr>
              <w:overflowPunct w:val="0"/>
              <w:autoSpaceDE w:val="0"/>
              <w:autoSpaceDN w:val="0"/>
              <w:adjustRightInd w:val="0"/>
              <w:spacing w:before="0" w:beforeAutospacing="0" w:after="0" w:afterAutospacing="0"/>
              <w:ind w:left="227"/>
              <w:textAlignment w:val="baseline"/>
              <w:rPr>
                <w:snapToGrid w:val="0"/>
              </w:rPr>
            </w:pPr>
            <w:r w:rsidRPr="00AF65E2">
              <w:rPr>
                <w:snapToGrid w:val="0"/>
              </w:rPr>
              <w:t xml:space="preserve">Agriculture </w:t>
            </w:r>
          </w:p>
        </w:tc>
        <w:tc>
          <w:tcPr>
            <w:tcW w:w="2437" w:type="dxa"/>
            <w:vAlign w:val="center"/>
          </w:tcPr>
          <w:p w:rsidR="0082027F" w:rsidRPr="00AF65E2" w:rsidRDefault="00B41F36" w:rsidP="00BE6A8E">
            <w:pPr>
              <w:bidi/>
              <w:ind w:left="996" w:hanging="379"/>
              <w:rPr>
                <w:rFonts w:cs="Times New Roman"/>
                <w:sz w:val="14"/>
                <w:szCs w:val="14"/>
                <w:lang w:val="en-GB"/>
              </w:rPr>
            </w:pPr>
            <w:r>
              <w:rPr>
                <w:rFonts w:cs="Times New Roman" w:hint="cs"/>
                <w:sz w:val="14"/>
                <w:szCs w:val="14"/>
                <w:rtl/>
                <w:lang w:val="en-GB"/>
              </w:rPr>
              <w:t>50</w:t>
            </w:r>
          </w:p>
        </w:tc>
      </w:tr>
      <w:tr w:rsidR="0082027F" w:rsidRPr="00AF65E2" w:rsidTr="00BE6A8E">
        <w:trPr>
          <w:trHeight w:val="288"/>
          <w:jc w:val="center"/>
        </w:trPr>
        <w:tc>
          <w:tcPr>
            <w:tcW w:w="3006" w:type="dxa"/>
            <w:vAlign w:val="center"/>
          </w:tcPr>
          <w:p w:rsidR="0082027F" w:rsidRPr="00AF65E2" w:rsidRDefault="0082027F" w:rsidP="00BE6A8E">
            <w:pPr>
              <w:pStyle w:val="xl37"/>
              <w:pBdr>
                <w:bottom w:val="none" w:sz="0" w:space="0" w:color="auto"/>
              </w:pBdr>
              <w:overflowPunct w:val="0"/>
              <w:autoSpaceDE w:val="0"/>
              <w:autoSpaceDN w:val="0"/>
              <w:adjustRightInd w:val="0"/>
              <w:spacing w:before="0" w:beforeAutospacing="0" w:after="0" w:afterAutospacing="0"/>
              <w:ind w:left="227"/>
              <w:textAlignment w:val="baseline"/>
              <w:rPr>
                <w:rFonts w:cs="Simplified Arabic"/>
                <w:snapToGrid w:val="0"/>
              </w:rPr>
            </w:pPr>
            <w:r w:rsidRPr="00AF65E2">
              <w:rPr>
                <w:snapToGrid w:val="0"/>
              </w:rPr>
              <w:t>Environment</w:t>
            </w:r>
          </w:p>
        </w:tc>
        <w:tc>
          <w:tcPr>
            <w:tcW w:w="2437" w:type="dxa"/>
            <w:vAlign w:val="center"/>
          </w:tcPr>
          <w:p w:rsidR="0082027F" w:rsidRPr="00AF65E2" w:rsidRDefault="00B41F36" w:rsidP="00BE6A8E">
            <w:pPr>
              <w:bidi/>
              <w:ind w:left="996" w:hanging="379"/>
              <w:rPr>
                <w:rFonts w:cs="Times New Roman"/>
                <w:sz w:val="14"/>
                <w:szCs w:val="14"/>
              </w:rPr>
            </w:pPr>
            <w:r>
              <w:rPr>
                <w:rFonts w:cs="Times New Roman" w:hint="cs"/>
                <w:sz w:val="14"/>
                <w:szCs w:val="14"/>
                <w:rtl/>
              </w:rPr>
              <w:t>53</w:t>
            </w:r>
          </w:p>
        </w:tc>
      </w:tr>
      <w:tr w:rsidR="0082027F" w:rsidRPr="00AF65E2" w:rsidTr="00BE6A8E">
        <w:trPr>
          <w:trHeight w:val="288"/>
          <w:jc w:val="center"/>
        </w:trPr>
        <w:tc>
          <w:tcPr>
            <w:tcW w:w="3006" w:type="dxa"/>
            <w:vAlign w:val="center"/>
          </w:tcPr>
          <w:p w:rsidR="0082027F" w:rsidRPr="00AF65E2" w:rsidRDefault="0082027F" w:rsidP="00BE6A8E">
            <w:pPr>
              <w:pStyle w:val="xl37"/>
              <w:pBdr>
                <w:bottom w:val="none" w:sz="0" w:space="0" w:color="auto"/>
              </w:pBdr>
              <w:overflowPunct w:val="0"/>
              <w:autoSpaceDE w:val="0"/>
              <w:autoSpaceDN w:val="0"/>
              <w:adjustRightInd w:val="0"/>
              <w:spacing w:before="0" w:beforeAutospacing="0" w:after="0" w:afterAutospacing="0"/>
              <w:ind w:left="227"/>
              <w:textAlignment w:val="baseline"/>
            </w:pPr>
            <w:r w:rsidRPr="00AF65E2">
              <w:t>Housing Conditions</w:t>
            </w:r>
          </w:p>
        </w:tc>
        <w:tc>
          <w:tcPr>
            <w:tcW w:w="2437" w:type="dxa"/>
            <w:vAlign w:val="center"/>
          </w:tcPr>
          <w:p w:rsidR="0082027F" w:rsidRPr="00AF65E2" w:rsidRDefault="00B41F36" w:rsidP="00BE6A8E">
            <w:pPr>
              <w:bidi/>
              <w:ind w:left="996" w:hanging="379"/>
              <w:rPr>
                <w:rFonts w:cs="Times New Roman"/>
                <w:sz w:val="14"/>
                <w:szCs w:val="14"/>
              </w:rPr>
            </w:pPr>
            <w:r>
              <w:rPr>
                <w:rFonts w:cs="Times New Roman" w:hint="cs"/>
                <w:sz w:val="14"/>
                <w:szCs w:val="14"/>
                <w:rtl/>
              </w:rPr>
              <w:t>57</w:t>
            </w:r>
          </w:p>
        </w:tc>
      </w:tr>
    </w:tbl>
    <w:p w:rsidR="0058747B" w:rsidRPr="00AF65E2" w:rsidRDefault="0058747B" w:rsidP="0058747B">
      <w:pPr>
        <w:pStyle w:val="BlockText"/>
        <w:ind w:left="0" w:right="0"/>
        <w:rPr>
          <w:color w:val="auto"/>
        </w:rPr>
      </w:pPr>
    </w:p>
    <w:p w:rsidR="0058747B" w:rsidRPr="00AF65E2" w:rsidRDefault="0058747B" w:rsidP="0058747B">
      <w:pPr>
        <w:pStyle w:val="BlockText"/>
        <w:ind w:left="0" w:right="0"/>
        <w:rPr>
          <w:color w:val="auto"/>
        </w:rPr>
      </w:pPr>
    </w:p>
    <w:p w:rsidR="0058747B" w:rsidRPr="00AF65E2" w:rsidRDefault="0058747B" w:rsidP="0058747B">
      <w:pPr>
        <w:pStyle w:val="BlockText"/>
        <w:ind w:left="0" w:right="0"/>
        <w:rPr>
          <w:color w:val="auto"/>
        </w:rPr>
      </w:pPr>
    </w:p>
    <w:p w:rsidR="00A74F63" w:rsidRDefault="00A74F63" w:rsidP="00A74F63">
      <w:pPr>
        <w:pStyle w:val="BlockText"/>
        <w:ind w:left="0" w:right="0"/>
        <w:rPr>
          <w:rFonts w:cs="Times New Roman"/>
          <w:color w:val="auto"/>
          <w:sz w:val="18"/>
          <w:szCs w:val="18"/>
        </w:rPr>
      </w:pPr>
      <w:r>
        <w:rPr>
          <w:rFonts w:cs="Times New Roman"/>
          <w:color w:val="auto"/>
          <w:sz w:val="18"/>
          <w:szCs w:val="18"/>
        </w:rPr>
        <w:t>Selected Indicators by Region</w:t>
      </w:r>
    </w:p>
    <w:tbl>
      <w:tblPr>
        <w:tblW w:w="5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34"/>
        <w:gridCol w:w="993"/>
        <w:gridCol w:w="850"/>
        <w:gridCol w:w="810"/>
      </w:tblGrid>
      <w:tr w:rsidR="00A74F63" w:rsidRPr="00F062D1" w:rsidTr="003A6AE3">
        <w:trPr>
          <w:trHeight w:val="170"/>
          <w:jc w:val="center"/>
        </w:trPr>
        <w:tc>
          <w:tcPr>
            <w:tcW w:w="2734" w:type="dxa"/>
            <w:tcBorders>
              <w:top w:val="single" w:sz="4" w:space="0" w:color="auto"/>
              <w:left w:val="single" w:sz="4" w:space="0" w:color="auto"/>
              <w:bottom w:val="single" w:sz="4" w:space="0" w:color="auto"/>
              <w:right w:val="single" w:sz="4" w:space="0" w:color="auto"/>
            </w:tcBorders>
            <w:vAlign w:val="center"/>
          </w:tcPr>
          <w:p w:rsidR="00A74F63" w:rsidRPr="00F062D1" w:rsidRDefault="00A74F63" w:rsidP="003A6AE3">
            <w:pPr>
              <w:pStyle w:val="BlockText"/>
              <w:ind w:left="0" w:right="0"/>
              <w:rPr>
                <w:rFonts w:cs="Times New Roman"/>
                <w:color w:val="auto"/>
                <w:sz w:val="14"/>
                <w:szCs w:val="14"/>
              </w:rPr>
            </w:pPr>
            <w:r w:rsidRPr="00F062D1">
              <w:rPr>
                <w:rFonts w:cs="Times New Roman"/>
                <w:color w:val="auto"/>
                <w:sz w:val="14"/>
                <w:szCs w:val="14"/>
              </w:rPr>
              <w:t>Indicator</w:t>
            </w:r>
          </w:p>
        </w:tc>
        <w:tc>
          <w:tcPr>
            <w:tcW w:w="993" w:type="dxa"/>
            <w:tcBorders>
              <w:top w:val="single" w:sz="4" w:space="0" w:color="auto"/>
              <w:left w:val="single" w:sz="4" w:space="0" w:color="auto"/>
              <w:bottom w:val="single" w:sz="4" w:space="0" w:color="auto"/>
              <w:right w:val="single" w:sz="4" w:space="0" w:color="auto"/>
            </w:tcBorders>
            <w:vAlign w:val="center"/>
          </w:tcPr>
          <w:p w:rsidR="00A74F63" w:rsidRPr="00F062D1" w:rsidRDefault="00A74F63" w:rsidP="003A6AE3">
            <w:pPr>
              <w:pStyle w:val="BlockText"/>
              <w:ind w:left="0" w:right="0"/>
              <w:rPr>
                <w:rFonts w:cs="Times New Roman"/>
                <w:color w:val="auto"/>
                <w:sz w:val="14"/>
                <w:szCs w:val="14"/>
              </w:rPr>
            </w:pPr>
            <w:r w:rsidRPr="00F062D1">
              <w:rPr>
                <w:rFonts w:cs="Times New Roman"/>
                <w:color w:val="auto"/>
                <w:sz w:val="14"/>
                <w:szCs w:val="14"/>
              </w:rPr>
              <w:t>Palestinian Territory</w:t>
            </w:r>
          </w:p>
        </w:tc>
        <w:tc>
          <w:tcPr>
            <w:tcW w:w="850" w:type="dxa"/>
            <w:tcBorders>
              <w:top w:val="single" w:sz="4" w:space="0" w:color="auto"/>
              <w:left w:val="single" w:sz="4" w:space="0" w:color="auto"/>
              <w:bottom w:val="single" w:sz="4" w:space="0" w:color="auto"/>
              <w:right w:val="single" w:sz="4" w:space="0" w:color="auto"/>
            </w:tcBorders>
            <w:vAlign w:val="center"/>
          </w:tcPr>
          <w:p w:rsidR="00A74F63" w:rsidRPr="00F062D1" w:rsidRDefault="00A74F63" w:rsidP="003A6AE3">
            <w:pPr>
              <w:pStyle w:val="BlockText"/>
              <w:ind w:left="0" w:right="0"/>
              <w:rPr>
                <w:rFonts w:cs="Times New Roman"/>
                <w:color w:val="auto"/>
                <w:sz w:val="14"/>
                <w:szCs w:val="14"/>
              </w:rPr>
            </w:pPr>
            <w:r w:rsidRPr="00F062D1">
              <w:rPr>
                <w:rFonts w:cs="Times New Roman"/>
                <w:color w:val="auto"/>
                <w:sz w:val="14"/>
                <w:szCs w:val="14"/>
              </w:rPr>
              <w:t>West Bank</w:t>
            </w:r>
          </w:p>
        </w:tc>
        <w:tc>
          <w:tcPr>
            <w:tcW w:w="810" w:type="dxa"/>
            <w:tcBorders>
              <w:top w:val="single" w:sz="4" w:space="0" w:color="auto"/>
              <w:left w:val="single" w:sz="4" w:space="0" w:color="auto"/>
              <w:bottom w:val="single" w:sz="4" w:space="0" w:color="auto"/>
              <w:right w:val="single" w:sz="4" w:space="0" w:color="auto"/>
            </w:tcBorders>
            <w:vAlign w:val="center"/>
          </w:tcPr>
          <w:p w:rsidR="00A74F63" w:rsidRPr="00F062D1" w:rsidRDefault="00A74F63" w:rsidP="003A6AE3">
            <w:pPr>
              <w:pStyle w:val="BlockText"/>
              <w:ind w:left="0" w:right="0"/>
              <w:rPr>
                <w:rFonts w:cs="Times New Roman"/>
                <w:color w:val="auto"/>
                <w:sz w:val="14"/>
                <w:szCs w:val="14"/>
              </w:rPr>
            </w:pPr>
            <w:r w:rsidRPr="00F062D1">
              <w:rPr>
                <w:rFonts w:cs="Times New Roman"/>
                <w:color w:val="auto"/>
                <w:sz w:val="14"/>
                <w:szCs w:val="14"/>
              </w:rPr>
              <w:t>Gaza Strip</w:t>
            </w:r>
          </w:p>
        </w:tc>
      </w:tr>
      <w:tr w:rsidR="004F70B0" w:rsidRPr="00F062D1" w:rsidTr="00F90A1C">
        <w:trPr>
          <w:trHeight w:val="284"/>
          <w:jc w:val="center"/>
        </w:trPr>
        <w:tc>
          <w:tcPr>
            <w:tcW w:w="2734" w:type="dxa"/>
            <w:tcBorders>
              <w:top w:val="single" w:sz="4" w:space="0" w:color="auto"/>
              <w:left w:val="single" w:sz="4" w:space="0" w:color="auto"/>
              <w:bottom w:val="nil"/>
              <w:right w:val="single" w:sz="4" w:space="0" w:color="auto"/>
            </w:tcBorders>
            <w:vAlign w:val="center"/>
          </w:tcPr>
          <w:p w:rsidR="004F70B0" w:rsidRPr="00F062D1" w:rsidRDefault="004F70B0" w:rsidP="003A6AE3">
            <w:pPr>
              <w:pStyle w:val="BlockText"/>
              <w:ind w:left="0" w:right="0"/>
              <w:jc w:val="lowKashida"/>
              <w:rPr>
                <w:rFonts w:cs="Times New Roman"/>
                <w:b w:val="0"/>
                <w:bCs w:val="0"/>
                <w:color w:val="auto"/>
                <w:sz w:val="14"/>
                <w:szCs w:val="14"/>
              </w:rPr>
            </w:pPr>
            <w:r w:rsidRPr="00F062D1">
              <w:rPr>
                <w:rFonts w:cs="Times New Roman"/>
                <w:b w:val="0"/>
                <w:bCs w:val="0"/>
                <w:color w:val="auto"/>
                <w:sz w:val="14"/>
                <w:szCs w:val="14"/>
              </w:rPr>
              <w:t>Estimated Population end year 2011</w:t>
            </w:r>
          </w:p>
        </w:tc>
        <w:tc>
          <w:tcPr>
            <w:tcW w:w="993" w:type="dxa"/>
            <w:tcBorders>
              <w:top w:val="single" w:sz="4" w:space="0" w:color="auto"/>
              <w:left w:val="single" w:sz="4" w:space="0" w:color="auto"/>
              <w:bottom w:val="nil"/>
              <w:right w:val="nil"/>
            </w:tcBorders>
            <w:vAlign w:val="center"/>
          </w:tcPr>
          <w:p w:rsidR="004F70B0" w:rsidRPr="00F062D1" w:rsidRDefault="00E66230" w:rsidP="00CA2F43">
            <w:pPr>
              <w:bidi/>
              <w:rPr>
                <w:b/>
                <w:bCs/>
                <w:sz w:val="14"/>
                <w:szCs w:val="14"/>
              </w:rPr>
            </w:pPr>
            <w:r w:rsidRPr="00F062D1">
              <w:rPr>
                <w:b/>
                <w:bCs/>
                <w:sz w:val="14"/>
                <w:szCs w:val="14"/>
              </w:rPr>
              <w:fldChar w:fldCharType="begin"/>
            </w:r>
            <w:r w:rsidR="004F70B0" w:rsidRPr="00F062D1">
              <w:rPr>
                <w:b/>
                <w:bCs/>
                <w:sz w:val="14"/>
                <w:szCs w:val="14"/>
              </w:rPr>
              <w:instrText xml:space="preserve"> =SUM(ABOVE) </w:instrText>
            </w:r>
            <w:r w:rsidRPr="00F062D1">
              <w:rPr>
                <w:b/>
                <w:bCs/>
                <w:sz w:val="14"/>
                <w:szCs w:val="14"/>
              </w:rPr>
              <w:fldChar w:fldCharType="separate"/>
            </w:r>
            <w:r w:rsidR="004F70B0" w:rsidRPr="00F062D1">
              <w:rPr>
                <w:b/>
                <w:bCs/>
                <w:sz w:val="14"/>
                <w:szCs w:val="14"/>
              </w:rPr>
              <w:t>4,231,084</w:t>
            </w:r>
            <w:r w:rsidRPr="00F062D1">
              <w:rPr>
                <w:b/>
                <w:bCs/>
                <w:sz w:val="14"/>
                <w:szCs w:val="14"/>
              </w:rPr>
              <w:fldChar w:fldCharType="end"/>
            </w:r>
          </w:p>
        </w:tc>
        <w:tc>
          <w:tcPr>
            <w:tcW w:w="850" w:type="dxa"/>
            <w:tcBorders>
              <w:top w:val="single" w:sz="4" w:space="0" w:color="auto"/>
              <w:left w:val="nil"/>
              <w:bottom w:val="nil"/>
              <w:right w:val="nil"/>
            </w:tcBorders>
            <w:vAlign w:val="center"/>
          </w:tcPr>
          <w:p w:rsidR="004F70B0" w:rsidRPr="00F062D1" w:rsidRDefault="00E66230" w:rsidP="00CA2F43">
            <w:pPr>
              <w:bidi/>
              <w:rPr>
                <w:b/>
                <w:bCs/>
                <w:sz w:val="14"/>
                <w:szCs w:val="14"/>
              </w:rPr>
            </w:pPr>
            <w:r w:rsidRPr="00F062D1">
              <w:rPr>
                <w:b/>
                <w:bCs/>
                <w:sz w:val="14"/>
                <w:szCs w:val="14"/>
              </w:rPr>
              <w:fldChar w:fldCharType="begin"/>
            </w:r>
            <w:r w:rsidR="004F70B0" w:rsidRPr="00F062D1">
              <w:rPr>
                <w:b/>
                <w:bCs/>
                <w:sz w:val="14"/>
                <w:szCs w:val="14"/>
              </w:rPr>
              <w:instrText xml:space="preserve"> =SUM(ABOVE) </w:instrText>
            </w:r>
            <w:r w:rsidRPr="00F062D1">
              <w:rPr>
                <w:b/>
                <w:bCs/>
                <w:sz w:val="14"/>
                <w:szCs w:val="14"/>
              </w:rPr>
              <w:fldChar w:fldCharType="separate"/>
            </w:r>
            <w:r w:rsidR="004F70B0" w:rsidRPr="00F062D1">
              <w:rPr>
                <w:b/>
                <w:bCs/>
                <w:sz w:val="14"/>
                <w:szCs w:val="14"/>
              </w:rPr>
              <w:t>2,614,594</w:t>
            </w:r>
            <w:r w:rsidRPr="00F062D1">
              <w:rPr>
                <w:b/>
                <w:bCs/>
                <w:sz w:val="14"/>
                <w:szCs w:val="14"/>
              </w:rPr>
              <w:fldChar w:fldCharType="end"/>
            </w:r>
          </w:p>
        </w:tc>
        <w:tc>
          <w:tcPr>
            <w:tcW w:w="810" w:type="dxa"/>
            <w:tcBorders>
              <w:top w:val="single" w:sz="4" w:space="0" w:color="auto"/>
              <w:left w:val="nil"/>
              <w:bottom w:val="nil"/>
              <w:right w:val="single" w:sz="4" w:space="0" w:color="auto"/>
            </w:tcBorders>
            <w:vAlign w:val="center"/>
          </w:tcPr>
          <w:p w:rsidR="004F70B0" w:rsidRPr="00F062D1" w:rsidRDefault="00E66230" w:rsidP="00CA2F43">
            <w:pPr>
              <w:bidi/>
              <w:rPr>
                <w:b/>
                <w:bCs/>
                <w:sz w:val="14"/>
                <w:szCs w:val="14"/>
              </w:rPr>
            </w:pPr>
            <w:r w:rsidRPr="00F062D1">
              <w:rPr>
                <w:b/>
                <w:bCs/>
                <w:sz w:val="14"/>
                <w:szCs w:val="14"/>
              </w:rPr>
              <w:fldChar w:fldCharType="begin"/>
            </w:r>
            <w:r w:rsidR="004F70B0" w:rsidRPr="00F062D1">
              <w:rPr>
                <w:b/>
                <w:bCs/>
                <w:sz w:val="14"/>
                <w:szCs w:val="14"/>
              </w:rPr>
              <w:instrText xml:space="preserve"> =SUM(ABOVE) </w:instrText>
            </w:r>
            <w:r w:rsidRPr="00F062D1">
              <w:rPr>
                <w:b/>
                <w:bCs/>
                <w:sz w:val="14"/>
                <w:szCs w:val="14"/>
              </w:rPr>
              <w:fldChar w:fldCharType="separate"/>
            </w:r>
            <w:r w:rsidR="004F70B0" w:rsidRPr="00F062D1">
              <w:rPr>
                <w:b/>
                <w:bCs/>
                <w:sz w:val="14"/>
                <w:szCs w:val="14"/>
              </w:rPr>
              <w:t>1,616,490</w:t>
            </w:r>
            <w:r w:rsidRPr="00F062D1">
              <w:rPr>
                <w:b/>
                <w:bCs/>
                <w:sz w:val="14"/>
                <w:szCs w:val="14"/>
              </w:rPr>
              <w:fldChar w:fldCharType="end"/>
            </w:r>
          </w:p>
        </w:tc>
      </w:tr>
      <w:tr w:rsidR="004F70B0" w:rsidRPr="00F062D1" w:rsidTr="00F90A1C">
        <w:trPr>
          <w:trHeight w:val="284"/>
          <w:jc w:val="center"/>
        </w:trPr>
        <w:tc>
          <w:tcPr>
            <w:tcW w:w="2734" w:type="dxa"/>
            <w:tcBorders>
              <w:top w:val="nil"/>
              <w:left w:val="single" w:sz="4" w:space="0" w:color="auto"/>
              <w:bottom w:val="nil"/>
              <w:right w:val="single" w:sz="4" w:space="0" w:color="auto"/>
            </w:tcBorders>
            <w:vAlign w:val="center"/>
          </w:tcPr>
          <w:p w:rsidR="004F70B0" w:rsidRPr="00F062D1" w:rsidRDefault="004F70B0" w:rsidP="004F70B0">
            <w:pPr>
              <w:pStyle w:val="BlockText"/>
              <w:ind w:left="290" w:right="0"/>
              <w:jc w:val="lowKashida"/>
              <w:rPr>
                <w:rFonts w:cs="Times New Roman"/>
                <w:b w:val="0"/>
                <w:bCs w:val="0"/>
                <w:color w:val="auto"/>
                <w:sz w:val="14"/>
                <w:szCs w:val="14"/>
              </w:rPr>
            </w:pPr>
            <w:r w:rsidRPr="00F062D1">
              <w:rPr>
                <w:rFonts w:cs="Times New Roman"/>
                <w:b w:val="0"/>
                <w:bCs w:val="0"/>
                <w:color w:val="auto"/>
                <w:sz w:val="14"/>
                <w:szCs w:val="14"/>
              </w:rPr>
              <w:t>Males</w:t>
            </w:r>
          </w:p>
        </w:tc>
        <w:tc>
          <w:tcPr>
            <w:tcW w:w="993" w:type="dxa"/>
            <w:tcBorders>
              <w:top w:val="nil"/>
              <w:left w:val="single" w:sz="4" w:space="0" w:color="auto"/>
              <w:bottom w:val="nil"/>
              <w:right w:val="nil"/>
            </w:tcBorders>
            <w:vAlign w:val="center"/>
          </w:tcPr>
          <w:p w:rsidR="004F70B0" w:rsidRPr="00F062D1" w:rsidRDefault="00E66230" w:rsidP="00CA2F43">
            <w:pPr>
              <w:bidi/>
              <w:rPr>
                <w:b/>
                <w:bCs/>
                <w:sz w:val="14"/>
                <w:szCs w:val="14"/>
              </w:rPr>
            </w:pPr>
            <w:r w:rsidRPr="00F062D1">
              <w:rPr>
                <w:b/>
                <w:bCs/>
                <w:sz w:val="14"/>
                <w:szCs w:val="14"/>
              </w:rPr>
              <w:fldChar w:fldCharType="begin"/>
            </w:r>
            <w:r w:rsidR="004F70B0" w:rsidRPr="00F062D1">
              <w:rPr>
                <w:b/>
                <w:bCs/>
                <w:sz w:val="14"/>
                <w:szCs w:val="14"/>
              </w:rPr>
              <w:instrText xml:space="preserve"> =SUM(ABOVE) </w:instrText>
            </w:r>
            <w:r w:rsidRPr="00F062D1">
              <w:rPr>
                <w:b/>
                <w:bCs/>
                <w:sz w:val="14"/>
                <w:szCs w:val="14"/>
              </w:rPr>
              <w:fldChar w:fldCharType="separate"/>
            </w:r>
            <w:r w:rsidR="004F70B0" w:rsidRPr="00F062D1">
              <w:rPr>
                <w:b/>
                <w:bCs/>
                <w:sz w:val="14"/>
                <w:szCs w:val="14"/>
              </w:rPr>
              <w:t>2,148,578</w:t>
            </w:r>
            <w:r w:rsidRPr="00F062D1">
              <w:rPr>
                <w:b/>
                <w:bCs/>
                <w:sz w:val="14"/>
                <w:szCs w:val="14"/>
              </w:rPr>
              <w:fldChar w:fldCharType="end"/>
            </w:r>
          </w:p>
        </w:tc>
        <w:tc>
          <w:tcPr>
            <w:tcW w:w="850" w:type="dxa"/>
            <w:tcBorders>
              <w:top w:val="nil"/>
              <w:left w:val="nil"/>
              <w:bottom w:val="nil"/>
              <w:right w:val="nil"/>
            </w:tcBorders>
            <w:vAlign w:val="center"/>
          </w:tcPr>
          <w:p w:rsidR="004F70B0" w:rsidRPr="00F062D1" w:rsidRDefault="00E66230" w:rsidP="00CA2F43">
            <w:pPr>
              <w:bidi/>
              <w:rPr>
                <w:sz w:val="14"/>
                <w:szCs w:val="14"/>
              </w:rPr>
            </w:pPr>
            <w:r w:rsidRPr="00F062D1">
              <w:rPr>
                <w:sz w:val="14"/>
                <w:szCs w:val="14"/>
              </w:rPr>
              <w:fldChar w:fldCharType="begin"/>
            </w:r>
            <w:r w:rsidR="004F70B0" w:rsidRPr="00F062D1">
              <w:rPr>
                <w:sz w:val="14"/>
                <w:szCs w:val="14"/>
              </w:rPr>
              <w:instrText xml:space="preserve"> =SUM(ABOVE) </w:instrText>
            </w:r>
            <w:r w:rsidRPr="00F062D1">
              <w:rPr>
                <w:sz w:val="14"/>
                <w:szCs w:val="14"/>
              </w:rPr>
              <w:fldChar w:fldCharType="separate"/>
            </w:r>
            <w:r w:rsidR="004F70B0" w:rsidRPr="00F062D1">
              <w:rPr>
                <w:sz w:val="14"/>
                <w:szCs w:val="14"/>
              </w:rPr>
              <w:t>1,327,821</w:t>
            </w:r>
            <w:r w:rsidRPr="00F062D1">
              <w:rPr>
                <w:sz w:val="14"/>
                <w:szCs w:val="14"/>
              </w:rPr>
              <w:fldChar w:fldCharType="end"/>
            </w:r>
          </w:p>
        </w:tc>
        <w:tc>
          <w:tcPr>
            <w:tcW w:w="810" w:type="dxa"/>
            <w:tcBorders>
              <w:top w:val="nil"/>
              <w:left w:val="nil"/>
              <w:bottom w:val="nil"/>
              <w:right w:val="single" w:sz="4" w:space="0" w:color="auto"/>
            </w:tcBorders>
            <w:vAlign w:val="center"/>
          </w:tcPr>
          <w:p w:rsidR="004F70B0" w:rsidRPr="00F062D1" w:rsidRDefault="00E66230" w:rsidP="00CA2F43">
            <w:pPr>
              <w:bidi/>
              <w:rPr>
                <w:sz w:val="14"/>
                <w:szCs w:val="14"/>
              </w:rPr>
            </w:pPr>
            <w:r w:rsidRPr="00F062D1">
              <w:rPr>
                <w:sz w:val="14"/>
                <w:szCs w:val="14"/>
              </w:rPr>
              <w:fldChar w:fldCharType="begin"/>
            </w:r>
            <w:r w:rsidR="004F70B0" w:rsidRPr="00F062D1">
              <w:rPr>
                <w:sz w:val="14"/>
                <w:szCs w:val="14"/>
              </w:rPr>
              <w:instrText xml:space="preserve"> =SUM(ABOVE) </w:instrText>
            </w:r>
            <w:r w:rsidRPr="00F062D1">
              <w:rPr>
                <w:sz w:val="14"/>
                <w:szCs w:val="14"/>
              </w:rPr>
              <w:fldChar w:fldCharType="separate"/>
            </w:r>
            <w:r w:rsidR="004F70B0" w:rsidRPr="00F062D1">
              <w:rPr>
                <w:sz w:val="14"/>
                <w:szCs w:val="14"/>
              </w:rPr>
              <w:t>820,757</w:t>
            </w:r>
            <w:r w:rsidRPr="00F062D1">
              <w:rPr>
                <w:sz w:val="14"/>
                <w:szCs w:val="14"/>
              </w:rPr>
              <w:fldChar w:fldCharType="end"/>
            </w:r>
          </w:p>
        </w:tc>
      </w:tr>
      <w:tr w:rsidR="004F70B0" w:rsidRPr="00F062D1" w:rsidTr="00F90A1C">
        <w:trPr>
          <w:trHeight w:val="284"/>
          <w:jc w:val="center"/>
        </w:trPr>
        <w:tc>
          <w:tcPr>
            <w:tcW w:w="2734" w:type="dxa"/>
            <w:tcBorders>
              <w:top w:val="nil"/>
              <w:left w:val="single" w:sz="4" w:space="0" w:color="auto"/>
              <w:bottom w:val="nil"/>
              <w:right w:val="single" w:sz="4" w:space="0" w:color="auto"/>
            </w:tcBorders>
            <w:vAlign w:val="center"/>
          </w:tcPr>
          <w:p w:rsidR="004F70B0" w:rsidRPr="00F062D1" w:rsidRDefault="004F70B0" w:rsidP="004F70B0">
            <w:pPr>
              <w:pStyle w:val="BlockText"/>
              <w:ind w:left="290" w:right="0"/>
              <w:jc w:val="lowKashida"/>
              <w:rPr>
                <w:rFonts w:cs="Times New Roman"/>
                <w:b w:val="0"/>
                <w:bCs w:val="0"/>
                <w:color w:val="auto"/>
                <w:sz w:val="14"/>
                <w:szCs w:val="14"/>
              </w:rPr>
            </w:pPr>
            <w:r w:rsidRPr="00F062D1">
              <w:rPr>
                <w:rFonts w:cs="Times New Roman"/>
                <w:b w:val="0"/>
                <w:bCs w:val="0"/>
                <w:color w:val="auto"/>
                <w:sz w:val="14"/>
                <w:szCs w:val="14"/>
              </w:rPr>
              <w:t>Females</w:t>
            </w:r>
          </w:p>
        </w:tc>
        <w:tc>
          <w:tcPr>
            <w:tcW w:w="993" w:type="dxa"/>
            <w:tcBorders>
              <w:top w:val="nil"/>
              <w:left w:val="single" w:sz="4" w:space="0" w:color="auto"/>
              <w:bottom w:val="nil"/>
              <w:right w:val="nil"/>
            </w:tcBorders>
            <w:vAlign w:val="center"/>
          </w:tcPr>
          <w:p w:rsidR="004F70B0" w:rsidRPr="00F062D1" w:rsidRDefault="00E66230" w:rsidP="00CA2F43">
            <w:pPr>
              <w:bidi/>
              <w:rPr>
                <w:b/>
                <w:bCs/>
                <w:sz w:val="14"/>
                <w:szCs w:val="14"/>
              </w:rPr>
            </w:pPr>
            <w:r w:rsidRPr="00F062D1">
              <w:rPr>
                <w:b/>
                <w:bCs/>
                <w:sz w:val="14"/>
                <w:szCs w:val="14"/>
              </w:rPr>
              <w:fldChar w:fldCharType="begin"/>
            </w:r>
            <w:r w:rsidR="004F70B0" w:rsidRPr="00F062D1">
              <w:rPr>
                <w:b/>
                <w:bCs/>
                <w:sz w:val="14"/>
                <w:szCs w:val="14"/>
              </w:rPr>
              <w:instrText xml:space="preserve"> =SUM(ABOVE) </w:instrText>
            </w:r>
            <w:r w:rsidRPr="00F062D1">
              <w:rPr>
                <w:b/>
                <w:bCs/>
                <w:sz w:val="14"/>
                <w:szCs w:val="14"/>
              </w:rPr>
              <w:fldChar w:fldCharType="separate"/>
            </w:r>
            <w:r w:rsidR="004F70B0" w:rsidRPr="00F062D1">
              <w:rPr>
                <w:b/>
                <w:bCs/>
                <w:sz w:val="14"/>
                <w:szCs w:val="14"/>
              </w:rPr>
              <w:t>2,082,506</w:t>
            </w:r>
            <w:r w:rsidRPr="00F062D1">
              <w:rPr>
                <w:b/>
                <w:bCs/>
                <w:sz w:val="14"/>
                <w:szCs w:val="14"/>
              </w:rPr>
              <w:fldChar w:fldCharType="end"/>
            </w:r>
          </w:p>
        </w:tc>
        <w:tc>
          <w:tcPr>
            <w:tcW w:w="850" w:type="dxa"/>
            <w:tcBorders>
              <w:top w:val="nil"/>
              <w:left w:val="nil"/>
              <w:bottom w:val="nil"/>
              <w:right w:val="nil"/>
            </w:tcBorders>
            <w:vAlign w:val="center"/>
          </w:tcPr>
          <w:p w:rsidR="004F70B0" w:rsidRPr="00F062D1" w:rsidRDefault="00E66230" w:rsidP="00CA2F43">
            <w:pPr>
              <w:bidi/>
              <w:rPr>
                <w:sz w:val="14"/>
                <w:szCs w:val="14"/>
              </w:rPr>
            </w:pPr>
            <w:r w:rsidRPr="00F062D1">
              <w:rPr>
                <w:sz w:val="14"/>
                <w:szCs w:val="14"/>
              </w:rPr>
              <w:fldChar w:fldCharType="begin"/>
            </w:r>
            <w:r w:rsidR="004F70B0" w:rsidRPr="00F062D1">
              <w:rPr>
                <w:sz w:val="14"/>
                <w:szCs w:val="14"/>
              </w:rPr>
              <w:instrText xml:space="preserve"> =SUM(ABOVE) </w:instrText>
            </w:r>
            <w:r w:rsidRPr="00F062D1">
              <w:rPr>
                <w:sz w:val="14"/>
                <w:szCs w:val="14"/>
              </w:rPr>
              <w:fldChar w:fldCharType="separate"/>
            </w:r>
            <w:r w:rsidR="004F70B0" w:rsidRPr="00F062D1">
              <w:rPr>
                <w:sz w:val="14"/>
                <w:szCs w:val="14"/>
              </w:rPr>
              <w:t>1,286,773</w:t>
            </w:r>
            <w:r w:rsidRPr="00F062D1">
              <w:rPr>
                <w:sz w:val="14"/>
                <w:szCs w:val="14"/>
              </w:rPr>
              <w:fldChar w:fldCharType="end"/>
            </w:r>
          </w:p>
        </w:tc>
        <w:tc>
          <w:tcPr>
            <w:tcW w:w="810" w:type="dxa"/>
            <w:tcBorders>
              <w:top w:val="nil"/>
              <w:left w:val="nil"/>
              <w:bottom w:val="nil"/>
              <w:right w:val="single" w:sz="4" w:space="0" w:color="auto"/>
            </w:tcBorders>
            <w:vAlign w:val="center"/>
          </w:tcPr>
          <w:p w:rsidR="004F70B0" w:rsidRPr="00F062D1" w:rsidRDefault="00E66230" w:rsidP="00CA2F43">
            <w:pPr>
              <w:bidi/>
              <w:rPr>
                <w:sz w:val="14"/>
                <w:szCs w:val="14"/>
              </w:rPr>
            </w:pPr>
            <w:r w:rsidRPr="00F062D1">
              <w:rPr>
                <w:sz w:val="14"/>
                <w:szCs w:val="14"/>
              </w:rPr>
              <w:fldChar w:fldCharType="begin"/>
            </w:r>
            <w:r w:rsidR="004F70B0" w:rsidRPr="00F062D1">
              <w:rPr>
                <w:sz w:val="14"/>
                <w:szCs w:val="14"/>
              </w:rPr>
              <w:instrText xml:space="preserve"> =SUM(ABOVE) </w:instrText>
            </w:r>
            <w:r w:rsidRPr="00F062D1">
              <w:rPr>
                <w:sz w:val="14"/>
                <w:szCs w:val="14"/>
              </w:rPr>
              <w:fldChar w:fldCharType="separate"/>
            </w:r>
            <w:r w:rsidR="004F70B0" w:rsidRPr="00F062D1">
              <w:rPr>
                <w:sz w:val="14"/>
                <w:szCs w:val="14"/>
              </w:rPr>
              <w:t>795,733</w:t>
            </w:r>
            <w:r w:rsidRPr="00F062D1">
              <w:rPr>
                <w:sz w:val="14"/>
                <w:szCs w:val="14"/>
              </w:rPr>
              <w:fldChar w:fldCharType="end"/>
            </w:r>
          </w:p>
        </w:tc>
      </w:tr>
      <w:tr w:rsidR="004F70B0" w:rsidRPr="00F062D1" w:rsidTr="00F90A1C">
        <w:trPr>
          <w:trHeight w:val="284"/>
          <w:jc w:val="center"/>
        </w:trPr>
        <w:tc>
          <w:tcPr>
            <w:tcW w:w="2734" w:type="dxa"/>
            <w:tcBorders>
              <w:top w:val="nil"/>
              <w:left w:val="single" w:sz="4" w:space="0" w:color="auto"/>
              <w:bottom w:val="nil"/>
              <w:right w:val="single" w:sz="4" w:space="0" w:color="auto"/>
            </w:tcBorders>
            <w:vAlign w:val="center"/>
          </w:tcPr>
          <w:p w:rsidR="004F70B0" w:rsidRPr="00F062D1" w:rsidRDefault="004F70B0" w:rsidP="00CA2F43">
            <w:pPr>
              <w:pStyle w:val="BlockText"/>
              <w:ind w:left="0" w:right="0"/>
              <w:jc w:val="lowKashida"/>
              <w:rPr>
                <w:rFonts w:cs="Times New Roman"/>
                <w:b w:val="0"/>
                <w:bCs w:val="0"/>
                <w:color w:val="auto"/>
                <w:sz w:val="14"/>
                <w:szCs w:val="14"/>
              </w:rPr>
            </w:pPr>
            <w:r w:rsidRPr="00F062D1">
              <w:rPr>
                <w:rFonts w:cs="Times New Roman"/>
                <w:b w:val="0"/>
                <w:bCs w:val="0"/>
                <w:color w:val="auto"/>
                <w:sz w:val="14"/>
                <w:szCs w:val="14"/>
              </w:rPr>
              <w:t>Total Area (km</w:t>
            </w:r>
            <w:r w:rsidRPr="00F062D1">
              <w:rPr>
                <w:rFonts w:cs="Times New Roman"/>
                <w:b w:val="0"/>
                <w:bCs w:val="0"/>
                <w:color w:val="auto"/>
                <w:sz w:val="14"/>
                <w:szCs w:val="14"/>
                <w:vertAlign w:val="superscript"/>
              </w:rPr>
              <w:t>2</w:t>
            </w:r>
            <w:r w:rsidRPr="00F062D1">
              <w:rPr>
                <w:rFonts w:cs="Times New Roman"/>
                <w:b w:val="0"/>
                <w:bCs w:val="0"/>
                <w:color w:val="auto"/>
                <w:sz w:val="14"/>
                <w:szCs w:val="14"/>
              </w:rPr>
              <w:t>)</w:t>
            </w:r>
          </w:p>
        </w:tc>
        <w:tc>
          <w:tcPr>
            <w:tcW w:w="993" w:type="dxa"/>
            <w:tcBorders>
              <w:top w:val="nil"/>
              <w:left w:val="single" w:sz="4" w:space="0" w:color="auto"/>
              <w:bottom w:val="nil"/>
              <w:right w:val="nil"/>
            </w:tcBorders>
            <w:vAlign w:val="center"/>
          </w:tcPr>
          <w:p w:rsidR="004F70B0" w:rsidRPr="00F062D1" w:rsidRDefault="004F70B0" w:rsidP="00CA2F43">
            <w:pPr>
              <w:ind w:left="113"/>
              <w:jc w:val="right"/>
              <w:rPr>
                <w:rFonts w:cs="Times New Roman"/>
                <w:b/>
                <w:bCs/>
                <w:sz w:val="14"/>
                <w:szCs w:val="14"/>
                <w:rtl/>
                <w:lang w:val="en-GB"/>
              </w:rPr>
            </w:pPr>
            <w:r w:rsidRPr="00F062D1">
              <w:rPr>
                <w:rFonts w:cs="Times New Roman"/>
                <w:b/>
                <w:bCs/>
                <w:sz w:val="14"/>
                <w:szCs w:val="14"/>
                <w:lang w:val="en-GB"/>
              </w:rPr>
              <w:t>6,020</w:t>
            </w:r>
          </w:p>
        </w:tc>
        <w:tc>
          <w:tcPr>
            <w:tcW w:w="850" w:type="dxa"/>
            <w:tcBorders>
              <w:top w:val="nil"/>
              <w:left w:val="nil"/>
              <w:bottom w:val="nil"/>
              <w:right w:val="nil"/>
            </w:tcBorders>
            <w:vAlign w:val="center"/>
          </w:tcPr>
          <w:p w:rsidR="004F70B0" w:rsidRPr="00F062D1" w:rsidRDefault="004F70B0" w:rsidP="00CA2F43">
            <w:pPr>
              <w:ind w:left="113"/>
              <w:jc w:val="right"/>
              <w:rPr>
                <w:rFonts w:cs="Times New Roman"/>
                <w:sz w:val="14"/>
                <w:szCs w:val="14"/>
                <w:rtl/>
                <w:lang w:val="en-GB"/>
              </w:rPr>
            </w:pPr>
            <w:r w:rsidRPr="00F062D1">
              <w:rPr>
                <w:rFonts w:cs="Times New Roman"/>
                <w:sz w:val="14"/>
                <w:szCs w:val="14"/>
                <w:lang w:val="en-GB"/>
              </w:rPr>
              <w:t>5,655</w:t>
            </w:r>
          </w:p>
        </w:tc>
        <w:tc>
          <w:tcPr>
            <w:tcW w:w="810" w:type="dxa"/>
            <w:tcBorders>
              <w:top w:val="nil"/>
              <w:left w:val="nil"/>
              <w:bottom w:val="nil"/>
              <w:right w:val="single" w:sz="4" w:space="0" w:color="auto"/>
            </w:tcBorders>
            <w:vAlign w:val="center"/>
          </w:tcPr>
          <w:p w:rsidR="004F70B0" w:rsidRPr="00F062D1" w:rsidRDefault="004F70B0" w:rsidP="00CA2F43">
            <w:pPr>
              <w:ind w:left="113"/>
              <w:jc w:val="right"/>
              <w:rPr>
                <w:rFonts w:cs="Times New Roman"/>
                <w:sz w:val="14"/>
                <w:szCs w:val="14"/>
                <w:rtl/>
                <w:lang w:val="en-GB"/>
              </w:rPr>
            </w:pPr>
            <w:r w:rsidRPr="00F062D1">
              <w:rPr>
                <w:rFonts w:cs="Times New Roman"/>
                <w:sz w:val="14"/>
                <w:szCs w:val="14"/>
                <w:lang w:val="en-GB"/>
              </w:rPr>
              <w:t>365</w:t>
            </w:r>
          </w:p>
        </w:tc>
      </w:tr>
      <w:tr w:rsidR="004F70B0" w:rsidRPr="00F062D1" w:rsidTr="00F90A1C">
        <w:trPr>
          <w:trHeight w:val="284"/>
          <w:jc w:val="center"/>
        </w:trPr>
        <w:tc>
          <w:tcPr>
            <w:tcW w:w="2734" w:type="dxa"/>
            <w:tcBorders>
              <w:top w:val="nil"/>
              <w:left w:val="single" w:sz="4" w:space="0" w:color="auto"/>
              <w:bottom w:val="nil"/>
              <w:right w:val="single" w:sz="4" w:space="0" w:color="auto"/>
            </w:tcBorders>
            <w:vAlign w:val="center"/>
          </w:tcPr>
          <w:p w:rsidR="004F70B0" w:rsidRPr="00F062D1" w:rsidRDefault="004F70B0" w:rsidP="00CA2F43">
            <w:pPr>
              <w:pStyle w:val="BlockText"/>
              <w:ind w:left="0" w:right="0"/>
              <w:jc w:val="lowKashida"/>
              <w:rPr>
                <w:rFonts w:cs="Times New Roman"/>
                <w:b w:val="0"/>
                <w:bCs w:val="0"/>
                <w:color w:val="auto"/>
                <w:sz w:val="14"/>
                <w:szCs w:val="14"/>
              </w:rPr>
            </w:pPr>
            <w:r w:rsidRPr="00F062D1">
              <w:rPr>
                <w:rFonts w:cs="Times New Roman"/>
                <w:b w:val="0"/>
                <w:bCs w:val="0"/>
                <w:color w:val="auto"/>
                <w:sz w:val="14"/>
                <w:szCs w:val="14"/>
              </w:rPr>
              <w:t>Population Density (Capita/km</w:t>
            </w:r>
            <w:r w:rsidRPr="00F062D1">
              <w:rPr>
                <w:rFonts w:cs="Times New Roman"/>
                <w:b w:val="0"/>
                <w:bCs w:val="0"/>
                <w:color w:val="auto"/>
                <w:sz w:val="14"/>
                <w:szCs w:val="14"/>
                <w:vertAlign w:val="superscript"/>
              </w:rPr>
              <w:t>2</w:t>
            </w:r>
            <w:r w:rsidRPr="00F062D1">
              <w:rPr>
                <w:rFonts w:cs="Times New Roman"/>
                <w:b w:val="0"/>
                <w:bCs w:val="0"/>
                <w:color w:val="auto"/>
                <w:sz w:val="14"/>
                <w:szCs w:val="14"/>
              </w:rPr>
              <w:t xml:space="preserve">) End 2011 </w:t>
            </w:r>
          </w:p>
        </w:tc>
        <w:tc>
          <w:tcPr>
            <w:tcW w:w="993" w:type="dxa"/>
            <w:tcBorders>
              <w:top w:val="nil"/>
              <w:left w:val="single" w:sz="4" w:space="0" w:color="auto"/>
              <w:bottom w:val="nil"/>
              <w:right w:val="nil"/>
            </w:tcBorders>
            <w:vAlign w:val="center"/>
          </w:tcPr>
          <w:p w:rsidR="004F70B0" w:rsidRPr="00F062D1" w:rsidRDefault="004F70B0" w:rsidP="00CA2F43">
            <w:pPr>
              <w:ind w:left="113"/>
              <w:jc w:val="right"/>
              <w:rPr>
                <w:rFonts w:cs="Times New Roman"/>
                <w:b/>
                <w:bCs/>
                <w:sz w:val="14"/>
                <w:szCs w:val="14"/>
                <w:lang w:val="en-GB"/>
              </w:rPr>
            </w:pPr>
            <w:r w:rsidRPr="00F062D1">
              <w:rPr>
                <w:rFonts w:cs="Times New Roman" w:hint="cs"/>
                <w:b/>
                <w:bCs/>
                <w:sz w:val="14"/>
                <w:szCs w:val="14"/>
                <w:rtl/>
                <w:lang w:val="en-GB"/>
              </w:rPr>
              <w:t>703</w:t>
            </w:r>
          </w:p>
        </w:tc>
        <w:tc>
          <w:tcPr>
            <w:tcW w:w="850" w:type="dxa"/>
            <w:tcBorders>
              <w:top w:val="nil"/>
              <w:left w:val="nil"/>
              <w:bottom w:val="nil"/>
              <w:right w:val="nil"/>
            </w:tcBorders>
            <w:vAlign w:val="center"/>
          </w:tcPr>
          <w:p w:rsidR="004F70B0" w:rsidRPr="00F062D1" w:rsidRDefault="004F70B0" w:rsidP="00CA2F43">
            <w:pPr>
              <w:ind w:left="113"/>
              <w:jc w:val="right"/>
              <w:rPr>
                <w:rFonts w:cs="Times New Roman"/>
                <w:sz w:val="14"/>
                <w:szCs w:val="14"/>
                <w:lang w:val="en-GB"/>
              </w:rPr>
            </w:pPr>
            <w:r w:rsidRPr="00F062D1">
              <w:rPr>
                <w:rFonts w:cs="Times New Roman" w:hint="cs"/>
                <w:sz w:val="14"/>
                <w:szCs w:val="14"/>
                <w:rtl/>
                <w:lang w:val="en-GB"/>
              </w:rPr>
              <w:t>462</w:t>
            </w:r>
          </w:p>
        </w:tc>
        <w:tc>
          <w:tcPr>
            <w:tcW w:w="810" w:type="dxa"/>
            <w:tcBorders>
              <w:top w:val="nil"/>
              <w:left w:val="nil"/>
              <w:bottom w:val="nil"/>
              <w:right w:val="single" w:sz="4" w:space="0" w:color="auto"/>
            </w:tcBorders>
            <w:vAlign w:val="center"/>
          </w:tcPr>
          <w:p w:rsidR="004F70B0" w:rsidRPr="00F062D1" w:rsidRDefault="004F70B0" w:rsidP="00CA2F43">
            <w:pPr>
              <w:ind w:left="113"/>
              <w:jc w:val="right"/>
              <w:rPr>
                <w:rFonts w:cs="Times New Roman"/>
                <w:sz w:val="14"/>
                <w:szCs w:val="14"/>
                <w:rtl/>
                <w:lang w:val="en-GB"/>
              </w:rPr>
            </w:pPr>
            <w:r w:rsidRPr="00F062D1">
              <w:rPr>
                <w:rFonts w:cs="Times New Roman" w:hint="cs"/>
                <w:sz w:val="14"/>
                <w:szCs w:val="14"/>
                <w:rtl/>
                <w:lang w:val="en-GB"/>
              </w:rPr>
              <w:t>4,429</w:t>
            </w:r>
          </w:p>
        </w:tc>
      </w:tr>
      <w:tr w:rsidR="004F70B0" w:rsidRPr="00F062D1" w:rsidTr="00F90A1C">
        <w:trPr>
          <w:trHeight w:val="284"/>
          <w:jc w:val="center"/>
        </w:trPr>
        <w:tc>
          <w:tcPr>
            <w:tcW w:w="2734" w:type="dxa"/>
            <w:tcBorders>
              <w:top w:val="nil"/>
              <w:left w:val="single" w:sz="4" w:space="0" w:color="auto"/>
              <w:bottom w:val="nil"/>
              <w:right w:val="single" w:sz="4" w:space="0" w:color="auto"/>
            </w:tcBorders>
            <w:vAlign w:val="center"/>
          </w:tcPr>
          <w:p w:rsidR="004F70B0" w:rsidRPr="00F062D1" w:rsidRDefault="004F70B0" w:rsidP="000F0FEC">
            <w:pPr>
              <w:pStyle w:val="BlockText"/>
              <w:ind w:left="0" w:right="0"/>
              <w:jc w:val="lowKashida"/>
              <w:rPr>
                <w:rFonts w:cs="Times New Roman"/>
                <w:b w:val="0"/>
                <w:bCs w:val="0"/>
                <w:color w:val="auto"/>
                <w:sz w:val="14"/>
                <w:szCs w:val="14"/>
              </w:rPr>
            </w:pPr>
            <w:r w:rsidRPr="00F062D1">
              <w:rPr>
                <w:rFonts w:cs="Times New Roman"/>
                <w:b w:val="0"/>
                <w:bCs w:val="0"/>
                <w:color w:val="auto"/>
                <w:sz w:val="14"/>
                <w:szCs w:val="14"/>
              </w:rPr>
              <w:t>Crude Birth Rate 2011</w:t>
            </w:r>
          </w:p>
        </w:tc>
        <w:tc>
          <w:tcPr>
            <w:tcW w:w="993" w:type="dxa"/>
            <w:tcBorders>
              <w:top w:val="nil"/>
              <w:left w:val="single" w:sz="4" w:space="0" w:color="auto"/>
              <w:bottom w:val="nil"/>
              <w:right w:val="nil"/>
            </w:tcBorders>
            <w:vAlign w:val="center"/>
          </w:tcPr>
          <w:p w:rsidR="004F70B0" w:rsidRPr="00F062D1" w:rsidRDefault="004F70B0" w:rsidP="000A6CEB">
            <w:pPr>
              <w:ind w:left="113"/>
              <w:jc w:val="right"/>
              <w:rPr>
                <w:rFonts w:cs="Times New Roman"/>
                <w:b/>
                <w:bCs/>
                <w:sz w:val="14"/>
                <w:szCs w:val="14"/>
                <w:lang w:val="en-GB"/>
              </w:rPr>
            </w:pPr>
            <w:r w:rsidRPr="00F062D1">
              <w:rPr>
                <w:rFonts w:cs="Times New Roman"/>
                <w:b/>
                <w:bCs/>
                <w:sz w:val="14"/>
                <w:szCs w:val="14"/>
                <w:rtl/>
                <w:lang w:val="en-GB"/>
              </w:rPr>
              <w:t>32.8</w:t>
            </w:r>
          </w:p>
        </w:tc>
        <w:tc>
          <w:tcPr>
            <w:tcW w:w="850" w:type="dxa"/>
            <w:tcBorders>
              <w:top w:val="nil"/>
              <w:left w:val="nil"/>
              <w:bottom w:val="nil"/>
              <w:right w:val="nil"/>
            </w:tcBorders>
            <w:vAlign w:val="center"/>
          </w:tcPr>
          <w:p w:rsidR="004F70B0" w:rsidRPr="00F062D1" w:rsidRDefault="004F70B0" w:rsidP="000A6CEB">
            <w:pPr>
              <w:ind w:left="113"/>
              <w:jc w:val="right"/>
              <w:rPr>
                <w:rFonts w:cs="Times New Roman"/>
                <w:sz w:val="14"/>
                <w:szCs w:val="14"/>
                <w:lang w:val="en-GB"/>
              </w:rPr>
            </w:pPr>
            <w:r w:rsidRPr="00F062D1">
              <w:rPr>
                <w:rFonts w:cs="Times New Roman"/>
                <w:sz w:val="14"/>
                <w:szCs w:val="14"/>
                <w:rtl/>
                <w:lang w:val="en-GB"/>
              </w:rPr>
              <w:t>30.1</w:t>
            </w:r>
          </w:p>
        </w:tc>
        <w:tc>
          <w:tcPr>
            <w:tcW w:w="810" w:type="dxa"/>
            <w:tcBorders>
              <w:top w:val="nil"/>
              <w:left w:val="nil"/>
              <w:bottom w:val="nil"/>
              <w:right w:val="single" w:sz="4" w:space="0" w:color="auto"/>
            </w:tcBorders>
            <w:vAlign w:val="center"/>
          </w:tcPr>
          <w:p w:rsidR="004F70B0" w:rsidRPr="00F062D1" w:rsidRDefault="004F70B0" w:rsidP="000A6CEB">
            <w:pPr>
              <w:ind w:left="113"/>
              <w:jc w:val="right"/>
              <w:rPr>
                <w:rFonts w:cs="Times New Roman"/>
                <w:sz w:val="14"/>
                <w:szCs w:val="14"/>
                <w:lang w:val="en-GB"/>
              </w:rPr>
            </w:pPr>
            <w:r w:rsidRPr="00F062D1">
              <w:rPr>
                <w:rFonts w:cs="Times New Roman"/>
                <w:sz w:val="14"/>
                <w:szCs w:val="14"/>
                <w:rtl/>
                <w:lang w:val="en-GB"/>
              </w:rPr>
              <w:t>37.</w:t>
            </w:r>
            <w:r w:rsidRPr="00F062D1">
              <w:rPr>
                <w:rFonts w:cs="Times New Roman" w:hint="cs"/>
                <w:sz w:val="14"/>
                <w:szCs w:val="14"/>
                <w:rtl/>
                <w:lang w:val="en-GB"/>
              </w:rPr>
              <w:t>2</w:t>
            </w:r>
          </w:p>
        </w:tc>
      </w:tr>
      <w:tr w:rsidR="004F70B0" w:rsidRPr="00F062D1" w:rsidTr="00F90A1C">
        <w:trPr>
          <w:trHeight w:val="284"/>
          <w:jc w:val="center"/>
        </w:trPr>
        <w:tc>
          <w:tcPr>
            <w:tcW w:w="2734" w:type="dxa"/>
            <w:tcBorders>
              <w:top w:val="nil"/>
              <w:left w:val="single" w:sz="4" w:space="0" w:color="auto"/>
              <w:bottom w:val="nil"/>
              <w:right w:val="single" w:sz="4" w:space="0" w:color="auto"/>
            </w:tcBorders>
            <w:vAlign w:val="center"/>
          </w:tcPr>
          <w:p w:rsidR="004F70B0" w:rsidRPr="00F062D1" w:rsidRDefault="004F70B0" w:rsidP="000F0FEC">
            <w:pPr>
              <w:pStyle w:val="BlockText"/>
              <w:ind w:left="0" w:right="0"/>
              <w:jc w:val="lowKashida"/>
              <w:rPr>
                <w:rFonts w:cs="Times New Roman"/>
                <w:b w:val="0"/>
                <w:bCs w:val="0"/>
                <w:color w:val="auto"/>
                <w:sz w:val="14"/>
                <w:szCs w:val="14"/>
              </w:rPr>
            </w:pPr>
            <w:r w:rsidRPr="00F062D1">
              <w:rPr>
                <w:rFonts w:cs="Times New Roman"/>
                <w:b w:val="0"/>
                <w:bCs w:val="0"/>
                <w:color w:val="auto"/>
                <w:sz w:val="14"/>
                <w:szCs w:val="14"/>
              </w:rPr>
              <w:t>Crude Death Rate 2011</w:t>
            </w:r>
          </w:p>
        </w:tc>
        <w:tc>
          <w:tcPr>
            <w:tcW w:w="993" w:type="dxa"/>
            <w:tcBorders>
              <w:top w:val="nil"/>
              <w:left w:val="single" w:sz="4" w:space="0" w:color="auto"/>
              <w:bottom w:val="nil"/>
              <w:right w:val="nil"/>
            </w:tcBorders>
            <w:vAlign w:val="center"/>
          </w:tcPr>
          <w:p w:rsidR="004F70B0" w:rsidRPr="00F062D1" w:rsidRDefault="004F70B0" w:rsidP="000A6CEB">
            <w:pPr>
              <w:ind w:left="113"/>
              <w:jc w:val="right"/>
              <w:rPr>
                <w:rFonts w:cs="Times New Roman"/>
                <w:b/>
                <w:bCs/>
                <w:sz w:val="14"/>
                <w:szCs w:val="14"/>
                <w:lang w:val="en-GB"/>
              </w:rPr>
            </w:pPr>
            <w:r w:rsidRPr="00F062D1">
              <w:rPr>
                <w:rFonts w:cs="Times New Roman" w:hint="cs"/>
                <w:b/>
                <w:bCs/>
                <w:sz w:val="14"/>
                <w:szCs w:val="14"/>
                <w:rtl/>
                <w:lang w:val="en-GB"/>
              </w:rPr>
              <w:t>4.0</w:t>
            </w:r>
          </w:p>
        </w:tc>
        <w:tc>
          <w:tcPr>
            <w:tcW w:w="850" w:type="dxa"/>
            <w:tcBorders>
              <w:top w:val="nil"/>
              <w:left w:val="nil"/>
              <w:bottom w:val="nil"/>
              <w:right w:val="nil"/>
            </w:tcBorders>
            <w:vAlign w:val="center"/>
          </w:tcPr>
          <w:p w:rsidR="004F70B0" w:rsidRPr="00F062D1" w:rsidRDefault="004F70B0" w:rsidP="000A6CEB">
            <w:pPr>
              <w:ind w:left="113"/>
              <w:jc w:val="right"/>
              <w:rPr>
                <w:rFonts w:cs="Times New Roman"/>
                <w:sz w:val="14"/>
                <w:szCs w:val="14"/>
                <w:lang w:val="en-GB"/>
              </w:rPr>
            </w:pPr>
            <w:r w:rsidRPr="00F062D1">
              <w:rPr>
                <w:rFonts w:cs="Times New Roman" w:hint="cs"/>
                <w:sz w:val="14"/>
                <w:szCs w:val="14"/>
                <w:rtl/>
                <w:lang w:val="en-GB"/>
              </w:rPr>
              <w:t>4.1</w:t>
            </w:r>
          </w:p>
        </w:tc>
        <w:tc>
          <w:tcPr>
            <w:tcW w:w="810" w:type="dxa"/>
            <w:tcBorders>
              <w:top w:val="nil"/>
              <w:left w:val="nil"/>
              <w:bottom w:val="nil"/>
              <w:right w:val="single" w:sz="4" w:space="0" w:color="auto"/>
            </w:tcBorders>
            <w:vAlign w:val="center"/>
          </w:tcPr>
          <w:p w:rsidR="004F70B0" w:rsidRPr="00F062D1" w:rsidRDefault="004F70B0" w:rsidP="000A6CEB">
            <w:pPr>
              <w:ind w:left="113"/>
              <w:jc w:val="right"/>
              <w:rPr>
                <w:rFonts w:cs="Times New Roman"/>
                <w:sz w:val="14"/>
                <w:szCs w:val="14"/>
                <w:lang w:val="en-GB"/>
              </w:rPr>
            </w:pPr>
            <w:r w:rsidRPr="00F062D1">
              <w:rPr>
                <w:rFonts w:cs="Times New Roman"/>
                <w:sz w:val="14"/>
                <w:szCs w:val="14"/>
                <w:lang w:val="en-GB"/>
              </w:rPr>
              <w:t>3.9</w:t>
            </w:r>
          </w:p>
        </w:tc>
      </w:tr>
      <w:tr w:rsidR="004F70B0" w:rsidRPr="00F062D1" w:rsidTr="00F90A1C">
        <w:trPr>
          <w:trHeight w:val="284"/>
          <w:jc w:val="center"/>
        </w:trPr>
        <w:tc>
          <w:tcPr>
            <w:tcW w:w="2734" w:type="dxa"/>
            <w:tcBorders>
              <w:top w:val="nil"/>
              <w:left w:val="single" w:sz="4" w:space="0" w:color="auto"/>
              <w:bottom w:val="nil"/>
              <w:right w:val="single" w:sz="4" w:space="0" w:color="auto"/>
            </w:tcBorders>
            <w:vAlign w:val="center"/>
          </w:tcPr>
          <w:p w:rsidR="004F70B0" w:rsidRPr="00F062D1" w:rsidRDefault="004F70B0" w:rsidP="000F0FEC">
            <w:pPr>
              <w:pStyle w:val="BlockText"/>
              <w:ind w:left="144" w:right="0" w:hanging="144"/>
              <w:jc w:val="lowKashida"/>
              <w:rPr>
                <w:rFonts w:cs="Times New Roman"/>
                <w:b w:val="0"/>
                <w:bCs w:val="0"/>
                <w:color w:val="auto"/>
                <w:sz w:val="14"/>
                <w:szCs w:val="14"/>
              </w:rPr>
            </w:pPr>
            <w:r w:rsidRPr="00F062D1">
              <w:rPr>
                <w:rFonts w:cs="Times New Roman"/>
                <w:b w:val="0"/>
                <w:bCs w:val="0"/>
                <w:color w:val="auto"/>
                <w:sz w:val="14"/>
                <w:szCs w:val="14"/>
              </w:rPr>
              <w:t xml:space="preserve">Percentage of Population Less than 15 Years, </w:t>
            </w:r>
            <w:bookmarkStart w:id="0" w:name="OLE_LINK14"/>
            <w:r w:rsidRPr="00F062D1">
              <w:rPr>
                <w:rFonts w:cs="Times New Roman"/>
                <w:b w:val="0"/>
                <w:bCs w:val="0"/>
                <w:color w:val="auto"/>
                <w:sz w:val="14"/>
                <w:szCs w:val="14"/>
              </w:rPr>
              <w:t xml:space="preserve">End Year </w:t>
            </w:r>
            <w:bookmarkEnd w:id="0"/>
            <w:r w:rsidRPr="00F062D1">
              <w:rPr>
                <w:rFonts w:cs="Times New Roman"/>
                <w:b w:val="0"/>
                <w:bCs w:val="0"/>
                <w:color w:val="auto"/>
                <w:sz w:val="14"/>
                <w:szCs w:val="14"/>
              </w:rPr>
              <w:t>2011</w:t>
            </w:r>
          </w:p>
        </w:tc>
        <w:tc>
          <w:tcPr>
            <w:tcW w:w="993" w:type="dxa"/>
            <w:tcBorders>
              <w:top w:val="nil"/>
              <w:left w:val="single" w:sz="4" w:space="0" w:color="auto"/>
              <w:bottom w:val="nil"/>
              <w:right w:val="nil"/>
            </w:tcBorders>
            <w:vAlign w:val="center"/>
          </w:tcPr>
          <w:p w:rsidR="004F70B0" w:rsidRPr="00F062D1" w:rsidRDefault="004F70B0" w:rsidP="000A6CEB">
            <w:pPr>
              <w:ind w:left="113"/>
              <w:jc w:val="right"/>
              <w:rPr>
                <w:rFonts w:cs="Times New Roman"/>
                <w:b/>
                <w:bCs/>
                <w:sz w:val="14"/>
                <w:szCs w:val="14"/>
                <w:lang w:val="en-GB"/>
              </w:rPr>
            </w:pPr>
            <w:r w:rsidRPr="00F062D1">
              <w:rPr>
                <w:rFonts w:cs="Times New Roman" w:hint="cs"/>
                <w:b/>
                <w:bCs/>
                <w:sz w:val="14"/>
                <w:szCs w:val="14"/>
                <w:rtl/>
                <w:lang w:val="en-GB"/>
              </w:rPr>
              <w:t>40.7</w:t>
            </w:r>
          </w:p>
        </w:tc>
        <w:tc>
          <w:tcPr>
            <w:tcW w:w="850" w:type="dxa"/>
            <w:tcBorders>
              <w:top w:val="nil"/>
              <w:left w:val="nil"/>
              <w:bottom w:val="nil"/>
              <w:right w:val="nil"/>
            </w:tcBorders>
            <w:vAlign w:val="center"/>
          </w:tcPr>
          <w:p w:rsidR="004F70B0" w:rsidRPr="00F062D1" w:rsidRDefault="004F70B0" w:rsidP="000A6CEB">
            <w:pPr>
              <w:ind w:left="113"/>
              <w:jc w:val="right"/>
              <w:rPr>
                <w:rFonts w:cs="Times New Roman"/>
                <w:sz w:val="14"/>
                <w:szCs w:val="14"/>
                <w:lang w:val="en-GB"/>
              </w:rPr>
            </w:pPr>
            <w:r w:rsidRPr="00F062D1">
              <w:rPr>
                <w:rFonts w:cs="Times New Roman" w:hint="cs"/>
                <w:sz w:val="14"/>
                <w:szCs w:val="14"/>
                <w:rtl/>
                <w:lang w:val="en-GB"/>
              </w:rPr>
              <w:t>38.6</w:t>
            </w:r>
          </w:p>
        </w:tc>
        <w:tc>
          <w:tcPr>
            <w:tcW w:w="810" w:type="dxa"/>
            <w:tcBorders>
              <w:top w:val="nil"/>
              <w:left w:val="nil"/>
              <w:bottom w:val="nil"/>
              <w:right w:val="single" w:sz="4" w:space="0" w:color="auto"/>
            </w:tcBorders>
            <w:vAlign w:val="center"/>
          </w:tcPr>
          <w:p w:rsidR="004F70B0" w:rsidRPr="00F062D1" w:rsidRDefault="004F70B0" w:rsidP="000A6CEB">
            <w:pPr>
              <w:ind w:left="113"/>
              <w:jc w:val="right"/>
              <w:rPr>
                <w:rFonts w:cs="Times New Roman"/>
                <w:sz w:val="14"/>
                <w:szCs w:val="14"/>
                <w:rtl/>
                <w:lang w:val="en-GB"/>
              </w:rPr>
            </w:pPr>
            <w:r w:rsidRPr="00F062D1">
              <w:rPr>
                <w:rFonts w:cs="Times New Roman" w:hint="cs"/>
                <w:sz w:val="14"/>
                <w:szCs w:val="14"/>
                <w:rtl/>
                <w:lang w:val="en-GB"/>
              </w:rPr>
              <w:t>43.8</w:t>
            </w:r>
          </w:p>
        </w:tc>
      </w:tr>
      <w:tr w:rsidR="004F70B0" w:rsidRPr="00F062D1" w:rsidTr="00F90A1C">
        <w:trPr>
          <w:trHeight w:val="284"/>
          <w:jc w:val="center"/>
        </w:trPr>
        <w:tc>
          <w:tcPr>
            <w:tcW w:w="2734" w:type="dxa"/>
            <w:tcBorders>
              <w:top w:val="nil"/>
              <w:left w:val="single" w:sz="4" w:space="0" w:color="auto"/>
              <w:bottom w:val="nil"/>
              <w:right w:val="single" w:sz="4" w:space="0" w:color="auto"/>
            </w:tcBorders>
            <w:vAlign w:val="center"/>
          </w:tcPr>
          <w:p w:rsidR="004F70B0" w:rsidRPr="00F062D1" w:rsidRDefault="004F70B0" w:rsidP="000F0FEC">
            <w:pPr>
              <w:pStyle w:val="BlockText"/>
              <w:ind w:left="0" w:right="0"/>
              <w:jc w:val="lowKashida"/>
              <w:rPr>
                <w:rFonts w:cs="Times New Roman"/>
                <w:b w:val="0"/>
                <w:bCs w:val="0"/>
                <w:color w:val="auto"/>
                <w:sz w:val="14"/>
                <w:szCs w:val="14"/>
              </w:rPr>
            </w:pPr>
            <w:r w:rsidRPr="00F062D1">
              <w:rPr>
                <w:rFonts w:cs="Times New Roman"/>
                <w:b w:val="0"/>
                <w:bCs w:val="0"/>
                <w:color w:val="auto"/>
                <w:sz w:val="14"/>
                <w:szCs w:val="14"/>
              </w:rPr>
              <w:t>Average of Household Size, 2011</w:t>
            </w:r>
          </w:p>
        </w:tc>
        <w:tc>
          <w:tcPr>
            <w:tcW w:w="993" w:type="dxa"/>
            <w:tcBorders>
              <w:top w:val="nil"/>
              <w:left w:val="single" w:sz="4" w:space="0" w:color="auto"/>
              <w:bottom w:val="nil"/>
              <w:right w:val="nil"/>
            </w:tcBorders>
            <w:vAlign w:val="center"/>
          </w:tcPr>
          <w:p w:rsidR="004F70B0" w:rsidRPr="00F062D1" w:rsidRDefault="004F70B0" w:rsidP="000A6CEB">
            <w:pPr>
              <w:ind w:left="113"/>
              <w:jc w:val="right"/>
              <w:rPr>
                <w:rFonts w:cs="Times New Roman"/>
                <w:b/>
                <w:bCs/>
                <w:sz w:val="14"/>
                <w:szCs w:val="14"/>
                <w:rtl/>
                <w:lang w:val="en-GB"/>
              </w:rPr>
            </w:pPr>
            <w:r w:rsidRPr="00F062D1">
              <w:rPr>
                <w:rFonts w:cs="Times New Roman" w:hint="cs"/>
                <w:b/>
                <w:bCs/>
                <w:sz w:val="14"/>
                <w:szCs w:val="14"/>
                <w:rtl/>
                <w:lang w:val="en-GB"/>
              </w:rPr>
              <w:t>5.8</w:t>
            </w:r>
          </w:p>
        </w:tc>
        <w:tc>
          <w:tcPr>
            <w:tcW w:w="850" w:type="dxa"/>
            <w:tcBorders>
              <w:top w:val="nil"/>
              <w:left w:val="nil"/>
              <w:bottom w:val="nil"/>
              <w:right w:val="nil"/>
            </w:tcBorders>
            <w:vAlign w:val="center"/>
          </w:tcPr>
          <w:p w:rsidR="004F70B0" w:rsidRPr="00F062D1" w:rsidRDefault="004F70B0" w:rsidP="000A6CEB">
            <w:pPr>
              <w:ind w:left="113"/>
              <w:jc w:val="right"/>
              <w:rPr>
                <w:rFonts w:cs="Times New Roman"/>
                <w:sz w:val="14"/>
                <w:szCs w:val="14"/>
                <w:rtl/>
                <w:lang w:val="en-GB"/>
              </w:rPr>
            </w:pPr>
            <w:r w:rsidRPr="00F062D1">
              <w:rPr>
                <w:rFonts w:cs="Times New Roman" w:hint="cs"/>
                <w:sz w:val="14"/>
                <w:szCs w:val="14"/>
                <w:rtl/>
                <w:lang w:val="en-GB"/>
              </w:rPr>
              <w:t>5.6</w:t>
            </w:r>
          </w:p>
        </w:tc>
        <w:tc>
          <w:tcPr>
            <w:tcW w:w="810" w:type="dxa"/>
            <w:tcBorders>
              <w:top w:val="nil"/>
              <w:left w:val="nil"/>
              <w:bottom w:val="nil"/>
              <w:right w:val="single" w:sz="4" w:space="0" w:color="auto"/>
            </w:tcBorders>
            <w:vAlign w:val="center"/>
          </w:tcPr>
          <w:p w:rsidR="004F70B0" w:rsidRPr="00F062D1" w:rsidRDefault="004F70B0" w:rsidP="000A6CEB">
            <w:pPr>
              <w:ind w:left="113"/>
              <w:jc w:val="right"/>
              <w:rPr>
                <w:rFonts w:cs="Times New Roman"/>
                <w:sz w:val="14"/>
                <w:szCs w:val="14"/>
                <w:rtl/>
                <w:lang w:val="en-GB"/>
              </w:rPr>
            </w:pPr>
            <w:r w:rsidRPr="00F062D1">
              <w:rPr>
                <w:rFonts w:cs="Times New Roman" w:hint="cs"/>
                <w:sz w:val="14"/>
                <w:szCs w:val="14"/>
                <w:rtl/>
                <w:lang w:val="en-GB"/>
              </w:rPr>
              <w:t>6.3</w:t>
            </w:r>
          </w:p>
        </w:tc>
      </w:tr>
      <w:tr w:rsidR="004F70B0" w:rsidRPr="00F062D1" w:rsidTr="00F90A1C">
        <w:trPr>
          <w:trHeight w:val="284"/>
          <w:jc w:val="center"/>
        </w:trPr>
        <w:tc>
          <w:tcPr>
            <w:tcW w:w="2734" w:type="dxa"/>
            <w:tcBorders>
              <w:top w:val="nil"/>
              <w:left w:val="single" w:sz="4" w:space="0" w:color="auto"/>
              <w:bottom w:val="nil"/>
              <w:right w:val="single" w:sz="4" w:space="0" w:color="auto"/>
            </w:tcBorders>
            <w:vAlign w:val="center"/>
          </w:tcPr>
          <w:p w:rsidR="004F70B0" w:rsidRPr="00F062D1" w:rsidRDefault="004F70B0" w:rsidP="000F0FEC">
            <w:pPr>
              <w:pStyle w:val="BlockText"/>
              <w:ind w:left="0" w:right="0"/>
              <w:jc w:val="lowKashida"/>
              <w:rPr>
                <w:rFonts w:cs="Times New Roman"/>
                <w:b w:val="0"/>
                <w:bCs w:val="0"/>
                <w:color w:val="auto"/>
                <w:sz w:val="14"/>
                <w:szCs w:val="14"/>
              </w:rPr>
            </w:pPr>
            <w:r w:rsidRPr="00F062D1">
              <w:rPr>
                <w:rFonts w:cs="Times New Roman"/>
                <w:b w:val="0"/>
                <w:bCs w:val="0"/>
                <w:color w:val="auto"/>
                <w:sz w:val="14"/>
                <w:szCs w:val="14"/>
              </w:rPr>
              <w:t>Unemployment Rate 15 Years and Over, 2011</w:t>
            </w:r>
          </w:p>
        </w:tc>
        <w:tc>
          <w:tcPr>
            <w:tcW w:w="993" w:type="dxa"/>
            <w:tcBorders>
              <w:top w:val="nil"/>
              <w:left w:val="single" w:sz="4" w:space="0" w:color="auto"/>
              <w:bottom w:val="nil"/>
              <w:right w:val="nil"/>
            </w:tcBorders>
            <w:vAlign w:val="center"/>
          </w:tcPr>
          <w:p w:rsidR="004F70B0" w:rsidRPr="00F062D1" w:rsidRDefault="004F70B0" w:rsidP="000A6CEB">
            <w:pPr>
              <w:ind w:left="113"/>
              <w:jc w:val="right"/>
              <w:rPr>
                <w:rFonts w:cs="Times New Roman"/>
                <w:b/>
                <w:bCs/>
                <w:sz w:val="14"/>
                <w:szCs w:val="14"/>
                <w:rtl/>
                <w:lang w:val="en-GB"/>
              </w:rPr>
            </w:pPr>
            <w:r w:rsidRPr="00F062D1">
              <w:rPr>
                <w:rFonts w:cs="Times New Roman" w:hint="cs"/>
                <w:b/>
                <w:bCs/>
                <w:sz w:val="14"/>
                <w:szCs w:val="14"/>
                <w:rtl/>
                <w:lang w:val="en-GB"/>
              </w:rPr>
              <w:t>20.9</w:t>
            </w:r>
          </w:p>
        </w:tc>
        <w:tc>
          <w:tcPr>
            <w:tcW w:w="850" w:type="dxa"/>
            <w:tcBorders>
              <w:top w:val="nil"/>
              <w:left w:val="nil"/>
              <w:bottom w:val="nil"/>
              <w:right w:val="nil"/>
            </w:tcBorders>
            <w:vAlign w:val="center"/>
          </w:tcPr>
          <w:p w:rsidR="004F70B0" w:rsidRPr="00F062D1" w:rsidRDefault="004F70B0" w:rsidP="000A6CEB">
            <w:pPr>
              <w:ind w:left="113"/>
              <w:jc w:val="right"/>
              <w:rPr>
                <w:rFonts w:cs="Times New Roman"/>
                <w:sz w:val="14"/>
                <w:szCs w:val="14"/>
                <w:rtl/>
                <w:lang w:val="en-GB"/>
              </w:rPr>
            </w:pPr>
            <w:r w:rsidRPr="00F062D1">
              <w:rPr>
                <w:rFonts w:cs="Times New Roman" w:hint="cs"/>
                <w:sz w:val="14"/>
                <w:szCs w:val="14"/>
                <w:rtl/>
                <w:lang w:val="en-GB"/>
              </w:rPr>
              <w:t>17.3</w:t>
            </w:r>
          </w:p>
        </w:tc>
        <w:tc>
          <w:tcPr>
            <w:tcW w:w="810" w:type="dxa"/>
            <w:tcBorders>
              <w:top w:val="nil"/>
              <w:left w:val="nil"/>
              <w:bottom w:val="nil"/>
              <w:right w:val="single" w:sz="4" w:space="0" w:color="auto"/>
            </w:tcBorders>
            <w:vAlign w:val="center"/>
          </w:tcPr>
          <w:p w:rsidR="004F70B0" w:rsidRPr="00F062D1" w:rsidRDefault="004F70B0" w:rsidP="000A6CEB">
            <w:pPr>
              <w:ind w:left="113"/>
              <w:jc w:val="right"/>
              <w:rPr>
                <w:rFonts w:cs="Times New Roman"/>
                <w:sz w:val="14"/>
                <w:szCs w:val="14"/>
                <w:rtl/>
                <w:lang w:val="en-GB"/>
              </w:rPr>
            </w:pPr>
            <w:r w:rsidRPr="00F062D1">
              <w:rPr>
                <w:rFonts w:cs="Times New Roman" w:hint="cs"/>
                <w:sz w:val="14"/>
                <w:szCs w:val="14"/>
                <w:rtl/>
                <w:lang w:val="en-GB"/>
              </w:rPr>
              <w:t>28.7</w:t>
            </w:r>
          </w:p>
        </w:tc>
      </w:tr>
      <w:tr w:rsidR="004F70B0" w:rsidRPr="00F062D1" w:rsidTr="00F90A1C">
        <w:trPr>
          <w:trHeight w:val="284"/>
          <w:jc w:val="center"/>
        </w:trPr>
        <w:tc>
          <w:tcPr>
            <w:tcW w:w="2734" w:type="dxa"/>
            <w:tcBorders>
              <w:top w:val="nil"/>
              <w:left w:val="single" w:sz="4" w:space="0" w:color="auto"/>
              <w:bottom w:val="nil"/>
              <w:right w:val="single" w:sz="4" w:space="0" w:color="auto"/>
            </w:tcBorders>
            <w:vAlign w:val="center"/>
          </w:tcPr>
          <w:p w:rsidR="004F70B0" w:rsidRPr="00F062D1" w:rsidRDefault="004F70B0" w:rsidP="003E716F">
            <w:pPr>
              <w:pStyle w:val="BlockText"/>
              <w:ind w:left="144" w:right="0" w:hanging="144"/>
              <w:jc w:val="lowKashida"/>
              <w:rPr>
                <w:rFonts w:cs="Times New Roman"/>
                <w:b w:val="0"/>
                <w:bCs w:val="0"/>
                <w:color w:val="auto"/>
                <w:sz w:val="14"/>
                <w:szCs w:val="14"/>
              </w:rPr>
            </w:pPr>
            <w:r w:rsidRPr="00F062D1">
              <w:rPr>
                <w:rFonts w:cs="Times New Roman"/>
                <w:b w:val="0"/>
                <w:bCs w:val="0"/>
                <w:color w:val="auto"/>
                <w:sz w:val="14"/>
                <w:szCs w:val="14"/>
              </w:rPr>
              <w:t xml:space="preserve">Percentage of Persons 10 Years and </w:t>
            </w:r>
            <w:bookmarkStart w:id="1" w:name="OLE_LINK11"/>
            <w:r w:rsidRPr="00F062D1">
              <w:rPr>
                <w:rFonts w:cs="Times New Roman"/>
                <w:b w:val="0"/>
                <w:bCs w:val="0"/>
                <w:color w:val="auto"/>
                <w:sz w:val="14"/>
                <w:szCs w:val="14"/>
              </w:rPr>
              <w:t xml:space="preserve">Over </w:t>
            </w:r>
            <w:bookmarkEnd w:id="1"/>
            <w:r w:rsidRPr="00F062D1">
              <w:rPr>
                <w:rFonts w:cs="Times New Roman"/>
                <w:b w:val="0"/>
                <w:bCs w:val="0"/>
                <w:color w:val="auto"/>
                <w:sz w:val="14"/>
                <w:szCs w:val="14"/>
              </w:rPr>
              <w:t xml:space="preserve">Who Use the </w:t>
            </w:r>
            <w:r w:rsidR="003E716F" w:rsidRPr="00F062D1">
              <w:rPr>
                <w:rFonts w:cs="Times New Roman"/>
                <w:b w:val="0"/>
                <w:bCs w:val="0"/>
                <w:color w:val="auto"/>
                <w:sz w:val="14"/>
                <w:szCs w:val="14"/>
              </w:rPr>
              <w:t>Computer</w:t>
            </w:r>
            <w:r w:rsidRPr="00F062D1">
              <w:rPr>
                <w:rFonts w:cs="Times New Roman"/>
                <w:b w:val="0"/>
                <w:bCs w:val="0"/>
                <w:color w:val="auto"/>
                <w:sz w:val="14"/>
                <w:szCs w:val="14"/>
              </w:rPr>
              <w:t>, 2011</w:t>
            </w:r>
          </w:p>
        </w:tc>
        <w:tc>
          <w:tcPr>
            <w:tcW w:w="993" w:type="dxa"/>
            <w:tcBorders>
              <w:top w:val="nil"/>
              <w:left w:val="single" w:sz="4" w:space="0" w:color="auto"/>
              <w:bottom w:val="nil"/>
              <w:right w:val="nil"/>
            </w:tcBorders>
            <w:vAlign w:val="center"/>
          </w:tcPr>
          <w:p w:rsidR="004F70B0" w:rsidRPr="00F062D1" w:rsidRDefault="003E716F" w:rsidP="000A6CEB">
            <w:pPr>
              <w:ind w:left="113"/>
              <w:jc w:val="right"/>
              <w:rPr>
                <w:rFonts w:cs="Times New Roman"/>
                <w:b/>
                <w:bCs/>
                <w:sz w:val="14"/>
                <w:szCs w:val="14"/>
                <w:rtl/>
                <w:lang w:val="en-GB"/>
              </w:rPr>
            </w:pPr>
            <w:r w:rsidRPr="00F062D1">
              <w:rPr>
                <w:rFonts w:cs="Times New Roman" w:hint="cs"/>
                <w:b/>
                <w:bCs/>
                <w:sz w:val="14"/>
                <w:szCs w:val="14"/>
                <w:rtl/>
                <w:lang w:val="en-GB"/>
              </w:rPr>
              <w:t>53.7</w:t>
            </w:r>
          </w:p>
        </w:tc>
        <w:tc>
          <w:tcPr>
            <w:tcW w:w="850" w:type="dxa"/>
            <w:tcBorders>
              <w:top w:val="nil"/>
              <w:left w:val="nil"/>
              <w:bottom w:val="nil"/>
              <w:right w:val="nil"/>
            </w:tcBorders>
            <w:vAlign w:val="center"/>
          </w:tcPr>
          <w:p w:rsidR="004F70B0" w:rsidRPr="00F062D1" w:rsidRDefault="003E716F" w:rsidP="000A6CEB">
            <w:pPr>
              <w:ind w:left="113"/>
              <w:jc w:val="right"/>
              <w:rPr>
                <w:rFonts w:cs="Times New Roman"/>
                <w:sz w:val="14"/>
                <w:szCs w:val="14"/>
                <w:rtl/>
                <w:lang w:val="en-GB"/>
              </w:rPr>
            </w:pPr>
            <w:r w:rsidRPr="00F062D1">
              <w:rPr>
                <w:rFonts w:cs="Times New Roman" w:hint="cs"/>
                <w:sz w:val="14"/>
                <w:szCs w:val="14"/>
                <w:rtl/>
                <w:lang w:val="en-GB"/>
              </w:rPr>
              <w:t>54.8</w:t>
            </w:r>
          </w:p>
        </w:tc>
        <w:tc>
          <w:tcPr>
            <w:tcW w:w="810" w:type="dxa"/>
            <w:tcBorders>
              <w:top w:val="nil"/>
              <w:left w:val="nil"/>
              <w:bottom w:val="nil"/>
              <w:right w:val="single" w:sz="4" w:space="0" w:color="auto"/>
            </w:tcBorders>
            <w:vAlign w:val="center"/>
          </w:tcPr>
          <w:p w:rsidR="004F70B0" w:rsidRPr="00F062D1" w:rsidRDefault="003E716F" w:rsidP="000A6CEB">
            <w:pPr>
              <w:ind w:left="113"/>
              <w:jc w:val="right"/>
              <w:rPr>
                <w:rFonts w:cs="Times New Roman"/>
                <w:sz w:val="14"/>
                <w:szCs w:val="14"/>
                <w:rtl/>
              </w:rPr>
            </w:pPr>
            <w:r w:rsidRPr="00F062D1">
              <w:rPr>
                <w:rFonts w:cs="Times New Roman"/>
                <w:sz w:val="14"/>
                <w:szCs w:val="14"/>
              </w:rPr>
              <w:t>51.7</w:t>
            </w:r>
          </w:p>
        </w:tc>
      </w:tr>
      <w:tr w:rsidR="00F90A1C" w:rsidRPr="00F062D1" w:rsidTr="00F90A1C">
        <w:trPr>
          <w:trHeight w:val="284"/>
          <w:jc w:val="center"/>
        </w:trPr>
        <w:tc>
          <w:tcPr>
            <w:tcW w:w="2734" w:type="dxa"/>
            <w:tcBorders>
              <w:top w:val="nil"/>
              <w:left w:val="single" w:sz="4" w:space="0" w:color="auto"/>
              <w:bottom w:val="nil"/>
              <w:right w:val="single" w:sz="4" w:space="0" w:color="auto"/>
            </w:tcBorders>
            <w:vAlign w:val="center"/>
          </w:tcPr>
          <w:p w:rsidR="00F90A1C" w:rsidRPr="00F062D1" w:rsidRDefault="00F90A1C" w:rsidP="000F0FEC">
            <w:pPr>
              <w:pStyle w:val="BlockText"/>
              <w:ind w:left="0" w:right="0"/>
              <w:jc w:val="lowKashida"/>
              <w:rPr>
                <w:rFonts w:cs="Times New Roman"/>
                <w:b w:val="0"/>
                <w:bCs w:val="0"/>
                <w:color w:val="auto"/>
                <w:sz w:val="14"/>
                <w:szCs w:val="14"/>
              </w:rPr>
            </w:pPr>
            <w:r w:rsidRPr="00F062D1">
              <w:rPr>
                <w:rFonts w:cs="Times New Roman"/>
                <w:b w:val="0"/>
                <w:bCs w:val="0"/>
                <w:color w:val="auto"/>
                <w:sz w:val="14"/>
                <w:szCs w:val="14"/>
              </w:rPr>
              <w:t xml:space="preserve">Students Rate per Class in Basic Stage, 2011/2012    </w:t>
            </w:r>
          </w:p>
        </w:tc>
        <w:tc>
          <w:tcPr>
            <w:tcW w:w="993" w:type="dxa"/>
            <w:tcBorders>
              <w:top w:val="nil"/>
              <w:left w:val="single" w:sz="4" w:space="0" w:color="auto"/>
              <w:bottom w:val="nil"/>
              <w:right w:val="nil"/>
            </w:tcBorders>
            <w:vAlign w:val="center"/>
          </w:tcPr>
          <w:p w:rsidR="00F90A1C" w:rsidRPr="00F062D1" w:rsidRDefault="00F90A1C" w:rsidP="000A6CEB">
            <w:pPr>
              <w:ind w:left="113"/>
              <w:jc w:val="right"/>
              <w:rPr>
                <w:rFonts w:cs="Times New Roman"/>
                <w:b/>
                <w:bCs/>
                <w:sz w:val="14"/>
                <w:szCs w:val="14"/>
                <w:rtl/>
                <w:lang w:val="en-GB"/>
              </w:rPr>
            </w:pPr>
            <w:r w:rsidRPr="00F062D1">
              <w:rPr>
                <w:rFonts w:cs="Times New Roman" w:hint="cs"/>
                <w:b/>
                <w:bCs/>
                <w:sz w:val="14"/>
                <w:szCs w:val="14"/>
                <w:rtl/>
                <w:lang w:val="en-GB"/>
              </w:rPr>
              <w:t>31.1</w:t>
            </w:r>
          </w:p>
        </w:tc>
        <w:tc>
          <w:tcPr>
            <w:tcW w:w="850" w:type="dxa"/>
            <w:tcBorders>
              <w:top w:val="nil"/>
              <w:left w:val="nil"/>
              <w:bottom w:val="nil"/>
              <w:right w:val="nil"/>
            </w:tcBorders>
            <w:vAlign w:val="center"/>
          </w:tcPr>
          <w:p w:rsidR="00F90A1C" w:rsidRPr="00F062D1" w:rsidRDefault="00F90A1C" w:rsidP="00F90A1C">
            <w:pPr>
              <w:ind w:left="113"/>
              <w:jc w:val="right"/>
              <w:rPr>
                <w:rFonts w:cs="Times New Roman"/>
                <w:sz w:val="14"/>
                <w:szCs w:val="14"/>
                <w:rtl/>
                <w:lang w:val="en-GB"/>
              </w:rPr>
            </w:pPr>
            <w:r w:rsidRPr="00F062D1">
              <w:rPr>
                <w:rFonts w:cs="Times New Roman" w:hint="cs"/>
                <w:sz w:val="14"/>
                <w:szCs w:val="14"/>
                <w:rtl/>
                <w:lang w:val="en-GB"/>
              </w:rPr>
              <w:t>28.5</w:t>
            </w:r>
          </w:p>
        </w:tc>
        <w:tc>
          <w:tcPr>
            <w:tcW w:w="810" w:type="dxa"/>
            <w:tcBorders>
              <w:top w:val="nil"/>
              <w:left w:val="nil"/>
              <w:bottom w:val="nil"/>
              <w:right w:val="single" w:sz="4" w:space="0" w:color="auto"/>
            </w:tcBorders>
            <w:vAlign w:val="center"/>
          </w:tcPr>
          <w:p w:rsidR="00F90A1C" w:rsidRPr="00F062D1" w:rsidRDefault="00F90A1C" w:rsidP="00F90A1C">
            <w:pPr>
              <w:ind w:left="113"/>
              <w:jc w:val="right"/>
              <w:rPr>
                <w:rFonts w:cs="Times New Roman"/>
                <w:sz w:val="14"/>
                <w:szCs w:val="14"/>
                <w:rtl/>
                <w:lang w:val="en-GB"/>
              </w:rPr>
            </w:pPr>
            <w:r w:rsidRPr="00F062D1">
              <w:rPr>
                <w:rFonts w:cs="Times New Roman" w:hint="cs"/>
                <w:sz w:val="14"/>
                <w:szCs w:val="14"/>
                <w:rtl/>
                <w:lang w:val="en-GB"/>
              </w:rPr>
              <w:t>35.8</w:t>
            </w:r>
          </w:p>
        </w:tc>
      </w:tr>
      <w:tr w:rsidR="00F90A1C" w:rsidRPr="00F062D1" w:rsidTr="00F90A1C">
        <w:trPr>
          <w:trHeight w:val="284"/>
          <w:jc w:val="center"/>
        </w:trPr>
        <w:tc>
          <w:tcPr>
            <w:tcW w:w="2734" w:type="dxa"/>
            <w:tcBorders>
              <w:top w:val="nil"/>
              <w:left w:val="single" w:sz="4" w:space="0" w:color="auto"/>
              <w:bottom w:val="nil"/>
              <w:right w:val="single" w:sz="4" w:space="0" w:color="auto"/>
            </w:tcBorders>
            <w:vAlign w:val="center"/>
          </w:tcPr>
          <w:p w:rsidR="00F90A1C" w:rsidRPr="00F062D1" w:rsidRDefault="00F90A1C" w:rsidP="000F0FEC">
            <w:pPr>
              <w:pStyle w:val="BlockText"/>
              <w:ind w:left="144" w:right="0" w:hanging="144"/>
              <w:jc w:val="lowKashida"/>
              <w:rPr>
                <w:rFonts w:cs="Times New Roman"/>
                <w:b w:val="0"/>
                <w:bCs w:val="0"/>
                <w:color w:val="auto"/>
                <w:sz w:val="14"/>
                <w:szCs w:val="14"/>
              </w:rPr>
            </w:pPr>
            <w:r w:rsidRPr="00F062D1">
              <w:rPr>
                <w:rFonts w:cs="Times New Roman"/>
                <w:b w:val="0"/>
                <w:bCs w:val="0"/>
                <w:color w:val="auto"/>
                <w:sz w:val="14"/>
                <w:szCs w:val="14"/>
              </w:rPr>
              <w:t>Students Rate per Class in Secondary Stage, 2011/2012</w:t>
            </w:r>
          </w:p>
        </w:tc>
        <w:tc>
          <w:tcPr>
            <w:tcW w:w="993" w:type="dxa"/>
            <w:tcBorders>
              <w:top w:val="nil"/>
              <w:left w:val="single" w:sz="4" w:space="0" w:color="auto"/>
              <w:bottom w:val="nil"/>
              <w:right w:val="nil"/>
            </w:tcBorders>
            <w:vAlign w:val="center"/>
          </w:tcPr>
          <w:p w:rsidR="00F90A1C" w:rsidRPr="00F062D1" w:rsidRDefault="00F90A1C" w:rsidP="000A6CEB">
            <w:pPr>
              <w:ind w:left="113"/>
              <w:jc w:val="right"/>
              <w:rPr>
                <w:rFonts w:cs="Times New Roman"/>
                <w:b/>
                <w:bCs/>
                <w:sz w:val="14"/>
                <w:szCs w:val="14"/>
                <w:rtl/>
                <w:lang w:val="en-GB"/>
              </w:rPr>
            </w:pPr>
            <w:r w:rsidRPr="00F062D1">
              <w:rPr>
                <w:rFonts w:cs="Times New Roman" w:hint="cs"/>
                <w:b/>
                <w:bCs/>
                <w:sz w:val="14"/>
                <w:szCs w:val="14"/>
                <w:rtl/>
                <w:lang w:val="en-GB"/>
              </w:rPr>
              <w:t>28.2</w:t>
            </w:r>
          </w:p>
        </w:tc>
        <w:tc>
          <w:tcPr>
            <w:tcW w:w="850" w:type="dxa"/>
            <w:tcBorders>
              <w:top w:val="nil"/>
              <w:left w:val="nil"/>
              <w:bottom w:val="nil"/>
              <w:right w:val="nil"/>
            </w:tcBorders>
            <w:vAlign w:val="center"/>
          </w:tcPr>
          <w:p w:rsidR="00F90A1C" w:rsidRPr="00F062D1" w:rsidRDefault="00F90A1C" w:rsidP="00F90A1C">
            <w:pPr>
              <w:ind w:left="113"/>
              <w:jc w:val="right"/>
              <w:rPr>
                <w:rFonts w:cs="Times New Roman"/>
                <w:sz w:val="14"/>
                <w:szCs w:val="14"/>
                <w:rtl/>
                <w:lang w:val="en-GB"/>
              </w:rPr>
            </w:pPr>
            <w:r w:rsidRPr="00F062D1">
              <w:rPr>
                <w:rFonts w:cs="Times New Roman" w:hint="cs"/>
                <w:sz w:val="14"/>
                <w:szCs w:val="14"/>
                <w:rtl/>
                <w:lang w:val="en-GB"/>
              </w:rPr>
              <w:t>23.9</w:t>
            </w:r>
          </w:p>
        </w:tc>
        <w:tc>
          <w:tcPr>
            <w:tcW w:w="810" w:type="dxa"/>
            <w:tcBorders>
              <w:top w:val="nil"/>
              <w:left w:val="nil"/>
              <w:bottom w:val="nil"/>
              <w:right w:val="single" w:sz="4" w:space="0" w:color="auto"/>
            </w:tcBorders>
            <w:vAlign w:val="center"/>
          </w:tcPr>
          <w:p w:rsidR="00F90A1C" w:rsidRPr="00F062D1" w:rsidRDefault="00F90A1C" w:rsidP="00F90A1C">
            <w:pPr>
              <w:ind w:left="113"/>
              <w:jc w:val="right"/>
              <w:rPr>
                <w:rFonts w:cs="Times New Roman"/>
                <w:sz w:val="14"/>
                <w:szCs w:val="14"/>
                <w:rtl/>
                <w:lang w:val="en-GB"/>
              </w:rPr>
            </w:pPr>
            <w:r w:rsidRPr="00F062D1">
              <w:rPr>
                <w:rFonts w:cs="Times New Roman" w:hint="cs"/>
                <w:sz w:val="14"/>
                <w:szCs w:val="14"/>
                <w:rtl/>
                <w:lang w:val="en-GB"/>
              </w:rPr>
              <w:t>38.0</w:t>
            </w:r>
          </w:p>
        </w:tc>
      </w:tr>
      <w:tr w:rsidR="004F70B0" w:rsidRPr="00F062D1" w:rsidTr="00F90A1C">
        <w:trPr>
          <w:trHeight w:val="284"/>
          <w:jc w:val="center"/>
        </w:trPr>
        <w:tc>
          <w:tcPr>
            <w:tcW w:w="2734" w:type="dxa"/>
            <w:tcBorders>
              <w:top w:val="nil"/>
              <w:left w:val="single" w:sz="4" w:space="0" w:color="auto"/>
              <w:bottom w:val="nil"/>
              <w:right w:val="single" w:sz="4" w:space="0" w:color="auto"/>
            </w:tcBorders>
            <w:vAlign w:val="center"/>
          </w:tcPr>
          <w:p w:rsidR="004F70B0" w:rsidRPr="00F062D1" w:rsidRDefault="004F70B0" w:rsidP="003A6AE3">
            <w:pPr>
              <w:pStyle w:val="BlockText"/>
              <w:ind w:left="0" w:right="0"/>
              <w:jc w:val="lowKashida"/>
              <w:rPr>
                <w:rFonts w:cs="Times New Roman"/>
                <w:b w:val="0"/>
                <w:bCs w:val="0"/>
                <w:color w:val="auto"/>
                <w:sz w:val="14"/>
                <w:szCs w:val="14"/>
              </w:rPr>
            </w:pPr>
            <w:r w:rsidRPr="00F062D1">
              <w:rPr>
                <w:rFonts w:cs="Times New Roman"/>
                <w:b w:val="0"/>
                <w:bCs w:val="0"/>
                <w:color w:val="auto"/>
                <w:sz w:val="14"/>
                <w:szCs w:val="14"/>
              </w:rPr>
              <w:t xml:space="preserve">Beds in Hospitals per 1000 of Population, </w:t>
            </w:r>
            <w:r w:rsidRPr="00F062D1">
              <w:rPr>
                <w:rFonts w:cs="Times New Roman"/>
                <w:b w:val="0"/>
                <w:bCs w:val="0"/>
                <w:snapToGrid w:val="0"/>
                <w:color w:val="auto"/>
                <w:sz w:val="14"/>
                <w:szCs w:val="14"/>
              </w:rPr>
              <w:t xml:space="preserve"> </w:t>
            </w:r>
            <w:r w:rsidRPr="00F062D1">
              <w:rPr>
                <w:rFonts w:cs="Times New Roman"/>
                <w:b w:val="0"/>
                <w:bCs w:val="0"/>
                <w:color w:val="auto"/>
                <w:sz w:val="14"/>
                <w:szCs w:val="14"/>
              </w:rPr>
              <w:t>2009</w:t>
            </w:r>
          </w:p>
        </w:tc>
        <w:tc>
          <w:tcPr>
            <w:tcW w:w="993" w:type="dxa"/>
            <w:tcBorders>
              <w:top w:val="nil"/>
              <w:left w:val="single" w:sz="4" w:space="0" w:color="auto"/>
              <w:bottom w:val="nil"/>
              <w:right w:val="nil"/>
            </w:tcBorders>
            <w:vAlign w:val="center"/>
          </w:tcPr>
          <w:p w:rsidR="004F70B0" w:rsidRPr="00F062D1" w:rsidRDefault="004F70B0" w:rsidP="000A6CEB">
            <w:pPr>
              <w:ind w:left="113"/>
              <w:jc w:val="right"/>
              <w:rPr>
                <w:rFonts w:cs="Times New Roman"/>
                <w:b/>
                <w:bCs/>
                <w:sz w:val="14"/>
                <w:szCs w:val="14"/>
                <w:rtl/>
                <w:lang w:val="en-GB"/>
              </w:rPr>
            </w:pPr>
            <w:r w:rsidRPr="00F062D1">
              <w:rPr>
                <w:rFonts w:cs="Times New Roman"/>
                <w:b/>
                <w:bCs/>
                <w:sz w:val="14"/>
                <w:szCs w:val="14"/>
                <w:rtl/>
                <w:lang w:val="en-GB"/>
              </w:rPr>
              <w:t>1.3</w:t>
            </w:r>
          </w:p>
        </w:tc>
        <w:tc>
          <w:tcPr>
            <w:tcW w:w="850" w:type="dxa"/>
            <w:tcBorders>
              <w:top w:val="nil"/>
              <w:left w:val="nil"/>
              <w:bottom w:val="nil"/>
              <w:right w:val="nil"/>
            </w:tcBorders>
            <w:vAlign w:val="center"/>
          </w:tcPr>
          <w:p w:rsidR="004F70B0" w:rsidRPr="00F062D1" w:rsidRDefault="004F70B0" w:rsidP="000A6CEB">
            <w:pPr>
              <w:ind w:left="113"/>
              <w:jc w:val="right"/>
              <w:rPr>
                <w:rFonts w:cs="Times New Roman"/>
                <w:sz w:val="14"/>
                <w:szCs w:val="14"/>
                <w:rtl/>
                <w:lang w:val="en-GB"/>
              </w:rPr>
            </w:pPr>
            <w:r w:rsidRPr="00F062D1">
              <w:rPr>
                <w:rFonts w:cs="Times New Roman" w:hint="cs"/>
                <w:sz w:val="14"/>
                <w:szCs w:val="14"/>
                <w:rtl/>
                <w:lang w:val="en-GB"/>
              </w:rPr>
              <w:t>1.2</w:t>
            </w:r>
          </w:p>
        </w:tc>
        <w:tc>
          <w:tcPr>
            <w:tcW w:w="810" w:type="dxa"/>
            <w:tcBorders>
              <w:top w:val="nil"/>
              <w:left w:val="nil"/>
              <w:bottom w:val="nil"/>
              <w:right w:val="single" w:sz="4" w:space="0" w:color="auto"/>
            </w:tcBorders>
            <w:vAlign w:val="center"/>
          </w:tcPr>
          <w:p w:rsidR="004F70B0" w:rsidRPr="00F062D1" w:rsidRDefault="004F70B0" w:rsidP="000A6CEB">
            <w:pPr>
              <w:ind w:left="113"/>
              <w:jc w:val="right"/>
              <w:rPr>
                <w:rFonts w:cs="Times New Roman"/>
                <w:sz w:val="14"/>
                <w:szCs w:val="14"/>
                <w:rtl/>
                <w:lang w:val="en-GB"/>
              </w:rPr>
            </w:pPr>
            <w:r w:rsidRPr="00F062D1">
              <w:rPr>
                <w:rFonts w:cs="Times New Roman" w:hint="cs"/>
                <w:sz w:val="14"/>
                <w:szCs w:val="14"/>
                <w:rtl/>
                <w:lang w:val="en-GB"/>
              </w:rPr>
              <w:t>1.4</w:t>
            </w:r>
          </w:p>
        </w:tc>
      </w:tr>
      <w:tr w:rsidR="004F70B0" w:rsidRPr="00F062D1" w:rsidTr="00F90A1C">
        <w:trPr>
          <w:trHeight w:val="284"/>
          <w:jc w:val="center"/>
        </w:trPr>
        <w:tc>
          <w:tcPr>
            <w:tcW w:w="2734" w:type="dxa"/>
            <w:tcBorders>
              <w:top w:val="nil"/>
              <w:left w:val="single" w:sz="4" w:space="0" w:color="auto"/>
              <w:bottom w:val="nil"/>
              <w:right w:val="single" w:sz="4" w:space="0" w:color="auto"/>
            </w:tcBorders>
            <w:vAlign w:val="center"/>
          </w:tcPr>
          <w:p w:rsidR="004F70B0" w:rsidRPr="00F062D1" w:rsidRDefault="004F70B0" w:rsidP="003A6AE3">
            <w:pPr>
              <w:pStyle w:val="TOC2"/>
            </w:pPr>
            <w:r w:rsidRPr="00F062D1">
              <w:t>Average of Housing Density 2010</w:t>
            </w:r>
          </w:p>
        </w:tc>
        <w:tc>
          <w:tcPr>
            <w:tcW w:w="993" w:type="dxa"/>
            <w:tcBorders>
              <w:top w:val="nil"/>
              <w:left w:val="single" w:sz="4" w:space="0" w:color="auto"/>
              <w:bottom w:val="nil"/>
              <w:right w:val="nil"/>
            </w:tcBorders>
            <w:vAlign w:val="center"/>
          </w:tcPr>
          <w:p w:rsidR="004F70B0" w:rsidRPr="00F062D1" w:rsidRDefault="004F70B0" w:rsidP="000A6CEB">
            <w:pPr>
              <w:ind w:left="113"/>
              <w:jc w:val="right"/>
              <w:rPr>
                <w:rFonts w:cs="Times New Roman"/>
                <w:b/>
                <w:bCs/>
                <w:sz w:val="14"/>
                <w:szCs w:val="14"/>
                <w:rtl/>
                <w:lang w:val="en-GB"/>
              </w:rPr>
            </w:pPr>
            <w:r w:rsidRPr="00F062D1">
              <w:rPr>
                <w:rFonts w:cs="Times New Roman" w:hint="cs"/>
                <w:b/>
                <w:bCs/>
                <w:sz w:val="14"/>
                <w:szCs w:val="14"/>
                <w:rtl/>
                <w:lang w:val="en-GB"/>
              </w:rPr>
              <w:t>1.6</w:t>
            </w:r>
          </w:p>
        </w:tc>
        <w:tc>
          <w:tcPr>
            <w:tcW w:w="850" w:type="dxa"/>
            <w:tcBorders>
              <w:top w:val="nil"/>
              <w:left w:val="nil"/>
              <w:bottom w:val="nil"/>
              <w:right w:val="nil"/>
            </w:tcBorders>
            <w:vAlign w:val="center"/>
          </w:tcPr>
          <w:p w:rsidR="004F70B0" w:rsidRPr="00F062D1" w:rsidRDefault="004F70B0" w:rsidP="000A6CEB">
            <w:pPr>
              <w:ind w:left="113"/>
              <w:jc w:val="right"/>
              <w:rPr>
                <w:rFonts w:cs="Times New Roman"/>
                <w:sz w:val="14"/>
                <w:szCs w:val="14"/>
                <w:lang w:val="en-GB"/>
              </w:rPr>
            </w:pPr>
            <w:r w:rsidRPr="00F062D1">
              <w:rPr>
                <w:rFonts w:cs="Times New Roman" w:hint="cs"/>
                <w:sz w:val="14"/>
                <w:szCs w:val="14"/>
                <w:rtl/>
                <w:lang w:val="en-GB"/>
              </w:rPr>
              <w:t>1.5</w:t>
            </w:r>
          </w:p>
        </w:tc>
        <w:tc>
          <w:tcPr>
            <w:tcW w:w="810" w:type="dxa"/>
            <w:tcBorders>
              <w:top w:val="nil"/>
              <w:left w:val="nil"/>
              <w:bottom w:val="nil"/>
              <w:right w:val="single" w:sz="4" w:space="0" w:color="auto"/>
            </w:tcBorders>
            <w:vAlign w:val="center"/>
          </w:tcPr>
          <w:p w:rsidR="004F70B0" w:rsidRPr="00F062D1" w:rsidRDefault="004F70B0" w:rsidP="000A6CEB">
            <w:pPr>
              <w:ind w:left="113"/>
              <w:jc w:val="right"/>
              <w:rPr>
                <w:rFonts w:cs="Times New Roman"/>
                <w:sz w:val="14"/>
                <w:szCs w:val="14"/>
                <w:lang w:val="en-GB"/>
              </w:rPr>
            </w:pPr>
            <w:r w:rsidRPr="00F062D1">
              <w:rPr>
                <w:rFonts w:cs="Times New Roman" w:hint="cs"/>
                <w:sz w:val="14"/>
                <w:szCs w:val="14"/>
                <w:rtl/>
                <w:lang w:val="en-GB"/>
              </w:rPr>
              <w:t>1.8</w:t>
            </w:r>
          </w:p>
        </w:tc>
      </w:tr>
      <w:tr w:rsidR="00F37488" w:rsidRPr="00F062D1" w:rsidTr="00F90A1C">
        <w:trPr>
          <w:trHeight w:val="284"/>
          <w:jc w:val="center"/>
        </w:trPr>
        <w:tc>
          <w:tcPr>
            <w:tcW w:w="2734" w:type="dxa"/>
            <w:tcBorders>
              <w:top w:val="nil"/>
              <w:left w:val="single" w:sz="4" w:space="0" w:color="auto"/>
              <w:bottom w:val="nil"/>
              <w:right w:val="single" w:sz="4" w:space="0" w:color="auto"/>
            </w:tcBorders>
            <w:vAlign w:val="center"/>
          </w:tcPr>
          <w:p w:rsidR="00F37488" w:rsidRPr="00F062D1" w:rsidRDefault="00F37488" w:rsidP="000F0FEC">
            <w:pPr>
              <w:pStyle w:val="TOC2"/>
              <w:rPr>
                <w:rtl/>
                <w:lang w:val="en-GB"/>
              </w:rPr>
            </w:pPr>
            <w:r w:rsidRPr="00F062D1">
              <w:t xml:space="preserve">Number of Fixed Telephone </w:t>
            </w:r>
            <w:r w:rsidRPr="00F062D1">
              <w:rPr>
                <w:noProof/>
              </w:rPr>
              <w:t xml:space="preserve">Lines, </w:t>
            </w:r>
            <w:r w:rsidRPr="00F062D1">
              <w:t>2010</w:t>
            </w:r>
          </w:p>
        </w:tc>
        <w:tc>
          <w:tcPr>
            <w:tcW w:w="993" w:type="dxa"/>
            <w:tcBorders>
              <w:top w:val="nil"/>
              <w:left w:val="single" w:sz="4" w:space="0" w:color="auto"/>
              <w:bottom w:val="nil"/>
              <w:right w:val="nil"/>
            </w:tcBorders>
            <w:vAlign w:val="center"/>
          </w:tcPr>
          <w:p w:rsidR="00F37488" w:rsidRPr="00F062D1" w:rsidRDefault="00F37488" w:rsidP="000A6CEB">
            <w:pPr>
              <w:ind w:left="113"/>
              <w:jc w:val="right"/>
              <w:rPr>
                <w:rFonts w:cs="Times New Roman"/>
                <w:b/>
                <w:bCs/>
                <w:sz w:val="14"/>
                <w:szCs w:val="14"/>
                <w:lang w:val="en-GB"/>
              </w:rPr>
            </w:pPr>
            <w:r w:rsidRPr="00F062D1">
              <w:rPr>
                <w:rFonts w:cs="Times New Roman"/>
                <w:b/>
                <w:bCs/>
                <w:sz w:val="14"/>
                <w:szCs w:val="14"/>
                <w:lang w:val="en-GB"/>
              </w:rPr>
              <w:t>360,402</w:t>
            </w:r>
          </w:p>
        </w:tc>
        <w:tc>
          <w:tcPr>
            <w:tcW w:w="850" w:type="dxa"/>
            <w:tcBorders>
              <w:top w:val="nil"/>
              <w:left w:val="nil"/>
              <w:bottom w:val="nil"/>
              <w:right w:val="nil"/>
            </w:tcBorders>
            <w:vAlign w:val="center"/>
          </w:tcPr>
          <w:p w:rsidR="00F37488" w:rsidRPr="00F062D1" w:rsidRDefault="00F37488" w:rsidP="00F37488">
            <w:pPr>
              <w:ind w:left="113"/>
              <w:jc w:val="right"/>
              <w:rPr>
                <w:rFonts w:cs="Times New Roman"/>
                <w:sz w:val="14"/>
                <w:szCs w:val="14"/>
                <w:lang w:val="en-GB"/>
              </w:rPr>
            </w:pPr>
            <w:r w:rsidRPr="00F062D1">
              <w:rPr>
                <w:rFonts w:cs="Times New Roman"/>
                <w:sz w:val="14"/>
                <w:szCs w:val="14"/>
                <w:lang w:val="en-GB"/>
              </w:rPr>
              <w:t>244,534</w:t>
            </w:r>
          </w:p>
        </w:tc>
        <w:tc>
          <w:tcPr>
            <w:tcW w:w="810" w:type="dxa"/>
            <w:tcBorders>
              <w:top w:val="nil"/>
              <w:left w:val="nil"/>
              <w:bottom w:val="nil"/>
              <w:right w:val="single" w:sz="4" w:space="0" w:color="auto"/>
            </w:tcBorders>
            <w:vAlign w:val="center"/>
          </w:tcPr>
          <w:p w:rsidR="00F37488" w:rsidRPr="00F062D1" w:rsidRDefault="00F37488" w:rsidP="00F37488">
            <w:pPr>
              <w:ind w:left="113"/>
              <w:jc w:val="right"/>
              <w:rPr>
                <w:rFonts w:cs="Times New Roman"/>
                <w:sz w:val="14"/>
                <w:szCs w:val="14"/>
                <w:lang w:val="en-GB"/>
              </w:rPr>
            </w:pPr>
            <w:r w:rsidRPr="00F062D1">
              <w:rPr>
                <w:rFonts w:cs="Times New Roman"/>
                <w:sz w:val="14"/>
                <w:szCs w:val="14"/>
                <w:lang w:val="en-GB"/>
              </w:rPr>
              <w:t>115,868</w:t>
            </w:r>
          </w:p>
        </w:tc>
      </w:tr>
      <w:tr w:rsidR="004F70B0" w:rsidRPr="00F062D1" w:rsidTr="00F90A1C">
        <w:trPr>
          <w:trHeight w:val="284"/>
          <w:jc w:val="center"/>
        </w:trPr>
        <w:tc>
          <w:tcPr>
            <w:tcW w:w="2734" w:type="dxa"/>
            <w:tcBorders>
              <w:top w:val="nil"/>
              <w:left w:val="single" w:sz="4" w:space="0" w:color="auto"/>
              <w:bottom w:val="nil"/>
              <w:right w:val="single" w:sz="4" w:space="0" w:color="auto"/>
            </w:tcBorders>
            <w:vAlign w:val="center"/>
          </w:tcPr>
          <w:p w:rsidR="004F70B0" w:rsidRPr="00F062D1" w:rsidRDefault="004F70B0" w:rsidP="000F0FEC">
            <w:pPr>
              <w:jc w:val="lowKashida"/>
              <w:rPr>
                <w:rFonts w:cs="Times New Roman"/>
                <w:sz w:val="14"/>
                <w:szCs w:val="14"/>
              </w:rPr>
            </w:pPr>
            <w:r w:rsidRPr="00F062D1">
              <w:rPr>
                <w:rFonts w:cs="Times New Roman"/>
                <w:sz w:val="14"/>
                <w:szCs w:val="14"/>
              </w:rPr>
              <w:t>Gross Domestic Product  (US $ Million), 2011</w:t>
            </w:r>
          </w:p>
        </w:tc>
        <w:tc>
          <w:tcPr>
            <w:tcW w:w="993" w:type="dxa"/>
            <w:tcBorders>
              <w:top w:val="nil"/>
              <w:left w:val="single" w:sz="4" w:space="0" w:color="auto"/>
              <w:bottom w:val="nil"/>
              <w:right w:val="nil"/>
            </w:tcBorders>
            <w:vAlign w:val="center"/>
          </w:tcPr>
          <w:p w:rsidR="004F70B0" w:rsidRPr="00F062D1" w:rsidRDefault="004F70B0" w:rsidP="000A6CEB">
            <w:pPr>
              <w:ind w:left="113"/>
              <w:jc w:val="right"/>
              <w:rPr>
                <w:rFonts w:cs="Times New Roman"/>
                <w:b/>
                <w:bCs/>
                <w:sz w:val="14"/>
                <w:szCs w:val="14"/>
                <w:lang w:val="en-GB"/>
              </w:rPr>
            </w:pPr>
            <w:r w:rsidRPr="00F062D1">
              <w:rPr>
                <w:rFonts w:cs="Times New Roman"/>
                <w:b/>
                <w:bCs/>
                <w:sz w:val="14"/>
                <w:szCs w:val="14"/>
                <w:lang w:val="en-GB"/>
              </w:rPr>
              <w:t>6,257.9</w:t>
            </w:r>
          </w:p>
        </w:tc>
        <w:tc>
          <w:tcPr>
            <w:tcW w:w="850" w:type="dxa"/>
            <w:tcBorders>
              <w:top w:val="nil"/>
              <w:left w:val="nil"/>
              <w:bottom w:val="nil"/>
              <w:right w:val="nil"/>
            </w:tcBorders>
            <w:vAlign w:val="center"/>
          </w:tcPr>
          <w:p w:rsidR="004F70B0" w:rsidRPr="00F062D1" w:rsidRDefault="004F70B0" w:rsidP="000A6CEB">
            <w:pPr>
              <w:ind w:left="113"/>
              <w:jc w:val="right"/>
              <w:rPr>
                <w:rFonts w:cs="Times New Roman"/>
                <w:sz w:val="14"/>
                <w:szCs w:val="14"/>
                <w:lang w:val="en-GB"/>
              </w:rPr>
            </w:pPr>
            <w:r w:rsidRPr="00F062D1">
              <w:rPr>
                <w:rFonts w:cs="Times New Roman"/>
                <w:sz w:val="14"/>
                <w:szCs w:val="14"/>
                <w:lang w:val="en-GB"/>
              </w:rPr>
              <w:t>4,572.3</w:t>
            </w:r>
          </w:p>
        </w:tc>
        <w:tc>
          <w:tcPr>
            <w:tcW w:w="810" w:type="dxa"/>
            <w:tcBorders>
              <w:top w:val="nil"/>
              <w:left w:val="nil"/>
              <w:bottom w:val="nil"/>
              <w:right w:val="single" w:sz="4" w:space="0" w:color="auto"/>
            </w:tcBorders>
            <w:vAlign w:val="center"/>
          </w:tcPr>
          <w:p w:rsidR="004F70B0" w:rsidRPr="00F062D1" w:rsidRDefault="004F70B0" w:rsidP="000A6CEB">
            <w:pPr>
              <w:ind w:left="113"/>
              <w:jc w:val="right"/>
              <w:rPr>
                <w:rFonts w:cs="Times New Roman"/>
                <w:sz w:val="14"/>
                <w:szCs w:val="14"/>
                <w:lang w:val="en-GB"/>
              </w:rPr>
            </w:pPr>
            <w:r w:rsidRPr="00F062D1">
              <w:rPr>
                <w:rFonts w:cs="Times New Roman"/>
                <w:sz w:val="14"/>
                <w:szCs w:val="14"/>
                <w:lang w:val="en-GB"/>
              </w:rPr>
              <w:t>1,685.6</w:t>
            </w:r>
          </w:p>
        </w:tc>
      </w:tr>
      <w:tr w:rsidR="004F70B0" w:rsidRPr="00F062D1" w:rsidTr="00F90A1C">
        <w:trPr>
          <w:trHeight w:val="284"/>
          <w:jc w:val="center"/>
        </w:trPr>
        <w:tc>
          <w:tcPr>
            <w:tcW w:w="2734" w:type="dxa"/>
            <w:tcBorders>
              <w:top w:val="nil"/>
              <w:left w:val="single" w:sz="4" w:space="0" w:color="auto"/>
              <w:bottom w:val="nil"/>
              <w:right w:val="single" w:sz="4" w:space="0" w:color="auto"/>
            </w:tcBorders>
            <w:vAlign w:val="center"/>
          </w:tcPr>
          <w:p w:rsidR="004F70B0" w:rsidRPr="00F062D1" w:rsidRDefault="004F70B0" w:rsidP="000F0FEC">
            <w:pPr>
              <w:jc w:val="lowKashida"/>
              <w:rPr>
                <w:rFonts w:cs="Times New Roman"/>
                <w:sz w:val="14"/>
                <w:szCs w:val="14"/>
                <w:rtl/>
                <w:lang w:val="en-GB"/>
              </w:rPr>
            </w:pPr>
            <w:r w:rsidRPr="00F062D1">
              <w:rPr>
                <w:rFonts w:cs="Times New Roman"/>
                <w:sz w:val="14"/>
                <w:szCs w:val="14"/>
              </w:rPr>
              <w:t>Gross Domestic Product Per Capita (US $), 2011</w:t>
            </w:r>
            <w:r w:rsidRPr="00F062D1">
              <w:rPr>
                <w:rFonts w:cs="Times New Roman" w:hint="cs"/>
                <w:sz w:val="14"/>
                <w:szCs w:val="14"/>
                <w:rtl/>
                <w:lang w:val="en-GB"/>
              </w:rPr>
              <w:t xml:space="preserve"> </w:t>
            </w:r>
          </w:p>
        </w:tc>
        <w:tc>
          <w:tcPr>
            <w:tcW w:w="993" w:type="dxa"/>
            <w:tcBorders>
              <w:top w:val="nil"/>
              <w:left w:val="single" w:sz="4" w:space="0" w:color="auto"/>
              <w:bottom w:val="nil"/>
              <w:right w:val="nil"/>
            </w:tcBorders>
            <w:vAlign w:val="center"/>
          </w:tcPr>
          <w:p w:rsidR="004F70B0" w:rsidRPr="00F062D1" w:rsidRDefault="004F70B0" w:rsidP="000A6CEB">
            <w:pPr>
              <w:ind w:left="113"/>
              <w:jc w:val="right"/>
              <w:rPr>
                <w:rFonts w:cs="Times New Roman"/>
                <w:b/>
                <w:bCs/>
                <w:sz w:val="14"/>
                <w:szCs w:val="14"/>
                <w:lang w:val="en-GB"/>
              </w:rPr>
            </w:pPr>
            <w:r w:rsidRPr="00F062D1">
              <w:rPr>
                <w:rFonts w:cs="Times New Roman"/>
                <w:b/>
                <w:bCs/>
                <w:sz w:val="14"/>
                <w:szCs w:val="14"/>
                <w:lang w:val="en-GB"/>
              </w:rPr>
              <w:t>1,593.5</w:t>
            </w:r>
          </w:p>
        </w:tc>
        <w:tc>
          <w:tcPr>
            <w:tcW w:w="850" w:type="dxa"/>
            <w:tcBorders>
              <w:top w:val="nil"/>
              <w:left w:val="nil"/>
              <w:bottom w:val="nil"/>
              <w:right w:val="nil"/>
            </w:tcBorders>
            <w:vAlign w:val="center"/>
          </w:tcPr>
          <w:p w:rsidR="004F70B0" w:rsidRPr="00F062D1" w:rsidRDefault="004F70B0" w:rsidP="000A6CEB">
            <w:pPr>
              <w:ind w:left="113"/>
              <w:jc w:val="right"/>
              <w:rPr>
                <w:rFonts w:cs="Times New Roman"/>
                <w:sz w:val="14"/>
                <w:szCs w:val="14"/>
                <w:lang w:val="en-GB"/>
              </w:rPr>
            </w:pPr>
            <w:r w:rsidRPr="00F062D1">
              <w:rPr>
                <w:rFonts w:cs="Times New Roman"/>
                <w:sz w:val="14"/>
                <w:szCs w:val="14"/>
                <w:lang w:val="en-GB"/>
              </w:rPr>
              <w:t>1,955.3</w:t>
            </w:r>
          </w:p>
        </w:tc>
        <w:tc>
          <w:tcPr>
            <w:tcW w:w="810" w:type="dxa"/>
            <w:tcBorders>
              <w:top w:val="nil"/>
              <w:left w:val="nil"/>
              <w:bottom w:val="nil"/>
              <w:right w:val="single" w:sz="4" w:space="0" w:color="auto"/>
            </w:tcBorders>
            <w:vAlign w:val="center"/>
          </w:tcPr>
          <w:p w:rsidR="004F70B0" w:rsidRPr="00F062D1" w:rsidRDefault="004F70B0" w:rsidP="000A6CEB">
            <w:pPr>
              <w:ind w:left="113"/>
              <w:jc w:val="right"/>
              <w:rPr>
                <w:rFonts w:cs="Times New Roman"/>
                <w:sz w:val="14"/>
                <w:szCs w:val="14"/>
                <w:lang w:val="en-GB"/>
              </w:rPr>
            </w:pPr>
            <w:r w:rsidRPr="00F062D1">
              <w:rPr>
                <w:rFonts w:cs="Times New Roman"/>
                <w:sz w:val="14"/>
                <w:szCs w:val="14"/>
                <w:lang w:val="en-GB"/>
              </w:rPr>
              <w:t>1,061.0</w:t>
            </w:r>
          </w:p>
        </w:tc>
      </w:tr>
      <w:tr w:rsidR="004F70B0" w:rsidRPr="00F062D1" w:rsidTr="00F90A1C">
        <w:trPr>
          <w:trHeight w:val="284"/>
          <w:jc w:val="center"/>
        </w:trPr>
        <w:tc>
          <w:tcPr>
            <w:tcW w:w="2734" w:type="dxa"/>
            <w:tcBorders>
              <w:top w:val="nil"/>
              <w:left w:val="single" w:sz="4" w:space="0" w:color="auto"/>
              <w:bottom w:val="nil"/>
              <w:right w:val="single" w:sz="4" w:space="0" w:color="auto"/>
            </w:tcBorders>
            <w:vAlign w:val="center"/>
          </w:tcPr>
          <w:p w:rsidR="004F70B0" w:rsidRPr="00F062D1" w:rsidRDefault="004F70B0" w:rsidP="000F0FEC">
            <w:pPr>
              <w:jc w:val="lowKashida"/>
              <w:rPr>
                <w:rFonts w:cs="Times New Roman"/>
                <w:sz w:val="14"/>
                <w:szCs w:val="14"/>
              </w:rPr>
            </w:pPr>
            <w:r w:rsidRPr="00F062D1">
              <w:rPr>
                <w:rFonts w:cs="Times New Roman"/>
                <w:sz w:val="14"/>
                <w:szCs w:val="14"/>
              </w:rPr>
              <w:t>Total Registered Value of Exports, (Value in Million US $) 2010</w:t>
            </w:r>
          </w:p>
        </w:tc>
        <w:tc>
          <w:tcPr>
            <w:tcW w:w="993" w:type="dxa"/>
            <w:tcBorders>
              <w:top w:val="nil"/>
              <w:left w:val="single" w:sz="4" w:space="0" w:color="auto"/>
              <w:bottom w:val="nil"/>
              <w:right w:val="nil"/>
            </w:tcBorders>
            <w:vAlign w:val="center"/>
          </w:tcPr>
          <w:p w:rsidR="004F70B0" w:rsidRPr="00F062D1" w:rsidRDefault="004F70B0" w:rsidP="000A6CEB">
            <w:pPr>
              <w:ind w:left="113"/>
              <w:jc w:val="right"/>
              <w:rPr>
                <w:rFonts w:cs="Times New Roman"/>
                <w:b/>
                <w:bCs/>
                <w:sz w:val="14"/>
                <w:szCs w:val="14"/>
                <w:lang w:val="en-GB"/>
              </w:rPr>
            </w:pPr>
            <w:r w:rsidRPr="00F062D1">
              <w:rPr>
                <w:rFonts w:cs="Times New Roman" w:hint="cs"/>
                <w:b/>
                <w:bCs/>
                <w:sz w:val="14"/>
                <w:szCs w:val="14"/>
                <w:rtl/>
                <w:lang w:val="en-GB"/>
              </w:rPr>
              <w:t>575</w:t>
            </w:r>
          </w:p>
        </w:tc>
        <w:tc>
          <w:tcPr>
            <w:tcW w:w="850" w:type="dxa"/>
            <w:tcBorders>
              <w:top w:val="nil"/>
              <w:left w:val="nil"/>
              <w:bottom w:val="nil"/>
              <w:right w:val="nil"/>
            </w:tcBorders>
            <w:vAlign w:val="center"/>
          </w:tcPr>
          <w:p w:rsidR="004F70B0" w:rsidRPr="00F062D1" w:rsidRDefault="004F70B0" w:rsidP="000A6CEB">
            <w:pPr>
              <w:ind w:left="113"/>
              <w:jc w:val="right"/>
              <w:rPr>
                <w:rFonts w:cs="Times New Roman"/>
                <w:sz w:val="14"/>
                <w:szCs w:val="14"/>
                <w:rtl/>
                <w:lang w:val="en-GB"/>
              </w:rPr>
            </w:pPr>
            <w:r w:rsidRPr="00F062D1">
              <w:rPr>
                <w:rFonts w:cs="Times New Roman"/>
                <w:sz w:val="14"/>
                <w:szCs w:val="14"/>
                <w:lang w:val="en-GB"/>
              </w:rPr>
              <w:t>572</w:t>
            </w:r>
          </w:p>
        </w:tc>
        <w:tc>
          <w:tcPr>
            <w:tcW w:w="810" w:type="dxa"/>
            <w:tcBorders>
              <w:top w:val="nil"/>
              <w:left w:val="nil"/>
              <w:bottom w:val="nil"/>
              <w:right w:val="single" w:sz="4" w:space="0" w:color="auto"/>
            </w:tcBorders>
            <w:vAlign w:val="center"/>
          </w:tcPr>
          <w:p w:rsidR="004F70B0" w:rsidRPr="00F062D1" w:rsidRDefault="004F70B0" w:rsidP="000A6CEB">
            <w:pPr>
              <w:ind w:left="113"/>
              <w:jc w:val="right"/>
              <w:rPr>
                <w:rFonts w:cs="Times New Roman"/>
                <w:sz w:val="14"/>
                <w:szCs w:val="14"/>
                <w:lang w:val="en-GB"/>
              </w:rPr>
            </w:pPr>
            <w:r w:rsidRPr="00F062D1">
              <w:rPr>
                <w:rFonts w:cs="Times New Roman" w:hint="cs"/>
                <w:sz w:val="14"/>
                <w:szCs w:val="14"/>
                <w:rtl/>
                <w:lang w:val="en-GB"/>
              </w:rPr>
              <w:t>3</w:t>
            </w:r>
          </w:p>
        </w:tc>
      </w:tr>
      <w:tr w:rsidR="003C2F7F" w:rsidRPr="00F062D1" w:rsidTr="00F90A1C">
        <w:trPr>
          <w:trHeight w:val="284"/>
          <w:jc w:val="center"/>
        </w:trPr>
        <w:tc>
          <w:tcPr>
            <w:tcW w:w="2734" w:type="dxa"/>
            <w:tcBorders>
              <w:top w:val="nil"/>
              <w:left w:val="single" w:sz="4" w:space="0" w:color="auto"/>
              <w:bottom w:val="single" w:sz="4" w:space="0" w:color="auto"/>
              <w:right w:val="single" w:sz="4" w:space="0" w:color="auto"/>
            </w:tcBorders>
            <w:vAlign w:val="center"/>
          </w:tcPr>
          <w:p w:rsidR="003C2F7F" w:rsidRPr="00F062D1" w:rsidRDefault="003C2F7F" w:rsidP="000F0FEC">
            <w:pPr>
              <w:jc w:val="lowKashida"/>
              <w:rPr>
                <w:rFonts w:cs="Times New Roman"/>
                <w:sz w:val="14"/>
                <w:szCs w:val="14"/>
              </w:rPr>
            </w:pPr>
            <w:r w:rsidRPr="00F062D1">
              <w:rPr>
                <w:rFonts w:cs="Times New Roman"/>
                <w:sz w:val="14"/>
                <w:szCs w:val="14"/>
              </w:rPr>
              <w:t>Total Registered Value of Imports, (Value in Million US $) 2010</w:t>
            </w:r>
          </w:p>
        </w:tc>
        <w:tc>
          <w:tcPr>
            <w:tcW w:w="993" w:type="dxa"/>
            <w:tcBorders>
              <w:top w:val="nil"/>
              <w:left w:val="single" w:sz="4" w:space="0" w:color="auto"/>
              <w:bottom w:val="single" w:sz="4" w:space="0" w:color="auto"/>
              <w:right w:val="nil"/>
            </w:tcBorders>
            <w:vAlign w:val="center"/>
          </w:tcPr>
          <w:p w:rsidR="003C2F7F" w:rsidRPr="00F062D1" w:rsidRDefault="003C2F7F" w:rsidP="000A6CEB">
            <w:pPr>
              <w:ind w:left="113"/>
              <w:jc w:val="right"/>
              <w:rPr>
                <w:rFonts w:cs="Times New Roman"/>
                <w:b/>
                <w:bCs/>
                <w:sz w:val="14"/>
                <w:szCs w:val="14"/>
                <w:lang w:val="en-GB"/>
              </w:rPr>
            </w:pPr>
            <w:r w:rsidRPr="00F062D1">
              <w:rPr>
                <w:rFonts w:cs="Times New Roman"/>
                <w:b/>
                <w:bCs/>
                <w:sz w:val="14"/>
                <w:szCs w:val="14"/>
                <w:lang w:val="en-GB"/>
              </w:rPr>
              <w:t>3,958</w:t>
            </w:r>
          </w:p>
        </w:tc>
        <w:tc>
          <w:tcPr>
            <w:tcW w:w="850" w:type="dxa"/>
            <w:tcBorders>
              <w:top w:val="nil"/>
              <w:left w:val="nil"/>
              <w:bottom w:val="single" w:sz="4" w:space="0" w:color="auto"/>
              <w:right w:val="nil"/>
            </w:tcBorders>
            <w:vAlign w:val="center"/>
          </w:tcPr>
          <w:p w:rsidR="003C2F7F" w:rsidRPr="00F062D1" w:rsidRDefault="003C2F7F" w:rsidP="003C2F7F">
            <w:pPr>
              <w:ind w:left="113"/>
              <w:jc w:val="right"/>
              <w:rPr>
                <w:rFonts w:cs="Times New Roman"/>
                <w:sz w:val="14"/>
                <w:szCs w:val="14"/>
                <w:rtl/>
                <w:lang w:val="en-GB"/>
              </w:rPr>
            </w:pPr>
            <w:r w:rsidRPr="00F062D1">
              <w:rPr>
                <w:rFonts w:cs="Times New Roman" w:hint="cs"/>
                <w:sz w:val="14"/>
                <w:szCs w:val="14"/>
                <w:rtl/>
                <w:lang w:val="en-GB"/>
              </w:rPr>
              <w:t>3,573</w:t>
            </w:r>
          </w:p>
        </w:tc>
        <w:tc>
          <w:tcPr>
            <w:tcW w:w="810" w:type="dxa"/>
            <w:tcBorders>
              <w:top w:val="nil"/>
              <w:left w:val="nil"/>
              <w:bottom w:val="single" w:sz="4" w:space="0" w:color="auto"/>
              <w:right w:val="single" w:sz="4" w:space="0" w:color="auto"/>
            </w:tcBorders>
            <w:vAlign w:val="center"/>
          </w:tcPr>
          <w:p w:rsidR="003C2F7F" w:rsidRPr="00F062D1" w:rsidRDefault="003C2F7F" w:rsidP="003C2F7F">
            <w:pPr>
              <w:ind w:left="113"/>
              <w:jc w:val="right"/>
              <w:rPr>
                <w:rFonts w:cs="Times New Roman"/>
                <w:sz w:val="14"/>
                <w:szCs w:val="14"/>
                <w:rtl/>
                <w:lang w:val="en-GB"/>
              </w:rPr>
            </w:pPr>
            <w:r w:rsidRPr="00F062D1">
              <w:rPr>
                <w:rFonts w:cs="Times New Roman" w:hint="cs"/>
                <w:sz w:val="14"/>
                <w:szCs w:val="14"/>
                <w:rtl/>
                <w:lang w:val="en-GB"/>
              </w:rPr>
              <w:t>385</w:t>
            </w:r>
          </w:p>
        </w:tc>
      </w:tr>
    </w:tbl>
    <w:p w:rsidR="0058747B" w:rsidRPr="00AF65E2" w:rsidRDefault="00E66230" w:rsidP="0058747B">
      <w:pPr>
        <w:pStyle w:val="BlockText"/>
        <w:ind w:left="0" w:right="0"/>
        <w:rPr>
          <w:color w:val="auto"/>
        </w:rPr>
      </w:pPr>
      <w:r>
        <w:rPr>
          <w:color w:val="auto"/>
        </w:rPr>
        <w:pict>
          <v:rect id="_x0000_s1052" style="position:absolute;left:0;text-align:left;margin-left:126.05pt;margin-top:16.65pt;width:16.1pt;height:10.5pt;z-index:251664896;mso-position-horizontal-relative:text;mso-position-vertical-relative:text" fillcolor="white [3212]" stroked="f">
            <w10:wrap anchorx="page"/>
          </v:rect>
        </w:pict>
      </w:r>
    </w:p>
    <w:p w:rsidR="00DE37E9" w:rsidRPr="00AF65E2" w:rsidRDefault="00E66230" w:rsidP="005828DE">
      <w:pPr>
        <w:pStyle w:val="BlockText"/>
        <w:ind w:left="0" w:right="0"/>
        <w:rPr>
          <w:rFonts w:cs="Times New Roman"/>
          <w:b w:val="0"/>
          <w:bCs w:val="0"/>
          <w:color w:val="auto"/>
          <w:sz w:val="18"/>
          <w:szCs w:val="18"/>
        </w:rPr>
      </w:pPr>
      <w:r w:rsidRPr="00E66230">
        <w:rPr>
          <w:rFonts w:cs="Times New Roman"/>
          <w:color w:val="auto"/>
          <w:sz w:val="18"/>
          <w:szCs w:val="18"/>
        </w:rPr>
        <w:pict>
          <v:rect id="_x0000_s1053" style="position:absolute;left:0;text-align:left;margin-left:127.15pt;margin-top:324.9pt;width:16.1pt;height:10.5pt;z-index:251665920" fillcolor="white [3212]" stroked="f">
            <w10:wrap anchorx="page"/>
          </v:rect>
        </w:pict>
      </w:r>
      <w:r w:rsidR="00AD43C2" w:rsidRPr="00AF65E2">
        <w:rPr>
          <w:rFonts w:cs="Times New Roman"/>
          <w:color w:val="auto"/>
          <w:sz w:val="18"/>
          <w:szCs w:val="18"/>
        </w:rPr>
        <w:br w:type="page"/>
      </w:r>
      <w:r w:rsidR="00DE37E9" w:rsidRPr="00AF65E2">
        <w:rPr>
          <w:rFonts w:cs="Times New Roman"/>
          <w:color w:val="auto"/>
          <w:sz w:val="18"/>
          <w:szCs w:val="18"/>
        </w:rPr>
        <w:t>Population</w:t>
      </w:r>
    </w:p>
    <w:p w:rsidR="00DE37E9" w:rsidRPr="00AF65E2" w:rsidRDefault="00DE37E9">
      <w:pPr>
        <w:pStyle w:val="BlockText"/>
        <w:ind w:left="0" w:right="0"/>
        <w:rPr>
          <w:rFonts w:cs="Times New Roman"/>
          <w:color w:val="auto"/>
          <w:sz w:val="16"/>
          <w:szCs w:val="16"/>
        </w:rPr>
      </w:pPr>
    </w:p>
    <w:p w:rsidR="00DE37E9" w:rsidRPr="00AF65E2" w:rsidRDefault="00DE37E9">
      <w:pPr>
        <w:pStyle w:val="BlockText"/>
        <w:ind w:left="0" w:right="0"/>
        <w:rPr>
          <w:rFonts w:cs="Times New Roman"/>
          <w:color w:val="auto"/>
          <w:sz w:val="16"/>
          <w:szCs w:val="16"/>
        </w:rPr>
      </w:pPr>
      <w:r w:rsidRPr="00AF65E2">
        <w:rPr>
          <w:rFonts w:cs="Times New Roman"/>
          <w:color w:val="auto"/>
          <w:sz w:val="16"/>
          <w:szCs w:val="16"/>
        </w:rPr>
        <w:t xml:space="preserve">Estimated Number of Palestinians </w:t>
      </w:r>
      <w:r w:rsidR="006563A3">
        <w:rPr>
          <w:rFonts w:cs="Times New Roman"/>
          <w:color w:val="auto"/>
          <w:sz w:val="16"/>
          <w:szCs w:val="16"/>
        </w:rPr>
        <w:t xml:space="preserve">Globally </w:t>
      </w:r>
      <w:r w:rsidRPr="00AF65E2">
        <w:rPr>
          <w:rFonts w:cs="Times New Roman"/>
          <w:color w:val="auto"/>
          <w:sz w:val="16"/>
          <w:szCs w:val="16"/>
        </w:rPr>
        <w:t xml:space="preserve">by Country of Residence, </w:t>
      </w:r>
    </w:p>
    <w:p w:rsidR="00DE37E9" w:rsidRPr="00AF65E2" w:rsidRDefault="00DE37E9" w:rsidP="002A3083">
      <w:pPr>
        <w:pStyle w:val="BlockText"/>
        <w:ind w:left="0" w:right="0"/>
        <w:rPr>
          <w:rFonts w:cs="Times New Roman"/>
          <w:color w:val="auto"/>
          <w:sz w:val="16"/>
          <w:szCs w:val="16"/>
        </w:rPr>
      </w:pPr>
      <w:r w:rsidRPr="00AF65E2">
        <w:rPr>
          <w:rFonts w:cs="Times New Roman"/>
          <w:color w:val="auto"/>
          <w:sz w:val="16"/>
          <w:szCs w:val="16"/>
        </w:rPr>
        <w:t xml:space="preserve">End </w:t>
      </w:r>
      <w:r w:rsidR="002A3083" w:rsidRPr="00AF65E2">
        <w:rPr>
          <w:rFonts w:cs="Times New Roman"/>
          <w:color w:val="auto"/>
          <w:sz w:val="16"/>
          <w:szCs w:val="16"/>
        </w:rPr>
        <w:t>2011</w:t>
      </w:r>
    </w:p>
    <w:tbl>
      <w:tblPr>
        <w:tblW w:w="5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898"/>
        <w:gridCol w:w="1609"/>
        <w:gridCol w:w="1596"/>
      </w:tblGrid>
      <w:tr w:rsidR="00DE37E9" w:rsidRPr="00AF65E2" w:rsidTr="001008EB">
        <w:trPr>
          <w:trHeight w:hRule="exact" w:val="227"/>
          <w:jc w:val="center"/>
        </w:trPr>
        <w:tc>
          <w:tcPr>
            <w:tcW w:w="1898" w:type="dxa"/>
            <w:tcBorders>
              <w:top w:val="single" w:sz="4" w:space="0" w:color="auto"/>
              <w:left w:val="single" w:sz="4" w:space="0" w:color="auto"/>
              <w:bottom w:val="single" w:sz="4" w:space="0" w:color="auto"/>
              <w:right w:val="single" w:sz="4" w:space="0" w:color="auto"/>
            </w:tcBorders>
            <w:vAlign w:val="center"/>
          </w:tcPr>
          <w:p w:rsidR="00DE37E9" w:rsidRPr="00AF65E2" w:rsidRDefault="00DE37E9">
            <w:pPr>
              <w:pStyle w:val="BlockText"/>
              <w:ind w:left="0" w:right="0"/>
              <w:rPr>
                <w:rFonts w:cs="Times New Roman"/>
                <w:color w:val="auto"/>
                <w:sz w:val="14"/>
                <w:szCs w:val="14"/>
              </w:rPr>
            </w:pPr>
            <w:r w:rsidRPr="00AF65E2">
              <w:rPr>
                <w:rFonts w:cs="Times New Roman"/>
                <w:color w:val="auto"/>
                <w:sz w:val="14"/>
                <w:szCs w:val="14"/>
              </w:rPr>
              <w:t>Country</w:t>
            </w:r>
          </w:p>
        </w:tc>
        <w:tc>
          <w:tcPr>
            <w:tcW w:w="1609" w:type="dxa"/>
            <w:tcBorders>
              <w:top w:val="single" w:sz="4" w:space="0" w:color="auto"/>
              <w:left w:val="single" w:sz="4" w:space="0" w:color="auto"/>
              <w:bottom w:val="single" w:sz="4" w:space="0" w:color="auto"/>
              <w:right w:val="single" w:sz="4" w:space="0" w:color="auto"/>
            </w:tcBorders>
            <w:vAlign w:val="center"/>
          </w:tcPr>
          <w:p w:rsidR="00DE37E9" w:rsidRPr="00AF65E2" w:rsidRDefault="00DE37E9">
            <w:pPr>
              <w:pStyle w:val="BlockText"/>
              <w:ind w:left="0" w:right="0"/>
              <w:rPr>
                <w:rFonts w:cs="Times New Roman"/>
                <w:color w:val="auto"/>
                <w:sz w:val="14"/>
                <w:szCs w:val="14"/>
              </w:rPr>
            </w:pPr>
            <w:r w:rsidRPr="00AF65E2">
              <w:rPr>
                <w:rFonts w:cs="Times New Roman"/>
                <w:color w:val="auto"/>
                <w:sz w:val="14"/>
                <w:szCs w:val="14"/>
              </w:rPr>
              <w:t>Number</w:t>
            </w:r>
          </w:p>
        </w:tc>
        <w:tc>
          <w:tcPr>
            <w:tcW w:w="1596" w:type="dxa"/>
            <w:tcBorders>
              <w:top w:val="single" w:sz="4" w:space="0" w:color="auto"/>
              <w:left w:val="single" w:sz="4" w:space="0" w:color="auto"/>
              <w:bottom w:val="single" w:sz="4" w:space="0" w:color="auto"/>
              <w:right w:val="single" w:sz="4" w:space="0" w:color="auto"/>
            </w:tcBorders>
            <w:vAlign w:val="center"/>
          </w:tcPr>
          <w:p w:rsidR="00DE37E9" w:rsidRPr="00AF65E2" w:rsidRDefault="00DE37E9">
            <w:pPr>
              <w:pStyle w:val="BlockText"/>
              <w:ind w:left="0" w:right="0"/>
              <w:rPr>
                <w:rFonts w:cs="Times New Roman"/>
                <w:color w:val="auto"/>
                <w:sz w:val="14"/>
                <w:szCs w:val="14"/>
              </w:rPr>
            </w:pPr>
            <w:r w:rsidRPr="00AF65E2">
              <w:rPr>
                <w:rFonts w:cs="Times New Roman"/>
                <w:color w:val="auto"/>
                <w:sz w:val="14"/>
                <w:szCs w:val="14"/>
              </w:rPr>
              <w:t>Percent</w:t>
            </w:r>
            <w:r w:rsidR="006563A3">
              <w:rPr>
                <w:rFonts w:cs="Times New Roman"/>
                <w:color w:val="auto"/>
                <w:sz w:val="14"/>
                <w:szCs w:val="14"/>
              </w:rPr>
              <w:t>age</w:t>
            </w:r>
          </w:p>
        </w:tc>
      </w:tr>
      <w:tr w:rsidR="002A3083" w:rsidRPr="00AF65E2" w:rsidTr="001008EB">
        <w:trPr>
          <w:trHeight w:hRule="exact" w:val="227"/>
          <w:jc w:val="center"/>
        </w:trPr>
        <w:tc>
          <w:tcPr>
            <w:tcW w:w="1898" w:type="dxa"/>
            <w:tcBorders>
              <w:top w:val="single" w:sz="4" w:space="0" w:color="auto"/>
              <w:left w:val="single" w:sz="4" w:space="0" w:color="auto"/>
              <w:bottom w:val="nil"/>
              <w:right w:val="single" w:sz="4" w:space="0" w:color="auto"/>
            </w:tcBorders>
            <w:vAlign w:val="center"/>
          </w:tcPr>
          <w:p w:rsidR="002A3083" w:rsidRPr="00AF65E2" w:rsidRDefault="002A3083" w:rsidP="001008EB">
            <w:pPr>
              <w:pStyle w:val="BlockText"/>
              <w:ind w:left="86" w:right="0"/>
              <w:jc w:val="left"/>
              <w:rPr>
                <w:rFonts w:cs="Times New Roman"/>
                <w:b w:val="0"/>
                <w:bCs w:val="0"/>
                <w:color w:val="auto"/>
                <w:sz w:val="14"/>
                <w:szCs w:val="14"/>
              </w:rPr>
            </w:pPr>
            <w:r w:rsidRPr="00AF65E2">
              <w:rPr>
                <w:rFonts w:cs="Times New Roman"/>
                <w:b w:val="0"/>
                <w:bCs w:val="0"/>
                <w:color w:val="auto"/>
                <w:sz w:val="14"/>
                <w:szCs w:val="14"/>
              </w:rPr>
              <w:t>Palestinian Territory</w:t>
            </w:r>
          </w:p>
        </w:tc>
        <w:tc>
          <w:tcPr>
            <w:tcW w:w="1609" w:type="dxa"/>
            <w:tcBorders>
              <w:top w:val="single" w:sz="4" w:space="0" w:color="auto"/>
              <w:left w:val="single" w:sz="4" w:space="0" w:color="auto"/>
              <w:bottom w:val="nil"/>
              <w:right w:val="nil"/>
            </w:tcBorders>
            <w:vAlign w:val="center"/>
          </w:tcPr>
          <w:p w:rsidR="002A3083" w:rsidRPr="00AF65E2" w:rsidRDefault="002A3083" w:rsidP="005A49D7">
            <w:pPr>
              <w:bidi/>
              <w:ind w:left="31" w:firstLine="499"/>
              <w:rPr>
                <w:sz w:val="14"/>
                <w:szCs w:val="14"/>
              </w:rPr>
            </w:pPr>
            <w:r w:rsidRPr="00AF65E2">
              <w:rPr>
                <w:sz w:val="14"/>
                <w:szCs w:val="14"/>
              </w:rPr>
              <w:t>4,231,084</w:t>
            </w:r>
          </w:p>
        </w:tc>
        <w:tc>
          <w:tcPr>
            <w:tcW w:w="1596" w:type="dxa"/>
            <w:tcBorders>
              <w:top w:val="single" w:sz="4" w:space="0" w:color="auto"/>
              <w:left w:val="nil"/>
              <w:bottom w:val="nil"/>
              <w:right w:val="single" w:sz="4" w:space="0" w:color="auto"/>
            </w:tcBorders>
            <w:vAlign w:val="center"/>
          </w:tcPr>
          <w:p w:rsidR="002A3083" w:rsidRPr="00AF65E2" w:rsidRDefault="002A3083" w:rsidP="005A49D7">
            <w:pPr>
              <w:bidi/>
              <w:ind w:left="31" w:firstLine="536"/>
              <w:rPr>
                <w:sz w:val="14"/>
                <w:szCs w:val="14"/>
              </w:rPr>
            </w:pPr>
            <w:r w:rsidRPr="00AF65E2">
              <w:rPr>
                <w:sz w:val="14"/>
                <w:szCs w:val="14"/>
              </w:rPr>
              <w:t>37.7</w:t>
            </w:r>
          </w:p>
        </w:tc>
      </w:tr>
      <w:tr w:rsidR="002A3083" w:rsidRPr="00AF65E2" w:rsidTr="001008EB">
        <w:trPr>
          <w:trHeight w:hRule="exact" w:val="227"/>
          <w:jc w:val="center"/>
        </w:trPr>
        <w:tc>
          <w:tcPr>
            <w:tcW w:w="1898" w:type="dxa"/>
            <w:tcBorders>
              <w:top w:val="nil"/>
              <w:left w:val="single" w:sz="4" w:space="0" w:color="auto"/>
              <w:bottom w:val="nil"/>
              <w:right w:val="single" w:sz="4" w:space="0" w:color="auto"/>
            </w:tcBorders>
            <w:vAlign w:val="center"/>
          </w:tcPr>
          <w:p w:rsidR="002A3083" w:rsidRPr="00AF65E2" w:rsidRDefault="002A3083" w:rsidP="001008EB">
            <w:pPr>
              <w:pStyle w:val="BlockText"/>
              <w:ind w:left="86" w:right="0"/>
              <w:jc w:val="left"/>
              <w:rPr>
                <w:rFonts w:cs="Times New Roman"/>
                <w:b w:val="0"/>
                <w:bCs w:val="0"/>
                <w:color w:val="auto"/>
                <w:sz w:val="14"/>
                <w:szCs w:val="14"/>
              </w:rPr>
            </w:pPr>
            <w:r w:rsidRPr="00AF65E2">
              <w:rPr>
                <w:rFonts w:cs="Times New Roman"/>
                <w:b w:val="0"/>
                <w:bCs w:val="0"/>
                <w:color w:val="auto"/>
                <w:sz w:val="14"/>
                <w:szCs w:val="14"/>
              </w:rPr>
              <w:t>Israel</w:t>
            </w:r>
          </w:p>
        </w:tc>
        <w:tc>
          <w:tcPr>
            <w:tcW w:w="1609" w:type="dxa"/>
            <w:tcBorders>
              <w:top w:val="nil"/>
              <w:left w:val="single" w:sz="4" w:space="0" w:color="auto"/>
              <w:bottom w:val="nil"/>
              <w:right w:val="nil"/>
            </w:tcBorders>
            <w:vAlign w:val="center"/>
          </w:tcPr>
          <w:p w:rsidR="002A3083" w:rsidRPr="00AF65E2" w:rsidRDefault="002A3083" w:rsidP="005A49D7">
            <w:pPr>
              <w:bidi/>
              <w:ind w:left="31" w:firstLine="499"/>
              <w:rPr>
                <w:sz w:val="14"/>
                <w:szCs w:val="14"/>
              </w:rPr>
            </w:pPr>
            <w:r w:rsidRPr="00AF65E2">
              <w:rPr>
                <w:sz w:val="14"/>
                <w:szCs w:val="14"/>
                <w:rtl/>
              </w:rPr>
              <w:t>1,367,293</w:t>
            </w:r>
          </w:p>
        </w:tc>
        <w:tc>
          <w:tcPr>
            <w:tcW w:w="1596" w:type="dxa"/>
            <w:tcBorders>
              <w:top w:val="nil"/>
              <w:left w:val="nil"/>
              <w:bottom w:val="nil"/>
              <w:right w:val="single" w:sz="4" w:space="0" w:color="auto"/>
            </w:tcBorders>
            <w:vAlign w:val="center"/>
          </w:tcPr>
          <w:p w:rsidR="002A3083" w:rsidRPr="00AF65E2" w:rsidRDefault="002A3083" w:rsidP="005A49D7">
            <w:pPr>
              <w:bidi/>
              <w:ind w:left="31" w:firstLine="536"/>
              <w:rPr>
                <w:sz w:val="14"/>
                <w:szCs w:val="14"/>
              </w:rPr>
            </w:pPr>
            <w:r w:rsidRPr="00AF65E2">
              <w:rPr>
                <w:sz w:val="14"/>
                <w:szCs w:val="14"/>
              </w:rPr>
              <w:t>12.2</w:t>
            </w:r>
          </w:p>
        </w:tc>
      </w:tr>
      <w:tr w:rsidR="002A3083" w:rsidRPr="00AF65E2" w:rsidTr="001008EB">
        <w:trPr>
          <w:trHeight w:hRule="exact" w:val="227"/>
          <w:jc w:val="center"/>
        </w:trPr>
        <w:tc>
          <w:tcPr>
            <w:tcW w:w="1898" w:type="dxa"/>
            <w:tcBorders>
              <w:top w:val="nil"/>
              <w:left w:val="single" w:sz="4" w:space="0" w:color="auto"/>
              <w:bottom w:val="nil"/>
              <w:right w:val="single" w:sz="4" w:space="0" w:color="auto"/>
            </w:tcBorders>
            <w:vAlign w:val="center"/>
          </w:tcPr>
          <w:p w:rsidR="002A3083" w:rsidRPr="00AF65E2" w:rsidRDefault="002A3083" w:rsidP="001008EB">
            <w:pPr>
              <w:pStyle w:val="BlockText"/>
              <w:ind w:left="86" w:right="0"/>
              <w:jc w:val="left"/>
              <w:rPr>
                <w:rFonts w:cs="Times New Roman"/>
                <w:b w:val="0"/>
                <w:bCs w:val="0"/>
                <w:color w:val="auto"/>
                <w:sz w:val="14"/>
                <w:szCs w:val="14"/>
              </w:rPr>
            </w:pPr>
            <w:r w:rsidRPr="00AF65E2">
              <w:rPr>
                <w:rFonts w:cs="Times New Roman"/>
                <w:b w:val="0"/>
                <w:bCs w:val="0"/>
                <w:color w:val="auto"/>
                <w:sz w:val="14"/>
                <w:szCs w:val="14"/>
              </w:rPr>
              <w:t>Arab Countries</w:t>
            </w:r>
          </w:p>
        </w:tc>
        <w:tc>
          <w:tcPr>
            <w:tcW w:w="1609" w:type="dxa"/>
            <w:tcBorders>
              <w:top w:val="nil"/>
              <w:left w:val="single" w:sz="4" w:space="0" w:color="auto"/>
              <w:bottom w:val="nil"/>
              <w:right w:val="nil"/>
            </w:tcBorders>
            <w:vAlign w:val="center"/>
          </w:tcPr>
          <w:p w:rsidR="002A3083" w:rsidRPr="00AF65E2" w:rsidRDefault="002A3083" w:rsidP="005A49D7">
            <w:pPr>
              <w:bidi/>
              <w:ind w:left="31" w:firstLine="499"/>
              <w:rPr>
                <w:sz w:val="14"/>
                <w:szCs w:val="14"/>
                <w:rtl/>
              </w:rPr>
            </w:pPr>
            <w:r w:rsidRPr="00AF65E2">
              <w:rPr>
                <w:sz w:val="14"/>
                <w:szCs w:val="14"/>
              </w:rPr>
              <w:t>4,989,969</w:t>
            </w:r>
          </w:p>
        </w:tc>
        <w:tc>
          <w:tcPr>
            <w:tcW w:w="1596" w:type="dxa"/>
            <w:tcBorders>
              <w:top w:val="nil"/>
              <w:left w:val="nil"/>
              <w:bottom w:val="nil"/>
              <w:right w:val="single" w:sz="4" w:space="0" w:color="auto"/>
            </w:tcBorders>
            <w:vAlign w:val="center"/>
          </w:tcPr>
          <w:p w:rsidR="002A3083" w:rsidRPr="00AF65E2" w:rsidRDefault="002A3083" w:rsidP="005A49D7">
            <w:pPr>
              <w:bidi/>
              <w:ind w:left="31" w:firstLine="536"/>
              <w:rPr>
                <w:sz w:val="14"/>
                <w:szCs w:val="14"/>
              </w:rPr>
            </w:pPr>
            <w:r w:rsidRPr="00AF65E2">
              <w:rPr>
                <w:sz w:val="14"/>
                <w:szCs w:val="14"/>
              </w:rPr>
              <w:t>44.4</w:t>
            </w:r>
          </w:p>
        </w:tc>
      </w:tr>
      <w:tr w:rsidR="002A3083" w:rsidRPr="00AF65E2" w:rsidTr="001008EB">
        <w:trPr>
          <w:trHeight w:hRule="exact" w:val="227"/>
          <w:jc w:val="center"/>
        </w:trPr>
        <w:tc>
          <w:tcPr>
            <w:tcW w:w="1898" w:type="dxa"/>
            <w:tcBorders>
              <w:top w:val="nil"/>
              <w:left w:val="single" w:sz="4" w:space="0" w:color="auto"/>
              <w:bottom w:val="nil"/>
              <w:right w:val="single" w:sz="4" w:space="0" w:color="auto"/>
            </w:tcBorders>
            <w:vAlign w:val="center"/>
          </w:tcPr>
          <w:p w:rsidR="002A3083" w:rsidRPr="00AF65E2" w:rsidRDefault="002A3083" w:rsidP="001008EB">
            <w:pPr>
              <w:pStyle w:val="BlockText"/>
              <w:ind w:left="86" w:right="0"/>
              <w:jc w:val="left"/>
              <w:rPr>
                <w:rFonts w:cs="Times New Roman"/>
                <w:b w:val="0"/>
                <w:bCs w:val="0"/>
                <w:color w:val="auto"/>
                <w:sz w:val="14"/>
                <w:szCs w:val="14"/>
              </w:rPr>
            </w:pPr>
            <w:r w:rsidRPr="00AF65E2">
              <w:rPr>
                <w:rFonts w:cs="Times New Roman"/>
                <w:b w:val="0"/>
                <w:bCs w:val="0"/>
                <w:color w:val="auto"/>
                <w:sz w:val="14"/>
                <w:szCs w:val="14"/>
              </w:rPr>
              <w:t>Foreign Countries</w:t>
            </w:r>
          </w:p>
        </w:tc>
        <w:tc>
          <w:tcPr>
            <w:tcW w:w="1609" w:type="dxa"/>
            <w:tcBorders>
              <w:top w:val="nil"/>
              <w:left w:val="single" w:sz="4" w:space="0" w:color="auto"/>
              <w:bottom w:val="nil"/>
              <w:right w:val="nil"/>
            </w:tcBorders>
            <w:vAlign w:val="center"/>
          </w:tcPr>
          <w:p w:rsidR="002A3083" w:rsidRPr="00AF65E2" w:rsidRDefault="002A3083" w:rsidP="005A49D7">
            <w:pPr>
              <w:bidi/>
              <w:ind w:left="31" w:firstLine="499"/>
              <w:rPr>
                <w:sz w:val="14"/>
                <w:szCs w:val="14"/>
                <w:rtl/>
              </w:rPr>
            </w:pPr>
            <w:r w:rsidRPr="00AF65E2">
              <w:rPr>
                <w:sz w:val="14"/>
                <w:szCs w:val="14"/>
              </w:rPr>
              <w:t>636,226</w:t>
            </w:r>
          </w:p>
        </w:tc>
        <w:tc>
          <w:tcPr>
            <w:tcW w:w="1596" w:type="dxa"/>
            <w:tcBorders>
              <w:top w:val="nil"/>
              <w:left w:val="nil"/>
              <w:bottom w:val="nil"/>
              <w:right w:val="single" w:sz="4" w:space="0" w:color="auto"/>
            </w:tcBorders>
            <w:vAlign w:val="center"/>
          </w:tcPr>
          <w:p w:rsidR="002A3083" w:rsidRPr="00AF65E2" w:rsidRDefault="002A3083" w:rsidP="005A49D7">
            <w:pPr>
              <w:bidi/>
              <w:ind w:left="31" w:firstLine="536"/>
              <w:rPr>
                <w:sz w:val="14"/>
                <w:szCs w:val="14"/>
              </w:rPr>
            </w:pPr>
            <w:r w:rsidRPr="00AF65E2">
              <w:rPr>
                <w:sz w:val="14"/>
                <w:szCs w:val="14"/>
              </w:rPr>
              <w:t>5.7</w:t>
            </w:r>
          </w:p>
        </w:tc>
      </w:tr>
      <w:tr w:rsidR="002A3083" w:rsidRPr="00AF65E2" w:rsidTr="001008EB">
        <w:trPr>
          <w:trHeight w:hRule="exact" w:val="227"/>
          <w:jc w:val="center"/>
        </w:trPr>
        <w:tc>
          <w:tcPr>
            <w:tcW w:w="1898" w:type="dxa"/>
            <w:tcBorders>
              <w:top w:val="nil"/>
              <w:left w:val="single" w:sz="4" w:space="0" w:color="auto"/>
              <w:bottom w:val="single" w:sz="4" w:space="0" w:color="auto"/>
              <w:right w:val="single" w:sz="4" w:space="0" w:color="auto"/>
            </w:tcBorders>
            <w:vAlign w:val="center"/>
          </w:tcPr>
          <w:p w:rsidR="002A3083" w:rsidRPr="00AF65E2" w:rsidRDefault="002A3083" w:rsidP="001008EB">
            <w:pPr>
              <w:pStyle w:val="BlockText"/>
              <w:ind w:left="86" w:right="0"/>
              <w:jc w:val="left"/>
              <w:rPr>
                <w:rFonts w:cs="Times New Roman"/>
                <w:color w:val="auto"/>
                <w:sz w:val="14"/>
                <w:szCs w:val="14"/>
              </w:rPr>
            </w:pPr>
            <w:r w:rsidRPr="00AF65E2">
              <w:rPr>
                <w:rFonts w:cs="Times New Roman"/>
                <w:color w:val="auto"/>
                <w:sz w:val="14"/>
                <w:szCs w:val="14"/>
              </w:rPr>
              <w:t>Total</w:t>
            </w:r>
          </w:p>
        </w:tc>
        <w:tc>
          <w:tcPr>
            <w:tcW w:w="1609" w:type="dxa"/>
            <w:tcBorders>
              <w:top w:val="nil"/>
              <w:left w:val="single" w:sz="4" w:space="0" w:color="auto"/>
              <w:bottom w:val="single" w:sz="4" w:space="0" w:color="auto"/>
              <w:right w:val="nil"/>
            </w:tcBorders>
            <w:vAlign w:val="center"/>
          </w:tcPr>
          <w:p w:rsidR="002A3083" w:rsidRPr="00AF65E2" w:rsidRDefault="00E66230" w:rsidP="005A49D7">
            <w:pPr>
              <w:bidi/>
              <w:ind w:left="31" w:firstLine="499"/>
              <w:rPr>
                <w:b/>
                <w:bCs/>
                <w:sz w:val="14"/>
                <w:szCs w:val="14"/>
                <w:rtl/>
              </w:rPr>
            </w:pPr>
            <w:r w:rsidRPr="00AF65E2">
              <w:rPr>
                <w:b/>
                <w:bCs/>
                <w:sz w:val="14"/>
                <w:szCs w:val="14"/>
                <w:rtl/>
              </w:rPr>
              <w:fldChar w:fldCharType="begin"/>
            </w:r>
            <w:r w:rsidR="002A3083" w:rsidRPr="00AF65E2">
              <w:rPr>
                <w:b/>
                <w:bCs/>
                <w:sz w:val="14"/>
                <w:szCs w:val="14"/>
                <w:rtl/>
              </w:rPr>
              <w:instrText xml:space="preserve"> =</w:instrText>
            </w:r>
            <w:r w:rsidR="002A3083" w:rsidRPr="00AF65E2">
              <w:rPr>
                <w:b/>
                <w:bCs/>
                <w:sz w:val="14"/>
                <w:szCs w:val="14"/>
              </w:rPr>
              <w:instrText>SUM(ABOVE</w:instrText>
            </w:r>
            <w:r w:rsidR="002A3083" w:rsidRPr="00AF65E2">
              <w:rPr>
                <w:b/>
                <w:bCs/>
                <w:sz w:val="14"/>
                <w:szCs w:val="14"/>
                <w:rtl/>
              </w:rPr>
              <w:instrText xml:space="preserve">) </w:instrText>
            </w:r>
            <w:r w:rsidRPr="00AF65E2">
              <w:rPr>
                <w:b/>
                <w:bCs/>
                <w:sz w:val="14"/>
                <w:szCs w:val="14"/>
                <w:rtl/>
              </w:rPr>
              <w:fldChar w:fldCharType="separate"/>
            </w:r>
            <w:r w:rsidR="002A3083" w:rsidRPr="00AF65E2">
              <w:rPr>
                <w:b/>
                <w:bCs/>
                <w:sz w:val="14"/>
                <w:szCs w:val="14"/>
                <w:rtl/>
              </w:rPr>
              <w:t>11,224,572</w:t>
            </w:r>
            <w:r w:rsidRPr="00AF65E2">
              <w:rPr>
                <w:b/>
                <w:bCs/>
                <w:sz w:val="14"/>
                <w:szCs w:val="14"/>
                <w:rtl/>
              </w:rPr>
              <w:fldChar w:fldCharType="end"/>
            </w:r>
          </w:p>
        </w:tc>
        <w:tc>
          <w:tcPr>
            <w:tcW w:w="1596" w:type="dxa"/>
            <w:tcBorders>
              <w:top w:val="nil"/>
              <w:left w:val="nil"/>
              <w:bottom w:val="single" w:sz="4" w:space="0" w:color="auto"/>
              <w:right w:val="single" w:sz="4" w:space="0" w:color="auto"/>
            </w:tcBorders>
            <w:vAlign w:val="center"/>
          </w:tcPr>
          <w:p w:rsidR="002A3083" w:rsidRPr="00AF65E2" w:rsidRDefault="002A3083" w:rsidP="005A49D7">
            <w:pPr>
              <w:bidi/>
              <w:ind w:left="31" w:firstLine="536"/>
              <w:rPr>
                <w:b/>
                <w:bCs/>
                <w:sz w:val="14"/>
                <w:szCs w:val="14"/>
              </w:rPr>
            </w:pPr>
            <w:r w:rsidRPr="00AF65E2">
              <w:rPr>
                <w:b/>
                <w:bCs/>
                <w:sz w:val="14"/>
                <w:szCs w:val="14"/>
              </w:rPr>
              <w:t>100.0</w:t>
            </w:r>
          </w:p>
        </w:tc>
      </w:tr>
    </w:tbl>
    <w:p w:rsidR="00DE37E9" w:rsidRPr="00AF65E2" w:rsidRDefault="00DE37E9">
      <w:pPr>
        <w:jc w:val="lowKashida"/>
        <w:rPr>
          <w:b/>
          <w:bCs/>
          <w:sz w:val="16"/>
          <w:szCs w:val="16"/>
        </w:rPr>
      </w:pPr>
    </w:p>
    <w:p w:rsidR="00DE37E9" w:rsidRPr="00AF65E2" w:rsidRDefault="00DE37E9" w:rsidP="00BE6558">
      <w:pPr>
        <w:ind w:left="340" w:right="340"/>
        <w:jc w:val="both"/>
        <w:rPr>
          <w:sz w:val="16"/>
          <w:szCs w:val="16"/>
        </w:rPr>
      </w:pPr>
      <w:r w:rsidRPr="00AF65E2">
        <w:rPr>
          <w:rFonts w:cs="Times New Roman"/>
          <w:sz w:val="16"/>
          <w:szCs w:val="16"/>
        </w:rPr>
        <w:t xml:space="preserve">The estimated </w:t>
      </w:r>
      <w:r w:rsidR="00A82633">
        <w:rPr>
          <w:rFonts w:cs="Times New Roman"/>
          <w:sz w:val="16"/>
          <w:szCs w:val="16"/>
        </w:rPr>
        <w:t xml:space="preserve">global population </w:t>
      </w:r>
      <w:r w:rsidRPr="00AF65E2">
        <w:rPr>
          <w:rFonts w:cs="Times New Roman"/>
          <w:sz w:val="16"/>
          <w:szCs w:val="16"/>
        </w:rPr>
        <w:t xml:space="preserve">of Palestinians at </w:t>
      </w:r>
      <w:r w:rsidR="00A82633">
        <w:rPr>
          <w:rFonts w:cs="Times New Roman"/>
          <w:sz w:val="16"/>
          <w:szCs w:val="16"/>
        </w:rPr>
        <w:t xml:space="preserve">the </w:t>
      </w:r>
      <w:r w:rsidRPr="00AF65E2">
        <w:rPr>
          <w:rFonts w:cs="Times New Roman"/>
          <w:sz w:val="16"/>
          <w:szCs w:val="16"/>
        </w:rPr>
        <w:t xml:space="preserve">end of </w:t>
      </w:r>
      <w:r w:rsidR="003E1F09" w:rsidRPr="00AF65E2">
        <w:rPr>
          <w:rFonts w:cs="Times New Roman"/>
          <w:sz w:val="16"/>
          <w:szCs w:val="16"/>
        </w:rPr>
        <w:t>2011</w:t>
      </w:r>
      <w:r w:rsidRPr="00AF65E2">
        <w:rPr>
          <w:rFonts w:cs="Times New Roman"/>
          <w:sz w:val="16"/>
          <w:szCs w:val="16"/>
        </w:rPr>
        <w:t xml:space="preserve"> was </w:t>
      </w:r>
      <w:r w:rsidR="003E1F09" w:rsidRPr="00AF65E2">
        <w:rPr>
          <w:rFonts w:cs="Times New Roman"/>
          <w:sz w:val="16"/>
          <w:szCs w:val="16"/>
        </w:rPr>
        <w:t>11.2</w:t>
      </w:r>
      <w:r w:rsidRPr="00AF65E2">
        <w:rPr>
          <w:rFonts w:cs="Times New Roman"/>
          <w:sz w:val="16"/>
          <w:szCs w:val="16"/>
        </w:rPr>
        <w:t xml:space="preserve"> million distributed as follows: 4.</w:t>
      </w:r>
      <w:r w:rsidR="003E1F09" w:rsidRPr="00AF65E2">
        <w:rPr>
          <w:rFonts w:cs="Times New Roman"/>
          <w:sz w:val="16"/>
          <w:szCs w:val="16"/>
        </w:rPr>
        <w:t>2</w:t>
      </w:r>
      <w:r w:rsidRPr="00AF65E2">
        <w:rPr>
          <w:rFonts w:cs="Times New Roman"/>
          <w:sz w:val="16"/>
          <w:szCs w:val="16"/>
        </w:rPr>
        <w:t xml:space="preserve"> million in the Palestinian Territory (</w:t>
      </w:r>
      <w:r w:rsidR="00A73BCD" w:rsidRPr="00AF65E2">
        <w:rPr>
          <w:sz w:val="16"/>
          <w:szCs w:val="16"/>
        </w:rPr>
        <w:t xml:space="preserve">61.8% in the West Bank and 38.2% in </w:t>
      </w:r>
      <w:r w:rsidR="00D97A41">
        <w:rPr>
          <w:sz w:val="16"/>
          <w:szCs w:val="16"/>
        </w:rPr>
        <w:t>Gaza Strip</w:t>
      </w:r>
      <w:r w:rsidR="00B231DF">
        <w:rPr>
          <w:sz w:val="16"/>
          <w:szCs w:val="16"/>
        </w:rPr>
        <w:t xml:space="preserve"> and representing 37.7% of the global Palestinian population</w:t>
      </w:r>
      <w:r w:rsidR="00A82633">
        <w:rPr>
          <w:sz w:val="16"/>
          <w:szCs w:val="16"/>
        </w:rPr>
        <w:t>)</w:t>
      </w:r>
      <w:r w:rsidR="00A82633">
        <w:rPr>
          <w:rFonts w:cs="Times New Roman"/>
          <w:sz w:val="16"/>
          <w:szCs w:val="16"/>
        </w:rPr>
        <w:t>;</w:t>
      </w:r>
      <w:r w:rsidRPr="00AF65E2">
        <w:rPr>
          <w:rFonts w:cs="Times New Roman"/>
          <w:sz w:val="16"/>
          <w:szCs w:val="16"/>
        </w:rPr>
        <w:t xml:space="preserve"> 1.4 million (12.</w:t>
      </w:r>
      <w:r w:rsidR="003E1F09" w:rsidRPr="00AF65E2">
        <w:rPr>
          <w:rFonts w:cs="Times New Roman"/>
          <w:sz w:val="16"/>
          <w:szCs w:val="16"/>
        </w:rPr>
        <w:t>2</w:t>
      </w:r>
      <w:r w:rsidRPr="00AF65E2">
        <w:rPr>
          <w:rFonts w:cs="Times New Roman"/>
          <w:sz w:val="16"/>
          <w:szCs w:val="16"/>
        </w:rPr>
        <w:t xml:space="preserve">%) in Israel; </w:t>
      </w:r>
      <w:r w:rsidR="00B231DF">
        <w:rPr>
          <w:rFonts w:cs="Times New Roman"/>
          <w:sz w:val="16"/>
          <w:szCs w:val="16"/>
        </w:rPr>
        <w:t xml:space="preserve">and </w:t>
      </w:r>
      <w:r w:rsidR="003E1F09" w:rsidRPr="00AF65E2">
        <w:rPr>
          <w:rFonts w:cs="Times New Roman"/>
          <w:sz w:val="16"/>
          <w:szCs w:val="16"/>
        </w:rPr>
        <w:t>5.0</w:t>
      </w:r>
      <w:r w:rsidRPr="00AF65E2">
        <w:rPr>
          <w:rFonts w:cs="Times New Roman"/>
          <w:sz w:val="16"/>
          <w:szCs w:val="16"/>
        </w:rPr>
        <w:t xml:space="preserve"> million (44.4%) in</w:t>
      </w:r>
      <w:r w:rsidRPr="00AF65E2">
        <w:rPr>
          <w:sz w:val="16"/>
          <w:szCs w:val="16"/>
        </w:rPr>
        <w:t xml:space="preserve"> Arab countries. The number of Palestinians living in foreign countries was estimated to be </w:t>
      </w:r>
      <w:r w:rsidR="00BE6558">
        <w:rPr>
          <w:sz w:val="16"/>
          <w:szCs w:val="16"/>
        </w:rPr>
        <w:t>0.6 million</w:t>
      </w:r>
      <w:r w:rsidRPr="00AF65E2">
        <w:rPr>
          <w:sz w:val="16"/>
          <w:szCs w:val="16"/>
        </w:rPr>
        <w:t xml:space="preserve"> (5.7%) of the </w:t>
      </w:r>
      <w:r w:rsidR="00A82633">
        <w:rPr>
          <w:sz w:val="16"/>
          <w:szCs w:val="16"/>
        </w:rPr>
        <w:t xml:space="preserve">global </w:t>
      </w:r>
      <w:r w:rsidR="00B231DF">
        <w:rPr>
          <w:sz w:val="16"/>
          <w:szCs w:val="16"/>
        </w:rPr>
        <w:t xml:space="preserve">Palestinian </w:t>
      </w:r>
      <w:r w:rsidR="00A82633">
        <w:rPr>
          <w:sz w:val="16"/>
          <w:szCs w:val="16"/>
        </w:rPr>
        <w:t>population</w:t>
      </w:r>
      <w:r w:rsidRPr="00AF65E2">
        <w:rPr>
          <w:sz w:val="16"/>
          <w:szCs w:val="16"/>
        </w:rPr>
        <w:t>.</w:t>
      </w:r>
    </w:p>
    <w:p w:rsidR="00DE37E9" w:rsidRPr="00AF65E2" w:rsidRDefault="00DE37E9">
      <w:pPr>
        <w:jc w:val="both"/>
        <w:rPr>
          <w:sz w:val="14"/>
          <w:szCs w:val="14"/>
        </w:rPr>
      </w:pPr>
    </w:p>
    <w:p w:rsidR="00DE37E9" w:rsidRPr="00AF65E2" w:rsidRDefault="00DE37E9">
      <w:pPr>
        <w:pStyle w:val="xl53"/>
        <w:overflowPunct w:val="0"/>
        <w:autoSpaceDE w:val="0"/>
        <w:autoSpaceDN w:val="0"/>
        <w:adjustRightInd w:val="0"/>
        <w:spacing w:before="0" w:beforeAutospacing="0" w:after="0" w:afterAutospacing="0"/>
        <w:textAlignment w:val="baseline"/>
      </w:pPr>
      <w:r w:rsidRPr="00AF65E2">
        <w:t>Estimated Population in the Palestinian Territory by Region and Sex,</w:t>
      </w:r>
    </w:p>
    <w:p w:rsidR="00DE37E9" w:rsidRPr="0082027F" w:rsidRDefault="00DE37E9" w:rsidP="0082027F">
      <w:pPr>
        <w:pStyle w:val="xl53"/>
        <w:overflowPunct w:val="0"/>
        <w:autoSpaceDE w:val="0"/>
        <w:autoSpaceDN w:val="0"/>
        <w:adjustRightInd w:val="0"/>
        <w:spacing w:before="0" w:beforeAutospacing="0" w:after="0" w:afterAutospacing="0"/>
        <w:textAlignment w:val="baseline"/>
      </w:pPr>
      <w:r w:rsidRPr="0082027F">
        <w:t xml:space="preserve"> </w:t>
      </w:r>
      <w:r w:rsidR="0082027F" w:rsidRPr="0082027F">
        <w:t>End</w:t>
      </w:r>
      <w:r w:rsidR="00BE2A32" w:rsidRPr="0082027F">
        <w:t xml:space="preserve"> Year, </w:t>
      </w:r>
      <w:r w:rsidR="0082027F" w:rsidRPr="0082027F">
        <w:t>2011</w:t>
      </w:r>
      <w:r w:rsidRPr="0082027F">
        <w:t xml:space="preserve"> </w:t>
      </w:r>
    </w:p>
    <w:tbl>
      <w:tblPr>
        <w:tblW w:w="5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85"/>
        <w:gridCol w:w="1141"/>
        <w:gridCol w:w="1120"/>
        <w:gridCol w:w="1157"/>
      </w:tblGrid>
      <w:tr w:rsidR="00477661" w:rsidRPr="00AF65E2" w:rsidTr="001008EB">
        <w:trPr>
          <w:cantSplit/>
          <w:trHeight w:hRule="exact" w:val="227"/>
          <w:jc w:val="center"/>
        </w:trPr>
        <w:tc>
          <w:tcPr>
            <w:tcW w:w="1685" w:type="dxa"/>
            <w:vMerge w:val="restart"/>
            <w:tcBorders>
              <w:top w:val="single" w:sz="4" w:space="0" w:color="auto"/>
              <w:left w:val="single" w:sz="4" w:space="0" w:color="auto"/>
              <w:right w:val="single" w:sz="4" w:space="0" w:color="auto"/>
            </w:tcBorders>
            <w:vAlign w:val="center"/>
          </w:tcPr>
          <w:p w:rsidR="00477661" w:rsidRPr="00AF65E2" w:rsidRDefault="00477661" w:rsidP="004F0356">
            <w:pPr>
              <w:pStyle w:val="Title"/>
              <w:rPr>
                <w:rFonts w:cs="Times New Roman"/>
                <w:sz w:val="14"/>
                <w:szCs w:val="14"/>
              </w:rPr>
            </w:pPr>
            <w:r w:rsidRPr="00AF65E2">
              <w:rPr>
                <w:sz w:val="14"/>
                <w:szCs w:val="14"/>
              </w:rPr>
              <w:t>Region</w:t>
            </w:r>
          </w:p>
        </w:tc>
        <w:tc>
          <w:tcPr>
            <w:tcW w:w="1141" w:type="dxa"/>
            <w:vMerge w:val="restart"/>
            <w:tcBorders>
              <w:top w:val="single" w:sz="4" w:space="0" w:color="auto"/>
              <w:left w:val="single" w:sz="4" w:space="0" w:color="auto"/>
              <w:right w:val="single" w:sz="4" w:space="0" w:color="auto"/>
            </w:tcBorders>
            <w:vAlign w:val="center"/>
          </w:tcPr>
          <w:p w:rsidR="00477661" w:rsidRPr="00AF65E2" w:rsidRDefault="00477661" w:rsidP="004F0356">
            <w:pPr>
              <w:pStyle w:val="Title"/>
              <w:rPr>
                <w:rFonts w:cs="Times New Roman"/>
                <w:sz w:val="14"/>
                <w:szCs w:val="14"/>
              </w:rPr>
            </w:pPr>
            <w:r w:rsidRPr="00AF65E2">
              <w:rPr>
                <w:sz w:val="14"/>
                <w:szCs w:val="14"/>
              </w:rPr>
              <w:t>Both Sexes</w:t>
            </w:r>
          </w:p>
        </w:tc>
        <w:tc>
          <w:tcPr>
            <w:tcW w:w="2277" w:type="dxa"/>
            <w:gridSpan w:val="2"/>
            <w:tcBorders>
              <w:top w:val="single" w:sz="4" w:space="0" w:color="auto"/>
              <w:left w:val="single" w:sz="4" w:space="0" w:color="auto"/>
              <w:bottom w:val="single" w:sz="4" w:space="0" w:color="auto"/>
              <w:right w:val="single" w:sz="4" w:space="0" w:color="auto"/>
            </w:tcBorders>
            <w:vAlign w:val="center"/>
          </w:tcPr>
          <w:p w:rsidR="00477661" w:rsidRPr="00AF65E2" w:rsidRDefault="00477661">
            <w:pPr>
              <w:pStyle w:val="Title"/>
              <w:bidi w:val="0"/>
              <w:rPr>
                <w:rFonts w:cs="Times New Roman"/>
                <w:sz w:val="14"/>
                <w:szCs w:val="14"/>
              </w:rPr>
            </w:pPr>
            <w:r w:rsidRPr="00AF65E2">
              <w:rPr>
                <w:rFonts w:cs="Times New Roman"/>
                <w:sz w:val="14"/>
                <w:szCs w:val="14"/>
              </w:rPr>
              <w:t>Sex</w:t>
            </w:r>
          </w:p>
        </w:tc>
      </w:tr>
      <w:tr w:rsidR="00477661" w:rsidRPr="00AF65E2" w:rsidTr="001008EB">
        <w:trPr>
          <w:cantSplit/>
          <w:trHeight w:hRule="exact" w:val="227"/>
          <w:jc w:val="center"/>
        </w:trPr>
        <w:tc>
          <w:tcPr>
            <w:tcW w:w="1685" w:type="dxa"/>
            <w:vMerge/>
            <w:tcBorders>
              <w:left w:val="single" w:sz="4" w:space="0" w:color="auto"/>
              <w:bottom w:val="single" w:sz="4" w:space="0" w:color="auto"/>
              <w:right w:val="single" w:sz="4" w:space="0" w:color="auto"/>
            </w:tcBorders>
            <w:vAlign w:val="center"/>
          </w:tcPr>
          <w:p w:rsidR="00477661" w:rsidRPr="00AF65E2" w:rsidRDefault="00477661" w:rsidP="004F0356">
            <w:pPr>
              <w:pStyle w:val="Title"/>
              <w:rPr>
                <w:sz w:val="14"/>
                <w:szCs w:val="14"/>
                <w:rtl/>
                <w:lang w:val="en-GB"/>
              </w:rPr>
            </w:pPr>
          </w:p>
        </w:tc>
        <w:tc>
          <w:tcPr>
            <w:tcW w:w="1141" w:type="dxa"/>
            <w:vMerge/>
            <w:tcBorders>
              <w:left w:val="single" w:sz="4" w:space="0" w:color="auto"/>
              <w:bottom w:val="single" w:sz="4" w:space="0" w:color="auto"/>
              <w:right w:val="single" w:sz="4" w:space="0" w:color="auto"/>
            </w:tcBorders>
            <w:vAlign w:val="center"/>
          </w:tcPr>
          <w:p w:rsidR="00477661" w:rsidRPr="00AF65E2" w:rsidRDefault="00477661">
            <w:pPr>
              <w:pStyle w:val="Title"/>
              <w:bidi w:val="0"/>
              <w:rPr>
                <w:rFonts w:cs="Times New Roman"/>
                <w:b w:val="0"/>
                <w:bCs w:val="0"/>
                <w:sz w:val="14"/>
                <w:szCs w:val="14"/>
              </w:rPr>
            </w:pPr>
          </w:p>
        </w:tc>
        <w:tc>
          <w:tcPr>
            <w:tcW w:w="1120" w:type="dxa"/>
            <w:tcBorders>
              <w:top w:val="single" w:sz="4" w:space="0" w:color="auto"/>
              <w:left w:val="single" w:sz="4" w:space="0" w:color="auto"/>
              <w:bottom w:val="single" w:sz="4" w:space="0" w:color="auto"/>
              <w:right w:val="single" w:sz="4" w:space="0" w:color="auto"/>
            </w:tcBorders>
            <w:vAlign w:val="center"/>
          </w:tcPr>
          <w:p w:rsidR="00477661" w:rsidRPr="00AF65E2" w:rsidRDefault="00477661">
            <w:pPr>
              <w:pStyle w:val="Title"/>
              <w:rPr>
                <w:b w:val="0"/>
                <w:bCs w:val="0"/>
                <w:sz w:val="14"/>
                <w:szCs w:val="14"/>
                <w:rtl/>
                <w:lang w:val="en-GB"/>
              </w:rPr>
            </w:pPr>
            <w:r w:rsidRPr="00AF65E2">
              <w:rPr>
                <w:b w:val="0"/>
                <w:bCs w:val="0"/>
                <w:sz w:val="14"/>
                <w:szCs w:val="14"/>
              </w:rPr>
              <w:t>Males</w:t>
            </w:r>
          </w:p>
        </w:tc>
        <w:tc>
          <w:tcPr>
            <w:tcW w:w="1157" w:type="dxa"/>
            <w:tcBorders>
              <w:top w:val="single" w:sz="4" w:space="0" w:color="auto"/>
              <w:left w:val="single" w:sz="4" w:space="0" w:color="auto"/>
              <w:bottom w:val="single" w:sz="4" w:space="0" w:color="auto"/>
              <w:right w:val="single" w:sz="4" w:space="0" w:color="auto"/>
            </w:tcBorders>
            <w:vAlign w:val="center"/>
          </w:tcPr>
          <w:p w:rsidR="00477661" w:rsidRPr="00AF65E2" w:rsidRDefault="00477661">
            <w:pPr>
              <w:pStyle w:val="Title"/>
              <w:rPr>
                <w:b w:val="0"/>
                <w:bCs w:val="0"/>
                <w:sz w:val="14"/>
                <w:szCs w:val="14"/>
                <w:rtl/>
                <w:lang w:val="en-GB"/>
              </w:rPr>
            </w:pPr>
            <w:r w:rsidRPr="00AF65E2">
              <w:rPr>
                <w:b w:val="0"/>
                <w:bCs w:val="0"/>
                <w:sz w:val="14"/>
                <w:szCs w:val="14"/>
              </w:rPr>
              <w:t>Females</w:t>
            </w:r>
          </w:p>
        </w:tc>
      </w:tr>
      <w:tr w:rsidR="00477661" w:rsidRPr="00AF65E2" w:rsidTr="001008EB">
        <w:trPr>
          <w:cantSplit/>
          <w:trHeight w:hRule="exact" w:val="227"/>
          <w:jc w:val="center"/>
        </w:trPr>
        <w:tc>
          <w:tcPr>
            <w:tcW w:w="1685" w:type="dxa"/>
            <w:tcBorders>
              <w:top w:val="single" w:sz="4" w:space="0" w:color="auto"/>
              <w:left w:val="single" w:sz="4" w:space="0" w:color="auto"/>
              <w:bottom w:val="nil"/>
              <w:right w:val="single" w:sz="4" w:space="0" w:color="auto"/>
            </w:tcBorders>
            <w:vAlign w:val="center"/>
          </w:tcPr>
          <w:p w:rsidR="00477661" w:rsidRPr="00AF65E2" w:rsidRDefault="00477661" w:rsidP="004F0356">
            <w:pPr>
              <w:pStyle w:val="Title"/>
              <w:bidi w:val="0"/>
              <w:jc w:val="left"/>
              <w:rPr>
                <w:rFonts w:cs="Times New Roman"/>
                <w:sz w:val="14"/>
                <w:szCs w:val="14"/>
                <w:rtl/>
              </w:rPr>
            </w:pPr>
            <w:r w:rsidRPr="00AF65E2">
              <w:rPr>
                <w:rFonts w:cs="Times New Roman"/>
                <w:sz w:val="14"/>
                <w:szCs w:val="14"/>
              </w:rPr>
              <w:t>Palestinian Territory</w:t>
            </w:r>
          </w:p>
        </w:tc>
        <w:tc>
          <w:tcPr>
            <w:tcW w:w="1141" w:type="dxa"/>
            <w:tcBorders>
              <w:top w:val="single" w:sz="4" w:space="0" w:color="auto"/>
              <w:left w:val="single" w:sz="4" w:space="0" w:color="auto"/>
              <w:bottom w:val="nil"/>
              <w:right w:val="nil"/>
            </w:tcBorders>
            <w:vAlign w:val="center"/>
          </w:tcPr>
          <w:p w:rsidR="00477661" w:rsidRPr="00AF65E2" w:rsidRDefault="00E66230" w:rsidP="005A49D7">
            <w:pPr>
              <w:bidi/>
              <w:rPr>
                <w:b/>
                <w:bCs/>
                <w:sz w:val="14"/>
                <w:szCs w:val="14"/>
              </w:rPr>
            </w:pPr>
            <w:r w:rsidRPr="00AF65E2">
              <w:rPr>
                <w:b/>
                <w:bCs/>
                <w:sz w:val="14"/>
                <w:szCs w:val="14"/>
              </w:rPr>
              <w:fldChar w:fldCharType="begin"/>
            </w:r>
            <w:r w:rsidR="00477661" w:rsidRPr="00AF65E2">
              <w:rPr>
                <w:b/>
                <w:bCs/>
                <w:sz w:val="14"/>
                <w:szCs w:val="14"/>
              </w:rPr>
              <w:instrText xml:space="preserve"> =SUM(ABOVE) </w:instrText>
            </w:r>
            <w:r w:rsidRPr="00AF65E2">
              <w:rPr>
                <w:b/>
                <w:bCs/>
                <w:sz w:val="14"/>
                <w:szCs w:val="14"/>
              </w:rPr>
              <w:fldChar w:fldCharType="separate"/>
            </w:r>
            <w:r w:rsidR="00477661" w:rsidRPr="00AF65E2">
              <w:rPr>
                <w:b/>
                <w:bCs/>
                <w:sz w:val="14"/>
                <w:szCs w:val="14"/>
              </w:rPr>
              <w:t>4,231,084</w:t>
            </w:r>
            <w:r w:rsidRPr="00AF65E2">
              <w:rPr>
                <w:b/>
                <w:bCs/>
                <w:sz w:val="14"/>
                <w:szCs w:val="14"/>
              </w:rPr>
              <w:fldChar w:fldCharType="end"/>
            </w:r>
          </w:p>
        </w:tc>
        <w:tc>
          <w:tcPr>
            <w:tcW w:w="1120" w:type="dxa"/>
            <w:tcBorders>
              <w:top w:val="single" w:sz="4" w:space="0" w:color="auto"/>
              <w:left w:val="nil"/>
              <w:bottom w:val="nil"/>
              <w:right w:val="nil"/>
            </w:tcBorders>
            <w:vAlign w:val="center"/>
          </w:tcPr>
          <w:p w:rsidR="00477661" w:rsidRPr="00AF65E2" w:rsidRDefault="00E66230" w:rsidP="005A49D7">
            <w:pPr>
              <w:bidi/>
              <w:rPr>
                <w:b/>
                <w:bCs/>
                <w:sz w:val="14"/>
                <w:szCs w:val="14"/>
              </w:rPr>
            </w:pPr>
            <w:r w:rsidRPr="00AF65E2">
              <w:rPr>
                <w:b/>
                <w:bCs/>
                <w:sz w:val="14"/>
                <w:szCs w:val="14"/>
              </w:rPr>
              <w:fldChar w:fldCharType="begin"/>
            </w:r>
            <w:r w:rsidR="00477661" w:rsidRPr="00AF65E2">
              <w:rPr>
                <w:b/>
                <w:bCs/>
                <w:sz w:val="14"/>
                <w:szCs w:val="14"/>
              </w:rPr>
              <w:instrText xml:space="preserve"> =SUM(ABOVE) </w:instrText>
            </w:r>
            <w:r w:rsidRPr="00AF65E2">
              <w:rPr>
                <w:b/>
                <w:bCs/>
                <w:sz w:val="14"/>
                <w:szCs w:val="14"/>
              </w:rPr>
              <w:fldChar w:fldCharType="separate"/>
            </w:r>
            <w:r w:rsidR="00477661" w:rsidRPr="00AF65E2">
              <w:rPr>
                <w:b/>
                <w:bCs/>
                <w:sz w:val="14"/>
                <w:szCs w:val="14"/>
              </w:rPr>
              <w:t>2,148,578</w:t>
            </w:r>
            <w:r w:rsidRPr="00AF65E2">
              <w:rPr>
                <w:b/>
                <w:bCs/>
                <w:sz w:val="14"/>
                <w:szCs w:val="14"/>
              </w:rPr>
              <w:fldChar w:fldCharType="end"/>
            </w:r>
          </w:p>
        </w:tc>
        <w:tc>
          <w:tcPr>
            <w:tcW w:w="1157" w:type="dxa"/>
            <w:tcBorders>
              <w:top w:val="single" w:sz="4" w:space="0" w:color="auto"/>
              <w:left w:val="nil"/>
              <w:bottom w:val="nil"/>
              <w:right w:val="single" w:sz="4" w:space="0" w:color="auto"/>
            </w:tcBorders>
            <w:vAlign w:val="center"/>
          </w:tcPr>
          <w:p w:rsidR="00477661" w:rsidRPr="00AF65E2" w:rsidRDefault="00E66230" w:rsidP="005A49D7">
            <w:pPr>
              <w:bidi/>
              <w:rPr>
                <w:b/>
                <w:bCs/>
                <w:sz w:val="14"/>
                <w:szCs w:val="14"/>
              </w:rPr>
            </w:pPr>
            <w:r w:rsidRPr="00AF65E2">
              <w:rPr>
                <w:b/>
                <w:bCs/>
                <w:sz w:val="14"/>
                <w:szCs w:val="14"/>
              </w:rPr>
              <w:fldChar w:fldCharType="begin"/>
            </w:r>
            <w:r w:rsidR="00477661" w:rsidRPr="00AF65E2">
              <w:rPr>
                <w:b/>
                <w:bCs/>
                <w:sz w:val="14"/>
                <w:szCs w:val="14"/>
              </w:rPr>
              <w:instrText xml:space="preserve"> =SUM(ABOVE) </w:instrText>
            </w:r>
            <w:r w:rsidRPr="00AF65E2">
              <w:rPr>
                <w:b/>
                <w:bCs/>
                <w:sz w:val="14"/>
                <w:szCs w:val="14"/>
              </w:rPr>
              <w:fldChar w:fldCharType="separate"/>
            </w:r>
            <w:r w:rsidR="00477661" w:rsidRPr="00AF65E2">
              <w:rPr>
                <w:b/>
                <w:bCs/>
                <w:sz w:val="14"/>
                <w:szCs w:val="14"/>
              </w:rPr>
              <w:t>2,082,506</w:t>
            </w:r>
            <w:r w:rsidRPr="00AF65E2">
              <w:rPr>
                <w:b/>
                <w:bCs/>
                <w:sz w:val="14"/>
                <w:szCs w:val="14"/>
              </w:rPr>
              <w:fldChar w:fldCharType="end"/>
            </w:r>
          </w:p>
        </w:tc>
      </w:tr>
      <w:tr w:rsidR="00477661" w:rsidRPr="00AF65E2" w:rsidTr="001008EB">
        <w:trPr>
          <w:cantSplit/>
          <w:trHeight w:hRule="exact" w:val="227"/>
          <w:jc w:val="center"/>
        </w:trPr>
        <w:tc>
          <w:tcPr>
            <w:tcW w:w="1685" w:type="dxa"/>
            <w:tcBorders>
              <w:top w:val="nil"/>
              <w:left w:val="single" w:sz="4" w:space="0" w:color="auto"/>
              <w:bottom w:val="nil"/>
              <w:right w:val="single" w:sz="4" w:space="0" w:color="auto"/>
            </w:tcBorders>
            <w:vAlign w:val="center"/>
          </w:tcPr>
          <w:p w:rsidR="00477661" w:rsidRPr="00AF65E2" w:rsidRDefault="00477661" w:rsidP="004F0356">
            <w:pPr>
              <w:pStyle w:val="Title"/>
              <w:jc w:val="right"/>
              <w:rPr>
                <w:rFonts w:cs="Times New Roman"/>
                <w:b w:val="0"/>
                <w:bCs w:val="0"/>
                <w:sz w:val="14"/>
                <w:szCs w:val="14"/>
                <w:rtl/>
              </w:rPr>
            </w:pPr>
            <w:r w:rsidRPr="00AF65E2">
              <w:rPr>
                <w:rFonts w:cs="Times New Roman"/>
                <w:b w:val="0"/>
                <w:bCs w:val="0"/>
                <w:sz w:val="14"/>
                <w:szCs w:val="14"/>
              </w:rPr>
              <w:t>West Bank</w:t>
            </w:r>
          </w:p>
        </w:tc>
        <w:tc>
          <w:tcPr>
            <w:tcW w:w="1141" w:type="dxa"/>
            <w:tcBorders>
              <w:top w:val="nil"/>
              <w:left w:val="single" w:sz="4" w:space="0" w:color="auto"/>
              <w:bottom w:val="nil"/>
              <w:right w:val="nil"/>
            </w:tcBorders>
            <w:vAlign w:val="center"/>
          </w:tcPr>
          <w:p w:rsidR="00477661" w:rsidRPr="00AF65E2" w:rsidRDefault="00E66230" w:rsidP="005A49D7">
            <w:pPr>
              <w:bidi/>
              <w:rPr>
                <w:b/>
                <w:bCs/>
                <w:sz w:val="14"/>
                <w:szCs w:val="14"/>
              </w:rPr>
            </w:pPr>
            <w:r w:rsidRPr="00AF65E2">
              <w:rPr>
                <w:b/>
                <w:bCs/>
                <w:sz w:val="14"/>
                <w:szCs w:val="14"/>
              </w:rPr>
              <w:fldChar w:fldCharType="begin"/>
            </w:r>
            <w:r w:rsidR="00477661" w:rsidRPr="00AF65E2">
              <w:rPr>
                <w:b/>
                <w:bCs/>
                <w:sz w:val="14"/>
                <w:szCs w:val="14"/>
              </w:rPr>
              <w:instrText xml:space="preserve"> =SUM(ABOVE) </w:instrText>
            </w:r>
            <w:r w:rsidRPr="00AF65E2">
              <w:rPr>
                <w:b/>
                <w:bCs/>
                <w:sz w:val="14"/>
                <w:szCs w:val="14"/>
              </w:rPr>
              <w:fldChar w:fldCharType="separate"/>
            </w:r>
            <w:r w:rsidR="00477661" w:rsidRPr="00AF65E2">
              <w:rPr>
                <w:b/>
                <w:bCs/>
                <w:sz w:val="14"/>
                <w:szCs w:val="14"/>
              </w:rPr>
              <w:t>2,614,594</w:t>
            </w:r>
            <w:r w:rsidRPr="00AF65E2">
              <w:rPr>
                <w:b/>
                <w:bCs/>
                <w:sz w:val="14"/>
                <w:szCs w:val="14"/>
              </w:rPr>
              <w:fldChar w:fldCharType="end"/>
            </w:r>
          </w:p>
        </w:tc>
        <w:tc>
          <w:tcPr>
            <w:tcW w:w="1120" w:type="dxa"/>
            <w:tcBorders>
              <w:top w:val="nil"/>
              <w:left w:val="nil"/>
              <w:bottom w:val="nil"/>
              <w:right w:val="nil"/>
            </w:tcBorders>
            <w:vAlign w:val="center"/>
          </w:tcPr>
          <w:p w:rsidR="00477661" w:rsidRPr="00AF65E2" w:rsidRDefault="00E66230" w:rsidP="005A49D7">
            <w:pPr>
              <w:bidi/>
              <w:rPr>
                <w:sz w:val="14"/>
                <w:szCs w:val="14"/>
              </w:rPr>
            </w:pPr>
            <w:r w:rsidRPr="00AF65E2">
              <w:rPr>
                <w:sz w:val="14"/>
                <w:szCs w:val="14"/>
              </w:rPr>
              <w:fldChar w:fldCharType="begin"/>
            </w:r>
            <w:r w:rsidR="00477661" w:rsidRPr="00AF65E2">
              <w:rPr>
                <w:sz w:val="14"/>
                <w:szCs w:val="14"/>
              </w:rPr>
              <w:instrText xml:space="preserve"> =SUM(ABOVE) </w:instrText>
            </w:r>
            <w:r w:rsidRPr="00AF65E2">
              <w:rPr>
                <w:sz w:val="14"/>
                <w:szCs w:val="14"/>
              </w:rPr>
              <w:fldChar w:fldCharType="separate"/>
            </w:r>
            <w:r w:rsidR="00477661" w:rsidRPr="00AF65E2">
              <w:rPr>
                <w:sz w:val="14"/>
                <w:szCs w:val="14"/>
              </w:rPr>
              <w:t>1,327,821</w:t>
            </w:r>
            <w:r w:rsidRPr="00AF65E2">
              <w:rPr>
                <w:sz w:val="14"/>
                <w:szCs w:val="14"/>
              </w:rPr>
              <w:fldChar w:fldCharType="end"/>
            </w:r>
          </w:p>
        </w:tc>
        <w:tc>
          <w:tcPr>
            <w:tcW w:w="1157" w:type="dxa"/>
            <w:tcBorders>
              <w:top w:val="nil"/>
              <w:left w:val="nil"/>
              <w:bottom w:val="nil"/>
              <w:right w:val="single" w:sz="4" w:space="0" w:color="auto"/>
            </w:tcBorders>
            <w:vAlign w:val="center"/>
          </w:tcPr>
          <w:p w:rsidR="00477661" w:rsidRPr="00AF65E2" w:rsidRDefault="00E66230" w:rsidP="005A49D7">
            <w:pPr>
              <w:bidi/>
              <w:rPr>
                <w:sz w:val="14"/>
                <w:szCs w:val="14"/>
              </w:rPr>
            </w:pPr>
            <w:r w:rsidRPr="00AF65E2">
              <w:rPr>
                <w:sz w:val="14"/>
                <w:szCs w:val="14"/>
              </w:rPr>
              <w:fldChar w:fldCharType="begin"/>
            </w:r>
            <w:r w:rsidR="00477661" w:rsidRPr="00AF65E2">
              <w:rPr>
                <w:sz w:val="14"/>
                <w:szCs w:val="14"/>
              </w:rPr>
              <w:instrText xml:space="preserve"> =SUM(ABOVE) </w:instrText>
            </w:r>
            <w:r w:rsidRPr="00AF65E2">
              <w:rPr>
                <w:sz w:val="14"/>
                <w:szCs w:val="14"/>
              </w:rPr>
              <w:fldChar w:fldCharType="separate"/>
            </w:r>
            <w:r w:rsidR="00477661" w:rsidRPr="00AF65E2">
              <w:rPr>
                <w:sz w:val="14"/>
                <w:szCs w:val="14"/>
              </w:rPr>
              <w:t>1,286,773</w:t>
            </w:r>
            <w:r w:rsidRPr="00AF65E2">
              <w:rPr>
                <w:sz w:val="14"/>
                <w:szCs w:val="14"/>
              </w:rPr>
              <w:fldChar w:fldCharType="end"/>
            </w:r>
          </w:p>
        </w:tc>
      </w:tr>
      <w:tr w:rsidR="00477661" w:rsidRPr="00AF65E2" w:rsidTr="001008EB">
        <w:trPr>
          <w:cantSplit/>
          <w:trHeight w:hRule="exact" w:val="227"/>
          <w:jc w:val="center"/>
        </w:trPr>
        <w:tc>
          <w:tcPr>
            <w:tcW w:w="1685" w:type="dxa"/>
            <w:tcBorders>
              <w:top w:val="nil"/>
              <w:left w:val="single" w:sz="4" w:space="0" w:color="auto"/>
              <w:bottom w:val="single" w:sz="4" w:space="0" w:color="auto"/>
              <w:right w:val="single" w:sz="4" w:space="0" w:color="auto"/>
            </w:tcBorders>
            <w:vAlign w:val="center"/>
          </w:tcPr>
          <w:p w:rsidR="00477661" w:rsidRPr="00AF65E2" w:rsidRDefault="00477661" w:rsidP="004F0356">
            <w:pPr>
              <w:pStyle w:val="Title"/>
              <w:bidi w:val="0"/>
              <w:jc w:val="left"/>
              <w:rPr>
                <w:rFonts w:cs="Times New Roman"/>
                <w:b w:val="0"/>
                <w:bCs w:val="0"/>
                <w:sz w:val="14"/>
                <w:szCs w:val="14"/>
              </w:rPr>
            </w:pPr>
            <w:r w:rsidRPr="00AF65E2">
              <w:rPr>
                <w:rFonts w:cs="Times New Roman"/>
                <w:b w:val="0"/>
                <w:bCs w:val="0"/>
                <w:sz w:val="14"/>
                <w:szCs w:val="14"/>
              </w:rPr>
              <w:t>Gaza Strip</w:t>
            </w:r>
          </w:p>
        </w:tc>
        <w:tc>
          <w:tcPr>
            <w:tcW w:w="1141" w:type="dxa"/>
            <w:tcBorders>
              <w:top w:val="nil"/>
              <w:left w:val="single" w:sz="4" w:space="0" w:color="auto"/>
              <w:bottom w:val="single" w:sz="4" w:space="0" w:color="auto"/>
              <w:right w:val="nil"/>
            </w:tcBorders>
            <w:vAlign w:val="center"/>
          </w:tcPr>
          <w:p w:rsidR="00477661" w:rsidRPr="00AF65E2" w:rsidRDefault="00E66230" w:rsidP="005A49D7">
            <w:pPr>
              <w:bidi/>
              <w:rPr>
                <w:b/>
                <w:bCs/>
                <w:sz w:val="14"/>
                <w:szCs w:val="14"/>
              </w:rPr>
            </w:pPr>
            <w:r w:rsidRPr="00AF65E2">
              <w:rPr>
                <w:b/>
                <w:bCs/>
                <w:sz w:val="14"/>
                <w:szCs w:val="14"/>
              </w:rPr>
              <w:fldChar w:fldCharType="begin"/>
            </w:r>
            <w:r w:rsidR="00477661" w:rsidRPr="00AF65E2">
              <w:rPr>
                <w:b/>
                <w:bCs/>
                <w:sz w:val="14"/>
                <w:szCs w:val="14"/>
              </w:rPr>
              <w:instrText xml:space="preserve"> =SUM(ABOVE) </w:instrText>
            </w:r>
            <w:r w:rsidRPr="00AF65E2">
              <w:rPr>
                <w:b/>
                <w:bCs/>
                <w:sz w:val="14"/>
                <w:szCs w:val="14"/>
              </w:rPr>
              <w:fldChar w:fldCharType="separate"/>
            </w:r>
            <w:r w:rsidR="00477661" w:rsidRPr="00AF65E2">
              <w:rPr>
                <w:b/>
                <w:bCs/>
                <w:sz w:val="14"/>
                <w:szCs w:val="14"/>
              </w:rPr>
              <w:t>1,616,490</w:t>
            </w:r>
            <w:r w:rsidRPr="00AF65E2">
              <w:rPr>
                <w:b/>
                <w:bCs/>
                <w:sz w:val="14"/>
                <w:szCs w:val="14"/>
              </w:rPr>
              <w:fldChar w:fldCharType="end"/>
            </w:r>
          </w:p>
        </w:tc>
        <w:tc>
          <w:tcPr>
            <w:tcW w:w="1120" w:type="dxa"/>
            <w:tcBorders>
              <w:top w:val="nil"/>
              <w:left w:val="nil"/>
              <w:bottom w:val="single" w:sz="4" w:space="0" w:color="auto"/>
              <w:right w:val="nil"/>
            </w:tcBorders>
            <w:vAlign w:val="center"/>
          </w:tcPr>
          <w:p w:rsidR="00477661" w:rsidRPr="00AF65E2" w:rsidRDefault="00E66230" w:rsidP="005A49D7">
            <w:pPr>
              <w:bidi/>
              <w:rPr>
                <w:sz w:val="14"/>
                <w:szCs w:val="14"/>
              </w:rPr>
            </w:pPr>
            <w:r w:rsidRPr="00AF65E2">
              <w:rPr>
                <w:sz w:val="14"/>
                <w:szCs w:val="14"/>
              </w:rPr>
              <w:fldChar w:fldCharType="begin"/>
            </w:r>
            <w:r w:rsidR="00477661" w:rsidRPr="00AF65E2">
              <w:rPr>
                <w:sz w:val="14"/>
                <w:szCs w:val="14"/>
              </w:rPr>
              <w:instrText xml:space="preserve"> =SUM(ABOVE) </w:instrText>
            </w:r>
            <w:r w:rsidRPr="00AF65E2">
              <w:rPr>
                <w:sz w:val="14"/>
                <w:szCs w:val="14"/>
              </w:rPr>
              <w:fldChar w:fldCharType="separate"/>
            </w:r>
            <w:r w:rsidR="00477661" w:rsidRPr="00AF65E2">
              <w:rPr>
                <w:sz w:val="14"/>
                <w:szCs w:val="14"/>
              </w:rPr>
              <w:t>820,757</w:t>
            </w:r>
            <w:r w:rsidRPr="00AF65E2">
              <w:rPr>
                <w:sz w:val="14"/>
                <w:szCs w:val="14"/>
              </w:rPr>
              <w:fldChar w:fldCharType="end"/>
            </w:r>
          </w:p>
        </w:tc>
        <w:tc>
          <w:tcPr>
            <w:tcW w:w="1157" w:type="dxa"/>
            <w:tcBorders>
              <w:top w:val="nil"/>
              <w:left w:val="nil"/>
              <w:bottom w:val="single" w:sz="4" w:space="0" w:color="auto"/>
              <w:right w:val="single" w:sz="4" w:space="0" w:color="auto"/>
            </w:tcBorders>
            <w:vAlign w:val="center"/>
          </w:tcPr>
          <w:p w:rsidR="00477661" w:rsidRPr="00AF65E2" w:rsidRDefault="00E66230" w:rsidP="005A49D7">
            <w:pPr>
              <w:bidi/>
              <w:rPr>
                <w:sz w:val="14"/>
                <w:szCs w:val="14"/>
              </w:rPr>
            </w:pPr>
            <w:r w:rsidRPr="00AF65E2">
              <w:rPr>
                <w:sz w:val="14"/>
                <w:szCs w:val="14"/>
              </w:rPr>
              <w:fldChar w:fldCharType="begin"/>
            </w:r>
            <w:r w:rsidR="00477661" w:rsidRPr="00AF65E2">
              <w:rPr>
                <w:sz w:val="14"/>
                <w:szCs w:val="14"/>
              </w:rPr>
              <w:instrText xml:space="preserve"> =SUM(ABOVE) </w:instrText>
            </w:r>
            <w:r w:rsidRPr="00AF65E2">
              <w:rPr>
                <w:sz w:val="14"/>
                <w:szCs w:val="14"/>
              </w:rPr>
              <w:fldChar w:fldCharType="separate"/>
            </w:r>
            <w:r w:rsidR="00477661" w:rsidRPr="00AF65E2">
              <w:rPr>
                <w:sz w:val="14"/>
                <w:szCs w:val="14"/>
              </w:rPr>
              <w:t>795,733</w:t>
            </w:r>
            <w:r w:rsidRPr="00AF65E2">
              <w:rPr>
                <w:sz w:val="14"/>
                <w:szCs w:val="14"/>
              </w:rPr>
              <w:fldChar w:fldCharType="end"/>
            </w:r>
          </w:p>
        </w:tc>
      </w:tr>
    </w:tbl>
    <w:p w:rsidR="001008EB" w:rsidRPr="00AF65E2" w:rsidRDefault="001008EB">
      <w:pPr>
        <w:pStyle w:val="BodyTextIndent"/>
        <w:ind w:left="426" w:right="424"/>
        <w:jc w:val="lowKashida"/>
        <w:rPr>
          <w:b w:val="0"/>
          <w:bCs w:val="0"/>
          <w:i w:val="0"/>
          <w:iCs w:val="0"/>
          <w:sz w:val="16"/>
          <w:szCs w:val="16"/>
        </w:rPr>
      </w:pPr>
    </w:p>
    <w:p w:rsidR="00DE37E9" w:rsidRPr="00AF65E2" w:rsidRDefault="00DE37E9">
      <w:pPr>
        <w:pStyle w:val="Title"/>
        <w:bidi w:val="0"/>
        <w:rPr>
          <w:rFonts w:cs="Times New Roman"/>
          <w:sz w:val="16"/>
          <w:szCs w:val="16"/>
          <w:lang w:val="en-GB"/>
        </w:rPr>
      </w:pPr>
    </w:p>
    <w:p w:rsidR="001008EB" w:rsidRPr="00AF65E2" w:rsidRDefault="001008EB">
      <w:pPr>
        <w:overflowPunct/>
        <w:autoSpaceDE/>
        <w:autoSpaceDN/>
        <w:adjustRightInd/>
        <w:textAlignment w:val="auto"/>
        <w:rPr>
          <w:rFonts w:cs="Miriam"/>
          <w:b/>
          <w:bCs/>
          <w:sz w:val="16"/>
          <w:szCs w:val="16"/>
        </w:rPr>
      </w:pPr>
      <w:r w:rsidRPr="00AF65E2">
        <w:rPr>
          <w:b/>
          <w:bCs/>
          <w:sz w:val="16"/>
          <w:szCs w:val="16"/>
        </w:rPr>
        <w:br w:type="page"/>
      </w:r>
    </w:p>
    <w:p w:rsidR="00DE37E9" w:rsidRPr="00AF65E2" w:rsidRDefault="00DE37E9">
      <w:pPr>
        <w:pStyle w:val="Heading1"/>
        <w:jc w:val="center"/>
        <w:rPr>
          <w:b/>
          <w:bCs/>
          <w:sz w:val="16"/>
          <w:szCs w:val="16"/>
        </w:rPr>
      </w:pPr>
      <w:r w:rsidRPr="00AF65E2">
        <w:rPr>
          <w:b/>
          <w:bCs/>
          <w:sz w:val="16"/>
          <w:szCs w:val="16"/>
        </w:rPr>
        <w:t xml:space="preserve">Estimated Crude Birth Rate and Crude Death Rate in the Palestinian </w:t>
      </w:r>
    </w:p>
    <w:p w:rsidR="00DE37E9" w:rsidRPr="00AF65E2" w:rsidRDefault="00DE37E9" w:rsidP="006B4541">
      <w:pPr>
        <w:pStyle w:val="Heading1"/>
        <w:jc w:val="center"/>
        <w:rPr>
          <w:b/>
          <w:bCs/>
          <w:sz w:val="16"/>
          <w:szCs w:val="16"/>
        </w:rPr>
      </w:pPr>
      <w:r w:rsidRPr="00AF65E2">
        <w:rPr>
          <w:b/>
          <w:bCs/>
          <w:sz w:val="16"/>
          <w:szCs w:val="16"/>
        </w:rPr>
        <w:t xml:space="preserve">Territory by Region, </w:t>
      </w:r>
      <w:r w:rsidR="006B4541" w:rsidRPr="00AF65E2">
        <w:rPr>
          <w:b/>
          <w:bCs/>
          <w:sz w:val="16"/>
          <w:szCs w:val="16"/>
        </w:rPr>
        <w:t>2009-2011</w:t>
      </w:r>
    </w:p>
    <w:p w:rsidR="006B4541" w:rsidRPr="00AF65E2" w:rsidRDefault="006B4541" w:rsidP="006B4541">
      <w:pPr>
        <w:rPr>
          <w:sz w:val="10"/>
          <w:szCs w:val="10"/>
        </w:rPr>
      </w:pPr>
    </w:p>
    <w:tbl>
      <w:tblPr>
        <w:tblW w:w="5091" w:type="dxa"/>
        <w:jc w:val="center"/>
        <w:tblInd w:w="12" w:type="dxa"/>
        <w:tblLayout w:type="fixed"/>
        <w:tblLook w:val="0000"/>
      </w:tblPr>
      <w:tblGrid>
        <w:gridCol w:w="2224"/>
        <w:gridCol w:w="859"/>
        <w:gridCol w:w="910"/>
        <w:gridCol w:w="1098"/>
      </w:tblGrid>
      <w:tr w:rsidR="006B4541" w:rsidRPr="00F062D1" w:rsidTr="006B4541">
        <w:trPr>
          <w:trHeight w:val="170"/>
          <w:tblHeader/>
          <w:jc w:val="center"/>
        </w:trPr>
        <w:tc>
          <w:tcPr>
            <w:tcW w:w="2224" w:type="dxa"/>
            <w:vMerge w:val="restart"/>
            <w:tcBorders>
              <w:top w:val="single" w:sz="6" w:space="0" w:color="auto"/>
              <w:left w:val="single" w:sz="6" w:space="0" w:color="auto"/>
              <w:right w:val="single" w:sz="6" w:space="0" w:color="auto"/>
            </w:tcBorders>
            <w:vAlign w:val="center"/>
          </w:tcPr>
          <w:p w:rsidR="006B4541" w:rsidRPr="00F062D1" w:rsidRDefault="006B4541">
            <w:pPr>
              <w:pStyle w:val="Heading3"/>
              <w:jc w:val="center"/>
              <w:rPr>
                <w:rFonts w:cs="Times New Roman"/>
                <w:sz w:val="14"/>
                <w:szCs w:val="14"/>
                <w:rtl/>
                <w:lang w:val="en-GB"/>
              </w:rPr>
            </w:pPr>
            <w:r w:rsidRPr="00F062D1">
              <w:rPr>
                <w:rFonts w:cs="Times New Roman"/>
                <w:sz w:val="14"/>
                <w:szCs w:val="14"/>
              </w:rPr>
              <w:t>Region</w:t>
            </w:r>
          </w:p>
        </w:tc>
        <w:tc>
          <w:tcPr>
            <w:tcW w:w="2867" w:type="dxa"/>
            <w:gridSpan w:val="3"/>
            <w:tcBorders>
              <w:top w:val="single" w:sz="6" w:space="0" w:color="auto"/>
              <w:left w:val="single" w:sz="6" w:space="0" w:color="auto"/>
              <w:bottom w:val="single" w:sz="6" w:space="0" w:color="auto"/>
              <w:right w:val="single" w:sz="6" w:space="0" w:color="auto"/>
            </w:tcBorders>
            <w:vAlign w:val="center"/>
          </w:tcPr>
          <w:p w:rsidR="006B4541" w:rsidRPr="00F062D1" w:rsidRDefault="006B4541">
            <w:pPr>
              <w:jc w:val="center"/>
              <w:rPr>
                <w:rFonts w:cs="Times New Roman"/>
                <w:b/>
                <w:bCs/>
                <w:sz w:val="14"/>
                <w:szCs w:val="14"/>
              </w:rPr>
            </w:pPr>
            <w:r w:rsidRPr="00F062D1">
              <w:rPr>
                <w:rFonts w:cs="Times New Roman"/>
                <w:b/>
                <w:bCs/>
                <w:sz w:val="14"/>
                <w:szCs w:val="14"/>
              </w:rPr>
              <w:t>Year</w:t>
            </w:r>
          </w:p>
        </w:tc>
      </w:tr>
      <w:tr w:rsidR="006B4541" w:rsidRPr="00F062D1" w:rsidTr="006B4541">
        <w:trPr>
          <w:trHeight w:val="170"/>
          <w:tblHeader/>
          <w:jc w:val="center"/>
        </w:trPr>
        <w:tc>
          <w:tcPr>
            <w:tcW w:w="2224" w:type="dxa"/>
            <w:vMerge/>
            <w:tcBorders>
              <w:left w:val="single" w:sz="6" w:space="0" w:color="auto"/>
              <w:bottom w:val="single" w:sz="6" w:space="0" w:color="auto"/>
              <w:right w:val="single" w:sz="6" w:space="0" w:color="auto"/>
            </w:tcBorders>
            <w:vAlign w:val="center"/>
          </w:tcPr>
          <w:p w:rsidR="006B4541" w:rsidRPr="00F062D1" w:rsidRDefault="006B4541">
            <w:pPr>
              <w:pStyle w:val="Heading3"/>
              <w:jc w:val="center"/>
              <w:rPr>
                <w:rFonts w:cs="Times New Roman"/>
                <w:sz w:val="14"/>
                <w:szCs w:val="14"/>
                <w:rtl/>
                <w:lang w:val="en-GB"/>
              </w:rPr>
            </w:pPr>
          </w:p>
        </w:tc>
        <w:tc>
          <w:tcPr>
            <w:tcW w:w="859" w:type="dxa"/>
            <w:tcBorders>
              <w:top w:val="single" w:sz="6" w:space="0" w:color="auto"/>
              <w:left w:val="single" w:sz="6" w:space="0" w:color="auto"/>
              <w:bottom w:val="single" w:sz="6" w:space="0" w:color="auto"/>
              <w:right w:val="single" w:sz="6" w:space="0" w:color="auto"/>
            </w:tcBorders>
            <w:vAlign w:val="center"/>
          </w:tcPr>
          <w:p w:rsidR="006B4541" w:rsidRPr="00F062D1" w:rsidRDefault="006B4541">
            <w:pPr>
              <w:jc w:val="center"/>
              <w:rPr>
                <w:rFonts w:cs="Times New Roman"/>
                <w:b/>
                <w:bCs/>
                <w:sz w:val="14"/>
                <w:szCs w:val="14"/>
              </w:rPr>
            </w:pPr>
            <w:r w:rsidRPr="00F062D1">
              <w:rPr>
                <w:rFonts w:cs="Times New Roman"/>
                <w:b/>
                <w:bCs/>
                <w:sz w:val="14"/>
                <w:szCs w:val="14"/>
              </w:rPr>
              <w:t>2009</w:t>
            </w:r>
          </w:p>
        </w:tc>
        <w:tc>
          <w:tcPr>
            <w:tcW w:w="910" w:type="dxa"/>
            <w:tcBorders>
              <w:top w:val="single" w:sz="6" w:space="0" w:color="auto"/>
              <w:left w:val="single" w:sz="6" w:space="0" w:color="auto"/>
              <w:bottom w:val="single" w:sz="6" w:space="0" w:color="auto"/>
              <w:right w:val="single" w:sz="6" w:space="0" w:color="auto"/>
            </w:tcBorders>
            <w:vAlign w:val="center"/>
          </w:tcPr>
          <w:p w:rsidR="006B4541" w:rsidRPr="00F062D1" w:rsidRDefault="006B4541">
            <w:pPr>
              <w:jc w:val="center"/>
              <w:rPr>
                <w:rFonts w:cs="Times New Roman"/>
                <w:b/>
                <w:bCs/>
                <w:sz w:val="14"/>
                <w:szCs w:val="14"/>
              </w:rPr>
            </w:pPr>
            <w:r w:rsidRPr="00F062D1">
              <w:rPr>
                <w:rFonts w:cs="Times New Roman"/>
                <w:b/>
                <w:bCs/>
                <w:sz w:val="14"/>
                <w:szCs w:val="14"/>
              </w:rPr>
              <w:t>2010</w:t>
            </w:r>
          </w:p>
        </w:tc>
        <w:tc>
          <w:tcPr>
            <w:tcW w:w="1098" w:type="dxa"/>
            <w:tcBorders>
              <w:top w:val="single" w:sz="6" w:space="0" w:color="auto"/>
              <w:left w:val="single" w:sz="6" w:space="0" w:color="auto"/>
              <w:bottom w:val="single" w:sz="6" w:space="0" w:color="auto"/>
              <w:right w:val="single" w:sz="6" w:space="0" w:color="auto"/>
            </w:tcBorders>
            <w:vAlign w:val="center"/>
          </w:tcPr>
          <w:p w:rsidR="006B4541" w:rsidRPr="00F062D1" w:rsidRDefault="006B4541">
            <w:pPr>
              <w:jc w:val="center"/>
              <w:rPr>
                <w:rFonts w:cs="Times New Roman"/>
                <w:b/>
                <w:bCs/>
                <w:sz w:val="14"/>
                <w:szCs w:val="14"/>
              </w:rPr>
            </w:pPr>
            <w:r w:rsidRPr="00F062D1">
              <w:rPr>
                <w:rFonts w:cs="Times New Roman"/>
                <w:b/>
                <w:bCs/>
                <w:sz w:val="14"/>
                <w:szCs w:val="14"/>
              </w:rPr>
              <w:t>2011</w:t>
            </w:r>
          </w:p>
        </w:tc>
      </w:tr>
      <w:tr w:rsidR="006B4541" w:rsidRPr="00F062D1" w:rsidTr="006B4541">
        <w:trPr>
          <w:trHeight w:val="176"/>
          <w:jc w:val="center"/>
        </w:trPr>
        <w:tc>
          <w:tcPr>
            <w:tcW w:w="5091" w:type="dxa"/>
            <w:gridSpan w:val="4"/>
            <w:tcBorders>
              <w:top w:val="single" w:sz="6" w:space="0" w:color="auto"/>
              <w:left w:val="single" w:sz="6" w:space="0" w:color="auto"/>
              <w:bottom w:val="single" w:sz="6" w:space="0" w:color="auto"/>
              <w:right w:val="single" w:sz="6" w:space="0" w:color="auto"/>
            </w:tcBorders>
            <w:vAlign w:val="center"/>
          </w:tcPr>
          <w:p w:rsidR="006B4541" w:rsidRPr="00F062D1" w:rsidRDefault="006B4541" w:rsidP="00A73BCD">
            <w:pPr>
              <w:pStyle w:val="xl53"/>
              <w:tabs>
                <w:tab w:val="center" w:pos="4320"/>
                <w:tab w:val="right" w:pos="8640"/>
              </w:tabs>
              <w:overflowPunct w:val="0"/>
              <w:autoSpaceDE w:val="0"/>
              <w:autoSpaceDN w:val="0"/>
              <w:adjustRightInd w:val="0"/>
              <w:spacing w:before="0" w:beforeAutospacing="0" w:after="0" w:afterAutospacing="0"/>
              <w:jc w:val="left"/>
              <w:textAlignment w:val="baseline"/>
              <w:rPr>
                <w:sz w:val="14"/>
                <w:szCs w:val="14"/>
              </w:rPr>
            </w:pPr>
            <w:r w:rsidRPr="00F062D1">
              <w:rPr>
                <w:sz w:val="14"/>
                <w:szCs w:val="14"/>
              </w:rPr>
              <w:t>Palestinian Territory</w:t>
            </w:r>
          </w:p>
        </w:tc>
      </w:tr>
      <w:tr w:rsidR="006B4541" w:rsidRPr="00F062D1" w:rsidTr="006B4541">
        <w:trPr>
          <w:trHeight w:val="170"/>
          <w:jc w:val="center"/>
        </w:trPr>
        <w:tc>
          <w:tcPr>
            <w:tcW w:w="2224" w:type="dxa"/>
            <w:tcBorders>
              <w:top w:val="single" w:sz="6" w:space="0" w:color="auto"/>
              <w:left w:val="single" w:sz="6" w:space="0" w:color="auto"/>
              <w:bottom w:val="nil"/>
              <w:right w:val="single" w:sz="6" w:space="0" w:color="auto"/>
            </w:tcBorders>
            <w:vAlign w:val="center"/>
          </w:tcPr>
          <w:p w:rsidR="006B4541" w:rsidRPr="00F062D1" w:rsidRDefault="006B4541">
            <w:pPr>
              <w:pStyle w:val="Heading3"/>
              <w:jc w:val="left"/>
              <w:rPr>
                <w:rFonts w:cs="Times New Roman"/>
                <w:b w:val="0"/>
                <w:bCs w:val="0"/>
                <w:sz w:val="14"/>
                <w:szCs w:val="14"/>
                <w:lang w:eastAsia="ar-SA"/>
              </w:rPr>
            </w:pPr>
            <w:r w:rsidRPr="00F062D1">
              <w:rPr>
                <w:rFonts w:cs="Times New Roman"/>
                <w:b w:val="0"/>
                <w:bCs w:val="0"/>
                <w:sz w:val="14"/>
                <w:szCs w:val="14"/>
                <w:lang w:eastAsia="ar-SA"/>
              </w:rPr>
              <w:t>Crude Birth Rate</w:t>
            </w:r>
          </w:p>
        </w:tc>
        <w:tc>
          <w:tcPr>
            <w:tcW w:w="859" w:type="dxa"/>
            <w:tcBorders>
              <w:top w:val="single" w:sz="6" w:space="0" w:color="auto"/>
              <w:left w:val="single" w:sz="6" w:space="0" w:color="auto"/>
              <w:bottom w:val="nil"/>
              <w:right w:val="single" w:sz="6" w:space="0" w:color="auto"/>
            </w:tcBorders>
            <w:vAlign w:val="center"/>
          </w:tcPr>
          <w:p w:rsidR="006B4541" w:rsidRPr="00F062D1" w:rsidRDefault="006B4541" w:rsidP="004F0356">
            <w:pPr>
              <w:jc w:val="right"/>
              <w:rPr>
                <w:rFonts w:cs="Times New Roman"/>
                <w:sz w:val="14"/>
                <w:szCs w:val="14"/>
              </w:rPr>
            </w:pPr>
            <w:r w:rsidRPr="00F062D1">
              <w:rPr>
                <w:rFonts w:cs="Times New Roman"/>
                <w:sz w:val="14"/>
                <w:szCs w:val="14"/>
              </w:rPr>
              <w:t>32.7</w:t>
            </w:r>
          </w:p>
        </w:tc>
        <w:tc>
          <w:tcPr>
            <w:tcW w:w="910" w:type="dxa"/>
            <w:tcBorders>
              <w:top w:val="single" w:sz="6" w:space="0" w:color="auto"/>
              <w:left w:val="single" w:sz="6" w:space="0" w:color="auto"/>
              <w:bottom w:val="nil"/>
              <w:right w:val="single" w:sz="6" w:space="0" w:color="auto"/>
            </w:tcBorders>
            <w:vAlign w:val="center"/>
          </w:tcPr>
          <w:p w:rsidR="006B4541" w:rsidRPr="00F062D1" w:rsidRDefault="006B4541" w:rsidP="004F0356">
            <w:pPr>
              <w:jc w:val="right"/>
              <w:rPr>
                <w:rFonts w:cs="Times New Roman"/>
                <w:sz w:val="14"/>
                <w:szCs w:val="14"/>
              </w:rPr>
            </w:pPr>
            <w:r w:rsidRPr="00F062D1">
              <w:rPr>
                <w:rFonts w:cs="Times New Roman"/>
                <w:sz w:val="14"/>
                <w:szCs w:val="14"/>
              </w:rPr>
              <w:t>32.8</w:t>
            </w:r>
          </w:p>
        </w:tc>
        <w:tc>
          <w:tcPr>
            <w:tcW w:w="1098" w:type="dxa"/>
            <w:tcBorders>
              <w:top w:val="single" w:sz="6" w:space="0" w:color="auto"/>
              <w:left w:val="single" w:sz="6" w:space="0" w:color="auto"/>
              <w:bottom w:val="nil"/>
              <w:right w:val="single" w:sz="6" w:space="0" w:color="auto"/>
            </w:tcBorders>
            <w:vAlign w:val="center"/>
          </w:tcPr>
          <w:p w:rsidR="006B4541" w:rsidRPr="00F062D1" w:rsidRDefault="006B4541">
            <w:pPr>
              <w:jc w:val="right"/>
              <w:rPr>
                <w:rFonts w:cs="Times New Roman"/>
                <w:sz w:val="14"/>
                <w:szCs w:val="14"/>
              </w:rPr>
            </w:pPr>
            <w:r w:rsidRPr="00F062D1">
              <w:rPr>
                <w:rFonts w:cs="Times New Roman"/>
                <w:sz w:val="14"/>
                <w:szCs w:val="14"/>
              </w:rPr>
              <w:t>32.8</w:t>
            </w:r>
          </w:p>
        </w:tc>
      </w:tr>
      <w:tr w:rsidR="006B4541" w:rsidRPr="00F062D1" w:rsidTr="006B4541">
        <w:trPr>
          <w:trHeight w:val="170"/>
          <w:jc w:val="center"/>
        </w:trPr>
        <w:tc>
          <w:tcPr>
            <w:tcW w:w="2224" w:type="dxa"/>
            <w:tcBorders>
              <w:top w:val="nil"/>
              <w:left w:val="single" w:sz="6" w:space="0" w:color="auto"/>
              <w:bottom w:val="nil"/>
              <w:right w:val="single" w:sz="6" w:space="0" w:color="auto"/>
            </w:tcBorders>
            <w:vAlign w:val="center"/>
          </w:tcPr>
          <w:p w:rsidR="006B4541" w:rsidRPr="00F062D1" w:rsidRDefault="006B4541">
            <w:pPr>
              <w:rPr>
                <w:rFonts w:cs="Times New Roman"/>
                <w:sz w:val="14"/>
                <w:szCs w:val="14"/>
              </w:rPr>
            </w:pPr>
            <w:r w:rsidRPr="00F062D1">
              <w:rPr>
                <w:rFonts w:cs="Times New Roman"/>
                <w:sz w:val="14"/>
                <w:szCs w:val="14"/>
              </w:rPr>
              <w:t>Crude Death Rate</w:t>
            </w:r>
          </w:p>
        </w:tc>
        <w:tc>
          <w:tcPr>
            <w:tcW w:w="859" w:type="dxa"/>
            <w:tcBorders>
              <w:top w:val="nil"/>
              <w:left w:val="single" w:sz="6" w:space="0" w:color="auto"/>
              <w:bottom w:val="nil"/>
              <w:right w:val="single" w:sz="6" w:space="0" w:color="auto"/>
            </w:tcBorders>
            <w:vAlign w:val="center"/>
          </w:tcPr>
          <w:p w:rsidR="006B4541" w:rsidRPr="00F062D1" w:rsidRDefault="006B4541" w:rsidP="004F0356">
            <w:pPr>
              <w:jc w:val="right"/>
              <w:rPr>
                <w:rFonts w:cs="Times New Roman"/>
                <w:sz w:val="14"/>
                <w:szCs w:val="14"/>
              </w:rPr>
            </w:pPr>
            <w:r w:rsidRPr="00F062D1">
              <w:rPr>
                <w:rFonts w:cs="Times New Roman"/>
                <w:sz w:val="14"/>
                <w:szCs w:val="14"/>
              </w:rPr>
              <w:t>4.3</w:t>
            </w:r>
          </w:p>
        </w:tc>
        <w:tc>
          <w:tcPr>
            <w:tcW w:w="910" w:type="dxa"/>
            <w:tcBorders>
              <w:top w:val="nil"/>
              <w:left w:val="single" w:sz="6" w:space="0" w:color="auto"/>
              <w:bottom w:val="nil"/>
              <w:right w:val="single" w:sz="6" w:space="0" w:color="auto"/>
            </w:tcBorders>
            <w:vAlign w:val="center"/>
          </w:tcPr>
          <w:p w:rsidR="006B4541" w:rsidRPr="00F062D1" w:rsidRDefault="006B4541" w:rsidP="004F0356">
            <w:pPr>
              <w:jc w:val="right"/>
              <w:rPr>
                <w:rFonts w:cs="Times New Roman"/>
                <w:sz w:val="14"/>
                <w:szCs w:val="14"/>
              </w:rPr>
            </w:pPr>
            <w:r w:rsidRPr="00F062D1">
              <w:rPr>
                <w:rFonts w:cs="Times New Roman"/>
                <w:sz w:val="14"/>
                <w:szCs w:val="14"/>
              </w:rPr>
              <w:t>4.1</w:t>
            </w:r>
          </w:p>
        </w:tc>
        <w:tc>
          <w:tcPr>
            <w:tcW w:w="1098" w:type="dxa"/>
            <w:tcBorders>
              <w:top w:val="nil"/>
              <w:left w:val="single" w:sz="6" w:space="0" w:color="auto"/>
              <w:bottom w:val="nil"/>
              <w:right w:val="single" w:sz="6" w:space="0" w:color="auto"/>
            </w:tcBorders>
            <w:vAlign w:val="center"/>
          </w:tcPr>
          <w:p w:rsidR="006B4541" w:rsidRPr="00F062D1" w:rsidRDefault="006B4541">
            <w:pPr>
              <w:jc w:val="right"/>
              <w:rPr>
                <w:rFonts w:cs="Times New Roman"/>
                <w:sz w:val="14"/>
                <w:szCs w:val="14"/>
              </w:rPr>
            </w:pPr>
            <w:r w:rsidRPr="00F062D1">
              <w:rPr>
                <w:rFonts w:cs="Times New Roman"/>
                <w:sz w:val="14"/>
                <w:szCs w:val="14"/>
              </w:rPr>
              <w:t>4.0</w:t>
            </w:r>
          </w:p>
        </w:tc>
      </w:tr>
      <w:tr w:rsidR="006B4541" w:rsidRPr="00F062D1" w:rsidTr="006B4541">
        <w:trPr>
          <w:trHeight w:val="170"/>
          <w:jc w:val="center"/>
        </w:trPr>
        <w:tc>
          <w:tcPr>
            <w:tcW w:w="5091" w:type="dxa"/>
            <w:gridSpan w:val="4"/>
            <w:tcBorders>
              <w:top w:val="single" w:sz="6" w:space="0" w:color="auto"/>
              <w:left w:val="single" w:sz="6" w:space="0" w:color="auto"/>
              <w:bottom w:val="single" w:sz="6" w:space="0" w:color="auto"/>
              <w:right w:val="single" w:sz="6" w:space="0" w:color="auto"/>
            </w:tcBorders>
            <w:vAlign w:val="center"/>
          </w:tcPr>
          <w:p w:rsidR="006B4541" w:rsidRPr="00F062D1" w:rsidRDefault="006B4541" w:rsidP="00A73BCD">
            <w:pPr>
              <w:pStyle w:val="xl53"/>
              <w:tabs>
                <w:tab w:val="center" w:pos="4320"/>
                <w:tab w:val="right" w:pos="8640"/>
              </w:tabs>
              <w:overflowPunct w:val="0"/>
              <w:autoSpaceDE w:val="0"/>
              <w:autoSpaceDN w:val="0"/>
              <w:adjustRightInd w:val="0"/>
              <w:spacing w:before="0" w:beforeAutospacing="0" w:after="0" w:afterAutospacing="0"/>
              <w:jc w:val="left"/>
              <w:textAlignment w:val="baseline"/>
              <w:rPr>
                <w:sz w:val="14"/>
                <w:szCs w:val="14"/>
              </w:rPr>
            </w:pPr>
            <w:r w:rsidRPr="00F062D1">
              <w:rPr>
                <w:sz w:val="14"/>
                <w:szCs w:val="14"/>
              </w:rPr>
              <w:t>West Bank</w:t>
            </w:r>
          </w:p>
        </w:tc>
      </w:tr>
      <w:tr w:rsidR="006B4541" w:rsidRPr="00F062D1" w:rsidTr="006B4541">
        <w:trPr>
          <w:trHeight w:val="170"/>
          <w:jc w:val="center"/>
        </w:trPr>
        <w:tc>
          <w:tcPr>
            <w:tcW w:w="2224" w:type="dxa"/>
            <w:tcBorders>
              <w:top w:val="nil"/>
              <w:left w:val="single" w:sz="6" w:space="0" w:color="auto"/>
              <w:bottom w:val="nil"/>
              <w:right w:val="single" w:sz="6" w:space="0" w:color="auto"/>
            </w:tcBorders>
          </w:tcPr>
          <w:p w:rsidR="006B4541" w:rsidRPr="00F062D1" w:rsidRDefault="006B4541">
            <w:pPr>
              <w:pStyle w:val="Heading3"/>
              <w:jc w:val="left"/>
              <w:rPr>
                <w:rFonts w:cs="Times New Roman"/>
                <w:b w:val="0"/>
                <w:bCs w:val="0"/>
                <w:sz w:val="14"/>
                <w:szCs w:val="14"/>
                <w:lang w:eastAsia="ar-SA"/>
              </w:rPr>
            </w:pPr>
            <w:r w:rsidRPr="00F062D1">
              <w:rPr>
                <w:rFonts w:cs="Times New Roman"/>
                <w:b w:val="0"/>
                <w:bCs w:val="0"/>
                <w:sz w:val="14"/>
                <w:szCs w:val="14"/>
                <w:lang w:eastAsia="ar-SA"/>
              </w:rPr>
              <w:t>Crude Birth Rate</w:t>
            </w:r>
          </w:p>
        </w:tc>
        <w:tc>
          <w:tcPr>
            <w:tcW w:w="859" w:type="dxa"/>
            <w:tcBorders>
              <w:top w:val="nil"/>
              <w:left w:val="single" w:sz="6" w:space="0" w:color="auto"/>
              <w:bottom w:val="nil"/>
              <w:right w:val="single" w:sz="6" w:space="0" w:color="auto"/>
            </w:tcBorders>
            <w:vAlign w:val="center"/>
          </w:tcPr>
          <w:p w:rsidR="006B4541" w:rsidRPr="00F062D1" w:rsidRDefault="006B4541" w:rsidP="004F0356">
            <w:pPr>
              <w:jc w:val="right"/>
              <w:rPr>
                <w:rFonts w:cs="Times New Roman"/>
                <w:sz w:val="14"/>
                <w:szCs w:val="14"/>
              </w:rPr>
            </w:pPr>
            <w:r w:rsidRPr="00F062D1">
              <w:rPr>
                <w:rFonts w:cs="Times New Roman"/>
                <w:sz w:val="14"/>
                <w:szCs w:val="14"/>
              </w:rPr>
              <w:t>30.1</w:t>
            </w:r>
          </w:p>
        </w:tc>
        <w:tc>
          <w:tcPr>
            <w:tcW w:w="910" w:type="dxa"/>
            <w:tcBorders>
              <w:top w:val="nil"/>
              <w:left w:val="single" w:sz="6" w:space="0" w:color="auto"/>
              <w:bottom w:val="nil"/>
              <w:right w:val="single" w:sz="6" w:space="0" w:color="auto"/>
            </w:tcBorders>
            <w:vAlign w:val="center"/>
          </w:tcPr>
          <w:p w:rsidR="006B4541" w:rsidRPr="00F062D1" w:rsidRDefault="006B4541" w:rsidP="004F0356">
            <w:pPr>
              <w:jc w:val="right"/>
              <w:rPr>
                <w:rFonts w:cs="Times New Roman"/>
                <w:sz w:val="14"/>
                <w:szCs w:val="14"/>
              </w:rPr>
            </w:pPr>
            <w:r w:rsidRPr="00F062D1">
              <w:rPr>
                <w:rFonts w:cs="Times New Roman"/>
                <w:sz w:val="14"/>
                <w:szCs w:val="14"/>
              </w:rPr>
              <w:t>30.1</w:t>
            </w:r>
          </w:p>
        </w:tc>
        <w:tc>
          <w:tcPr>
            <w:tcW w:w="1098" w:type="dxa"/>
            <w:tcBorders>
              <w:top w:val="nil"/>
              <w:left w:val="single" w:sz="6" w:space="0" w:color="auto"/>
              <w:bottom w:val="nil"/>
              <w:right w:val="single" w:sz="6" w:space="0" w:color="auto"/>
            </w:tcBorders>
            <w:vAlign w:val="center"/>
          </w:tcPr>
          <w:p w:rsidR="006B4541" w:rsidRPr="00F062D1" w:rsidRDefault="006B4541">
            <w:pPr>
              <w:jc w:val="right"/>
              <w:rPr>
                <w:rFonts w:cs="Times New Roman"/>
                <w:sz w:val="14"/>
                <w:szCs w:val="14"/>
              </w:rPr>
            </w:pPr>
            <w:r w:rsidRPr="00F062D1">
              <w:rPr>
                <w:rFonts w:cs="Times New Roman"/>
                <w:sz w:val="14"/>
                <w:szCs w:val="14"/>
              </w:rPr>
              <w:t>30.1</w:t>
            </w:r>
          </w:p>
        </w:tc>
      </w:tr>
      <w:tr w:rsidR="006B4541" w:rsidRPr="00F062D1" w:rsidTr="006B4541">
        <w:trPr>
          <w:trHeight w:val="170"/>
          <w:jc w:val="center"/>
        </w:trPr>
        <w:tc>
          <w:tcPr>
            <w:tcW w:w="2224" w:type="dxa"/>
            <w:tcBorders>
              <w:top w:val="nil"/>
              <w:left w:val="single" w:sz="6" w:space="0" w:color="auto"/>
              <w:bottom w:val="nil"/>
              <w:right w:val="single" w:sz="6" w:space="0" w:color="auto"/>
            </w:tcBorders>
          </w:tcPr>
          <w:p w:rsidR="006B4541" w:rsidRPr="00F062D1" w:rsidRDefault="006B4541">
            <w:pPr>
              <w:rPr>
                <w:rFonts w:cs="Times New Roman"/>
                <w:sz w:val="14"/>
                <w:szCs w:val="14"/>
              </w:rPr>
            </w:pPr>
            <w:r w:rsidRPr="00F062D1">
              <w:rPr>
                <w:rFonts w:cs="Times New Roman"/>
                <w:sz w:val="14"/>
                <w:szCs w:val="14"/>
              </w:rPr>
              <w:t>Crude Death Rate</w:t>
            </w:r>
          </w:p>
        </w:tc>
        <w:tc>
          <w:tcPr>
            <w:tcW w:w="859" w:type="dxa"/>
            <w:tcBorders>
              <w:top w:val="nil"/>
              <w:left w:val="single" w:sz="6" w:space="0" w:color="auto"/>
              <w:bottom w:val="nil"/>
              <w:right w:val="single" w:sz="6" w:space="0" w:color="auto"/>
            </w:tcBorders>
            <w:vAlign w:val="center"/>
          </w:tcPr>
          <w:p w:rsidR="006B4541" w:rsidRPr="00F062D1" w:rsidRDefault="006B4541" w:rsidP="004F0356">
            <w:pPr>
              <w:jc w:val="right"/>
              <w:rPr>
                <w:rFonts w:cs="Times New Roman"/>
                <w:sz w:val="14"/>
                <w:szCs w:val="14"/>
              </w:rPr>
            </w:pPr>
            <w:r w:rsidRPr="00F062D1">
              <w:rPr>
                <w:rFonts w:cs="Times New Roman"/>
                <w:sz w:val="14"/>
                <w:szCs w:val="14"/>
              </w:rPr>
              <w:t>4.4</w:t>
            </w:r>
          </w:p>
        </w:tc>
        <w:tc>
          <w:tcPr>
            <w:tcW w:w="910" w:type="dxa"/>
            <w:tcBorders>
              <w:top w:val="nil"/>
              <w:left w:val="single" w:sz="6" w:space="0" w:color="auto"/>
              <w:bottom w:val="nil"/>
              <w:right w:val="single" w:sz="6" w:space="0" w:color="auto"/>
            </w:tcBorders>
            <w:vAlign w:val="center"/>
          </w:tcPr>
          <w:p w:rsidR="006B4541" w:rsidRPr="00F062D1" w:rsidRDefault="006B4541" w:rsidP="004F0356">
            <w:pPr>
              <w:jc w:val="right"/>
              <w:rPr>
                <w:rFonts w:cs="Times New Roman"/>
                <w:sz w:val="14"/>
                <w:szCs w:val="14"/>
              </w:rPr>
            </w:pPr>
            <w:r w:rsidRPr="00F062D1">
              <w:rPr>
                <w:rFonts w:cs="Times New Roman"/>
                <w:sz w:val="14"/>
                <w:szCs w:val="14"/>
              </w:rPr>
              <w:t>4.2</w:t>
            </w:r>
          </w:p>
        </w:tc>
        <w:tc>
          <w:tcPr>
            <w:tcW w:w="1098" w:type="dxa"/>
            <w:tcBorders>
              <w:top w:val="nil"/>
              <w:left w:val="single" w:sz="6" w:space="0" w:color="auto"/>
              <w:bottom w:val="nil"/>
              <w:right w:val="single" w:sz="6" w:space="0" w:color="auto"/>
            </w:tcBorders>
            <w:vAlign w:val="center"/>
          </w:tcPr>
          <w:p w:rsidR="006B4541" w:rsidRPr="00F062D1" w:rsidRDefault="006B4541">
            <w:pPr>
              <w:jc w:val="right"/>
              <w:rPr>
                <w:rFonts w:cs="Times New Roman"/>
                <w:sz w:val="14"/>
                <w:szCs w:val="14"/>
              </w:rPr>
            </w:pPr>
            <w:r w:rsidRPr="00F062D1">
              <w:rPr>
                <w:rFonts w:cs="Times New Roman"/>
                <w:sz w:val="14"/>
                <w:szCs w:val="14"/>
              </w:rPr>
              <w:t>4.1</w:t>
            </w:r>
          </w:p>
        </w:tc>
      </w:tr>
      <w:tr w:rsidR="006B4541" w:rsidRPr="00F062D1" w:rsidTr="006B4541">
        <w:trPr>
          <w:trHeight w:val="170"/>
          <w:jc w:val="center"/>
        </w:trPr>
        <w:tc>
          <w:tcPr>
            <w:tcW w:w="5091" w:type="dxa"/>
            <w:gridSpan w:val="4"/>
            <w:tcBorders>
              <w:top w:val="single" w:sz="6" w:space="0" w:color="auto"/>
              <w:left w:val="single" w:sz="6" w:space="0" w:color="auto"/>
              <w:bottom w:val="single" w:sz="6" w:space="0" w:color="auto"/>
              <w:right w:val="single" w:sz="6" w:space="0" w:color="auto"/>
            </w:tcBorders>
            <w:vAlign w:val="center"/>
          </w:tcPr>
          <w:p w:rsidR="006B4541" w:rsidRPr="00F062D1" w:rsidRDefault="006B4541" w:rsidP="00A73BCD">
            <w:pPr>
              <w:pStyle w:val="xl53"/>
              <w:tabs>
                <w:tab w:val="center" w:pos="4320"/>
                <w:tab w:val="right" w:pos="8640"/>
              </w:tabs>
              <w:overflowPunct w:val="0"/>
              <w:autoSpaceDE w:val="0"/>
              <w:autoSpaceDN w:val="0"/>
              <w:adjustRightInd w:val="0"/>
              <w:spacing w:before="0" w:beforeAutospacing="0" w:after="0" w:afterAutospacing="0"/>
              <w:jc w:val="left"/>
              <w:textAlignment w:val="baseline"/>
              <w:rPr>
                <w:sz w:val="14"/>
                <w:szCs w:val="14"/>
              </w:rPr>
            </w:pPr>
            <w:r w:rsidRPr="00F062D1">
              <w:rPr>
                <w:sz w:val="14"/>
                <w:szCs w:val="14"/>
              </w:rPr>
              <w:t>Gaza Strip</w:t>
            </w:r>
          </w:p>
        </w:tc>
      </w:tr>
      <w:tr w:rsidR="006B4541" w:rsidRPr="00F062D1" w:rsidTr="006B4541">
        <w:trPr>
          <w:trHeight w:val="255"/>
          <w:jc w:val="center"/>
        </w:trPr>
        <w:tc>
          <w:tcPr>
            <w:tcW w:w="2224" w:type="dxa"/>
            <w:tcBorders>
              <w:top w:val="single" w:sz="6" w:space="0" w:color="auto"/>
              <w:left w:val="single" w:sz="6" w:space="0" w:color="auto"/>
              <w:right w:val="nil"/>
            </w:tcBorders>
          </w:tcPr>
          <w:p w:rsidR="006B4541" w:rsidRPr="00F062D1" w:rsidRDefault="006B4541">
            <w:pPr>
              <w:pStyle w:val="Heading3"/>
              <w:jc w:val="left"/>
              <w:rPr>
                <w:rFonts w:cs="Times New Roman"/>
                <w:b w:val="0"/>
                <w:bCs w:val="0"/>
                <w:sz w:val="14"/>
                <w:szCs w:val="14"/>
                <w:lang w:eastAsia="ar-SA"/>
              </w:rPr>
            </w:pPr>
            <w:r w:rsidRPr="00F062D1">
              <w:rPr>
                <w:rFonts w:cs="Times New Roman"/>
                <w:b w:val="0"/>
                <w:bCs w:val="0"/>
                <w:sz w:val="14"/>
                <w:szCs w:val="14"/>
                <w:lang w:eastAsia="ar-SA"/>
              </w:rPr>
              <w:t>Crude Birth Rate</w:t>
            </w:r>
          </w:p>
        </w:tc>
        <w:tc>
          <w:tcPr>
            <w:tcW w:w="859" w:type="dxa"/>
            <w:tcBorders>
              <w:top w:val="single" w:sz="6" w:space="0" w:color="auto"/>
              <w:left w:val="single" w:sz="6" w:space="0" w:color="auto"/>
              <w:right w:val="single" w:sz="6" w:space="0" w:color="auto"/>
            </w:tcBorders>
            <w:vAlign w:val="center"/>
          </w:tcPr>
          <w:p w:rsidR="006B4541" w:rsidRPr="00F062D1" w:rsidRDefault="006B4541" w:rsidP="004F0356">
            <w:pPr>
              <w:jc w:val="right"/>
              <w:rPr>
                <w:rFonts w:cs="Times New Roman"/>
                <w:sz w:val="14"/>
                <w:szCs w:val="14"/>
                <w:rtl/>
              </w:rPr>
            </w:pPr>
            <w:r w:rsidRPr="00F062D1">
              <w:rPr>
                <w:rFonts w:cs="Times New Roman"/>
                <w:sz w:val="14"/>
                <w:szCs w:val="14"/>
              </w:rPr>
              <w:t>36.9</w:t>
            </w:r>
          </w:p>
        </w:tc>
        <w:tc>
          <w:tcPr>
            <w:tcW w:w="910" w:type="dxa"/>
            <w:tcBorders>
              <w:top w:val="single" w:sz="6" w:space="0" w:color="auto"/>
              <w:left w:val="single" w:sz="6" w:space="0" w:color="auto"/>
              <w:right w:val="single" w:sz="6" w:space="0" w:color="auto"/>
            </w:tcBorders>
            <w:vAlign w:val="center"/>
          </w:tcPr>
          <w:p w:rsidR="006B4541" w:rsidRPr="00F062D1" w:rsidRDefault="006B4541" w:rsidP="004F0356">
            <w:pPr>
              <w:jc w:val="right"/>
              <w:rPr>
                <w:rFonts w:cs="Times New Roman"/>
                <w:sz w:val="14"/>
                <w:szCs w:val="14"/>
                <w:rtl/>
              </w:rPr>
            </w:pPr>
            <w:r w:rsidRPr="00F062D1">
              <w:rPr>
                <w:rFonts w:cs="Times New Roman"/>
                <w:sz w:val="14"/>
                <w:szCs w:val="14"/>
              </w:rPr>
              <w:t>37.1</w:t>
            </w:r>
          </w:p>
        </w:tc>
        <w:tc>
          <w:tcPr>
            <w:tcW w:w="1098" w:type="dxa"/>
            <w:tcBorders>
              <w:top w:val="single" w:sz="6" w:space="0" w:color="auto"/>
              <w:left w:val="single" w:sz="6" w:space="0" w:color="auto"/>
              <w:right w:val="single" w:sz="6" w:space="0" w:color="auto"/>
            </w:tcBorders>
            <w:vAlign w:val="center"/>
          </w:tcPr>
          <w:p w:rsidR="006B4541" w:rsidRPr="00F062D1" w:rsidRDefault="006B4541">
            <w:pPr>
              <w:jc w:val="right"/>
              <w:rPr>
                <w:rFonts w:cs="Times New Roman"/>
                <w:sz w:val="14"/>
                <w:szCs w:val="14"/>
                <w:rtl/>
              </w:rPr>
            </w:pPr>
            <w:r w:rsidRPr="00F062D1">
              <w:rPr>
                <w:rFonts w:cs="Times New Roman"/>
                <w:sz w:val="14"/>
                <w:szCs w:val="14"/>
              </w:rPr>
              <w:t>37.2</w:t>
            </w:r>
          </w:p>
        </w:tc>
      </w:tr>
      <w:tr w:rsidR="006B4541" w:rsidRPr="00F062D1" w:rsidTr="006B4541">
        <w:trPr>
          <w:trHeight w:val="170"/>
          <w:jc w:val="center"/>
        </w:trPr>
        <w:tc>
          <w:tcPr>
            <w:tcW w:w="2224" w:type="dxa"/>
            <w:tcBorders>
              <w:top w:val="nil"/>
              <w:left w:val="single" w:sz="6" w:space="0" w:color="auto"/>
              <w:bottom w:val="single" w:sz="6" w:space="0" w:color="auto"/>
              <w:right w:val="nil"/>
            </w:tcBorders>
          </w:tcPr>
          <w:p w:rsidR="006B4541" w:rsidRPr="00F062D1" w:rsidRDefault="006B4541">
            <w:pPr>
              <w:rPr>
                <w:rFonts w:cs="Times New Roman"/>
                <w:sz w:val="14"/>
                <w:szCs w:val="14"/>
              </w:rPr>
            </w:pPr>
            <w:r w:rsidRPr="00F062D1">
              <w:rPr>
                <w:rFonts w:cs="Times New Roman"/>
                <w:sz w:val="14"/>
                <w:szCs w:val="14"/>
              </w:rPr>
              <w:t>Crude Death Rate</w:t>
            </w:r>
          </w:p>
        </w:tc>
        <w:tc>
          <w:tcPr>
            <w:tcW w:w="859" w:type="dxa"/>
            <w:tcBorders>
              <w:top w:val="nil"/>
              <w:left w:val="single" w:sz="6" w:space="0" w:color="auto"/>
              <w:bottom w:val="single" w:sz="6" w:space="0" w:color="auto"/>
              <w:right w:val="single" w:sz="6" w:space="0" w:color="auto"/>
            </w:tcBorders>
            <w:vAlign w:val="center"/>
          </w:tcPr>
          <w:p w:rsidR="006B4541" w:rsidRPr="00F062D1" w:rsidRDefault="006B4541" w:rsidP="004F0356">
            <w:pPr>
              <w:jc w:val="right"/>
              <w:rPr>
                <w:rFonts w:cs="Times New Roman"/>
                <w:sz w:val="14"/>
                <w:szCs w:val="14"/>
                <w:rtl/>
                <w:lang w:val="en-GB"/>
              </w:rPr>
            </w:pPr>
            <w:r w:rsidRPr="00F062D1">
              <w:rPr>
                <w:rFonts w:cs="Times New Roman"/>
                <w:sz w:val="14"/>
                <w:szCs w:val="14"/>
                <w:lang w:val="en-GB"/>
              </w:rPr>
              <w:t>4.1</w:t>
            </w:r>
          </w:p>
        </w:tc>
        <w:tc>
          <w:tcPr>
            <w:tcW w:w="910" w:type="dxa"/>
            <w:tcBorders>
              <w:top w:val="nil"/>
              <w:left w:val="single" w:sz="6" w:space="0" w:color="auto"/>
              <w:bottom w:val="single" w:sz="6" w:space="0" w:color="auto"/>
              <w:right w:val="single" w:sz="6" w:space="0" w:color="auto"/>
            </w:tcBorders>
            <w:vAlign w:val="center"/>
          </w:tcPr>
          <w:p w:rsidR="006B4541" w:rsidRPr="00F062D1" w:rsidRDefault="006B4541" w:rsidP="004F0356">
            <w:pPr>
              <w:jc w:val="right"/>
              <w:rPr>
                <w:rFonts w:cs="Times New Roman"/>
                <w:sz w:val="14"/>
                <w:szCs w:val="14"/>
                <w:rtl/>
                <w:lang w:val="en-GB"/>
              </w:rPr>
            </w:pPr>
            <w:r w:rsidRPr="00F062D1">
              <w:rPr>
                <w:rFonts w:cs="Times New Roman"/>
                <w:sz w:val="14"/>
                <w:szCs w:val="14"/>
                <w:lang w:val="en-GB"/>
              </w:rPr>
              <w:t>4.0</w:t>
            </w:r>
          </w:p>
        </w:tc>
        <w:tc>
          <w:tcPr>
            <w:tcW w:w="1098" w:type="dxa"/>
            <w:tcBorders>
              <w:top w:val="nil"/>
              <w:left w:val="single" w:sz="6" w:space="0" w:color="auto"/>
              <w:bottom w:val="single" w:sz="6" w:space="0" w:color="auto"/>
              <w:right w:val="single" w:sz="6" w:space="0" w:color="auto"/>
            </w:tcBorders>
            <w:vAlign w:val="center"/>
          </w:tcPr>
          <w:p w:rsidR="006B4541" w:rsidRPr="00F062D1" w:rsidRDefault="006B4541">
            <w:pPr>
              <w:jc w:val="right"/>
              <w:rPr>
                <w:rFonts w:cs="Times New Roman"/>
                <w:sz w:val="14"/>
                <w:szCs w:val="14"/>
                <w:rtl/>
                <w:lang w:val="en-GB"/>
              </w:rPr>
            </w:pPr>
            <w:r w:rsidRPr="00F062D1">
              <w:rPr>
                <w:rFonts w:cs="Times New Roman"/>
                <w:sz w:val="14"/>
                <w:szCs w:val="14"/>
                <w:lang w:val="en-GB"/>
              </w:rPr>
              <w:t>3.9</w:t>
            </w:r>
          </w:p>
        </w:tc>
      </w:tr>
    </w:tbl>
    <w:p w:rsidR="00DE37E9" w:rsidRPr="00AF65E2" w:rsidRDefault="00DE37E9">
      <w:pPr>
        <w:pStyle w:val="Title"/>
        <w:bidi w:val="0"/>
        <w:rPr>
          <w:rFonts w:cs="Times New Roman"/>
          <w:sz w:val="16"/>
          <w:szCs w:val="16"/>
        </w:rPr>
      </w:pPr>
    </w:p>
    <w:p w:rsidR="00DE37E9" w:rsidRPr="00AF65E2" w:rsidRDefault="00AF68EC" w:rsidP="002D10D0">
      <w:pPr>
        <w:pStyle w:val="BodyTextIndent"/>
        <w:ind w:left="340" w:right="340"/>
        <w:jc w:val="lowKashida"/>
        <w:rPr>
          <w:b w:val="0"/>
          <w:bCs w:val="0"/>
          <w:i w:val="0"/>
          <w:iCs w:val="0"/>
          <w:sz w:val="16"/>
          <w:szCs w:val="16"/>
        </w:rPr>
      </w:pPr>
      <w:r>
        <w:rPr>
          <w:b w:val="0"/>
          <w:bCs w:val="0"/>
          <w:i w:val="0"/>
          <w:iCs w:val="0"/>
          <w:sz w:val="16"/>
          <w:szCs w:val="16"/>
        </w:rPr>
        <w:t>T</w:t>
      </w:r>
      <w:r w:rsidR="00DE37E9" w:rsidRPr="00AF65E2">
        <w:rPr>
          <w:b w:val="0"/>
          <w:bCs w:val="0"/>
          <w:i w:val="0"/>
          <w:iCs w:val="0"/>
          <w:sz w:val="16"/>
          <w:szCs w:val="16"/>
        </w:rPr>
        <w:t xml:space="preserve">he crude birth rate in the Palestinian Territory </w:t>
      </w:r>
      <w:r w:rsidR="002D10D0" w:rsidRPr="00AF65E2">
        <w:rPr>
          <w:b w:val="0"/>
          <w:bCs w:val="0"/>
          <w:i w:val="0"/>
          <w:iCs w:val="0"/>
          <w:sz w:val="16"/>
          <w:szCs w:val="16"/>
        </w:rPr>
        <w:t>rose</w:t>
      </w:r>
      <w:r w:rsidR="00DE37E9" w:rsidRPr="00AF65E2">
        <w:rPr>
          <w:b w:val="0"/>
          <w:bCs w:val="0"/>
          <w:i w:val="0"/>
          <w:iCs w:val="0"/>
          <w:sz w:val="16"/>
          <w:szCs w:val="16"/>
        </w:rPr>
        <w:t xml:space="preserve"> from </w:t>
      </w:r>
      <w:r w:rsidR="002D10D0" w:rsidRPr="00AF65E2">
        <w:rPr>
          <w:b w:val="0"/>
          <w:bCs w:val="0"/>
          <w:i w:val="0"/>
          <w:iCs w:val="0"/>
          <w:sz w:val="16"/>
          <w:szCs w:val="16"/>
        </w:rPr>
        <w:t>32.7</w:t>
      </w:r>
      <w:r w:rsidR="00DE37E9" w:rsidRPr="00AF65E2">
        <w:rPr>
          <w:b w:val="0"/>
          <w:bCs w:val="0"/>
          <w:i w:val="0"/>
          <w:iCs w:val="0"/>
          <w:sz w:val="16"/>
          <w:szCs w:val="16"/>
        </w:rPr>
        <w:t xml:space="preserve"> births per one thousand of the population in </w:t>
      </w:r>
      <w:r w:rsidR="002D10D0" w:rsidRPr="00AF65E2">
        <w:rPr>
          <w:b w:val="0"/>
          <w:bCs w:val="0"/>
          <w:i w:val="0"/>
          <w:iCs w:val="0"/>
          <w:sz w:val="16"/>
          <w:szCs w:val="16"/>
        </w:rPr>
        <w:t>2009</w:t>
      </w:r>
      <w:r w:rsidR="00DE37E9" w:rsidRPr="00AF65E2">
        <w:rPr>
          <w:b w:val="0"/>
          <w:bCs w:val="0"/>
          <w:i w:val="0"/>
          <w:iCs w:val="0"/>
          <w:sz w:val="16"/>
          <w:szCs w:val="16"/>
        </w:rPr>
        <w:t xml:space="preserve"> to 32.8 births in </w:t>
      </w:r>
      <w:r w:rsidR="002D10D0" w:rsidRPr="00AF65E2">
        <w:rPr>
          <w:b w:val="0"/>
          <w:bCs w:val="0"/>
          <w:i w:val="0"/>
          <w:iCs w:val="0"/>
          <w:sz w:val="16"/>
          <w:szCs w:val="16"/>
        </w:rPr>
        <w:t>2011</w:t>
      </w:r>
      <w:r w:rsidR="00DE37E9" w:rsidRPr="00AF65E2">
        <w:rPr>
          <w:b w:val="0"/>
          <w:bCs w:val="0"/>
          <w:i w:val="0"/>
          <w:iCs w:val="0"/>
          <w:sz w:val="16"/>
          <w:szCs w:val="16"/>
        </w:rPr>
        <w:t xml:space="preserve">. The crude birth rate in the West Bank was </w:t>
      </w:r>
      <w:r w:rsidR="00DE37E9" w:rsidRPr="00AF65E2">
        <w:rPr>
          <w:b w:val="0"/>
          <w:bCs w:val="0"/>
          <w:i w:val="0"/>
          <w:iCs w:val="0"/>
          <w:sz w:val="16"/>
          <w:szCs w:val="16"/>
          <w:lang w:val="en-GB"/>
        </w:rPr>
        <w:t>30.1</w:t>
      </w:r>
      <w:r w:rsidR="00DE37E9" w:rsidRPr="00AF65E2">
        <w:rPr>
          <w:b w:val="0"/>
          <w:bCs w:val="0"/>
          <w:i w:val="0"/>
          <w:iCs w:val="0"/>
          <w:sz w:val="16"/>
          <w:szCs w:val="16"/>
        </w:rPr>
        <w:t xml:space="preserve"> births</w:t>
      </w:r>
      <w:r w:rsidR="004025F2" w:rsidRPr="00AF65E2">
        <w:rPr>
          <w:b w:val="0"/>
          <w:bCs w:val="0"/>
          <w:i w:val="0"/>
          <w:iCs w:val="0"/>
          <w:sz w:val="16"/>
          <w:szCs w:val="16"/>
        </w:rPr>
        <w:t xml:space="preserve"> per one thousand of the population</w:t>
      </w:r>
      <w:r w:rsidR="00DE37E9" w:rsidRPr="00AF65E2">
        <w:rPr>
          <w:b w:val="0"/>
          <w:bCs w:val="0"/>
          <w:i w:val="0"/>
          <w:iCs w:val="0"/>
          <w:sz w:val="16"/>
          <w:szCs w:val="16"/>
        </w:rPr>
        <w:t xml:space="preserve"> compared to 37.</w:t>
      </w:r>
      <w:r w:rsidR="002D10D0" w:rsidRPr="00AF65E2">
        <w:rPr>
          <w:b w:val="0"/>
          <w:bCs w:val="0"/>
          <w:i w:val="0"/>
          <w:iCs w:val="0"/>
          <w:sz w:val="16"/>
          <w:szCs w:val="16"/>
        </w:rPr>
        <w:t>2</w:t>
      </w:r>
      <w:r w:rsidR="00DE37E9" w:rsidRPr="00AF65E2">
        <w:rPr>
          <w:b w:val="0"/>
          <w:bCs w:val="0"/>
          <w:i w:val="0"/>
          <w:iCs w:val="0"/>
          <w:sz w:val="16"/>
          <w:szCs w:val="16"/>
        </w:rPr>
        <w:t xml:space="preserve"> births in </w:t>
      </w:r>
      <w:r w:rsidR="00D97A41">
        <w:rPr>
          <w:b w:val="0"/>
          <w:bCs w:val="0"/>
          <w:i w:val="0"/>
          <w:iCs w:val="0"/>
          <w:sz w:val="16"/>
          <w:szCs w:val="16"/>
        </w:rPr>
        <w:t>Gaza Strip</w:t>
      </w:r>
      <w:r w:rsidR="00DE37E9" w:rsidRPr="00AF65E2">
        <w:rPr>
          <w:b w:val="0"/>
          <w:bCs w:val="0"/>
          <w:i w:val="0"/>
          <w:iCs w:val="0"/>
          <w:sz w:val="16"/>
          <w:szCs w:val="16"/>
        </w:rPr>
        <w:t>.</w:t>
      </w:r>
    </w:p>
    <w:p w:rsidR="00DE37E9" w:rsidRPr="00AF65E2" w:rsidRDefault="00DE37E9">
      <w:pPr>
        <w:pStyle w:val="Title"/>
        <w:bidi w:val="0"/>
        <w:rPr>
          <w:rFonts w:cs="Times New Roman"/>
          <w:sz w:val="16"/>
          <w:szCs w:val="16"/>
        </w:rPr>
      </w:pPr>
    </w:p>
    <w:p w:rsidR="00DE37E9" w:rsidRPr="00AF65E2" w:rsidRDefault="00DE37E9">
      <w:pPr>
        <w:pStyle w:val="Title"/>
        <w:bidi w:val="0"/>
        <w:rPr>
          <w:rFonts w:cs="Times New Roman"/>
          <w:sz w:val="16"/>
          <w:szCs w:val="16"/>
        </w:rPr>
      </w:pPr>
    </w:p>
    <w:p w:rsidR="00DE37E9" w:rsidRDefault="00DE37E9" w:rsidP="005828DE">
      <w:pPr>
        <w:pStyle w:val="Title"/>
        <w:bidi w:val="0"/>
        <w:rPr>
          <w:rFonts w:cs="Times New Roman"/>
          <w:sz w:val="16"/>
          <w:szCs w:val="16"/>
        </w:rPr>
      </w:pPr>
      <w:r w:rsidRPr="00AF65E2">
        <w:rPr>
          <w:rFonts w:cs="Times New Roman"/>
          <w:sz w:val="16"/>
          <w:szCs w:val="16"/>
        </w:rPr>
        <w:br w:type="page"/>
        <w:t>Population Pyramid in the Palestinian Territory</w:t>
      </w:r>
      <w:r w:rsidR="00AF68EC">
        <w:rPr>
          <w:rFonts w:cs="Times New Roman"/>
          <w:sz w:val="16"/>
          <w:szCs w:val="16"/>
        </w:rPr>
        <w:t>,</w:t>
      </w:r>
      <w:r w:rsidRPr="00AF65E2">
        <w:rPr>
          <w:rFonts w:cs="Times New Roman"/>
          <w:sz w:val="16"/>
          <w:szCs w:val="16"/>
        </w:rPr>
        <w:t xml:space="preserve"> End </w:t>
      </w:r>
      <w:r w:rsidR="0095494B" w:rsidRPr="00AF65E2">
        <w:rPr>
          <w:rFonts w:cs="Times New Roman"/>
          <w:sz w:val="16"/>
          <w:szCs w:val="16"/>
        </w:rPr>
        <w:t>2011</w:t>
      </w:r>
    </w:p>
    <w:p w:rsidR="003A6AE3" w:rsidRPr="003A6AE3" w:rsidRDefault="003A6AE3" w:rsidP="003A6AE3">
      <w:pPr>
        <w:pStyle w:val="Title"/>
        <w:bidi w:val="0"/>
        <w:rPr>
          <w:rFonts w:cs="Times New Roman"/>
          <w:sz w:val="16"/>
          <w:szCs w:val="16"/>
        </w:rPr>
      </w:pPr>
      <w:r w:rsidRPr="003A6AE3">
        <w:rPr>
          <w:rFonts w:cs="Times New Roman"/>
          <w:sz w:val="16"/>
          <w:szCs w:val="16"/>
        </w:rPr>
        <w:drawing>
          <wp:inline distT="0" distB="0" distL="0" distR="0">
            <wp:extent cx="3455563" cy="2161309"/>
            <wp:effectExtent l="19050" t="0" r="11537" b="0"/>
            <wp:docPr id="5" name="Object 1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DE37E9" w:rsidRPr="00AF65E2" w:rsidRDefault="00DE37E9">
      <w:pPr>
        <w:pStyle w:val="Title"/>
        <w:bidi w:val="0"/>
        <w:rPr>
          <w:i/>
          <w:iCs/>
          <w:sz w:val="8"/>
          <w:szCs w:val="8"/>
        </w:rPr>
      </w:pPr>
    </w:p>
    <w:p w:rsidR="00DE37E9" w:rsidRPr="00AF65E2" w:rsidRDefault="00DE37E9" w:rsidP="00337EB5">
      <w:pPr>
        <w:pStyle w:val="BodyTextIndent"/>
        <w:ind w:left="340" w:right="340"/>
        <w:jc w:val="lowKashida"/>
        <w:rPr>
          <w:b w:val="0"/>
          <w:bCs w:val="0"/>
          <w:i w:val="0"/>
          <w:iCs w:val="0"/>
          <w:sz w:val="15"/>
          <w:szCs w:val="15"/>
        </w:rPr>
      </w:pPr>
      <w:r w:rsidRPr="00AF65E2">
        <w:rPr>
          <w:b w:val="0"/>
          <w:bCs w:val="0"/>
          <w:i w:val="0"/>
          <w:iCs w:val="0"/>
          <w:sz w:val="15"/>
          <w:szCs w:val="15"/>
        </w:rPr>
        <w:t>Data show that the population of the Palestinian Territory is young</w:t>
      </w:r>
      <w:r w:rsidR="00DA212F">
        <w:rPr>
          <w:b w:val="0"/>
          <w:bCs w:val="0"/>
          <w:i w:val="0"/>
          <w:iCs w:val="0"/>
          <w:sz w:val="15"/>
          <w:szCs w:val="15"/>
        </w:rPr>
        <w:t>:</w:t>
      </w:r>
      <w:r w:rsidRPr="00AF65E2">
        <w:rPr>
          <w:b w:val="0"/>
          <w:bCs w:val="0"/>
          <w:i w:val="0"/>
          <w:iCs w:val="0"/>
          <w:sz w:val="15"/>
          <w:szCs w:val="15"/>
        </w:rPr>
        <w:t xml:space="preserve"> the percentage of individuals in the </w:t>
      </w:r>
      <w:r w:rsidR="00AF68EC">
        <w:rPr>
          <w:b w:val="0"/>
          <w:bCs w:val="0"/>
          <w:i w:val="0"/>
          <w:iCs w:val="0"/>
          <w:sz w:val="15"/>
          <w:szCs w:val="15"/>
        </w:rPr>
        <w:t xml:space="preserve">0-14 year </w:t>
      </w:r>
      <w:r w:rsidRPr="00AF65E2">
        <w:rPr>
          <w:b w:val="0"/>
          <w:bCs w:val="0"/>
          <w:i w:val="0"/>
          <w:iCs w:val="0"/>
          <w:sz w:val="15"/>
          <w:szCs w:val="15"/>
        </w:rPr>
        <w:t xml:space="preserve">age group was </w:t>
      </w:r>
      <w:r w:rsidR="006B649A" w:rsidRPr="00AF65E2">
        <w:rPr>
          <w:b w:val="0"/>
          <w:bCs w:val="0"/>
          <w:i w:val="0"/>
          <w:iCs w:val="0"/>
          <w:sz w:val="15"/>
          <w:szCs w:val="15"/>
        </w:rPr>
        <w:t>40.7</w:t>
      </w:r>
      <w:r w:rsidRPr="00AF65E2">
        <w:rPr>
          <w:b w:val="0"/>
          <w:bCs w:val="0"/>
          <w:i w:val="0"/>
          <w:iCs w:val="0"/>
          <w:sz w:val="15"/>
          <w:szCs w:val="15"/>
        </w:rPr>
        <w:t xml:space="preserve">% of the total population </w:t>
      </w:r>
      <w:r w:rsidR="006B649A" w:rsidRPr="00AF65E2">
        <w:rPr>
          <w:b w:val="0"/>
          <w:bCs w:val="0"/>
          <w:i w:val="0"/>
          <w:iCs w:val="0"/>
          <w:sz w:val="15"/>
          <w:szCs w:val="15"/>
        </w:rPr>
        <w:t xml:space="preserve">at </w:t>
      </w:r>
      <w:r w:rsidR="00AF68EC">
        <w:rPr>
          <w:b w:val="0"/>
          <w:bCs w:val="0"/>
          <w:i w:val="0"/>
          <w:iCs w:val="0"/>
          <w:sz w:val="15"/>
          <w:szCs w:val="15"/>
        </w:rPr>
        <w:t xml:space="preserve">the </w:t>
      </w:r>
      <w:r w:rsidR="006B649A" w:rsidRPr="00AF65E2">
        <w:rPr>
          <w:b w:val="0"/>
          <w:bCs w:val="0"/>
          <w:i w:val="0"/>
          <w:iCs w:val="0"/>
          <w:sz w:val="15"/>
          <w:szCs w:val="15"/>
        </w:rPr>
        <w:t>end of 2011</w:t>
      </w:r>
      <w:r w:rsidR="00AF68EC">
        <w:rPr>
          <w:b w:val="0"/>
          <w:bCs w:val="0"/>
          <w:i w:val="0"/>
          <w:iCs w:val="0"/>
          <w:sz w:val="15"/>
          <w:szCs w:val="15"/>
        </w:rPr>
        <w:t>:</w:t>
      </w:r>
      <w:r w:rsidRPr="00AF65E2">
        <w:rPr>
          <w:b w:val="0"/>
          <w:bCs w:val="0"/>
          <w:i w:val="0"/>
          <w:iCs w:val="0"/>
          <w:sz w:val="15"/>
          <w:szCs w:val="15"/>
        </w:rPr>
        <w:t xml:space="preserve"> </w:t>
      </w:r>
      <w:r w:rsidR="00F92B86">
        <w:rPr>
          <w:b w:val="0"/>
          <w:bCs w:val="0"/>
          <w:i w:val="0"/>
          <w:iCs w:val="0"/>
          <w:sz w:val="15"/>
          <w:szCs w:val="15"/>
        </w:rPr>
        <w:t>38.6</w:t>
      </w:r>
      <w:r w:rsidRPr="00AF65E2">
        <w:rPr>
          <w:b w:val="0"/>
          <w:bCs w:val="0"/>
          <w:i w:val="0"/>
          <w:iCs w:val="0"/>
          <w:sz w:val="15"/>
          <w:szCs w:val="15"/>
        </w:rPr>
        <w:t xml:space="preserve">% in the West Bank and </w:t>
      </w:r>
      <w:r w:rsidR="00337EB5">
        <w:rPr>
          <w:b w:val="0"/>
          <w:bCs w:val="0"/>
          <w:i w:val="0"/>
          <w:iCs w:val="0"/>
          <w:sz w:val="15"/>
          <w:szCs w:val="15"/>
        </w:rPr>
        <w:t>43.8</w:t>
      </w:r>
      <w:r w:rsidRPr="00AF65E2">
        <w:rPr>
          <w:b w:val="0"/>
          <w:bCs w:val="0"/>
          <w:i w:val="0"/>
          <w:iCs w:val="0"/>
          <w:sz w:val="15"/>
          <w:szCs w:val="15"/>
        </w:rPr>
        <w:t xml:space="preserve">% in </w:t>
      </w:r>
      <w:r w:rsidR="00D97A41">
        <w:rPr>
          <w:b w:val="0"/>
          <w:bCs w:val="0"/>
          <w:i w:val="0"/>
          <w:iCs w:val="0"/>
          <w:sz w:val="15"/>
          <w:szCs w:val="15"/>
        </w:rPr>
        <w:t>Gaza Strip</w:t>
      </w:r>
      <w:r w:rsidRPr="00AF65E2">
        <w:rPr>
          <w:b w:val="0"/>
          <w:bCs w:val="0"/>
          <w:i w:val="0"/>
          <w:iCs w:val="0"/>
          <w:sz w:val="15"/>
          <w:szCs w:val="15"/>
        </w:rPr>
        <w:t>.</w:t>
      </w:r>
    </w:p>
    <w:p w:rsidR="00DE37E9" w:rsidRDefault="00562AEB" w:rsidP="003A6AE3">
      <w:pPr>
        <w:pStyle w:val="xl53"/>
        <w:overflowPunct w:val="0"/>
        <w:autoSpaceDE w:val="0"/>
        <w:autoSpaceDN w:val="0"/>
        <w:adjustRightInd w:val="0"/>
        <w:spacing w:before="0" w:beforeAutospacing="0" w:after="0" w:afterAutospacing="0"/>
        <w:textAlignment w:val="baseline"/>
      </w:pPr>
      <w:r w:rsidRPr="00AF65E2">
        <w:br w:type="page"/>
      </w:r>
      <w:r w:rsidR="00DE37E9" w:rsidRPr="00AF65E2">
        <w:t xml:space="preserve">Average Household Size in the Palestinian Territory by </w:t>
      </w:r>
      <w:r w:rsidR="003E394E" w:rsidRPr="00AF65E2">
        <w:t>Region</w:t>
      </w:r>
      <w:r w:rsidR="00DE37E9" w:rsidRPr="00AF65E2">
        <w:t xml:space="preserve">, </w:t>
      </w:r>
      <w:r w:rsidR="003E394E" w:rsidRPr="00AF65E2">
        <w:t>2009-2011</w:t>
      </w:r>
    </w:p>
    <w:p w:rsidR="00A770D4" w:rsidRPr="00A770D4" w:rsidRDefault="00A770D4" w:rsidP="0025423C">
      <w:pPr>
        <w:pStyle w:val="xl53"/>
        <w:overflowPunct w:val="0"/>
        <w:autoSpaceDE w:val="0"/>
        <w:autoSpaceDN w:val="0"/>
        <w:adjustRightInd w:val="0"/>
        <w:spacing w:before="0" w:beforeAutospacing="0" w:after="0" w:afterAutospacing="0"/>
        <w:textAlignment w:val="baseline"/>
        <w:rPr>
          <w:sz w:val="10"/>
          <w:szCs w:val="10"/>
        </w:rPr>
      </w:pPr>
    </w:p>
    <w:tbl>
      <w:tblPr>
        <w:tblW w:w="4536" w:type="dxa"/>
        <w:jc w:val="center"/>
        <w:tblBorders>
          <w:bottom w:val="single" w:sz="8" w:space="0" w:color="auto"/>
          <w:insideH w:val="single" w:sz="8" w:space="0" w:color="auto"/>
        </w:tblBorders>
        <w:tblLayout w:type="fixed"/>
        <w:tblCellMar>
          <w:left w:w="28" w:type="dxa"/>
          <w:right w:w="28" w:type="dxa"/>
        </w:tblCellMar>
        <w:tblLook w:val="0000"/>
      </w:tblPr>
      <w:tblGrid>
        <w:gridCol w:w="2098"/>
        <w:gridCol w:w="812"/>
        <w:gridCol w:w="813"/>
        <w:gridCol w:w="813"/>
      </w:tblGrid>
      <w:tr w:rsidR="00A770D4" w:rsidRPr="00F062D1" w:rsidTr="00F92B86">
        <w:trPr>
          <w:cantSplit/>
          <w:trHeight w:val="330"/>
          <w:jc w:val="center"/>
        </w:trPr>
        <w:tc>
          <w:tcPr>
            <w:tcW w:w="1650" w:type="dxa"/>
            <w:tcBorders>
              <w:top w:val="single" w:sz="4" w:space="0" w:color="auto"/>
              <w:left w:val="single" w:sz="4" w:space="0" w:color="auto"/>
              <w:bottom w:val="single" w:sz="4" w:space="0" w:color="auto"/>
              <w:right w:val="single" w:sz="4" w:space="0" w:color="auto"/>
            </w:tcBorders>
            <w:vAlign w:val="center"/>
          </w:tcPr>
          <w:p w:rsidR="00A770D4" w:rsidRPr="00F062D1" w:rsidRDefault="00A770D4" w:rsidP="00F92B86">
            <w:pPr>
              <w:pStyle w:val="xl41"/>
              <w:pBdr>
                <w:bottom w:val="none" w:sz="0" w:space="0" w:color="auto"/>
              </w:pBdr>
              <w:overflowPunct w:val="0"/>
              <w:autoSpaceDE w:val="0"/>
              <w:autoSpaceDN w:val="0"/>
              <w:adjustRightInd w:val="0"/>
              <w:spacing w:before="0" w:beforeAutospacing="0" w:after="0" w:afterAutospacing="0"/>
              <w:textAlignment w:val="baseline"/>
              <w:rPr>
                <w:rtl/>
                <w:lang w:val="en-GB"/>
              </w:rPr>
            </w:pPr>
            <w:r w:rsidRPr="00F062D1">
              <w:t>Governorate</w:t>
            </w:r>
          </w:p>
        </w:tc>
        <w:tc>
          <w:tcPr>
            <w:tcW w:w="639" w:type="dxa"/>
            <w:tcBorders>
              <w:top w:val="single" w:sz="4" w:space="0" w:color="auto"/>
              <w:left w:val="single" w:sz="4" w:space="0" w:color="auto"/>
              <w:bottom w:val="single" w:sz="4" w:space="0" w:color="auto"/>
              <w:right w:val="single" w:sz="4" w:space="0" w:color="auto"/>
            </w:tcBorders>
            <w:vAlign w:val="center"/>
          </w:tcPr>
          <w:p w:rsidR="00A770D4" w:rsidRPr="00F062D1" w:rsidRDefault="00A770D4" w:rsidP="00F92B86">
            <w:pPr>
              <w:jc w:val="center"/>
              <w:rPr>
                <w:b/>
                <w:bCs/>
                <w:sz w:val="14"/>
                <w:szCs w:val="14"/>
              </w:rPr>
            </w:pPr>
            <w:r w:rsidRPr="00F062D1">
              <w:rPr>
                <w:b/>
                <w:bCs/>
                <w:sz w:val="14"/>
                <w:szCs w:val="14"/>
              </w:rPr>
              <w:t>2009</w:t>
            </w:r>
          </w:p>
        </w:tc>
        <w:tc>
          <w:tcPr>
            <w:tcW w:w="640" w:type="dxa"/>
            <w:tcBorders>
              <w:top w:val="single" w:sz="4" w:space="0" w:color="auto"/>
              <w:left w:val="single" w:sz="4" w:space="0" w:color="auto"/>
              <w:bottom w:val="single" w:sz="4" w:space="0" w:color="auto"/>
              <w:right w:val="single" w:sz="4" w:space="0" w:color="auto"/>
            </w:tcBorders>
            <w:vAlign w:val="center"/>
          </w:tcPr>
          <w:p w:rsidR="00A770D4" w:rsidRPr="00F062D1" w:rsidRDefault="00A770D4" w:rsidP="00F92B86">
            <w:pPr>
              <w:jc w:val="center"/>
              <w:rPr>
                <w:b/>
                <w:bCs/>
                <w:sz w:val="14"/>
                <w:szCs w:val="14"/>
              </w:rPr>
            </w:pPr>
            <w:r w:rsidRPr="00F062D1">
              <w:rPr>
                <w:rFonts w:cs="Times New Roman"/>
                <w:b/>
                <w:bCs/>
                <w:sz w:val="14"/>
                <w:szCs w:val="14"/>
                <w:lang w:val="en-GB"/>
              </w:rPr>
              <w:t>2010</w:t>
            </w:r>
          </w:p>
        </w:tc>
        <w:tc>
          <w:tcPr>
            <w:tcW w:w="640" w:type="dxa"/>
            <w:tcBorders>
              <w:top w:val="single" w:sz="4" w:space="0" w:color="auto"/>
              <w:left w:val="single" w:sz="4" w:space="0" w:color="auto"/>
              <w:bottom w:val="single" w:sz="4" w:space="0" w:color="auto"/>
              <w:right w:val="single" w:sz="4" w:space="0" w:color="auto"/>
            </w:tcBorders>
            <w:vAlign w:val="center"/>
          </w:tcPr>
          <w:p w:rsidR="00A770D4" w:rsidRPr="00F062D1" w:rsidRDefault="00A770D4" w:rsidP="00F92B86">
            <w:pPr>
              <w:jc w:val="center"/>
              <w:rPr>
                <w:b/>
                <w:bCs/>
                <w:sz w:val="14"/>
                <w:szCs w:val="14"/>
              </w:rPr>
            </w:pPr>
            <w:r w:rsidRPr="00F062D1">
              <w:rPr>
                <w:b/>
                <w:bCs/>
                <w:sz w:val="14"/>
                <w:szCs w:val="14"/>
              </w:rPr>
              <w:t>2011</w:t>
            </w:r>
          </w:p>
        </w:tc>
      </w:tr>
      <w:tr w:rsidR="00A770D4" w:rsidRPr="00F062D1" w:rsidTr="00F92B86">
        <w:trPr>
          <w:cantSplit/>
          <w:trHeight w:val="20"/>
          <w:jc w:val="center"/>
        </w:trPr>
        <w:tc>
          <w:tcPr>
            <w:tcW w:w="1650" w:type="dxa"/>
            <w:tcBorders>
              <w:top w:val="single" w:sz="4" w:space="0" w:color="auto"/>
              <w:left w:val="single" w:sz="4" w:space="0" w:color="auto"/>
              <w:bottom w:val="nil"/>
              <w:right w:val="single" w:sz="4" w:space="0" w:color="auto"/>
            </w:tcBorders>
            <w:vAlign w:val="center"/>
          </w:tcPr>
          <w:p w:rsidR="00A770D4" w:rsidRPr="00F062D1" w:rsidRDefault="00A770D4" w:rsidP="00F92B86">
            <w:pPr>
              <w:rPr>
                <w:rFonts w:cs="Times New Roman"/>
                <w:b/>
                <w:bCs/>
                <w:sz w:val="14"/>
                <w:szCs w:val="14"/>
              </w:rPr>
            </w:pPr>
            <w:r w:rsidRPr="00F062D1">
              <w:rPr>
                <w:rFonts w:cs="Times New Roman"/>
                <w:b/>
                <w:bCs/>
                <w:sz w:val="14"/>
                <w:szCs w:val="14"/>
              </w:rPr>
              <w:t>Palestinian Territory</w:t>
            </w:r>
          </w:p>
        </w:tc>
        <w:tc>
          <w:tcPr>
            <w:tcW w:w="639" w:type="dxa"/>
            <w:tcBorders>
              <w:top w:val="single" w:sz="4" w:space="0" w:color="auto"/>
              <w:bottom w:val="nil"/>
              <w:right w:val="nil"/>
            </w:tcBorders>
            <w:vAlign w:val="center"/>
          </w:tcPr>
          <w:p w:rsidR="00A770D4" w:rsidRPr="00F062D1" w:rsidRDefault="00A770D4" w:rsidP="00F92B86">
            <w:pPr>
              <w:jc w:val="center"/>
              <w:rPr>
                <w:b/>
                <w:bCs/>
                <w:sz w:val="14"/>
                <w:szCs w:val="14"/>
              </w:rPr>
            </w:pPr>
            <w:r w:rsidRPr="00F062D1">
              <w:rPr>
                <w:b/>
                <w:bCs/>
                <w:sz w:val="14"/>
                <w:szCs w:val="14"/>
              </w:rPr>
              <w:t>5.8</w:t>
            </w:r>
          </w:p>
        </w:tc>
        <w:tc>
          <w:tcPr>
            <w:tcW w:w="640" w:type="dxa"/>
            <w:tcBorders>
              <w:top w:val="single" w:sz="4" w:space="0" w:color="auto"/>
              <w:bottom w:val="nil"/>
              <w:right w:val="nil"/>
            </w:tcBorders>
            <w:vAlign w:val="center"/>
          </w:tcPr>
          <w:p w:rsidR="00A770D4" w:rsidRPr="00F062D1" w:rsidRDefault="00A770D4" w:rsidP="00F92B86">
            <w:pPr>
              <w:jc w:val="center"/>
              <w:rPr>
                <w:b/>
                <w:bCs/>
                <w:sz w:val="14"/>
                <w:szCs w:val="14"/>
              </w:rPr>
            </w:pPr>
            <w:r w:rsidRPr="00F062D1">
              <w:rPr>
                <w:b/>
                <w:bCs/>
                <w:sz w:val="14"/>
                <w:szCs w:val="14"/>
              </w:rPr>
              <w:t>5.8</w:t>
            </w:r>
          </w:p>
        </w:tc>
        <w:tc>
          <w:tcPr>
            <w:tcW w:w="640" w:type="dxa"/>
            <w:tcBorders>
              <w:top w:val="single" w:sz="4" w:space="0" w:color="auto"/>
              <w:bottom w:val="nil"/>
              <w:right w:val="single" w:sz="4" w:space="0" w:color="auto"/>
            </w:tcBorders>
            <w:vAlign w:val="center"/>
          </w:tcPr>
          <w:p w:rsidR="00A770D4" w:rsidRPr="00F062D1" w:rsidRDefault="00A770D4" w:rsidP="00F92B86">
            <w:pPr>
              <w:jc w:val="center"/>
              <w:rPr>
                <w:b/>
                <w:bCs/>
                <w:sz w:val="14"/>
                <w:szCs w:val="14"/>
                <w:rtl/>
              </w:rPr>
            </w:pPr>
            <w:r w:rsidRPr="00F062D1">
              <w:rPr>
                <w:b/>
                <w:bCs/>
                <w:sz w:val="14"/>
                <w:szCs w:val="14"/>
              </w:rPr>
              <w:t>5.8</w:t>
            </w:r>
          </w:p>
        </w:tc>
      </w:tr>
      <w:tr w:rsidR="00A770D4" w:rsidRPr="00F062D1" w:rsidTr="00F92B86">
        <w:trPr>
          <w:cantSplit/>
          <w:trHeight w:val="20"/>
          <w:jc w:val="center"/>
        </w:trPr>
        <w:tc>
          <w:tcPr>
            <w:tcW w:w="1650" w:type="dxa"/>
            <w:tcBorders>
              <w:top w:val="nil"/>
              <w:left w:val="single" w:sz="4" w:space="0" w:color="auto"/>
              <w:bottom w:val="nil"/>
              <w:right w:val="single" w:sz="4" w:space="0" w:color="auto"/>
            </w:tcBorders>
            <w:vAlign w:val="center"/>
          </w:tcPr>
          <w:p w:rsidR="00A770D4" w:rsidRPr="00F062D1" w:rsidRDefault="00A770D4" w:rsidP="00F92B86">
            <w:pPr>
              <w:rPr>
                <w:rFonts w:cs="Times New Roman"/>
                <w:sz w:val="14"/>
                <w:szCs w:val="14"/>
                <w:rtl/>
                <w:lang w:val="en-GB"/>
              </w:rPr>
            </w:pPr>
            <w:r w:rsidRPr="00F062D1">
              <w:rPr>
                <w:rFonts w:cs="Times New Roman"/>
                <w:sz w:val="14"/>
                <w:szCs w:val="14"/>
              </w:rPr>
              <w:t>West Bank</w:t>
            </w:r>
          </w:p>
        </w:tc>
        <w:tc>
          <w:tcPr>
            <w:tcW w:w="639" w:type="dxa"/>
            <w:tcBorders>
              <w:top w:val="nil"/>
              <w:bottom w:val="nil"/>
              <w:right w:val="nil"/>
            </w:tcBorders>
            <w:vAlign w:val="center"/>
          </w:tcPr>
          <w:p w:rsidR="00A770D4" w:rsidRPr="00F062D1" w:rsidRDefault="00A770D4" w:rsidP="00F92B86">
            <w:pPr>
              <w:jc w:val="center"/>
              <w:rPr>
                <w:sz w:val="14"/>
                <w:szCs w:val="14"/>
              </w:rPr>
            </w:pPr>
            <w:r w:rsidRPr="00F062D1">
              <w:rPr>
                <w:sz w:val="14"/>
                <w:szCs w:val="14"/>
              </w:rPr>
              <w:t>5.6</w:t>
            </w:r>
          </w:p>
        </w:tc>
        <w:tc>
          <w:tcPr>
            <w:tcW w:w="640" w:type="dxa"/>
            <w:tcBorders>
              <w:top w:val="nil"/>
              <w:bottom w:val="nil"/>
              <w:right w:val="nil"/>
            </w:tcBorders>
            <w:vAlign w:val="center"/>
          </w:tcPr>
          <w:p w:rsidR="00A770D4" w:rsidRPr="00F062D1" w:rsidRDefault="00A770D4" w:rsidP="00F92B86">
            <w:pPr>
              <w:jc w:val="center"/>
              <w:rPr>
                <w:sz w:val="14"/>
                <w:szCs w:val="14"/>
              </w:rPr>
            </w:pPr>
            <w:r w:rsidRPr="00F062D1">
              <w:rPr>
                <w:sz w:val="14"/>
                <w:szCs w:val="14"/>
              </w:rPr>
              <w:t>5.5</w:t>
            </w:r>
          </w:p>
        </w:tc>
        <w:tc>
          <w:tcPr>
            <w:tcW w:w="640" w:type="dxa"/>
            <w:tcBorders>
              <w:top w:val="nil"/>
              <w:bottom w:val="nil"/>
              <w:right w:val="single" w:sz="4" w:space="0" w:color="auto"/>
            </w:tcBorders>
            <w:vAlign w:val="center"/>
          </w:tcPr>
          <w:p w:rsidR="00A770D4" w:rsidRPr="00F062D1" w:rsidRDefault="00A770D4" w:rsidP="00F92B86">
            <w:pPr>
              <w:jc w:val="center"/>
              <w:rPr>
                <w:sz w:val="14"/>
                <w:szCs w:val="14"/>
                <w:rtl/>
              </w:rPr>
            </w:pPr>
            <w:r w:rsidRPr="00F062D1">
              <w:rPr>
                <w:sz w:val="14"/>
                <w:szCs w:val="14"/>
              </w:rPr>
              <w:t>5.6</w:t>
            </w:r>
          </w:p>
        </w:tc>
      </w:tr>
      <w:tr w:rsidR="00A770D4" w:rsidRPr="00F062D1" w:rsidTr="00F92B86">
        <w:trPr>
          <w:cantSplit/>
          <w:trHeight w:val="20"/>
          <w:jc w:val="center"/>
        </w:trPr>
        <w:tc>
          <w:tcPr>
            <w:tcW w:w="1650" w:type="dxa"/>
            <w:tcBorders>
              <w:top w:val="nil"/>
              <w:left w:val="single" w:sz="4" w:space="0" w:color="auto"/>
              <w:bottom w:val="single" w:sz="4" w:space="0" w:color="auto"/>
              <w:right w:val="single" w:sz="4" w:space="0" w:color="auto"/>
            </w:tcBorders>
            <w:vAlign w:val="center"/>
          </w:tcPr>
          <w:p w:rsidR="00A770D4" w:rsidRPr="00F062D1" w:rsidRDefault="00A770D4" w:rsidP="00F92B86">
            <w:pPr>
              <w:rPr>
                <w:rFonts w:cs="Times New Roman"/>
                <w:sz w:val="14"/>
                <w:szCs w:val="14"/>
              </w:rPr>
            </w:pPr>
            <w:r w:rsidRPr="00F062D1">
              <w:rPr>
                <w:rFonts w:cs="Times New Roman"/>
                <w:sz w:val="14"/>
                <w:szCs w:val="14"/>
              </w:rPr>
              <w:t>Gaza Strip</w:t>
            </w:r>
          </w:p>
        </w:tc>
        <w:tc>
          <w:tcPr>
            <w:tcW w:w="639" w:type="dxa"/>
            <w:tcBorders>
              <w:top w:val="nil"/>
              <w:bottom w:val="single" w:sz="4" w:space="0" w:color="auto"/>
              <w:right w:val="nil"/>
            </w:tcBorders>
            <w:vAlign w:val="center"/>
          </w:tcPr>
          <w:p w:rsidR="00A770D4" w:rsidRPr="00F062D1" w:rsidRDefault="00A770D4" w:rsidP="00F92B86">
            <w:pPr>
              <w:jc w:val="center"/>
              <w:rPr>
                <w:sz w:val="14"/>
                <w:szCs w:val="14"/>
              </w:rPr>
            </w:pPr>
            <w:r w:rsidRPr="00F062D1">
              <w:rPr>
                <w:sz w:val="14"/>
                <w:szCs w:val="14"/>
              </w:rPr>
              <w:t>6.3</w:t>
            </w:r>
          </w:p>
        </w:tc>
        <w:tc>
          <w:tcPr>
            <w:tcW w:w="640" w:type="dxa"/>
            <w:tcBorders>
              <w:top w:val="nil"/>
              <w:bottom w:val="single" w:sz="4" w:space="0" w:color="auto"/>
              <w:right w:val="nil"/>
            </w:tcBorders>
            <w:vAlign w:val="center"/>
          </w:tcPr>
          <w:p w:rsidR="00A770D4" w:rsidRPr="00F062D1" w:rsidRDefault="00A770D4" w:rsidP="00F92B86">
            <w:pPr>
              <w:jc w:val="center"/>
              <w:rPr>
                <w:sz w:val="14"/>
                <w:szCs w:val="14"/>
                <w:rtl/>
              </w:rPr>
            </w:pPr>
            <w:r w:rsidRPr="00F062D1">
              <w:rPr>
                <w:sz w:val="14"/>
                <w:szCs w:val="14"/>
              </w:rPr>
              <w:t>6.4</w:t>
            </w:r>
          </w:p>
        </w:tc>
        <w:tc>
          <w:tcPr>
            <w:tcW w:w="640" w:type="dxa"/>
            <w:tcBorders>
              <w:top w:val="nil"/>
              <w:bottom w:val="single" w:sz="4" w:space="0" w:color="auto"/>
              <w:right w:val="single" w:sz="4" w:space="0" w:color="auto"/>
            </w:tcBorders>
            <w:vAlign w:val="center"/>
          </w:tcPr>
          <w:p w:rsidR="00A770D4" w:rsidRPr="00F062D1" w:rsidRDefault="00A770D4" w:rsidP="00F92B86">
            <w:pPr>
              <w:jc w:val="center"/>
              <w:rPr>
                <w:sz w:val="14"/>
                <w:szCs w:val="14"/>
                <w:rtl/>
              </w:rPr>
            </w:pPr>
            <w:r w:rsidRPr="00F062D1">
              <w:rPr>
                <w:sz w:val="14"/>
                <w:szCs w:val="14"/>
              </w:rPr>
              <w:t>6.3</w:t>
            </w:r>
          </w:p>
        </w:tc>
      </w:tr>
    </w:tbl>
    <w:p w:rsidR="00A770D4" w:rsidRDefault="00A770D4" w:rsidP="00522F34">
      <w:pPr>
        <w:pStyle w:val="BodyTextIndent"/>
        <w:ind w:left="284" w:right="284"/>
        <w:jc w:val="lowKashida"/>
        <w:rPr>
          <w:b w:val="0"/>
          <w:bCs w:val="0"/>
          <w:i w:val="0"/>
          <w:iCs w:val="0"/>
          <w:sz w:val="16"/>
          <w:szCs w:val="16"/>
        </w:rPr>
      </w:pPr>
    </w:p>
    <w:p w:rsidR="004C28A8" w:rsidRPr="00AF65E2" w:rsidRDefault="00DE37E9" w:rsidP="00522F34">
      <w:pPr>
        <w:pStyle w:val="BodyTextIndent"/>
        <w:ind w:left="284" w:right="284"/>
        <w:jc w:val="lowKashida"/>
        <w:rPr>
          <w:b w:val="0"/>
          <w:bCs w:val="0"/>
          <w:i w:val="0"/>
          <w:iCs w:val="0"/>
          <w:sz w:val="16"/>
          <w:szCs w:val="16"/>
        </w:rPr>
      </w:pPr>
      <w:r w:rsidRPr="00AF65E2">
        <w:rPr>
          <w:b w:val="0"/>
          <w:bCs w:val="0"/>
          <w:i w:val="0"/>
          <w:iCs w:val="0"/>
          <w:sz w:val="16"/>
          <w:szCs w:val="16"/>
        </w:rPr>
        <w:t>Data indicated that the</w:t>
      </w:r>
      <w:r w:rsidR="00C7286C">
        <w:rPr>
          <w:b w:val="0"/>
          <w:bCs w:val="0"/>
          <w:i w:val="0"/>
          <w:iCs w:val="0"/>
          <w:sz w:val="16"/>
          <w:szCs w:val="16"/>
        </w:rPr>
        <w:t xml:space="preserve"> size of the </w:t>
      </w:r>
      <w:r w:rsidRPr="00AF65E2">
        <w:rPr>
          <w:b w:val="0"/>
          <w:bCs w:val="0"/>
          <w:i w:val="0"/>
          <w:iCs w:val="0"/>
          <w:sz w:val="16"/>
          <w:szCs w:val="16"/>
        </w:rPr>
        <w:t xml:space="preserve">average household size in the </w:t>
      </w:r>
      <w:r w:rsidR="008A27ED" w:rsidRPr="00AF65E2">
        <w:rPr>
          <w:b w:val="0"/>
          <w:bCs w:val="0"/>
          <w:i w:val="0"/>
          <w:iCs w:val="0"/>
          <w:sz w:val="16"/>
          <w:szCs w:val="16"/>
        </w:rPr>
        <w:t>Palestinian Territory</w:t>
      </w:r>
      <w:r w:rsidR="00C7286C">
        <w:rPr>
          <w:b w:val="0"/>
          <w:bCs w:val="0"/>
          <w:i w:val="0"/>
          <w:iCs w:val="0"/>
          <w:sz w:val="16"/>
          <w:szCs w:val="16"/>
        </w:rPr>
        <w:t xml:space="preserve"> did not change</w:t>
      </w:r>
      <w:r w:rsidR="00030E3A" w:rsidRPr="00AF65E2">
        <w:rPr>
          <w:b w:val="0"/>
          <w:bCs w:val="0"/>
          <w:i w:val="0"/>
          <w:iCs w:val="0"/>
          <w:sz w:val="16"/>
          <w:szCs w:val="16"/>
        </w:rPr>
        <w:t xml:space="preserve"> in the </w:t>
      </w:r>
      <w:r w:rsidR="00C7286C">
        <w:rPr>
          <w:b w:val="0"/>
          <w:bCs w:val="0"/>
          <w:i w:val="0"/>
          <w:iCs w:val="0"/>
          <w:sz w:val="16"/>
          <w:szCs w:val="16"/>
        </w:rPr>
        <w:t>period</w:t>
      </w:r>
      <w:r w:rsidR="00030E3A" w:rsidRPr="00AF65E2">
        <w:rPr>
          <w:b w:val="0"/>
          <w:bCs w:val="0"/>
          <w:i w:val="0"/>
          <w:iCs w:val="0"/>
          <w:sz w:val="16"/>
          <w:szCs w:val="16"/>
        </w:rPr>
        <w:t xml:space="preserve"> </w:t>
      </w:r>
      <w:r w:rsidR="00522F34" w:rsidRPr="00AF65E2">
        <w:rPr>
          <w:b w:val="0"/>
          <w:bCs w:val="0"/>
          <w:i w:val="0"/>
          <w:iCs w:val="0"/>
          <w:sz w:val="16"/>
          <w:szCs w:val="16"/>
        </w:rPr>
        <w:t>2009-</w:t>
      </w:r>
      <w:r w:rsidR="00030E3A" w:rsidRPr="00AF65E2">
        <w:rPr>
          <w:b w:val="0"/>
          <w:bCs w:val="0"/>
          <w:i w:val="0"/>
          <w:iCs w:val="0"/>
          <w:sz w:val="16"/>
          <w:szCs w:val="16"/>
        </w:rPr>
        <w:t>2011.</w:t>
      </w:r>
      <w:r w:rsidRPr="00AF65E2">
        <w:rPr>
          <w:b w:val="0"/>
          <w:bCs w:val="0"/>
          <w:i w:val="0"/>
          <w:iCs w:val="0"/>
          <w:sz w:val="16"/>
          <w:szCs w:val="16"/>
        </w:rPr>
        <w:t xml:space="preserve"> The average household size in the West Bank was 5.</w:t>
      </w:r>
      <w:r w:rsidR="00030E3A" w:rsidRPr="00AF65E2">
        <w:rPr>
          <w:b w:val="0"/>
          <w:bCs w:val="0"/>
          <w:i w:val="0"/>
          <w:iCs w:val="0"/>
          <w:sz w:val="16"/>
          <w:szCs w:val="16"/>
        </w:rPr>
        <w:t>6</w:t>
      </w:r>
      <w:r w:rsidRPr="00AF65E2">
        <w:rPr>
          <w:b w:val="0"/>
          <w:bCs w:val="0"/>
          <w:i w:val="0"/>
          <w:iCs w:val="0"/>
          <w:sz w:val="16"/>
          <w:szCs w:val="16"/>
        </w:rPr>
        <w:t xml:space="preserve"> person</w:t>
      </w:r>
      <w:r w:rsidR="00C7286C">
        <w:rPr>
          <w:b w:val="0"/>
          <w:bCs w:val="0"/>
          <w:i w:val="0"/>
          <w:iCs w:val="0"/>
          <w:sz w:val="16"/>
          <w:szCs w:val="16"/>
        </w:rPr>
        <w:t>s</w:t>
      </w:r>
      <w:r w:rsidRPr="00AF65E2">
        <w:rPr>
          <w:b w:val="0"/>
          <w:bCs w:val="0"/>
          <w:i w:val="0"/>
          <w:iCs w:val="0"/>
          <w:sz w:val="16"/>
          <w:szCs w:val="16"/>
        </w:rPr>
        <w:t xml:space="preserve"> in </w:t>
      </w:r>
      <w:r w:rsidR="00030E3A" w:rsidRPr="00AF65E2">
        <w:rPr>
          <w:b w:val="0"/>
          <w:bCs w:val="0"/>
          <w:i w:val="0"/>
          <w:iCs w:val="0"/>
          <w:sz w:val="16"/>
          <w:szCs w:val="16"/>
        </w:rPr>
        <w:t>2011</w:t>
      </w:r>
      <w:r w:rsidRPr="00AF65E2">
        <w:rPr>
          <w:b w:val="0"/>
          <w:bCs w:val="0"/>
          <w:i w:val="0"/>
          <w:iCs w:val="0"/>
          <w:sz w:val="16"/>
          <w:szCs w:val="16"/>
        </w:rPr>
        <w:t xml:space="preserve"> compared with </w:t>
      </w:r>
      <w:r w:rsidR="00030E3A" w:rsidRPr="00AF65E2">
        <w:rPr>
          <w:b w:val="0"/>
          <w:bCs w:val="0"/>
          <w:i w:val="0"/>
          <w:iCs w:val="0"/>
          <w:sz w:val="16"/>
          <w:szCs w:val="16"/>
        </w:rPr>
        <w:t>5.5</w:t>
      </w:r>
      <w:r w:rsidRPr="00AF65E2">
        <w:rPr>
          <w:b w:val="0"/>
          <w:bCs w:val="0"/>
          <w:i w:val="0"/>
          <w:iCs w:val="0"/>
          <w:sz w:val="16"/>
          <w:szCs w:val="16"/>
        </w:rPr>
        <w:t xml:space="preserve"> in </w:t>
      </w:r>
      <w:r w:rsidR="00030E3A" w:rsidRPr="00AF65E2">
        <w:rPr>
          <w:b w:val="0"/>
          <w:bCs w:val="0"/>
          <w:i w:val="0"/>
          <w:iCs w:val="0"/>
          <w:sz w:val="16"/>
          <w:szCs w:val="16"/>
        </w:rPr>
        <w:t>2010</w:t>
      </w:r>
      <w:r w:rsidRPr="00AF65E2">
        <w:rPr>
          <w:b w:val="0"/>
          <w:bCs w:val="0"/>
          <w:i w:val="0"/>
          <w:iCs w:val="0"/>
          <w:sz w:val="16"/>
          <w:szCs w:val="16"/>
        </w:rPr>
        <w:t xml:space="preserve">, while in </w:t>
      </w:r>
      <w:r w:rsidR="00D97A41">
        <w:rPr>
          <w:b w:val="0"/>
          <w:bCs w:val="0"/>
          <w:i w:val="0"/>
          <w:iCs w:val="0"/>
          <w:sz w:val="16"/>
          <w:szCs w:val="16"/>
        </w:rPr>
        <w:t>Gaza Strip</w:t>
      </w:r>
      <w:r w:rsidRPr="00AF65E2">
        <w:rPr>
          <w:b w:val="0"/>
          <w:bCs w:val="0"/>
          <w:i w:val="0"/>
          <w:iCs w:val="0"/>
          <w:sz w:val="16"/>
          <w:szCs w:val="16"/>
        </w:rPr>
        <w:t xml:space="preserve"> the average size was 6.</w:t>
      </w:r>
      <w:r w:rsidR="00030E3A" w:rsidRPr="00AF65E2">
        <w:rPr>
          <w:b w:val="0"/>
          <w:bCs w:val="0"/>
          <w:i w:val="0"/>
          <w:iCs w:val="0"/>
          <w:sz w:val="16"/>
          <w:szCs w:val="16"/>
        </w:rPr>
        <w:t>3</w:t>
      </w:r>
      <w:r w:rsidRPr="00AF65E2">
        <w:rPr>
          <w:b w:val="0"/>
          <w:bCs w:val="0"/>
          <w:i w:val="0"/>
          <w:iCs w:val="0"/>
          <w:sz w:val="16"/>
          <w:szCs w:val="16"/>
        </w:rPr>
        <w:t xml:space="preserve"> person</w:t>
      </w:r>
      <w:r w:rsidR="00C7286C">
        <w:rPr>
          <w:b w:val="0"/>
          <w:bCs w:val="0"/>
          <w:i w:val="0"/>
          <w:iCs w:val="0"/>
          <w:sz w:val="16"/>
          <w:szCs w:val="16"/>
        </w:rPr>
        <w:t>s</w:t>
      </w:r>
      <w:r w:rsidRPr="00AF65E2">
        <w:rPr>
          <w:b w:val="0"/>
          <w:bCs w:val="0"/>
          <w:i w:val="0"/>
          <w:iCs w:val="0"/>
          <w:sz w:val="16"/>
          <w:szCs w:val="16"/>
        </w:rPr>
        <w:t xml:space="preserve"> in </w:t>
      </w:r>
      <w:r w:rsidR="00030E3A" w:rsidRPr="00AF65E2">
        <w:rPr>
          <w:b w:val="0"/>
          <w:bCs w:val="0"/>
          <w:i w:val="0"/>
          <w:iCs w:val="0"/>
          <w:sz w:val="16"/>
          <w:szCs w:val="16"/>
        </w:rPr>
        <w:t>2011</w:t>
      </w:r>
      <w:r w:rsidRPr="00AF65E2">
        <w:rPr>
          <w:b w:val="0"/>
          <w:bCs w:val="0"/>
          <w:i w:val="0"/>
          <w:iCs w:val="0"/>
          <w:sz w:val="16"/>
          <w:szCs w:val="16"/>
        </w:rPr>
        <w:t xml:space="preserve"> compared with 6.</w:t>
      </w:r>
      <w:r w:rsidR="00030E3A" w:rsidRPr="00AF65E2">
        <w:rPr>
          <w:b w:val="0"/>
          <w:bCs w:val="0"/>
          <w:i w:val="0"/>
          <w:iCs w:val="0"/>
          <w:sz w:val="16"/>
          <w:szCs w:val="16"/>
        </w:rPr>
        <w:t>4</w:t>
      </w:r>
      <w:r w:rsidRPr="00AF65E2">
        <w:rPr>
          <w:b w:val="0"/>
          <w:bCs w:val="0"/>
          <w:i w:val="0"/>
          <w:iCs w:val="0"/>
          <w:sz w:val="16"/>
          <w:szCs w:val="16"/>
        </w:rPr>
        <w:t xml:space="preserve"> in </w:t>
      </w:r>
      <w:r w:rsidR="00030E3A" w:rsidRPr="00AF65E2">
        <w:rPr>
          <w:b w:val="0"/>
          <w:bCs w:val="0"/>
          <w:i w:val="0"/>
          <w:iCs w:val="0"/>
          <w:sz w:val="16"/>
          <w:szCs w:val="16"/>
        </w:rPr>
        <w:t>2010</w:t>
      </w:r>
      <w:r w:rsidRPr="00AF65E2">
        <w:rPr>
          <w:b w:val="0"/>
          <w:bCs w:val="0"/>
          <w:i w:val="0"/>
          <w:iCs w:val="0"/>
          <w:sz w:val="16"/>
          <w:szCs w:val="16"/>
        </w:rPr>
        <w:t>.</w:t>
      </w:r>
      <w:bookmarkStart w:id="2" w:name="OLE_LINK17"/>
    </w:p>
    <w:p w:rsidR="008A27ED" w:rsidRPr="00AF65E2" w:rsidRDefault="008A27ED" w:rsidP="008A27ED">
      <w:pPr>
        <w:pStyle w:val="BodyTextIndent"/>
        <w:ind w:left="284" w:right="284"/>
        <w:jc w:val="lowKashida"/>
        <w:rPr>
          <w:b w:val="0"/>
          <w:bCs w:val="0"/>
          <w:i w:val="0"/>
          <w:iCs w:val="0"/>
          <w:sz w:val="16"/>
          <w:szCs w:val="16"/>
        </w:rPr>
      </w:pPr>
    </w:p>
    <w:p w:rsidR="008A27ED" w:rsidRPr="00AF65E2" w:rsidRDefault="008A27ED" w:rsidP="008A27ED">
      <w:pPr>
        <w:pStyle w:val="Heading3"/>
        <w:spacing w:line="240" w:lineRule="auto"/>
        <w:jc w:val="center"/>
        <w:rPr>
          <w:rFonts w:cs="Times New Roman"/>
          <w:sz w:val="16"/>
          <w:szCs w:val="16"/>
        </w:rPr>
      </w:pPr>
      <w:r w:rsidRPr="00AF65E2">
        <w:rPr>
          <w:rFonts w:cs="Times New Roman"/>
          <w:sz w:val="16"/>
          <w:szCs w:val="16"/>
        </w:rPr>
        <w:t>Percentage Distribution of Private Households in the Palestinian</w:t>
      </w:r>
    </w:p>
    <w:p w:rsidR="008A27ED" w:rsidRPr="00AF65E2" w:rsidRDefault="008A27ED" w:rsidP="008A27ED">
      <w:pPr>
        <w:pStyle w:val="Heading3"/>
        <w:spacing w:line="240" w:lineRule="auto"/>
        <w:jc w:val="center"/>
        <w:rPr>
          <w:rFonts w:cs="Times New Roman"/>
          <w:sz w:val="16"/>
          <w:szCs w:val="16"/>
          <w:rtl/>
          <w:lang w:val="en-GB"/>
        </w:rPr>
      </w:pPr>
      <w:r w:rsidRPr="00AF65E2">
        <w:rPr>
          <w:rFonts w:cs="Times New Roman"/>
          <w:sz w:val="16"/>
          <w:szCs w:val="16"/>
        </w:rPr>
        <w:t xml:space="preserve"> Territory by Type and Region, 2010</w:t>
      </w:r>
    </w:p>
    <w:tbl>
      <w:tblPr>
        <w:bidiVisual/>
        <w:tblW w:w="4561" w:type="dxa"/>
        <w:jc w:val="center"/>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8"/>
        <w:gridCol w:w="783"/>
        <w:gridCol w:w="1344"/>
        <w:gridCol w:w="1686"/>
      </w:tblGrid>
      <w:tr w:rsidR="008A27ED" w:rsidRPr="00AF65E2" w:rsidTr="004F0356">
        <w:trPr>
          <w:cantSplit/>
          <w:trHeight w:val="284"/>
          <w:jc w:val="center"/>
        </w:trPr>
        <w:tc>
          <w:tcPr>
            <w:tcW w:w="748" w:type="dxa"/>
            <w:tcBorders>
              <w:bottom w:val="single" w:sz="4" w:space="0" w:color="auto"/>
            </w:tcBorders>
            <w:noWrap/>
            <w:tcMar>
              <w:top w:w="28" w:type="dxa"/>
              <w:left w:w="28" w:type="dxa"/>
              <w:bottom w:w="28" w:type="dxa"/>
              <w:right w:w="28" w:type="dxa"/>
            </w:tcMar>
            <w:vAlign w:val="center"/>
          </w:tcPr>
          <w:p w:rsidR="008A27ED" w:rsidRPr="00AF65E2" w:rsidRDefault="008A27ED" w:rsidP="004F0356">
            <w:pPr>
              <w:pStyle w:val="xl41"/>
              <w:pBdr>
                <w:bottom w:val="none" w:sz="0" w:space="0" w:color="auto"/>
              </w:pBdr>
              <w:overflowPunct w:val="0"/>
              <w:autoSpaceDE w:val="0"/>
              <w:autoSpaceDN w:val="0"/>
              <w:adjustRightInd w:val="0"/>
              <w:spacing w:before="0" w:beforeAutospacing="0" w:after="0" w:afterAutospacing="0"/>
              <w:textAlignment w:val="baseline"/>
            </w:pPr>
            <w:r w:rsidRPr="00AF65E2">
              <w:t>Gaza Strip</w:t>
            </w:r>
          </w:p>
        </w:tc>
        <w:tc>
          <w:tcPr>
            <w:tcW w:w="783" w:type="dxa"/>
            <w:tcBorders>
              <w:right w:val="single" w:sz="4" w:space="0" w:color="auto"/>
            </w:tcBorders>
            <w:noWrap/>
            <w:tcMar>
              <w:left w:w="0" w:type="dxa"/>
              <w:right w:w="0" w:type="dxa"/>
            </w:tcMar>
            <w:vAlign w:val="center"/>
          </w:tcPr>
          <w:p w:rsidR="008A27ED" w:rsidRPr="00AF65E2" w:rsidRDefault="008A27ED" w:rsidP="004F0356">
            <w:pPr>
              <w:jc w:val="center"/>
              <w:rPr>
                <w:rFonts w:cs="Times New Roman"/>
                <w:b/>
                <w:bCs/>
                <w:sz w:val="14"/>
                <w:szCs w:val="14"/>
              </w:rPr>
            </w:pPr>
            <w:r w:rsidRPr="00AF65E2">
              <w:rPr>
                <w:rFonts w:cs="Times New Roman"/>
                <w:b/>
                <w:bCs/>
                <w:sz w:val="14"/>
                <w:szCs w:val="14"/>
              </w:rPr>
              <w:t>West Bank</w:t>
            </w:r>
          </w:p>
        </w:tc>
        <w:tc>
          <w:tcPr>
            <w:tcW w:w="1344" w:type="dxa"/>
            <w:tcBorders>
              <w:left w:val="single" w:sz="4" w:space="0" w:color="auto"/>
            </w:tcBorders>
            <w:noWrap/>
            <w:tcMar>
              <w:left w:w="0" w:type="dxa"/>
              <w:right w:w="0" w:type="dxa"/>
            </w:tcMar>
            <w:vAlign w:val="center"/>
          </w:tcPr>
          <w:p w:rsidR="008A27ED" w:rsidRPr="00AF65E2" w:rsidRDefault="008A27ED" w:rsidP="004F0356">
            <w:pPr>
              <w:pStyle w:val="Heading6"/>
              <w:rPr>
                <w:color w:val="auto"/>
                <w:sz w:val="14"/>
                <w:szCs w:val="14"/>
                <w:lang w:val="en-GB"/>
              </w:rPr>
            </w:pPr>
            <w:r w:rsidRPr="00AF65E2">
              <w:rPr>
                <w:color w:val="auto"/>
                <w:sz w:val="14"/>
                <w:szCs w:val="14"/>
              </w:rPr>
              <w:t>Palestinian Territory</w:t>
            </w:r>
          </w:p>
        </w:tc>
        <w:tc>
          <w:tcPr>
            <w:tcW w:w="1686" w:type="dxa"/>
            <w:tcBorders>
              <w:left w:val="single" w:sz="4" w:space="0" w:color="auto"/>
              <w:bottom w:val="single" w:sz="4" w:space="0" w:color="auto"/>
            </w:tcBorders>
            <w:vAlign w:val="center"/>
          </w:tcPr>
          <w:p w:rsidR="008A27ED" w:rsidRPr="00AF65E2" w:rsidRDefault="008A27ED" w:rsidP="004F0356">
            <w:pPr>
              <w:pStyle w:val="Heading2"/>
              <w:jc w:val="center"/>
              <w:rPr>
                <w:rFonts w:cs="Times New Roman"/>
                <w:i w:val="0"/>
                <w:iCs w:val="0"/>
                <w:sz w:val="14"/>
                <w:szCs w:val="14"/>
                <w:lang w:val="en-GB"/>
              </w:rPr>
            </w:pPr>
            <w:r w:rsidRPr="00AF65E2">
              <w:rPr>
                <w:rFonts w:cs="Times New Roman"/>
                <w:i w:val="0"/>
                <w:iCs w:val="0"/>
                <w:sz w:val="14"/>
                <w:szCs w:val="14"/>
              </w:rPr>
              <w:t>Household Type</w:t>
            </w:r>
          </w:p>
        </w:tc>
      </w:tr>
      <w:tr w:rsidR="00891D6A" w:rsidRPr="00AF65E2" w:rsidTr="004F0356">
        <w:trPr>
          <w:cantSplit/>
          <w:trHeight w:val="284"/>
          <w:jc w:val="center"/>
        </w:trPr>
        <w:tc>
          <w:tcPr>
            <w:tcW w:w="748" w:type="dxa"/>
            <w:tcBorders>
              <w:top w:val="single" w:sz="4" w:space="0" w:color="auto"/>
              <w:left w:val="single" w:sz="4" w:space="0" w:color="auto"/>
              <w:bottom w:val="nil"/>
              <w:right w:val="nil"/>
            </w:tcBorders>
            <w:noWrap/>
            <w:tcMar>
              <w:top w:w="28" w:type="dxa"/>
              <w:left w:w="28" w:type="dxa"/>
              <w:bottom w:w="28" w:type="dxa"/>
              <w:right w:w="28" w:type="dxa"/>
            </w:tcMar>
            <w:vAlign w:val="center"/>
          </w:tcPr>
          <w:p w:rsidR="00891D6A" w:rsidRPr="00AF65E2" w:rsidRDefault="00891D6A" w:rsidP="004F0356">
            <w:pPr>
              <w:ind w:right="284"/>
              <w:jc w:val="right"/>
              <w:rPr>
                <w:sz w:val="14"/>
                <w:szCs w:val="14"/>
              </w:rPr>
            </w:pPr>
            <w:r w:rsidRPr="00AF65E2">
              <w:rPr>
                <w:sz w:val="14"/>
                <w:szCs w:val="14"/>
              </w:rPr>
              <w:t>2.2</w:t>
            </w:r>
          </w:p>
        </w:tc>
        <w:tc>
          <w:tcPr>
            <w:tcW w:w="783" w:type="dxa"/>
            <w:tcBorders>
              <w:top w:val="nil"/>
              <w:left w:val="nil"/>
              <w:bottom w:val="nil"/>
              <w:right w:val="nil"/>
            </w:tcBorders>
            <w:noWrap/>
            <w:tcMar>
              <w:left w:w="0" w:type="dxa"/>
              <w:right w:w="0" w:type="dxa"/>
            </w:tcMar>
            <w:vAlign w:val="center"/>
          </w:tcPr>
          <w:p w:rsidR="00891D6A" w:rsidRPr="00AF65E2" w:rsidRDefault="00891D6A" w:rsidP="004F0356">
            <w:pPr>
              <w:ind w:right="284"/>
              <w:jc w:val="right"/>
              <w:rPr>
                <w:sz w:val="14"/>
                <w:szCs w:val="14"/>
              </w:rPr>
            </w:pPr>
            <w:r w:rsidRPr="00AF65E2">
              <w:rPr>
                <w:sz w:val="14"/>
                <w:szCs w:val="14"/>
              </w:rPr>
              <w:t>4.2</w:t>
            </w:r>
          </w:p>
        </w:tc>
        <w:tc>
          <w:tcPr>
            <w:tcW w:w="1344" w:type="dxa"/>
            <w:tcBorders>
              <w:top w:val="nil"/>
              <w:left w:val="nil"/>
              <w:bottom w:val="nil"/>
              <w:right w:val="single" w:sz="4" w:space="0" w:color="auto"/>
            </w:tcBorders>
            <w:noWrap/>
            <w:tcMar>
              <w:left w:w="0" w:type="dxa"/>
              <w:right w:w="0" w:type="dxa"/>
            </w:tcMar>
            <w:vAlign w:val="center"/>
          </w:tcPr>
          <w:p w:rsidR="00891D6A" w:rsidRPr="00AF65E2" w:rsidRDefault="00891D6A" w:rsidP="004F0356">
            <w:pPr>
              <w:ind w:right="284"/>
              <w:jc w:val="right"/>
              <w:rPr>
                <w:sz w:val="14"/>
                <w:szCs w:val="14"/>
              </w:rPr>
            </w:pPr>
            <w:r w:rsidRPr="00AF65E2">
              <w:rPr>
                <w:sz w:val="14"/>
                <w:szCs w:val="14"/>
              </w:rPr>
              <w:t>3.6</w:t>
            </w:r>
          </w:p>
        </w:tc>
        <w:tc>
          <w:tcPr>
            <w:tcW w:w="1686" w:type="dxa"/>
            <w:tcBorders>
              <w:top w:val="single" w:sz="4" w:space="0" w:color="auto"/>
              <w:left w:val="single" w:sz="4" w:space="0" w:color="auto"/>
              <w:bottom w:val="nil"/>
              <w:right w:val="single" w:sz="4" w:space="0" w:color="auto"/>
            </w:tcBorders>
            <w:vAlign w:val="center"/>
          </w:tcPr>
          <w:p w:rsidR="00891D6A" w:rsidRPr="00AF65E2" w:rsidRDefault="00891D6A" w:rsidP="004F0356">
            <w:pPr>
              <w:ind w:left="5"/>
              <w:rPr>
                <w:rFonts w:cs="Times New Roman"/>
                <w:sz w:val="14"/>
                <w:szCs w:val="16"/>
              </w:rPr>
            </w:pPr>
            <w:r w:rsidRPr="00AF65E2">
              <w:rPr>
                <w:rFonts w:cs="Times New Roman"/>
                <w:sz w:val="14"/>
                <w:szCs w:val="16"/>
              </w:rPr>
              <w:t>One Person Household</w:t>
            </w:r>
          </w:p>
        </w:tc>
      </w:tr>
      <w:tr w:rsidR="00891D6A" w:rsidRPr="00AF65E2" w:rsidTr="004F0356">
        <w:trPr>
          <w:cantSplit/>
          <w:trHeight w:val="284"/>
          <w:jc w:val="center"/>
        </w:trPr>
        <w:tc>
          <w:tcPr>
            <w:tcW w:w="748" w:type="dxa"/>
            <w:tcBorders>
              <w:top w:val="nil"/>
              <w:left w:val="single" w:sz="4" w:space="0" w:color="auto"/>
              <w:bottom w:val="nil"/>
              <w:right w:val="nil"/>
            </w:tcBorders>
            <w:noWrap/>
            <w:tcMar>
              <w:top w:w="28" w:type="dxa"/>
              <w:left w:w="28" w:type="dxa"/>
              <w:bottom w:w="28" w:type="dxa"/>
              <w:right w:w="28" w:type="dxa"/>
            </w:tcMar>
            <w:vAlign w:val="center"/>
          </w:tcPr>
          <w:p w:rsidR="00891D6A" w:rsidRPr="00AF65E2" w:rsidRDefault="00891D6A" w:rsidP="004F0356">
            <w:pPr>
              <w:ind w:right="284"/>
              <w:jc w:val="right"/>
              <w:rPr>
                <w:sz w:val="14"/>
                <w:szCs w:val="14"/>
              </w:rPr>
            </w:pPr>
            <w:r w:rsidRPr="00AF65E2">
              <w:rPr>
                <w:sz w:val="14"/>
                <w:szCs w:val="14"/>
              </w:rPr>
              <w:t>81.8</w:t>
            </w:r>
          </w:p>
        </w:tc>
        <w:tc>
          <w:tcPr>
            <w:tcW w:w="783" w:type="dxa"/>
            <w:tcBorders>
              <w:top w:val="nil"/>
              <w:left w:val="nil"/>
              <w:bottom w:val="nil"/>
              <w:right w:val="nil"/>
            </w:tcBorders>
            <w:noWrap/>
            <w:tcMar>
              <w:left w:w="0" w:type="dxa"/>
              <w:right w:w="0" w:type="dxa"/>
            </w:tcMar>
            <w:vAlign w:val="center"/>
          </w:tcPr>
          <w:p w:rsidR="00891D6A" w:rsidRPr="00AF65E2" w:rsidRDefault="00891D6A" w:rsidP="004F0356">
            <w:pPr>
              <w:ind w:right="284"/>
              <w:jc w:val="right"/>
              <w:rPr>
                <w:sz w:val="14"/>
                <w:szCs w:val="14"/>
              </w:rPr>
            </w:pPr>
            <w:r w:rsidRPr="00AF65E2">
              <w:rPr>
                <w:sz w:val="14"/>
                <w:szCs w:val="14"/>
              </w:rPr>
              <w:t>82.2</w:t>
            </w:r>
          </w:p>
        </w:tc>
        <w:tc>
          <w:tcPr>
            <w:tcW w:w="1344" w:type="dxa"/>
            <w:tcBorders>
              <w:top w:val="nil"/>
              <w:left w:val="nil"/>
              <w:bottom w:val="nil"/>
              <w:right w:val="single" w:sz="4" w:space="0" w:color="auto"/>
            </w:tcBorders>
            <w:noWrap/>
            <w:tcMar>
              <w:left w:w="0" w:type="dxa"/>
              <w:right w:w="0" w:type="dxa"/>
            </w:tcMar>
            <w:vAlign w:val="center"/>
          </w:tcPr>
          <w:p w:rsidR="00891D6A" w:rsidRPr="00AF65E2" w:rsidRDefault="00891D6A" w:rsidP="004F0356">
            <w:pPr>
              <w:ind w:right="284"/>
              <w:jc w:val="right"/>
              <w:rPr>
                <w:sz w:val="14"/>
                <w:szCs w:val="14"/>
              </w:rPr>
            </w:pPr>
            <w:r w:rsidRPr="00AF65E2">
              <w:rPr>
                <w:sz w:val="14"/>
                <w:szCs w:val="14"/>
              </w:rPr>
              <w:t>82.1</w:t>
            </w:r>
          </w:p>
        </w:tc>
        <w:tc>
          <w:tcPr>
            <w:tcW w:w="1686" w:type="dxa"/>
            <w:tcBorders>
              <w:top w:val="nil"/>
              <w:left w:val="single" w:sz="4" w:space="0" w:color="auto"/>
              <w:bottom w:val="nil"/>
              <w:right w:val="single" w:sz="4" w:space="0" w:color="auto"/>
            </w:tcBorders>
            <w:vAlign w:val="center"/>
          </w:tcPr>
          <w:p w:rsidR="00891D6A" w:rsidRPr="00AF65E2" w:rsidRDefault="00891D6A" w:rsidP="004F0356">
            <w:pPr>
              <w:ind w:left="5"/>
              <w:rPr>
                <w:rFonts w:cs="Times New Roman"/>
                <w:sz w:val="14"/>
                <w:szCs w:val="16"/>
              </w:rPr>
            </w:pPr>
            <w:r w:rsidRPr="00AF65E2">
              <w:rPr>
                <w:rFonts w:cs="Times New Roman"/>
                <w:sz w:val="14"/>
                <w:szCs w:val="16"/>
              </w:rPr>
              <w:t>Nuclear Household</w:t>
            </w:r>
          </w:p>
        </w:tc>
      </w:tr>
      <w:tr w:rsidR="00891D6A" w:rsidRPr="00AF65E2" w:rsidTr="004F0356">
        <w:trPr>
          <w:cantSplit/>
          <w:trHeight w:val="284"/>
          <w:jc w:val="center"/>
        </w:trPr>
        <w:tc>
          <w:tcPr>
            <w:tcW w:w="748" w:type="dxa"/>
            <w:tcBorders>
              <w:top w:val="nil"/>
              <w:left w:val="single" w:sz="4" w:space="0" w:color="auto"/>
              <w:bottom w:val="nil"/>
              <w:right w:val="nil"/>
            </w:tcBorders>
            <w:noWrap/>
            <w:tcMar>
              <w:top w:w="28" w:type="dxa"/>
              <w:left w:w="28" w:type="dxa"/>
              <w:bottom w:w="28" w:type="dxa"/>
              <w:right w:w="28" w:type="dxa"/>
            </w:tcMar>
            <w:vAlign w:val="center"/>
          </w:tcPr>
          <w:p w:rsidR="00891D6A" w:rsidRPr="00AF65E2" w:rsidRDefault="00891D6A" w:rsidP="004F0356">
            <w:pPr>
              <w:ind w:right="284"/>
              <w:jc w:val="right"/>
              <w:rPr>
                <w:sz w:val="14"/>
                <w:szCs w:val="14"/>
              </w:rPr>
            </w:pPr>
            <w:r w:rsidRPr="00AF65E2">
              <w:rPr>
                <w:sz w:val="14"/>
                <w:szCs w:val="14"/>
              </w:rPr>
              <w:t>16.0</w:t>
            </w:r>
          </w:p>
        </w:tc>
        <w:tc>
          <w:tcPr>
            <w:tcW w:w="783" w:type="dxa"/>
            <w:tcBorders>
              <w:top w:val="nil"/>
              <w:left w:val="nil"/>
              <w:bottom w:val="nil"/>
              <w:right w:val="nil"/>
            </w:tcBorders>
            <w:noWrap/>
            <w:tcMar>
              <w:left w:w="0" w:type="dxa"/>
              <w:right w:w="0" w:type="dxa"/>
            </w:tcMar>
            <w:vAlign w:val="center"/>
          </w:tcPr>
          <w:p w:rsidR="00891D6A" w:rsidRPr="00AF65E2" w:rsidRDefault="00891D6A" w:rsidP="004F0356">
            <w:pPr>
              <w:ind w:right="284"/>
              <w:jc w:val="right"/>
              <w:rPr>
                <w:sz w:val="14"/>
                <w:szCs w:val="14"/>
              </w:rPr>
            </w:pPr>
            <w:r w:rsidRPr="00AF65E2">
              <w:rPr>
                <w:sz w:val="14"/>
                <w:szCs w:val="14"/>
              </w:rPr>
              <w:t>13.4</w:t>
            </w:r>
          </w:p>
        </w:tc>
        <w:tc>
          <w:tcPr>
            <w:tcW w:w="1344" w:type="dxa"/>
            <w:tcBorders>
              <w:top w:val="nil"/>
              <w:left w:val="nil"/>
              <w:bottom w:val="nil"/>
            </w:tcBorders>
            <w:noWrap/>
            <w:tcMar>
              <w:left w:w="0" w:type="dxa"/>
              <w:right w:w="0" w:type="dxa"/>
            </w:tcMar>
            <w:vAlign w:val="center"/>
          </w:tcPr>
          <w:p w:rsidR="00891D6A" w:rsidRPr="00AF65E2" w:rsidRDefault="00891D6A" w:rsidP="004F0356">
            <w:pPr>
              <w:ind w:right="284"/>
              <w:jc w:val="right"/>
              <w:rPr>
                <w:sz w:val="14"/>
                <w:szCs w:val="14"/>
              </w:rPr>
            </w:pPr>
            <w:r w:rsidRPr="00AF65E2">
              <w:rPr>
                <w:sz w:val="14"/>
                <w:szCs w:val="14"/>
              </w:rPr>
              <w:t>14.2</w:t>
            </w:r>
          </w:p>
        </w:tc>
        <w:tc>
          <w:tcPr>
            <w:tcW w:w="1686" w:type="dxa"/>
            <w:tcBorders>
              <w:top w:val="nil"/>
              <w:left w:val="nil"/>
              <w:bottom w:val="nil"/>
            </w:tcBorders>
            <w:vAlign w:val="center"/>
          </w:tcPr>
          <w:p w:rsidR="00891D6A" w:rsidRPr="00AF65E2" w:rsidRDefault="00891D6A" w:rsidP="004F0356">
            <w:pPr>
              <w:pStyle w:val="Heading2"/>
              <w:ind w:left="5"/>
              <w:rPr>
                <w:rFonts w:cs="Times New Roman"/>
                <w:b w:val="0"/>
                <w:bCs w:val="0"/>
                <w:i w:val="0"/>
                <w:iCs w:val="0"/>
                <w:sz w:val="14"/>
                <w:szCs w:val="16"/>
                <w:rtl/>
                <w:lang w:val="en-GB"/>
              </w:rPr>
            </w:pPr>
            <w:r w:rsidRPr="00AF65E2">
              <w:rPr>
                <w:rFonts w:cs="Times New Roman"/>
                <w:b w:val="0"/>
                <w:bCs w:val="0"/>
                <w:i w:val="0"/>
                <w:iCs w:val="0"/>
                <w:sz w:val="14"/>
                <w:szCs w:val="16"/>
              </w:rPr>
              <w:t>Extended Household</w:t>
            </w:r>
          </w:p>
        </w:tc>
      </w:tr>
      <w:tr w:rsidR="00891D6A" w:rsidRPr="00AF65E2" w:rsidTr="004F0356">
        <w:trPr>
          <w:cantSplit/>
          <w:trHeight w:val="284"/>
          <w:jc w:val="center"/>
        </w:trPr>
        <w:tc>
          <w:tcPr>
            <w:tcW w:w="748" w:type="dxa"/>
            <w:tcBorders>
              <w:top w:val="nil"/>
              <w:left w:val="single" w:sz="4" w:space="0" w:color="auto"/>
              <w:bottom w:val="nil"/>
              <w:right w:val="nil"/>
            </w:tcBorders>
            <w:noWrap/>
            <w:tcMar>
              <w:top w:w="28" w:type="dxa"/>
              <w:left w:w="28" w:type="dxa"/>
              <w:bottom w:w="28" w:type="dxa"/>
              <w:right w:w="28" w:type="dxa"/>
            </w:tcMar>
            <w:vAlign w:val="center"/>
          </w:tcPr>
          <w:p w:rsidR="00891D6A" w:rsidRPr="00AF65E2" w:rsidRDefault="00891D6A" w:rsidP="004F0356">
            <w:pPr>
              <w:ind w:right="284"/>
              <w:jc w:val="right"/>
              <w:rPr>
                <w:sz w:val="14"/>
                <w:szCs w:val="14"/>
              </w:rPr>
            </w:pPr>
            <w:r w:rsidRPr="00AF65E2">
              <w:rPr>
                <w:sz w:val="14"/>
                <w:szCs w:val="14"/>
              </w:rPr>
              <w:t>0.0</w:t>
            </w:r>
          </w:p>
        </w:tc>
        <w:tc>
          <w:tcPr>
            <w:tcW w:w="783" w:type="dxa"/>
            <w:tcBorders>
              <w:top w:val="nil"/>
              <w:left w:val="nil"/>
              <w:bottom w:val="nil"/>
              <w:right w:val="nil"/>
            </w:tcBorders>
            <w:noWrap/>
            <w:tcMar>
              <w:left w:w="0" w:type="dxa"/>
              <w:right w:w="0" w:type="dxa"/>
            </w:tcMar>
            <w:vAlign w:val="center"/>
          </w:tcPr>
          <w:p w:rsidR="00891D6A" w:rsidRPr="00AF65E2" w:rsidRDefault="00891D6A" w:rsidP="004F0356">
            <w:pPr>
              <w:ind w:right="284"/>
              <w:jc w:val="right"/>
              <w:rPr>
                <w:sz w:val="14"/>
                <w:szCs w:val="14"/>
              </w:rPr>
            </w:pPr>
            <w:r w:rsidRPr="00AF65E2">
              <w:rPr>
                <w:sz w:val="14"/>
                <w:szCs w:val="14"/>
              </w:rPr>
              <w:t>0.2</w:t>
            </w:r>
          </w:p>
        </w:tc>
        <w:tc>
          <w:tcPr>
            <w:tcW w:w="1344" w:type="dxa"/>
            <w:tcBorders>
              <w:top w:val="nil"/>
              <w:left w:val="nil"/>
              <w:bottom w:val="nil"/>
            </w:tcBorders>
            <w:noWrap/>
            <w:tcMar>
              <w:left w:w="0" w:type="dxa"/>
              <w:right w:w="0" w:type="dxa"/>
            </w:tcMar>
            <w:vAlign w:val="center"/>
          </w:tcPr>
          <w:p w:rsidR="00891D6A" w:rsidRPr="00AF65E2" w:rsidRDefault="00891D6A" w:rsidP="004F0356">
            <w:pPr>
              <w:ind w:right="284"/>
              <w:jc w:val="right"/>
              <w:rPr>
                <w:sz w:val="14"/>
                <w:szCs w:val="14"/>
              </w:rPr>
            </w:pPr>
            <w:r w:rsidRPr="00AF65E2">
              <w:rPr>
                <w:sz w:val="14"/>
                <w:szCs w:val="14"/>
              </w:rPr>
              <w:t>0.1</w:t>
            </w:r>
          </w:p>
        </w:tc>
        <w:tc>
          <w:tcPr>
            <w:tcW w:w="1686" w:type="dxa"/>
            <w:tcBorders>
              <w:top w:val="nil"/>
              <w:left w:val="nil"/>
              <w:bottom w:val="nil"/>
            </w:tcBorders>
            <w:vAlign w:val="center"/>
          </w:tcPr>
          <w:p w:rsidR="00891D6A" w:rsidRPr="00AF65E2" w:rsidRDefault="00891D6A" w:rsidP="004F0356">
            <w:pPr>
              <w:pStyle w:val="Heading2"/>
              <w:ind w:left="5"/>
              <w:rPr>
                <w:rFonts w:cs="Times New Roman"/>
                <w:b w:val="0"/>
                <w:bCs w:val="0"/>
                <w:i w:val="0"/>
                <w:iCs w:val="0"/>
                <w:sz w:val="14"/>
                <w:szCs w:val="16"/>
              </w:rPr>
            </w:pPr>
            <w:r w:rsidRPr="00AF65E2">
              <w:rPr>
                <w:rFonts w:cs="Times New Roman"/>
                <w:b w:val="0"/>
                <w:bCs w:val="0"/>
                <w:i w:val="0"/>
                <w:iCs w:val="0"/>
                <w:sz w:val="14"/>
                <w:szCs w:val="16"/>
              </w:rPr>
              <w:t>Composite Household</w:t>
            </w:r>
          </w:p>
        </w:tc>
      </w:tr>
      <w:tr w:rsidR="00891D6A" w:rsidRPr="00AF65E2" w:rsidTr="004F0356">
        <w:trPr>
          <w:cantSplit/>
          <w:trHeight w:val="284"/>
          <w:jc w:val="center"/>
        </w:trPr>
        <w:tc>
          <w:tcPr>
            <w:tcW w:w="748" w:type="dxa"/>
            <w:tcBorders>
              <w:top w:val="nil"/>
              <w:left w:val="single" w:sz="4" w:space="0" w:color="auto"/>
              <w:bottom w:val="single" w:sz="4" w:space="0" w:color="auto"/>
              <w:right w:val="nil"/>
            </w:tcBorders>
            <w:noWrap/>
            <w:tcMar>
              <w:top w:w="28" w:type="dxa"/>
              <w:left w:w="28" w:type="dxa"/>
              <w:bottom w:w="28" w:type="dxa"/>
              <w:right w:w="28" w:type="dxa"/>
            </w:tcMar>
            <w:vAlign w:val="center"/>
          </w:tcPr>
          <w:p w:rsidR="00891D6A" w:rsidRPr="00AF65E2" w:rsidRDefault="00E66230" w:rsidP="004F0356">
            <w:pPr>
              <w:ind w:right="284"/>
              <w:jc w:val="right"/>
              <w:rPr>
                <w:b/>
                <w:bCs/>
                <w:sz w:val="14"/>
                <w:szCs w:val="14"/>
                <w:rtl/>
              </w:rPr>
            </w:pPr>
            <w:r w:rsidRPr="00AF65E2">
              <w:rPr>
                <w:b/>
                <w:bCs/>
                <w:sz w:val="14"/>
                <w:szCs w:val="14"/>
              </w:rPr>
              <w:fldChar w:fldCharType="begin"/>
            </w:r>
            <w:r w:rsidR="00891D6A" w:rsidRPr="00AF65E2">
              <w:rPr>
                <w:b/>
                <w:bCs/>
                <w:sz w:val="14"/>
                <w:szCs w:val="14"/>
              </w:rPr>
              <w:instrText xml:space="preserve"> =SUM(ABOVE) </w:instrText>
            </w:r>
            <w:r w:rsidRPr="00AF65E2">
              <w:rPr>
                <w:b/>
                <w:bCs/>
                <w:sz w:val="14"/>
                <w:szCs w:val="14"/>
              </w:rPr>
              <w:fldChar w:fldCharType="separate"/>
            </w:r>
            <w:r w:rsidR="00891D6A" w:rsidRPr="00AF65E2">
              <w:rPr>
                <w:b/>
                <w:bCs/>
                <w:sz w:val="14"/>
                <w:szCs w:val="14"/>
              </w:rPr>
              <w:t>100</w:t>
            </w:r>
            <w:r w:rsidRPr="00AF65E2">
              <w:rPr>
                <w:b/>
                <w:bCs/>
                <w:sz w:val="14"/>
                <w:szCs w:val="14"/>
              </w:rPr>
              <w:fldChar w:fldCharType="end"/>
            </w:r>
          </w:p>
        </w:tc>
        <w:tc>
          <w:tcPr>
            <w:tcW w:w="783" w:type="dxa"/>
            <w:tcBorders>
              <w:top w:val="nil"/>
              <w:left w:val="nil"/>
              <w:bottom w:val="single" w:sz="4" w:space="0" w:color="auto"/>
              <w:right w:val="nil"/>
            </w:tcBorders>
            <w:noWrap/>
            <w:tcMar>
              <w:left w:w="0" w:type="dxa"/>
              <w:right w:w="0" w:type="dxa"/>
            </w:tcMar>
            <w:vAlign w:val="center"/>
          </w:tcPr>
          <w:p w:rsidR="00891D6A" w:rsidRPr="00AF65E2" w:rsidRDefault="00E66230" w:rsidP="004F0356">
            <w:pPr>
              <w:ind w:right="284"/>
              <w:jc w:val="right"/>
              <w:rPr>
                <w:b/>
                <w:bCs/>
                <w:sz w:val="14"/>
                <w:szCs w:val="14"/>
                <w:rtl/>
              </w:rPr>
            </w:pPr>
            <w:r w:rsidRPr="00AF65E2">
              <w:rPr>
                <w:b/>
                <w:bCs/>
                <w:sz w:val="14"/>
                <w:szCs w:val="14"/>
              </w:rPr>
              <w:fldChar w:fldCharType="begin"/>
            </w:r>
            <w:r w:rsidR="00891D6A" w:rsidRPr="00AF65E2">
              <w:rPr>
                <w:b/>
                <w:bCs/>
                <w:sz w:val="14"/>
                <w:szCs w:val="14"/>
              </w:rPr>
              <w:instrText xml:space="preserve"> =SUM(ABOVE) </w:instrText>
            </w:r>
            <w:r w:rsidRPr="00AF65E2">
              <w:rPr>
                <w:b/>
                <w:bCs/>
                <w:sz w:val="14"/>
                <w:szCs w:val="14"/>
              </w:rPr>
              <w:fldChar w:fldCharType="separate"/>
            </w:r>
            <w:r w:rsidR="00891D6A" w:rsidRPr="00AF65E2">
              <w:rPr>
                <w:b/>
                <w:bCs/>
                <w:sz w:val="14"/>
                <w:szCs w:val="14"/>
              </w:rPr>
              <w:t>100</w:t>
            </w:r>
            <w:r w:rsidRPr="00AF65E2">
              <w:rPr>
                <w:b/>
                <w:bCs/>
                <w:sz w:val="14"/>
                <w:szCs w:val="14"/>
              </w:rPr>
              <w:fldChar w:fldCharType="end"/>
            </w:r>
          </w:p>
        </w:tc>
        <w:tc>
          <w:tcPr>
            <w:tcW w:w="1344" w:type="dxa"/>
            <w:tcBorders>
              <w:top w:val="nil"/>
              <w:left w:val="nil"/>
              <w:bottom w:val="single" w:sz="4" w:space="0" w:color="auto"/>
              <w:right w:val="single" w:sz="4" w:space="0" w:color="auto"/>
            </w:tcBorders>
            <w:noWrap/>
            <w:tcMar>
              <w:left w:w="0" w:type="dxa"/>
              <w:right w:w="0" w:type="dxa"/>
            </w:tcMar>
            <w:vAlign w:val="center"/>
          </w:tcPr>
          <w:p w:rsidR="00891D6A" w:rsidRPr="00AF65E2" w:rsidRDefault="00E66230" w:rsidP="004F0356">
            <w:pPr>
              <w:ind w:right="284"/>
              <w:jc w:val="right"/>
              <w:rPr>
                <w:b/>
                <w:bCs/>
                <w:sz w:val="14"/>
                <w:szCs w:val="14"/>
                <w:rtl/>
              </w:rPr>
            </w:pPr>
            <w:r w:rsidRPr="00AF65E2">
              <w:rPr>
                <w:b/>
                <w:bCs/>
                <w:sz w:val="14"/>
                <w:szCs w:val="14"/>
              </w:rPr>
              <w:fldChar w:fldCharType="begin"/>
            </w:r>
            <w:r w:rsidR="00891D6A" w:rsidRPr="00AF65E2">
              <w:rPr>
                <w:b/>
                <w:bCs/>
                <w:sz w:val="14"/>
                <w:szCs w:val="14"/>
              </w:rPr>
              <w:instrText xml:space="preserve"> =SUM(ABOVE) </w:instrText>
            </w:r>
            <w:r w:rsidRPr="00AF65E2">
              <w:rPr>
                <w:b/>
                <w:bCs/>
                <w:sz w:val="14"/>
                <w:szCs w:val="14"/>
              </w:rPr>
              <w:fldChar w:fldCharType="separate"/>
            </w:r>
            <w:r w:rsidR="00891D6A" w:rsidRPr="00AF65E2">
              <w:rPr>
                <w:b/>
                <w:bCs/>
                <w:sz w:val="14"/>
                <w:szCs w:val="14"/>
              </w:rPr>
              <w:t>100</w:t>
            </w:r>
            <w:r w:rsidRPr="00AF65E2">
              <w:rPr>
                <w:b/>
                <w:bCs/>
                <w:sz w:val="14"/>
                <w:szCs w:val="14"/>
              </w:rPr>
              <w:fldChar w:fldCharType="end"/>
            </w:r>
          </w:p>
        </w:tc>
        <w:tc>
          <w:tcPr>
            <w:tcW w:w="1686" w:type="dxa"/>
            <w:tcBorders>
              <w:top w:val="nil"/>
              <w:left w:val="single" w:sz="4" w:space="0" w:color="auto"/>
              <w:bottom w:val="single" w:sz="4" w:space="0" w:color="auto"/>
              <w:right w:val="single" w:sz="4" w:space="0" w:color="auto"/>
            </w:tcBorders>
            <w:vAlign w:val="center"/>
          </w:tcPr>
          <w:p w:rsidR="00891D6A" w:rsidRPr="00AF65E2" w:rsidRDefault="00891D6A" w:rsidP="004F0356">
            <w:pPr>
              <w:pStyle w:val="Heading2"/>
              <w:ind w:left="5"/>
              <w:rPr>
                <w:rFonts w:cs="Times New Roman"/>
                <w:i w:val="0"/>
                <w:iCs w:val="0"/>
                <w:sz w:val="14"/>
                <w:rtl/>
                <w:lang w:val="en-GB"/>
              </w:rPr>
            </w:pPr>
            <w:r w:rsidRPr="00AF65E2">
              <w:rPr>
                <w:rFonts w:cs="Times New Roman"/>
                <w:i w:val="0"/>
                <w:iCs w:val="0"/>
                <w:sz w:val="14"/>
              </w:rPr>
              <w:t>Total</w:t>
            </w:r>
          </w:p>
        </w:tc>
      </w:tr>
    </w:tbl>
    <w:p w:rsidR="008A27ED" w:rsidRPr="00AF65E2" w:rsidRDefault="008A27ED" w:rsidP="008A27ED">
      <w:pPr>
        <w:pStyle w:val="BlockText"/>
        <w:ind w:left="0" w:right="0"/>
        <w:rPr>
          <w:rFonts w:cs="Times New Roman"/>
          <w:color w:val="auto"/>
          <w:sz w:val="18"/>
          <w:szCs w:val="18"/>
        </w:rPr>
      </w:pPr>
    </w:p>
    <w:p w:rsidR="008A27ED" w:rsidRPr="00AF65E2" w:rsidRDefault="008A27ED" w:rsidP="002A5BBE">
      <w:pPr>
        <w:ind w:left="284" w:right="284"/>
        <w:jc w:val="both"/>
        <w:rPr>
          <w:sz w:val="16"/>
          <w:szCs w:val="16"/>
        </w:rPr>
      </w:pPr>
      <w:r w:rsidRPr="00AF65E2">
        <w:rPr>
          <w:sz w:val="16"/>
          <w:szCs w:val="16"/>
        </w:rPr>
        <w:t>Data indicated</w:t>
      </w:r>
      <w:r w:rsidRPr="00AF65E2">
        <w:rPr>
          <w:b/>
          <w:bCs/>
          <w:i/>
          <w:iCs/>
          <w:sz w:val="16"/>
          <w:szCs w:val="16"/>
        </w:rPr>
        <w:t xml:space="preserve"> </w:t>
      </w:r>
      <w:r w:rsidRPr="00AF65E2">
        <w:rPr>
          <w:sz w:val="16"/>
          <w:szCs w:val="16"/>
        </w:rPr>
        <w:t xml:space="preserve">that </w:t>
      </w:r>
      <w:r w:rsidR="002A5BBE" w:rsidRPr="00AF65E2">
        <w:rPr>
          <w:sz w:val="16"/>
          <w:szCs w:val="16"/>
        </w:rPr>
        <w:t>82.1</w:t>
      </w:r>
      <w:r w:rsidRPr="00AF65E2">
        <w:rPr>
          <w:sz w:val="16"/>
          <w:szCs w:val="16"/>
        </w:rPr>
        <w:t xml:space="preserve">% of all private households in the Palestinian Territory were nuclear households in 2010. </w:t>
      </w:r>
      <w:r w:rsidR="003B7589">
        <w:rPr>
          <w:sz w:val="16"/>
          <w:szCs w:val="16"/>
        </w:rPr>
        <w:t>In</w:t>
      </w:r>
      <w:r w:rsidRPr="00AF65E2">
        <w:rPr>
          <w:sz w:val="16"/>
          <w:szCs w:val="16"/>
        </w:rPr>
        <w:t xml:space="preserve"> the West Bank, </w:t>
      </w:r>
      <w:r w:rsidR="002A5BBE" w:rsidRPr="00AF65E2">
        <w:rPr>
          <w:sz w:val="16"/>
          <w:szCs w:val="16"/>
        </w:rPr>
        <w:t>82.2</w:t>
      </w:r>
      <w:r w:rsidRPr="00AF65E2">
        <w:rPr>
          <w:sz w:val="16"/>
          <w:szCs w:val="16"/>
        </w:rPr>
        <w:t xml:space="preserve">% of private households were nuclear compared to </w:t>
      </w:r>
      <w:r w:rsidR="002A5BBE" w:rsidRPr="00AF65E2">
        <w:rPr>
          <w:sz w:val="16"/>
          <w:szCs w:val="16"/>
        </w:rPr>
        <w:t>81.8</w:t>
      </w:r>
      <w:r w:rsidRPr="00AF65E2">
        <w:rPr>
          <w:sz w:val="16"/>
          <w:szCs w:val="16"/>
        </w:rPr>
        <w:t xml:space="preserve">% in </w:t>
      </w:r>
      <w:r w:rsidR="00D97A41">
        <w:rPr>
          <w:sz w:val="16"/>
          <w:szCs w:val="16"/>
        </w:rPr>
        <w:t>Gaza Strip</w:t>
      </w:r>
      <w:r w:rsidRPr="00AF65E2">
        <w:rPr>
          <w:sz w:val="16"/>
          <w:szCs w:val="16"/>
        </w:rPr>
        <w:t xml:space="preserve">. </w:t>
      </w:r>
      <w:r w:rsidR="003B7589">
        <w:rPr>
          <w:sz w:val="16"/>
          <w:szCs w:val="16"/>
        </w:rPr>
        <w:t>E</w:t>
      </w:r>
      <w:r w:rsidRPr="00AF65E2">
        <w:rPr>
          <w:sz w:val="16"/>
          <w:szCs w:val="16"/>
        </w:rPr>
        <w:t xml:space="preserve">xtended households represented </w:t>
      </w:r>
      <w:r w:rsidR="002A5BBE" w:rsidRPr="00AF65E2">
        <w:rPr>
          <w:sz w:val="16"/>
          <w:szCs w:val="16"/>
        </w:rPr>
        <w:t>14.2</w:t>
      </w:r>
      <w:r w:rsidRPr="00AF65E2">
        <w:rPr>
          <w:sz w:val="16"/>
          <w:szCs w:val="16"/>
        </w:rPr>
        <w:t>% of private households in 2010</w:t>
      </w:r>
      <w:r w:rsidR="003B7589">
        <w:rPr>
          <w:sz w:val="16"/>
          <w:szCs w:val="16"/>
        </w:rPr>
        <w:t xml:space="preserve"> </w:t>
      </w:r>
      <w:r w:rsidR="00DA212F">
        <w:rPr>
          <w:sz w:val="16"/>
          <w:szCs w:val="16"/>
        </w:rPr>
        <w:t>w</w:t>
      </w:r>
      <w:r w:rsidR="003B7589">
        <w:rPr>
          <w:sz w:val="16"/>
          <w:szCs w:val="16"/>
        </w:rPr>
        <w:t>hile t</w:t>
      </w:r>
      <w:r w:rsidRPr="00AF65E2">
        <w:rPr>
          <w:sz w:val="16"/>
          <w:szCs w:val="16"/>
        </w:rPr>
        <w:t>he percentage of one-person households in the Palestinian Territory for the same year was 3.</w:t>
      </w:r>
      <w:r w:rsidR="002A5BBE" w:rsidRPr="00AF65E2">
        <w:rPr>
          <w:sz w:val="16"/>
          <w:szCs w:val="16"/>
        </w:rPr>
        <w:t>6</w:t>
      </w:r>
      <w:r w:rsidRPr="00AF65E2">
        <w:rPr>
          <w:sz w:val="16"/>
          <w:szCs w:val="16"/>
        </w:rPr>
        <w:t>%.</w:t>
      </w:r>
    </w:p>
    <w:bookmarkEnd w:id="2"/>
    <w:p w:rsidR="001478E1" w:rsidRDefault="001478E1">
      <w:pPr>
        <w:overflowPunct/>
        <w:autoSpaceDE/>
        <w:autoSpaceDN/>
        <w:adjustRightInd/>
        <w:textAlignment w:val="auto"/>
        <w:rPr>
          <w:rFonts w:cs="Times New Roman"/>
          <w:b/>
          <w:bCs/>
          <w:sz w:val="18"/>
          <w:szCs w:val="18"/>
        </w:rPr>
      </w:pPr>
      <w:r>
        <w:rPr>
          <w:rFonts w:cs="Times New Roman"/>
          <w:b/>
          <w:bCs/>
          <w:sz w:val="18"/>
          <w:szCs w:val="18"/>
        </w:rPr>
        <w:br w:type="page"/>
      </w:r>
    </w:p>
    <w:p w:rsidR="001478E1" w:rsidRDefault="0014352B" w:rsidP="0014352B">
      <w:pPr>
        <w:overflowPunct/>
        <w:autoSpaceDE/>
        <w:autoSpaceDN/>
        <w:adjustRightInd/>
        <w:jc w:val="center"/>
        <w:textAlignment w:val="auto"/>
        <w:rPr>
          <w:rFonts w:cs="Times New Roman"/>
          <w:b/>
          <w:bCs/>
          <w:sz w:val="16"/>
          <w:szCs w:val="16"/>
        </w:rPr>
      </w:pPr>
      <w:r w:rsidRPr="0014352B">
        <w:rPr>
          <w:rFonts w:cs="Times New Roman"/>
          <w:b/>
          <w:bCs/>
          <w:sz w:val="16"/>
          <w:szCs w:val="16"/>
        </w:rPr>
        <w:t>Registered Marriages and Divorces at Shari’a Courts and Churches in the Palestinian Territory by Governorate, 2010*</w:t>
      </w:r>
    </w:p>
    <w:p w:rsidR="0014352B" w:rsidRPr="0014352B" w:rsidRDefault="0014352B" w:rsidP="0014352B">
      <w:pPr>
        <w:overflowPunct/>
        <w:autoSpaceDE/>
        <w:autoSpaceDN/>
        <w:adjustRightInd/>
        <w:jc w:val="center"/>
        <w:textAlignment w:val="auto"/>
        <w:rPr>
          <w:rFonts w:cs="Times New Roman"/>
          <w:b/>
          <w:bCs/>
          <w:sz w:val="8"/>
          <w:szCs w:val="8"/>
        </w:rPr>
      </w:pPr>
    </w:p>
    <w:tbl>
      <w:tblPr>
        <w:tblW w:w="4731" w:type="dxa"/>
        <w:jc w:val="center"/>
        <w:tblBorders>
          <w:bottom w:val="single" w:sz="8" w:space="0" w:color="auto"/>
          <w:insideH w:val="single" w:sz="8" w:space="0" w:color="auto"/>
        </w:tblBorders>
        <w:tblLayout w:type="fixed"/>
        <w:tblLook w:val="0000"/>
      </w:tblPr>
      <w:tblGrid>
        <w:gridCol w:w="2185"/>
        <w:gridCol w:w="1270"/>
        <w:gridCol w:w="1276"/>
      </w:tblGrid>
      <w:tr w:rsidR="0014352B" w:rsidRPr="00F062D1" w:rsidTr="00CA2F43">
        <w:trPr>
          <w:cantSplit/>
          <w:trHeight w:val="20"/>
          <w:jc w:val="center"/>
        </w:trPr>
        <w:tc>
          <w:tcPr>
            <w:tcW w:w="2185" w:type="dxa"/>
            <w:tcBorders>
              <w:top w:val="single" w:sz="4" w:space="0" w:color="auto"/>
              <w:left w:val="single" w:sz="4" w:space="0" w:color="auto"/>
              <w:bottom w:val="single" w:sz="4" w:space="0" w:color="auto"/>
              <w:right w:val="single" w:sz="4" w:space="0" w:color="auto"/>
            </w:tcBorders>
            <w:vAlign w:val="center"/>
          </w:tcPr>
          <w:p w:rsidR="0014352B" w:rsidRPr="00F062D1" w:rsidRDefault="0014352B" w:rsidP="00CA2F43">
            <w:pPr>
              <w:pStyle w:val="xl41"/>
              <w:pBdr>
                <w:bottom w:val="none" w:sz="0" w:space="0" w:color="auto"/>
              </w:pBdr>
              <w:overflowPunct w:val="0"/>
              <w:autoSpaceDE w:val="0"/>
              <w:autoSpaceDN w:val="0"/>
              <w:adjustRightInd w:val="0"/>
              <w:spacing w:before="0" w:beforeAutospacing="0" w:after="0" w:afterAutospacing="0"/>
              <w:textAlignment w:val="baseline"/>
              <w:rPr>
                <w:rFonts w:asciiTheme="majorBidi" w:hAnsiTheme="majorBidi" w:cstheme="majorBidi"/>
                <w:rtl/>
                <w:lang w:val="en-GB"/>
              </w:rPr>
            </w:pPr>
            <w:r w:rsidRPr="00F062D1">
              <w:rPr>
                <w:rFonts w:asciiTheme="majorBidi" w:hAnsiTheme="majorBidi" w:cstheme="majorBidi"/>
              </w:rPr>
              <w:t>Governorate</w:t>
            </w:r>
          </w:p>
        </w:tc>
        <w:tc>
          <w:tcPr>
            <w:tcW w:w="1270" w:type="dxa"/>
            <w:tcBorders>
              <w:top w:val="single" w:sz="4" w:space="0" w:color="auto"/>
              <w:left w:val="single" w:sz="4" w:space="0" w:color="auto"/>
              <w:bottom w:val="single" w:sz="4" w:space="0" w:color="auto"/>
              <w:right w:val="single" w:sz="4" w:space="0" w:color="auto"/>
            </w:tcBorders>
            <w:vAlign w:val="center"/>
          </w:tcPr>
          <w:p w:rsidR="0014352B" w:rsidRPr="00F062D1" w:rsidRDefault="0014352B" w:rsidP="00CA2F43">
            <w:pPr>
              <w:pStyle w:val="xl53"/>
              <w:overflowPunct w:val="0"/>
              <w:autoSpaceDE w:val="0"/>
              <w:autoSpaceDN w:val="0"/>
              <w:adjustRightInd w:val="0"/>
              <w:spacing w:before="0" w:beforeAutospacing="0" w:after="0" w:afterAutospacing="0"/>
              <w:textAlignment w:val="baseline"/>
              <w:rPr>
                <w:rFonts w:asciiTheme="majorBidi" w:hAnsiTheme="majorBidi" w:cstheme="majorBidi"/>
                <w:sz w:val="14"/>
                <w:szCs w:val="14"/>
              </w:rPr>
            </w:pPr>
            <w:r w:rsidRPr="00F062D1">
              <w:rPr>
                <w:rFonts w:asciiTheme="majorBidi" w:hAnsiTheme="majorBidi" w:cstheme="majorBidi"/>
                <w:sz w:val="14"/>
                <w:szCs w:val="14"/>
              </w:rPr>
              <w:t>Registered Marriages</w:t>
            </w:r>
          </w:p>
        </w:tc>
        <w:tc>
          <w:tcPr>
            <w:tcW w:w="1276" w:type="dxa"/>
            <w:tcBorders>
              <w:top w:val="single" w:sz="4" w:space="0" w:color="auto"/>
              <w:left w:val="single" w:sz="4" w:space="0" w:color="auto"/>
              <w:bottom w:val="single" w:sz="4" w:space="0" w:color="auto"/>
              <w:right w:val="single" w:sz="4" w:space="0" w:color="auto"/>
            </w:tcBorders>
            <w:vAlign w:val="center"/>
          </w:tcPr>
          <w:p w:rsidR="0014352B" w:rsidRPr="00F062D1" w:rsidRDefault="0014352B" w:rsidP="00CA2F43">
            <w:pPr>
              <w:jc w:val="center"/>
              <w:rPr>
                <w:rFonts w:asciiTheme="majorBidi" w:hAnsiTheme="majorBidi" w:cstheme="majorBidi"/>
                <w:sz w:val="14"/>
                <w:szCs w:val="14"/>
              </w:rPr>
            </w:pPr>
            <w:r w:rsidRPr="00F062D1">
              <w:rPr>
                <w:rFonts w:asciiTheme="majorBidi" w:hAnsiTheme="majorBidi" w:cstheme="majorBidi"/>
                <w:b/>
                <w:bCs/>
                <w:sz w:val="14"/>
                <w:szCs w:val="14"/>
              </w:rPr>
              <w:t>Registered Divorces</w:t>
            </w:r>
          </w:p>
        </w:tc>
      </w:tr>
      <w:tr w:rsidR="0014352B" w:rsidRPr="00F062D1" w:rsidTr="00F062D1">
        <w:trPr>
          <w:cantSplit/>
          <w:trHeight w:hRule="exact" w:val="227"/>
          <w:jc w:val="center"/>
        </w:trPr>
        <w:tc>
          <w:tcPr>
            <w:tcW w:w="2185" w:type="dxa"/>
            <w:tcBorders>
              <w:top w:val="single" w:sz="4" w:space="0" w:color="auto"/>
              <w:left w:val="single" w:sz="4" w:space="0" w:color="auto"/>
              <w:bottom w:val="nil"/>
              <w:right w:val="single" w:sz="4" w:space="0" w:color="auto"/>
            </w:tcBorders>
            <w:vAlign w:val="center"/>
          </w:tcPr>
          <w:p w:rsidR="0014352B" w:rsidRPr="00F062D1" w:rsidRDefault="0014352B" w:rsidP="00CA2F43">
            <w:pPr>
              <w:rPr>
                <w:rFonts w:asciiTheme="majorBidi" w:hAnsiTheme="majorBidi" w:cstheme="majorBidi"/>
                <w:b/>
                <w:bCs/>
                <w:sz w:val="14"/>
                <w:szCs w:val="14"/>
              </w:rPr>
            </w:pPr>
            <w:r w:rsidRPr="00F062D1">
              <w:rPr>
                <w:rFonts w:asciiTheme="majorBidi" w:hAnsiTheme="majorBidi" w:cstheme="majorBidi"/>
                <w:b/>
                <w:bCs/>
                <w:sz w:val="14"/>
                <w:szCs w:val="14"/>
              </w:rPr>
              <w:t>Palestinian Territory</w:t>
            </w:r>
          </w:p>
        </w:tc>
        <w:tc>
          <w:tcPr>
            <w:tcW w:w="1270" w:type="dxa"/>
            <w:tcBorders>
              <w:top w:val="single" w:sz="4" w:space="0" w:color="auto"/>
              <w:bottom w:val="nil"/>
            </w:tcBorders>
            <w:vAlign w:val="center"/>
          </w:tcPr>
          <w:p w:rsidR="0014352B" w:rsidRPr="00F062D1" w:rsidRDefault="0014352B" w:rsidP="00CA2F43">
            <w:pPr>
              <w:jc w:val="right"/>
              <w:rPr>
                <w:rFonts w:asciiTheme="majorBidi" w:eastAsia="Arial Unicode MS" w:hAnsiTheme="majorBidi" w:cstheme="majorBidi"/>
                <w:b/>
                <w:bCs/>
                <w:sz w:val="14"/>
                <w:szCs w:val="14"/>
              </w:rPr>
            </w:pPr>
            <w:r w:rsidRPr="00F062D1">
              <w:rPr>
                <w:rFonts w:asciiTheme="majorBidi" w:eastAsia="Arial Unicode MS" w:hAnsiTheme="majorBidi" w:cstheme="majorBidi"/>
                <w:b/>
                <w:bCs/>
                <w:sz w:val="14"/>
                <w:szCs w:val="14"/>
              </w:rPr>
              <w:t>37,228</w:t>
            </w:r>
          </w:p>
        </w:tc>
        <w:tc>
          <w:tcPr>
            <w:tcW w:w="1276" w:type="dxa"/>
            <w:tcBorders>
              <w:top w:val="single" w:sz="4" w:space="0" w:color="auto"/>
              <w:bottom w:val="nil"/>
              <w:right w:val="single" w:sz="4" w:space="0" w:color="auto"/>
            </w:tcBorders>
            <w:vAlign w:val="center"/>
          </w:tcPr>
          <w:p w:rsidR="0014352B" w:rsidRPr="00F062D1" w:rsidRDefault="0014352B" w:rsidP="00CA2F43">
            <w:pPr>
              <w:jc w:val="right"/>
              <w:rPr>
                <w:rFonts w:asciiTheme="majorBidi" w:eastAsia="Arial Unicode MS" w:hAnsiTheme="majorBidi" w:cstheme="majorBidi"/>
                <w:b/>
                <w:bCs/>
                <w:sz w:val="14"/>
                <w:szCs w:val="14"/>
              </w:rPr>
            </w:pPr>
            <w:r w:rsidRPr="00F062D1">
              <w:rPr>
                <w:rFonts w:asciiTheme="majorBidi" w:eastAsia="Arial Unicode MS" w:hAnsiTheme="majorBidi" w:cstheme="majorBidi"/>
                <w:b/>
                <w:bCs/>
                <w:sz w:val="14"/>
                <w:szCs w:val="14"/>
              </w:rPr>
              <w:t>6,150</w:t>
            </w:r>
          </w:p>
        </w:tc>
      </w:tr>
      <w:tr w:rsidR="0014352B" w:rsidRPr="00F062D1" w:rsidTr="00F062D1">
        <w:trPr>
          <w:cantSplit/>
          <w:trHeight w:hRule="exact" w:val="227"/>
          <w:jc w:val="center"/>
        </w:trPr>
        <w:tc>
          <w:tcPr>
            <w:tcW w:w="2185" w:type="dxa"/>
            <w:tcBorders>
              <w:top w:val="nil"/>
              <w:left w:val="single" w:sz="4" w:space="0" w:color="auto"/>
              <w:bottom w:val="nil"/>
              <w:right w:val="single" w:sz="4" w:space="0" w:color="auto"/>
            </w:tcBorders>
            <w:vAlign w:val="center"/>
          </w:tcPr>
          <w:p w:rsidR="0014352B" w:rsidRPr="00F062D1" w:rsidRDefault="0014352B" w:rsidP="00CA2F43">
            <w:pPr>
              <w:rPr>
                <w:rFonts w:asciiTheme="majorBidi" w:hAnsiTheme="majorBidi" w:cstheme="majorBidi"/>
                <w:sz w:val="14"/>
                <w:szCs w:val="14"/>
                <w:rtl/>
                <w:lang w:val="en-GB"/>
              </w:rPr>
            </w:pPr>
            <w:r w:rsidRPr="00F062D1">
              <w:rPr>
                <w:rFonts w:asciiTheme="majorBidi" w:hAnsiTheme="majorBidi" w:cstheme="majorBidi"/>
                <w:b/>
                <w:bCs/>
                <w:sz w:val="14"/>
                <w:szCs w:val="14"/>
              </w:rPr>
              <w:t>West Bank</w:t>
            </w:r>
          </w:p>
        </w:tc>
        <w:tc>
          <w:tcPr>
            <w:tcW w:w="1270" w:type="dxa"/>
            <w:tcBorders>
              <w:top w:val="nil"/>
              <w:bottom w:val="nil"/>
            </w:tcBorders>
            <w:vAlign w:val="center"/>
          </w:tcPr>
          <w:p w:rsidR="0014352B" w:rsidRPr="00F062D1" w:rsidRDefault="00E66230" w:rsidP="00CA2F43">
            <w:pPr>
              <w:jc w:val="right"/>
              <w:rPr>
                <w:rFonts w:asciiTheme="majorBidi" w:hAnsiTheme="majorBidi" w:cstheme="majorBidi"/>
                <w:b/>
                <w:bCs/>
                <w:sz w:val="14"/>
                <w:szCs w:val="14"/>
              </w:rPr>
            </w:pPr>
            <w:r w:rsidRPr="00F062D1">
              <w:rPr>
                <w:rFonts w:asciiTheme="majorBidi" w:eastAsia="Arial Unicode MS" w:hAnsiTheme="majorBidi" w:cstheme="majorBidi"/>
                <w:b/>
                <w:bCs/>
                <w:sz w:val="14"/>
                <w:szCs w:val="14"/>
              </w:rPr>
              <w:fldChar w:fldCharType="begin"/>
            </w:r>
            <w:r w:rsidR="0014352B" w:rsidRPr="00F062D1">
              <w:rPr>
                <w:rFonts w:asciiTheme="majorBidi" w:eastAsia="Arial Unicode MS" w:hAnsiTheme="majorBidi" w:cstheme="majorBidi"/>
                <w:b/>
                <w:bCs/>
                <w:sz w:val="14"/>
                <w:szCs w:val="14"/>
              </w:rPr>
              <w:instrText xml:space="preserve"> =SUM(ABOVE) </w:instrText>
            </w:r>
            <w:r w:rsidRPr="00F062D1">
              <w:rPr>
                <w:rFonts w:asciiTheme="majorBidi" w:eastAsia="Arial Unicode MS" w:hAnsiTheme="majorBidi" w:cstheme="majorBidi"/>
                <w:b/>
                <w:bCs/>
                <w:sz w:val="14"/>
                <w:szCs w:val="14"/>
              </w:rPr>
              <w:fldChar w:fldCharType="separate"/>
            </w:r>
            <w:r w:rsidR="0014352B" w:rsidRPr="00F062D1">
              <w:rPr>
                <w:rFonts w:asciiTheme="majorBidi" w:eastAsia="Arial Unicode MS" w:hAnsiTheme="majorBidi" w:cstheme="majorBidi"/>
                <w:b/>
                <w:bCs/>
                <w:sz w:val="14"/>
                <w:szCs w:val="14"/>
              </w:rPr>
              <w:t>20,185</w:t>
            </w:r>
            <w:r w:rsidRPr="00F062D1">
              <w:rPr>
                <w:rFonts w:asciiTheme="majorBidi" w:eastAsia="Arial Unicode MS" w:hAnsiTheme="majorBidi" w:cstheme="majorBidi"/>
                <w:b/>
                <w:bCs/>
                <w:sz w:val="14"/>
                <w:szCs w:val="14"/>
              </w:rPr>
              <w:fldChar w:fldCharType="end"/>
            </w:r>
          </w:p>
        </w:tc>
        <w:tc>
          <w:tcPr>
            <w:tcW w:w="1276" w:type="dxa"/>
            <w:tcBorders>
              <w:top w:val="nil"/>
              <w:bottom w:val="nil"/>
              <w:right w:val="single" w:sz="4" w:space="0" w:color="auto"/>
            </w:tcBorders>
            <w:vAlign w:val="center"/>
          </w:tcPr>
          <w:p w:rsidR="0014352B" w:rsidRPr="00F062D1" w:rsidRDefault="0014352B" w:rsidP="00CA2F43">
            <w:pPr>
              <w:jc w:val="right"/>
              <w:rPr>
                <w:rFonts w:asciiTheme="majorBidi" w:hAnsiTheme="majorBidi" w:cstheme="majorBidi"/>
                <w:b/>
                <w:bCs/>
                <w:sz w:val="14"/>
                <w:szCs w:val="14"/>
              </w:rPr>
            </w:pPr>
            <w:r w:rsidRPr="00F062D1">
              <w:rPr>
                <w:rFonts w:asciiTheme="majorBidi" w:hAnsiTheme="majorBidi" w:cstheme="majorBidi"/>
                <w:b/>
                <w:bCs/>
                <w:sz w:val="14"/>
                <w:szCs w:val="14"/>
              </w:rPr>
              <w:t>3,273</w:t>
            </w:r>
          </w:p>
        </w:tc>
      </w:tr>
      <w:tr w:rsidR="0014352B" w:rsidRPr="00F062D1" w:rsidTr="00F062D1">
        <w:trPr>
          <w:cantSplit/>
          <w:trHeight w:hRule="exact" w:val="227"/>
          <w:jc w:val="center"/>
        </w:trPr>
        <w:tc>
          <w:tcPr>
            <w:tcW w:w="2185" w:type="dxa"/>
            <w:tcBorders>
              <w:top w:val="nil"/>
              <w:left w:val="single" w:sz="4" w:space="0" w:color="auto"/>
              <w:bottom w:val="nil"/>
              <w:right w:val="single" w:sz="4" w:space="0" w:color="auto"/>
            </w:tcBorders>
            <w:vAlign w:val="center"/>
          </w:tcPr>
          <w:p w:rsidR="0014352B" w:rsidRPr="00F062D1" w:rsidRDefault="0014352B" w:rsidP="00CA2F43">
            <w:pPr>
              <w:rPr>
                <w:rFonts w:asciiTheme="majorBidi" w:hAnsiTheme="majorBidi" w:cstheme="majorBidi"/>
                <w:sz w:val="14"/>
                <w:szCs w:val="14"/>
                <w:rtl/>
                <w:lang w:val="en-GB"/>
              </w:rPr>
            </w:pPr>
            <w:r w:rsidRPr="00F062D1">
              <w:rPr>
                <w:rFonts w:asciiTheme="majorBidi" w:hAnsiTheme="majorBidi" w:cstheme="majorBidi"/>
                <w:sz w:val="14"/>
                <w:szCs w:val="14"/>
              </w:rPr>
              <w:t>Jenin</w:t>
            </w:r>
          </w:p>
        </w:tc>
        <w:tc>
          <w:tcPr>
            <w:tcW w:w="1270" w:type="dxa"/>
            <w:tcBorders>
              <w:top w:val="nil"/>
              <w:bottom w:val="nil"/>
            </w:tcBorders>
            <w:vAlign w:val="center"/>
          </w:tcPr>
          <w:p w:rsidR="0014352B" w:rsidRPr="00F062D1" w:rsidRDefault="0014352B" w:rsidP="00CA2F43">
            <w:pPr>
              <w:jc w:val="right"/>
              <w:rPr>
                <w:rFonts w:asciiTheme="majorBidi" w:hAnsiTheme="majorBidi" w:cstheme="majorBidi"/>
                <w:sz w:val="14"/>
                <w:szCs w:val="14"/>
              </w:rPr>
            </w:pPr>
            <w:r w:rsidRPr="00F062D1">
              <w:rPr>
                <w:rFonts w:asciiTheme="majorBidi" w:hAnsiTheme="majorBidi" w:cstheme="majorBidi"/>
                <w:sz w:val="14"/>
                <w:szCs w:val="14"/>
              </w:rPr>
              <w:t>2,766</w:t>
            </w:r>
          </w:p>
        </w:tc>
        <w:tc>
          <w:tcPr>
            <w:tcW w:w="1276" w:type="dxa"/>
            <w:tcBorders>
              <w:top w:val="nil"/>
              <w:bottom w:val="nil"/>
              <w:right w:val="single" w:sz="4" w:space="0" w:color="auto"/>
            </w:tcBorders>
            <w:vAlign w:val="center"/>
          </w:tcPr>
          <w:p w:rsidR="0014352B" w:rsidRPr="00F062D1" w:rsidRDefault="0014352B" w:rsidP="00CA2F43">
            <w:pPr>
              <w:jc w:val="right"/>
              <w:rPr>
                <w:rFonts w:asciiTheme="majorBidi" w:hAnsiTheme="majorBidi" w:cstheme="majorBidi"/>
                <w:sz w:val="14"/>
                <w:szCs w:val="14"/>
              </w:rPr>
            </w:pPr>
            <w:r w:rsidRPr="00F062D1">
              <w:rPr>
                <w:rFonts w:asciiTheme="majorBidi" w:hAnsiTheme="majorBidi" w:cstheme="majorBidi"/>
                <w:sz w:val="14"/>
                <w:szCs w:val="14"/>
              </w:rPr>
              <w:t>386</w:t>
            </w:r>
          </w:p>
        </w:tc>
      </w:tr>
      <w:tr w:rsidR="0014352B" w:rsidRPr="00F062D1" w:rsidTr="00F062D1">
        <w:trPr>
          <w:cantSplit/>
          <w:trHeight w:hRule="exact" w:val="227"/>
          <w:jc w:val="center"/>
        </w:trPr>
        <w:tc>
          <w:tcPr>
            <w:tcW w:w="2185" w:type="dxa"/>
            <w:tcBorders>
              <w:top w:val="nil"/>
              <w:left w:val="single" w:sz="4" w:space="0" w:color="auto"/>
              <w:bottom w:val="nil"/>
              <w:right w:val="single" w:sz="4" w:space="0" w:color="auto"/>
            </w:tcBorders>
            <w:vAlign w:val="center"/>
          </w:tcPr>
          <w:p w:rsidR="0014352B" w:rsidRPr="00F062D1" w:rsidRDefault="0014352B" w:rsidP="00CA2F43">
            <w:pPr>
              <w:rPr>
                <w:rFonts w:asciiTheme="majorBidi" w:hAnsiTheme="majorBidi" w:cstheme="majorBidi"/>
                <w:sz w:val="14"/>
                <w:szCs w:val="14"/>
                <w:rtl/>
                <w:lang w:val="en-GB"/>
              </w:rPr>
            </w:pPr>
            <w:r w:rsidRPr="00F062D1">
              <w:rPr>
                <w:rFonts w:asciiTheme="majorBidi" w:hAnsiTheme="majorBidi" w:cstheme="majorBidi"/>
                <w:sz w:val="14"/>
                <w:szCs w:val="14"/>
              </w:rPr>
              <w:t>Tubas</w:t>
            </w:r>
          </w:p>
        </w:tc>
        <w:tc>
          <w:tcPr>
            <w:tcW w:w="1270" w:type="dxa"/>
            <w:tcBorders>
              <w:top w:val="nil"/>
              <w:bottom w:val="nil"/>
            </w:tcBorders>
            <w:vAlign w:val="center"/>
          </w:tcPr>
          <w:p w:rsidR="0014352B" w:rsidRPr="00F062D1" w:rsidRDefault="0014352B" w:rsidP="00CA2F43">
            <w:pPr>
              <w:jc w:val="right"/>
              <w:rPr>
                <w:rFonts w:asciiTheme="majorBidi" w:hAnsiTheme="majorBidi" w:cstheme="majorBidi"/>
                <w:sz w:val="14"/>
                <w:szCs w:val="14"/>
              </w:rPr>
            </w:pPr>
            <w:r w:rsidRPr="00F062D1">
              <w:rPr>
                <w:rFonts w:asciiTheme="majorBidi" w:hAnsiTheme="majorBidi" w:cstheme="majorBidi"/>
                <w:sz w:val="14"/>
                <w:szCs w:val="14"/>
              </w:rPr>
              <w:t>508</w:t>
            </w:r>
          </w:p>
        </w:tc>
        <w:tc>
          <w:tcPr>
            <w:tcW w:w="1276" w:type="dxa"/>
            <w:tcBorders>
              <w:top w:val="nil"/>
              <w:bottom w:val="nil"/>
              <w:right w:val="single" w:sz="4" w:space="0" w:color="auto"/>
            </w:tcBorders>
            <w:vAlign w:val="center"/>
          </w:tcPr>
          <w:p w:rsidR="0014352B" w:rsidRPr="00F062D1" w:rsidRDefault="0014352B" w:rsidP="00CA2F43">
            <w:pPr>
              <w:jc w:val="right"/>
              <w:rPr>
                <w:rFonts w:asciiTheme="majorBidi" w:hAnsiTheme="majorBidi" w:cstheme="majorBidi"/>
                <w:sz w:val="14"/>
                <w:szCs w:val="14"/>
              </w:rPr>
            </w:pPr>
            <w:r w:rsidRPr="00F062D1">
              <w:rPr>
                <w:rFonts w:asciiTheme="majorBidi" w:hAnsiTheme="majorBidi" w:cstheme="majorBidi"/>
                <w:sz w:val="14"/>
                <w:szCs w:val="14"/>
              </w:rPr>
              <w:t>73</w:t>
            </w:r>
          </w:p>
        </w:tc>
      </w:tr>
      <w:tr w:rsidR="0014352B" w:rsidRPr="00F062D1" w:rsidTr="00F062D1">
        <w:trPr>
          <w:cantSplit/>
          <w:trHeight w:hRule="exact" w:val="227"/>
          <w:jc w:val="center"/>
        </w:trPr>
        <w:tc>
          <w:tcPr>
            <w:tcW w:w="2185" w:type="dxa"/>
            <w:tcBorders>
              <w:top w:val="nil"/>
              <w:left w:val="single" w:sz="4" w:space="0" w:color="auto"/>
              <w:bottom w:val="nil"/>
              <w:right w:val="single" w:sz="4" w:space="0" w:color="auto"/>
            </w:tcBorders>
            <w:vAlign w:val="center"/>
          </w:tcPr>
          <w:p w:rsidR="0014352B" w:rsidRPr="00F062D1" w:rsidRDefault="0014352B" w:rsidP="00CA2F43">
            <w:pPr>
              <w:ind w:left="720" w:hanging="720"/>
              <w:rPr>
                <w:rFonts w:asciiTheme="majorBidi" w:hAnsiTheme="majorBidi" w:cstheme="majorBidi"/>
                <w:sz w:val="14"/>
                <w:szCs w:val="14"/>
                <w:rtl/>
                <w:lang w:val="en-GB"/>
              </w:rPr>
            </w:pPr>
            <w:r w:rsidRPr="00F062D1">
              <w:rPr>
                <w:rFonts w:asciiTheme="majorBidi" w:hAnsiTheme="majorBidi" w:cstheme="majorBidi"/>
                <w:sz w:val="14"/>
                <w:szCs w:val="14"/>
              </w:rPr>
              <w:t>Tulkarm</w:t>
            </w:r>
          </w:p>
        </w:tc>
        <w:tc>
          <w:tcPr>
            <w:tcW w:w="1270" w:type="dxa"/>
            <w:tcBorders>
              <w:top w:val="nil"/>
              <w:bottom w:val="nil"/>
            </w:tcBorders>
            <w:vAlign w:val="center"/>
          </w:tcPr>
          <w:p w:rsidR="0014352B" w:rsidRPr="00F062D1" w:rsidRDefault="0014352B" w:rsidP="00CA2F43">
            <w:pPr>
              <w:jc w:val="right"/>
              <w:rPr>
                <w:rFonts w:asciiTheme="majorBidi" w:hAnsiTheme="majorBidi" w:cstheme="majorBidi"/>
                <w:sz w:val="14"/>
                <w:szCs w:val="14"/>
              </w:rPr>
            </w:pPr>
            <w:r w:rsidRPr="00F062D1">
              <w:rPr>
                <w:rFonts w:asciiTheme="majorBidi" w:hAnsiTheme="majorBidi" w:cstheme="majorBidi"/>
                <w:sz w:val="14"/>
                <w:szCs w:val="14"/>
              </w:rPr>
              <w:t>1,576</w:t>
            </w:r>
          </w:p>
        </w:tc>
        <w:tc>
          <w:tcPr>
            <w:tcW w:w="1276" w:type="dxa"/>
            <w:tcBorders>
              <w:top w:val="nil"/>
              <w:bottom w:val="nil"/>
              <w:right w:val="single" w:sz="4" w:space="0" w:color="auto"/>
            </w:tcBorders>
            <w:vAlign w:val="center"/>
          </w:tcPr>
          <w:p w:rsidR="0014352B" w:rsidRPr="00F062D1" w:rsidRDefault="0014352B" w:rsidP="00CA2F43">
            <w:pPr>
              <w:jc w:val="right"/>
              <w:rPr>
                <w:rFonts w:asciiTheme="majorBidi" w:hAnsiTheme="majorBidi" w:cstheme="majorBidi"/>
                <w:sz w:val="14"/>
                <w:szCs w:val="14"/>
              </w:rPr>
            </w:pPr>
            <w:r w:rsidRPr="00F062D1">
              <w:rPr>
                <w:rFonts w:asciiTheme="majorBidi" w:hAnsiTheme="majorBidi" w:cstheme="majorBidi"/>
                <w:sz w:val="14"/>
                <w:szCs w:val="14"/>
              </w:rPr>
              <w:t>361</w:t>
            </w:r>
          </w:p>
        </w:tc>
      </w:tr>
      <w:tr w:rsidR="0014352B" w:rsidRPr="00F062D1" w:rsidTr="00F062D1">
        <w:trPr>
          <w:cantSplit/>
          <w:trHeight w:hRule="exact" w:val="227"/>
          <w:jc w:val="center"/>
        </w:trPr>
        <w:tc>
          <w:tcPr>
            <w:tcW w:w="2185" w:type="dxa"/>
            <w:tcBorders>
              <w:top w:val="nil"/>
              <w:left w:val="single" w:sz="4" w:space="0" w:color="auto"/>
              <w:bottom w:val="nil"/>
              <w:right w:val="single" w:sz="4" w:space="0" w:color="auto"/>
            </w:tcBorders>
            <w:vAlign w:val="center"/>
          </w:tcPr>
          <w:p w:rsidR="0014352B" w:rsidRPr="00F062D1" w:rsidRDefault="0014352B" w:rsidP="00CA2F43">
            <w:pPr>
              <w:rPr>
                <w:rFonts w:asciiTheme="majorBidi" w:hAnsiTheme="majorBidi" w:cstheme="majorBidi"/>
                <w:sz w:val="14"/>
                <w:szCs w:val="14"/>
                <w:rtl/>
                <w:lang w:val="en-GB"/>
              </w:rPr>
            </w:pPr>
            <w:r w:rsidRPr="00F062D1">
              <w:rPr>
                <w:rFonts w:asciiTheme="majorBidi" w:hAnsiTheme="majorBidi" w:cstheme="majorBidi"/>
                <w:sz w:val="14"/>
                <w:szCs w:val="14"/>
              </w:rPr>
              <w:t>Nablus</w:t>
            </w:r>
          </w:p>
        </w:tc>
        <w:tc>
          <w:tcPr>
            <w:tcW w:w="1270" w:type="dxa"/>
            <w:tcBorders>
              <w:top w:val="nil"/>
              <w:bottom w:val="nil"/>
            </w:tcBorders>
            <w:vAlign w:val="center"/>
          </w:tcPr>
          <w:p w:rsidR="0014352B" w:rsidRPr="00F062D1" w:rsidRDefault="0014352B" w:rsidP="00CA2F43">
            <w:pPr>
              <w:jc w:val="right"/>
              <w:rPr>
                <w:rFonts w:asciiTheme="majorBidi" w:hAnsiTheme="majorBidi" w:cstheme="majorBidi"/>
                <w:sz w:val="14"/>
                <w:szCs w:val="14"/>
              </w:rPr>
            </w:pPr>
            <w:r w:rsidRPr="00F062D1">
              <w:rPr>
                <w:rFonts w:asciiTheme="majorBidi" w:hAnsiTheme="majorBidi" w:cstheme="majorBidi"/>
                <w:sz w:val="14"/>
                <w:szCs w:val="14"/>
              </w:rPr>
              <w:t>3,017</w:t>
            </w:r>
          </w:p>
        </w:tc>
        <w:tc>
          <w:tcPr>
            <w:tcW w:w="1276" w:type="dxa"/>
            <w:tcBorders>
              <w:top w:val="nil"/>
              <w:bottom w:val="nil"/>
              <w:right w:val="single" w:sz="4" w:space="0" w:color="auto"/>
            </w:tcBorders>
            <w:vAlign w:val="center"/>
          </w:tcPr>
          <w:p w:rsidR="0014352B" w:rsidRPr="00F062D1" w:rsidRDefault="0014352B" w:rsidP="00CA2F43">
            <w:pPr>
              <w:jc w:val="right"/>
              <w:rPr>
                <w:rFonts w:asciiTheme="majorBidi" w:hAnsiTheme="majorBidi" w:cstheme="majorBidi"/>
                <w:sz w:val="14"/>
                <w:szCs w:val="14"/>
              </w:rPr>
            </w:pPr>
            <w:r w:rsidRPr="00F062D1">
              <w:rPr>
                <w:rFonts w:asciiTheme="majorBidi" w:hAnsiTheme="majorBidi" w:cstheme="majorBidi"/>
                <w:sz w:val="14"/>
                <w:szCs w:val="14"/>
              </w:rPr>
              <w:t>624</w:t>
            </w:r>
          </w:p>
        </w:tc>
      </w:tr>
      <w:tr w:rsidR="0014352B" w:rsidRPr="00F062D1" w:rsidTr="00F062D1">
        <w:trPr>
          <w:cantSplit/>
          <w:trHeight w:hRule="exact" w:val="227"/>
          <w:jc w:val="center"/>
        </w:trPr>
        <w:tc>
          <w:tcPr>
            <w:tcW w:w="2185" w:type="dxa"/>
            <w:tcBorders>
              <w:top w:val="nil"/>
              <w:left w:val="single" w:sz="4" w:space="0" w:color="auto"/>
              <w:bottom w:val="nil"/>
              <w:right w:val="single" w:sz="4" w:space="0" w:color="auto"/>
            </w:tcBorders>
            <w:vAlign w:val="center"/>
          </w:tcPr>
          <w:p w:rsidR="0014352B" w:rsidRPr="00F062D1" w:rsidRDefault="0014352B" w:rsidP="00CA2F43">
            <w:pPr>
              <w:rPr>
                <w:rFonts w:asciiTheme="majorBidi" w:hAnsiTheme="majorBidi" w:cstheme="majorBidi"/>
                <w:sz w:val="14"/>
                <w:szCs w:val="14"/>
              </w:rPr>
            </w:pPr>
            <w:r w:rsidRPr="00F062D1">
              <w:rPr>
                <w:rFonts w:asciiTheme="majorBidi" w:hAnsiTheme="majorBidi" w:cstheme="majorBidi"/>
                <w:sz w:val="14"/>
                <w:szCs w:val="14"/>
              </w:rPr>
              <w:t>Qalqilya</w:t>
            </w:r>
          </w:p>
        </w:tc>
        <w:tc>
          <w:tcPr>
            <w:tcW w:w="1270" w:type="dxa"/>
            <w:tcBorders>
              <w:top w:val="nil"/>
              <w:bottom w:val="nil"/>
            </w:tcBorders>
            <w:vAlign w:val="center"/>
          </w:tcPr>
          <w:p w:rsidR="0014352B" w:rsidRPr="00F062D1" w:rsidRDefault="0014352B" w:rsidP="00CA2F43">
            <w:pPr>
              <w:jc w:val="right"/>
              <w:rPr>
                <w:rFonts w:asciiTheme="majorBidi" w:hAnsiTheme="majorBidi" w:cstheme="majorBidi"/>
                <w:sz w:val="14"/>
                <w:szCs w:val="14"/>
              </w:rPr>
            </w:pPr>
            <w:r w:rsidRPr="00F062D1">
              <w:rPr>
                <w:rFonts w:asciiTheme="majorBidi" w:hAnsiTheme="majorBidi" w:cstheme="majorBidi"/>
                <w:sz w:val="14"/>
                <w:szCs w:val="14"/>
              </w:rPr>
              <w:t>892</w:t>
            </w:r>
          </w:p>
        </w:tc>
        <w:tc>
          <w:tcPr>
            <w:tcW w:w="1276" w:type="dxa"/>
            <w:tcBorders>
              <w:top w:val="nil"/>
              <w:bottom w:val="nil"/>
              <w:right w:val="single" w:sz="4" w:space="0" w:color="auto"/>
            </w:tcBorders>
            <w:vAlign w:val="center"/>
          </w:tcPr>
          <w:p w:rsidR="0014352B" w:rsidRPr="00F062D1" w:rsidRDefault="0014352B" w:rsidP="00CA2F43">
            <w:pPr>
              <w:jc w:val="right"/>
              <w:rPr>
                <w:rFonts w:asciiTheme="majorBidi" w:hAnsiTheme="majorBidi" w:cstheme="majorBidi"/>
                <w:sz w:val="14"/>
                <w:szCs w:val="14"/>
              </w:rPr>
            </w:pPr>
            <w:r w:rsidRPr="00F062D1">
              <w:rPr>
                <w:rFonts w:asciiTheme="majorBidi" w:hAnsiTheme="majorBidi" w:cstheme="majorBidi"/>
                <w:sz w:val="14"/>
                <w:szCs w:val="14"/>
              </w:rPr>
              <w:t>176</w:t>
            </w:r>
          </w:p>
        </w:tc>
      </w:tr>
      <w:tr w:rsidR="0014352B" w:rsidRPr="00F062D1" w:rsidTr="00F062D1">
        <w:trPr>
          <w:cantSplit/>
          <w:trHeight w:hRule="exact" w:val="227"/>
          <w:jc w:val="center"/>
        </w:trPr>
        <w:tc>
          <w:tcPr>
            <w:tcW w:w="2185" w:type="dxa"/>
            <w:tcBorders>
              <w:top w:val="nil"/>
              <w:left w:val="single" w:sz="4" w:space="0" w:color="auto"/>
              <w:bottom w:val="nil"/>
              <w:right w:val="single" w:sz="4" w:space="0" w:color="auto"/>
            </w:tcBorders>
            <w:vAlign w:val="center"/>
          </w:tcPr>
          <w:p w:rsidR="0014352B" w:rsidRPr="00F062D1" w:rsidRDefault="0014352B" w:rsidP="00CA2F43">
            <w:pPr>
              <w:rPr>
                <w:rFonts w:asciiTheme="majorBidi" w:hAnsiTheme="majorBidi" w:cstheme="majorBidi"/>
                <w:sz w:val="14"/>
                <w:szCs w:val="14"/>
                <w:rtl/>
                <w:lang w:val="en-GB"/>
              </w:rPr>
            </w:pPr>
            <w:r w:rsidRPr="00F062D1">
              <w:rPr>
                <w:rFonts w:asciiTheme="majorBidi" w:hAnsiTheme="majorBidi" w:cstheme="majorBidi"/>
                <w:sz w:val="14"/>
                <w:szCs w:val="14"/>
              </w:rPr>
              <w:t>Salfit</w:t>
            </w:r>
          </w:p>
        </w:tc>
        <w:tc>
          <w:tcPr>
            <w:tcW w:w="1270" w:type="dxa"/>
            <w:tcBorders>
              <w:top w:val="nil"/>
              <w:bottom w:val="nil"/>
            </w:tcBorders>
            <w:vAlign w:val="center"/>
          </w:tcPr>
          <w:p w:rsidR="0014352B" w:rsidRPr="00F062D1" w:rsidRDefault="0014352B" w:rsidP="00CA2F43">
            <w:pPr>
              <w:jc w:val="right"/>
              <w:rPr>
                <w:rFonts w:asciiTheme="majorBidi" w:hAnsiTheme="majorBidi" w:cstheme="majorBidi"/>
                <w:sz w:val="14"/>
                <w:szCs w:val="14"/>
              </w:rPr>
            </w:pPr>
            <w:r w:rsidRPr="00F062D1">
              <w:rPr>
                <w:rFonts w:asciiTheme="majorBidi" w:hAnsiTheme="majorBidi" w:cstheme="majorBidi"/>
                <w:sz w:val="14"/>
                <w:szCs w:val="14"/>
              </w:rPr>
              <w:t>760</w:t>
            </w:r>
          </w:p>
        </w:tc>
        <w:tc>
          <w:tcPr>
            <w:tcW w:w="1276" w:type="dxa"/>
            <w:tcBorders>
              <w:top w:val="nil"/>
              <w:bottom w:val="nil"/>
              <w:right w:val="single" w:sz="4" w:space="0" w:color="auto"/>
            </w:tcBorders>
            <w:vAlign w:val="center"/>
          </w:tcPr>
          <w:p w:rsidR="0014352B" w:rsidRPr="00F062D1" w:rsidRDefault="0014352B" w:rsidP="00CA2F43">
            <w:pPr>
              <w:jc w:val="right"/>
              <w:rPr>
                <w:rFonts w:asciiTheme="majorBidi" w:hAnsiTheme="majorBidi" w:cstheme="majorBidi"/>
                <w:sz w:val="14"/>
                <w:szCs w:val="14"/>
              </w:rPr>
            </w:pPr>
            <w:r w:rsidRPr="00F062D1">
              <w:rPr>
                <w:rFonts w:asciiTheme="majorBidi" w:hAnsiTheme="majorBidi" w:cstheme="majorBidi"/>
                <w:sz w:val="14"/>
                <w:szCs w:val="14"/>
              </w:rPr>
              <w:t>106</w:t>
            </w:r>
          </w:p>
        </w:tc>
      </w:tr>
      <w:tr w:rsidR="0014352B" w:rsidRPr="00F062D1" w:rsidTr="00F062D1">
        <w:trPr>
          <w:cantSplit/>
          <w:trHeight w:hRule="exact" w:val="227"/>
          <w:jc w:val="center"/>
        </w:trPr>
        <w:tc>
          <w:tcPr>
            <w:tcW w:w="2185" w:type="dxa"/>
            <w:tcBorders>
              <w:top w:val="nil"/>
              <w:left w:val="single" w:sz="4" w:space="0" w:color="auto"/>
              <w:bottom w:val="nil"/>
              <w:right w:val="single" w:sz="4" w:space="0" w:color="auto"/>
            </w:tcBorders>
            <w:vAlign w:val="center"/>
          </w:tcPr>
          <w:p w:rsidR="0014352B" w:rsidRPr="00F062D1" w:rsidRDefault="0014352B" w:rsidP="00CA2F43">
            <w:pPr>
              <w:rPr>
                <w:rFonts w:asciiTheme="majorBidi" w:hAnsiTheme="majorBidi" w:cstheme="majorBidi"/>
                <w:sz w:val="14"/>
                <w:szCs w:val="14"/>
                <w:rtl/>
                <w:lang w:val="en-GB"/>
              </w:rPr>
            </w:pPr>
            <w:r w:rsidRPr="00F062D1">
              <w:rPr>
                <w:rFonts w:asciiTheme="majorBidi" w:hAnsiTheme="majorBidi" w:cstheme="majorBidi"/>
                <w:sz w:val="14"/>
                <w:szCs w:val="14"/>
              </w:rPr>
              <w:t>Ramallah &amp; Al-Bireh</w:t>
            </w:r>
          </w:p>
        </w:tc>
        <w:tc>
          <w:tcPr>
            <w:tcW w:w="1270" w:type="dxa"/>
            <w:tcBorders>
              <w:top w:val="nil"/>
              <w:bottom w:val="nil"/>
            </w:tcBorders>
            <w:vAlign w:val="center"/>
          </w:tcPr>
          <w:p w:rsidR="0014352B" w:rsidRPr="00F062D1" w:rsidRDefault="0014352B" w:rsidP="00CA2F43">
            <w:pPr>
              <w:jc w:val="right"/>
              <w:rPr>
                <w:rFonts w:asciiTheme="majorBidi" w:hAnsiTheme="majorBidi" w:cstheme="majorBidi"/>
                <w:sz w:val="14"/>
                <w:szCs w:val="14"/>
              </w:rPr>
            </w:pPr>
            <w:r w:rsidRPr="00F062D1">
              <w:rPr>
                <w:rFonts w:asciiTheme="majorBidi" w:hAnsiTheme="majorBidi" w:cstheme="majorBidi"/>
                <w:sz w:val="14"/>
                <w:szCs w:val="14"/>
              </w:rPr>
              <w:t>2,060</w:t>
            </w:r>
          </w:p>
        </w:tc>
        <w:tc>
          <w:tcPr>
            <w:tcW w:w="1276" w:type="dxa"/>
            <w:tcBorders>
              <w:top w:val="nil"/>
              <w:bottom w:val="nil"/>
              <w:right w:val="single" w:sz="4" w:space="0" w:color="auto"/>
            </w:tcBorders>
            <w:vAlign w:val="center"/>
          </w:tcPr>
          <w:p w:rsidR="0014352B" w:rsidRPr="00F062D1" w:rsidRDefault="0014352B" w:rsidP="00CA2F43">
            <w:pPr>
              <w:jc w:val="right"/>
              <w:rPr>
                <w:rFonts w:asciiTheme="majorBidi" w:hAnsiTheme="majorBidi" w:cstheme="majorBidi"/>
                <w:sz w:val="14"/>
                <w:szCs w:val="14"/>
              </w:rPr>
            </w:pPr>
            <w:r w:rsidRPr="00F062D1">
              <w:rPr>
                <w:rFonts w:asciiTheme="majorBidi" w:hAnsiTheme="majorBidi" w:cstheme="majorBidi"/>
                <w:sz w:val="14"/>
                <w:szCs w:val="14"/>
              </w:rPr>
              <w:t>354</w:t>
            </w:r>
          </w:p>
        </w:tc>
      </w:tr>
      <w:tr w:rsidR="0014352B" w:rsidRPr="00F062D1" w:rsidTr="00F062D1">
        <w:trPr>
          <w:cantSplit/>
          <w:trHeight w:hRule="exact" w:val="227"/>
          <w:jc w:val="center"/>
        </w:trPr>
        <w:tc>
          <w:tcPr>
            <w:tcW w:w="2185" w:type="dxa"/>
            <w:tcBorders>
              <w:top w:val="nil"/>
              <w:left w:val="single" w:sz="4" w:space="0" w:color="auto"/>
              <w:bottom w:val="nil"/>
              <w:right w:val="single" w:sz="4" w:space="0" w:color="auto"/>
            </w:tcBorders>
            <w:vAlign w:val="center"/>
          </w:tcPr>
          <w:p w:rsidR="0014352B" w:rsidRPr="00F062D1" w:rsidRDefault="0014352B" w:rsidP="00CA2F43">
            <w:pPr>
              <w:pStyle w:val="xl37"/>
              <w:pBdr>
                <w:bottom w:val="none" w:sz="0" w:space="0" w:color="auto"/>
              </w:pBdr>
              <w:overflowPunct w:val="0"/>
              <w:autoSpaceDE w:val="0"/>
              <w:autoSpaceDN w:val="0"/>
              <w:adjustRightInd w:val="0"/>
              <w:spacing w:before="0" w:beforeAutospacing="0" w:after="0" w:afterAutospacing="0"/>
              <w:textAlignment w:val="baseline"/>
              <w:rPr>
                <w:rFonts w:asciiTheme="majorBidi" w:hAnsiTheme="majorBidi" w:cstheme="majorBidi"/>
                <w:rtl/>
                <w:lang w:val="en-GB"/>
              </w:rPr>
            </w:pPr>
            <w:r w:rsidRPr="00F062D1">
              <w:rPr>
                <w:rFonts w:asciiTheme="majorBidi" w:hAnsiTheme="majorBidi" w:cstheme="majorBidi"/>
              </w:rPr>
              <w:t>Jericho &amp; Al Aghwar</w:t>
            </w:r>
          </w:p>
        </w:tc>
        <w:tc>
          <w:tcPr>
            <w:tcW w:w="1270" w:type="dxa"/>
            <w:tcBorders>
              <w:top w:val="nil"/>
              <w:bottom w:val="nil"/>
            </w:tcBorders>
            <w:vAlign w:val="center"/>
          </w:tcPr>
          <w:p w:rsidR="0014352B" w:rsidRPr="00F062D1" w:rsidRDefault="0014352B" w:rsidP="00CA2F43">
            <w:pPr>
              <w:jc w:val="right"/>
              <w:rPr>
                <w:rFonts w:asciiTheme="majorBidi" w:hAnsiTheme="majorBidi" w:cstheme="majorBidi"/>
                <w:sz w:val="14"/>
                <w:szCs w:val="14"/>
              </w:rPr>
            </w:pPr>
            <w:r w:rsidRPr="00F062D1">
              <w:rPr>
                <w:rFonts w:asciiTheme="majorBidi" w:hAnsiTheme="majorBidi" w:cstheme="majorBidi"/>
                <w:sz w:val="14"/>
                <w:szCs w:val="14"/>
              </w:rPr>
              <w:t>293</w:t>
            </w:r>
          </w:p>
        </w:tc>
        <w:tc>
          <w:tcPr>
            <w:tcW w:w="1276" w:type="dxa"/>
            <w:tcBorders>
              <w:top w:val="nil"/>
              <w:bottom w:val="nil"/>
              <w:right w:val="single" w:sz="4" w:space="0" w:color="auto"/>
            </w:tcBorders>
            <w:vAlign w:val="center"/>
          </w:tcPr>
          <w:p w:rsidR="0014352B" w:rsidRPr="00F062D1" w:rsidRDefault="0014352B" w:rsidP="00CA2F43">
            <w:pPr>
              <w:jc w:val="right"/>
              <w:rPr>
                <w:rFonts w:asciiTheme="majorBidi" w:hAnsiTheme="majorBidi" w:cstheme="majorBidi"/>
                <w:sz w:val="14"/>
                <w:szCs w:val="14"/>
              </w:rPr>
            </w:pPr>
            <w:r w:rsidRPr="00F062D1">
              <w:rPr>
                <w:rFonts w:asciiTheme="majorBidi" w:hAnsiTheme="majorBidi" w:cstheme="majorBidi"/>
                <w:sz w:val="14"/>
                <w:szCs w:val="14"/>
              </w:rPr>
              <w:t>91</w:t>
            </w:r>
          </w:p>
        </w:tc>
      </w:tr>
      <w:tr w:rsidR="0014352B" w:rsidRPr="00F062D1" w:rsidTr="00F062D1">
        <w:trPr>
          <w:cantSplit/>
          <w:trHeight w:hRule="exact" w:val="227"/>
          <w:jc w:val="center"/>
        </w:trPr>
        <w:tc>
          <w:tcPr>
            <w:tcW w:w="2185" w:type="dxa"/>
            <w:tcBorders>
              <w:top w:val="nil"/>
              <w:left w:val="single" w:sz="4" w:space="0" w:color="auto"/>
              <w:bottom w:val="nil"/>
              <w:right w:val="single" w:sz="4" w:space="0" w:color="auto"/>
            </w:tcBorders>
            <w:vAlign w:val="center"/>
          </w:tcPr>
          <w:p w:rsidR="0014352B" w:rsidRPr="00F062D1" w:rsidRDefault="0014352B" w:rsidP="00CA2F43">
            <w:pPr>
              <w:rPr>
                <w:rFonts w:asciiTheme="majorBidi" w:hAnsiTheme="majorBidi" w:cstheme="majorBidi"/>
                <w:sz w:val="14"/>
                <w:szCs w:val="14"/>
                <w:rtl/>
                <w:lang w:val="en-GB"/>
              </w:rPr>
            </w:pPr>
            <w:r w:rsidRPr="00F062D1">
              <w:rPr>
                <w:rFonts w:asciiTheme="majorBidi" w:hAnsiTheme="majorBidi" w:cstheme="majorBidi"/>
                <w:sz w:val="14"/>
                <w:szCs w:val="14"/>
              </w:rPr>
              <w:t>Jerusalem</w:t>
            </w:r>
          </w:p>
        </w:tc>
        <w:tc>
          <w:tcPr>
            <w:tcW w:w="1270" w:type="dxa"/>
            <w:tcBorders>
              <w:top w:val="nil"/>
              <w:bottom w:val="nil"/>
            </w:tcBorders>
            <w:vAlign w:val="center"/>
          </w:tcPr>
          <w:p w:rsidR="0014352B" w:rsidRPr="00F062D1" w:rsidRDefault="0014352B" w:rsidP="00CA2F43">
            <w:pPr>
              <w:jc w:val="right"/>
              <w:rPr>
                <w:rFonts w:asciiTheme="majorBidi" w:hAnsiTheme="majorBidi" w:cstheme="majorBidi"/>
                <w:sz w:val="14"/>
                <w:szCs w:val="14"/>
              </w:rPr>
            </w:pPr>
            <w:r w:rsidRPr="00F062D1">
              <w:rPr>
                <w:rFonts w:asciiTheme="majorBidi" w:hAnsiTheme="majorBidi" w:cstheme="majorBidi"/>
                <w:sz w:val="14"/>
                <w:szCs w:val="14"/>
              </w:rPr>
              <w:t>1,844</w:t>
            </w:r>
          </w:p>
        </w:tc>
        <w:tc>
          <w:tcPr>
            <w:tcW w:w="1276" w:type="dxa"/>
            <w:tcBorders>
              <w:top w:val="nil"/>
              <w:bottom w:val="nil"/>
              <w:right w:val="single" w:sz="4" w:space="0" w:color="auto"/>
            </w:tcBorders>
            <w:vAlign w:val="center"/>
          </w:tcPr>
          <w:p w:rsidR="0014352B" w:rsidRPr="00F062D1" w:rsidRDefault="0014352B" w:rsidP="00CA2F43">
            <w:pPr>
              <w:jc w:val="right"/>
              <w:rPr>
                <w:rFonts w:asciiTheme="majorBidi" w:hAnsiTheme="majorBidi" w:cstheme="majorBidi"/>
                <w:sz w:val="14"/>
                <w:szCs w:val="14"/>
              </w:rPr>
            </w:pPr>
            <w:r w:rsidRPr="00F062D1">
              <w:rPr>
                <w:rFonts w:asciiTheme="majorBidi" w:hAnsiTheme="majorBidi" w:cstheme="majorBidi"/>
                <w:sz w:val="14"/>
                <w:szCs w:val="14"/>
              </w:rPr>
              <w:t>316</w:t>
            </w:r>
          </w:p>
        </w:tc>
      </w:tr>
      <w:tr w:rsidR="0014352B" w:rsidRPr="00F062D1" w:rsidTr="00F062D1">
        <w:trPr>
          <w:cantSplit/>
          <w:trHeight w:hRule="exact" w:val="227"/>
          <w:jc w:val="center"/>
        </w:trPr>
        <w:tc>
          <w:tcPr>
            <w:tcW w:w="2185" w:type="dxa"/>
            <w:tcBorders>
              <w:top w:val="nil"/>
              <w:left w:val="single" w:sz="4" w:space="0" w:color="auto"/>
              <w:bottom w:val="nil"/>
              <w:right w:val="single" w:sz="4" w:space="0" w:color="auto"/>
            </w:tcBorders>
            <w:vAlign w:val="center"/>
          </w:tcPr>
          <w:p w:rsidR="0014352B" w:rsidRPr="00F062D1" w:rsidRDefault="0014352B" w:rsidP="00CA2F43">
            <w:pPr>
              <w:rPr>
                <w:rFonts w:asciiTheme="majorBidi" w:hAnsiTheme="majorBidi" w:cstheme="majorBidi"/>
                <w:sz w:val="14"/>
                <w:szCs w:val="14"/>
                <w:rtl/>
                <w:lang w:val="en-GB"/>
              </w:rPr>
            </w:pPr>
            <w:r w:rsidRPr="00F062D1">
              <w:rPr>
                <w:rFonts w:asciiTheme="majorBidi" w:hAnsiTheme="majorBidi" w:cstheme="majorBidi"/>
                <w:sz w:val="14"/>
                <w:szCs w:val="14"/>
              </w:rPr>
              <w:t>Bethlehem</w:t>
            </w:r>
          </w:p>
        </w:tc>
        <w:tc>
          <w:tcPr>
            <w:tcW w:w="1270" w:type="dxa"/>
            <w:tcBorders>
              <w:top w:val="nil"/>
              <w:bottom w:val="nil"/>
            </w:tcBorders>
            <w:vAlign w:val="center"/>
          </w:tcPr>
          <w:p w:rsidR="0014352B" w:rsidRPr="00F062D1" w:rsidRDefault="0014352B" w:rsidP="00CA2F43">
            <w:pPr>
              <w:jc w:val="right"/>
              <w:rPr>
                <w:rFonts w:asciiTheme="majorBidi" w:hAnsiTheme="majorBidi" w:cstheme="majorBidi"/>
                <w:sz w:val="14"/>
                <w:szCs w:val="14"/>
              </w:rPr>
            </w:pPr>
            <w:r w:rsidRPr="00F062D1">
              <w:rPr>
                <w:rFonts w:asciiTheme="majorBidi" w:hAnsiTheme="majorBidi" w:cstheme="majorBidi"/>
                <w:sz w:val="14"/>
                <w:szCs w:val="14"/>
              </w:rPr>
              <w:t>969</w:t>
            </w:r>
          </w:p>
        </w:tc>
        <w:tc>
          <w:tcPr>
            <w:tcW w:w="1276" w:type="dxa"/>
            <w:tcBorders>
              <w:top w:val="nil"/>
              <w:bottom w:val="nil"/>
              <w:right w:val="single" w:sz="4" w:space="0" w:color="auto"/>
            </w:tcBorders>
            <w:vAlign w:val="center"/>
          </w:tcPr>
          <w:p w:rsidR="0014352B" w:rsidRPr="00F062D1" w:rsidRDefault="0014352B" w:rsidP="00CA2F43">
            <w:pPr>
              <w:jc w:val="right"/>
              <w:rPr>
                <w:rFonts w:asciiTheme="majorBidi" w:hAnsiTheme="majorBidi" w:cstheme="majorBidi"/>
                <w:sz w:val="14"/>
                <w:szCs w:val="14"/>
              </w:rPr>
            </w:pPr>
            <w:r w:rsidRPr="00F062D1">
              <w:rPr>
                <w:rFonts w:asciiTheme="majorBidi" w:hAnsiTheme="majorBidi" w:cstheme="majorBidi"/>
                <w:sz w:val="14"/>
                <w:szCs w:val="14"/>
              </w:rPr>
              <w:t>158</w:t>
            </w:r>
          </w:p>
        </w:tc>
      </w:tr>
      <w:tr w:rsidR="0014352B" w:rsidRPr="00F062D1" w:rsidTr="00F062D1">
        <w:trPr>
          <w:cantSplit/>
          <w:trHeight w:hRule="exact" w:val="227"/>
          <w:jc w:val="center"/>
        </w:trPr>
        <w:tc>
          <w:tcPr>
            <w:tcW w:w="2185" w:type="dxa"/>
            <w:tcBorders>
              <w:top w:val="nil"/>
              <w:left w:val="single" w:sz="4" w:space="0" w:color="auto"/>
              <w:bottom w:val="nil"/>
              <w:right w:val="single" w:sz="4" w:space="0" w:color="auto"/>
            </w:tcBorders>
            <w:vAlign w:val="center"/>
          </w:tcPr>
          <w:p w:rsidR="0014352B" w:rsidRPr="00F062D1" w:rsidRDefault="0014352B" w:rsidP="00CA2F43">
            <w:pPr>
              <w:rPr>
                <w:rFonts w:asciiTheme="majorBidi" w:hAnsiTheme="majorBidi" w:cstheme="majorBidi"/>
                <w:sz w:val="14"/>
                <w:szCs w:val="14"/>
                <w:rtl/>
                <w:lang w:val="en-GB"/>
              </w:rPr>
            </w:pPr>
            <w:r w:rsidRPr="00F062D1">
              <w:rPr>
                <w:rFonts w:asciiTheme="majorBidi" w:hAnsiTheme="majorBidi" w:cstheme="majorBidi"/>
                <w:sz w:val="14"/>
                <w:szCs w:val="14"/>
              </w:rPr>
              <w:t>Hebron</w:t>
            </w:r>
          </w:p>
        </w:tc>
        <w:tc>
          <w:tcPr>
            <w:tcW w:w="1270" w:type="dxa"/>
            <w:tcBorders>
              <w:top w:val="nil"/>
              <w:bottom w:val="nil"/>
            </w:tcBorders>
            <w:vAlign w:val="center"/>
          </w:tcPr>
          <w:p w:rsidR="0014352B" w:rsidRPr="00F062D1" w:rsidRDefault="0014352B" w:rsidP="00CA2F43">
            <w:pPr>
              <w:jc w:val="right"/>
              <w:rPr>
                <w:rFonts w:asciiTheme="majorBidi" w:hAnsiTheme="majorBidi" w:cstheme="majorBidi"/>
                <w:sz w:val="14"/>
                <w:szCs w:val="14"/>
              </w:rPr>
            </w:pPr>
            <w:r w:rsidRPr="00F062D1">
              <w:rPr>
                <w:rFonts w:asciiTheme="majorBidi" w:hAnsiTheme="majorBidi" w:cstheme="majorBidi"/>
                <w:sz w:val="14"/>
                <w:szCs w:val="14"/>
              </w:rPr>
              <w:t>5,500</w:t>
            </w:r>
          </w:p>
        </w:tc>
        <w:tc>
          <w:tcPr>
            <w:tcW w:w="1276" w:type="dxa"/>
            <w:tcBorders>
              <w:top w:val="nil"/>
              <w:bottom w:val="nil"/>
              <w:right w:val="single" w:sz="4" w:space="0" w:color="auto"/>
            </w:tcBorders>
            <w:vAlign w:val="center"/>
          </w:tcPr>
          <w:p w:rsidR="0014352B" w:rsidRPr="00F062D1" w:rsidRDefault="0014352B" w:rsidP="00CA2F43">
            <w:pPr>
              <w:jc w:val="right"/>
              <w:rPr>
                <w:rFonts w:asciiTheme="majorBidi" w:hAnsiTheme="majorBidi" w:cstheme="majorBidi"/>
                <w:sz w:val="14"/>
                <w:szCs w:val="14"/>
              </w:rPr>
            </w:pPr>
            <w:r w:rsidRPr="00F062D1">
              <w:rPr>
                <w:rFonts w:asciiTheme="majorBidi" w:hAnsiTheme="majorBidi" w:cstheme="majorBidi"/>
                <w:sz w:val="14"/>
                <w:szCs w:val="14"/>
              </w:rPr>
              <w:t>628</w:t>
            </w:r>
          </w:p>
        </w:tc>
      </w:tr>
      <w:tr w:rsidR="0014352B" w:rsidRPr="00F062D1" w:rsidTr="00F062D1">
        <w:trPr>
          <w:cantSplit/>
          <w:trHeight w:hRule="exact" w:val="227"/>
          <w:jc w:val="center"/>
        </w:trPr>
        <w:tc>
          <w:tcPr>
            <w:tcW w:w="2185" w:type="dxa"/>
            <w:tcBorders>
              <w:top w:val="nil"/>
              <w:left w:val="single" w:sz="4" w:space="0" w:color="auto"/>
              <w:bottom w:val="nil"/>
              <w:right w:val="single" w:sz="4" w:space="0" w:color="auto"/>
            </w:tcBorders>
            <w:vAlign w:val="center"/>
          </w:tcPr>
          <w:p w:rsidR="0014352B" w:rsidRPr="00F062D1" w:rsidRDefault="0014352B" w:rsidP="00CA2F43">
            <w:pPr>
              <w:rPr>
                <w:rFonts w:asciiTheme="majorBidi" w:hAnsiTheme="majorBidi" w:cstheme="majorBidi"/>
                <w:b/>
                <w:bCs/>
                <w:sz w:val="14"/>
                <w:szCs w:val="14"/>
              </w:rPr>
            </w:pPr>
            <w:r w:rsidRPr="00F062D1">
              <w:rPr>
                <w:rFonts w:asciiTheme="majorBidi" w:hAnsiTheme="majorBidi" w:cstheme="majorBidi"/>
                <w:b/>
                <w:bCs/>
                <w:sz w:val="14"/>
                <w:szCs w:val="14"/>
              </w:rPr>
              <w:t>Gaza Strip</w:t>
            </w:r>
          </w:p>
        </w:tc>
        <w:tc>
          <w:tcPr>
            <w:tcW w:w="1270" w:type="dxa"/>
            <w:tcBorders>
              <w:top w:val="nil"/>
              <w:bottom w:val="nil"/>
            </w:tcBorders>
            <w:vAlign w:val="center"/>
          </w:tcPr>
          <w:p w:rsidR="0014352B" w:rsidRPr="00F062D1" w:rsidRDefault="00E66230" w:rsidP="00CA2F43">
            <w:pPr>
              <w:jc w:val="right"/>
              <w:rPr>
                <w:rFonts w:asciiTheme="majorBidi" w:eastAsia="Arial Unicode MS" w:hAnsiTheme="majorBidi" w:cstheme="majorBidi"/>
                <w:b/>
                <w:bCs/>
                <w:sz w:val="14"/>
                <w:szCs w:val="14"/>
              </w:rPr>
            </w:pPr>
            <w:r w:rsidRPr="00F062D1">
              <w:rPr>
                <w:rFonts w:asciiTheme="majorBidi" w:hAnsiTheme="majorBidi" w:cstheme="majorBidi"/>
                <w:b/>
                <w:bCs/>
                <w:sz w:val="14"/>
                <w:szCs w:val="14"/>
              </w:rPr>
              <w:fldChar w:fldCharType="begin"/>
            </w:r>
            <w:r w:rsidR="0014352B" w:rsidRPr="00F062D1">
              <w:rPr>
                <w:rFonts w:asciiTheme="majorBidi" w:hAnsiTheme="majorBidi" w:cstheme="majorBidi"/>
                <w:b/>
                <w:bCs/>
                <w:sz w:val="14"/>
                <w:szCs w:val="14"/>
              </w:rPr>
              <w:instrText xml:space="preserve"> =SUM(ABOVE) </w:instrText>
            </w:r>
            <w:r w:rsidRPr="00F062D1">
              <w:rPr>
                <w:rFonts w:asciiTheme="majorBidi" w:hAnsiTheme="majorBidi" w:cstheme="majorBidi"/>
                <w:b/>
                <w:bCs/>
                <w:sz w:val="14"/>
                <w:szCs w:val="14"/>
              </w:rPr>
              <w:fldChar w:fldCharType="separate"/>
            </w:r>
            <w:r w:rsidR="0014352B" w:rsidRPr="00F062D1">
              <w:rPr>
                <w:rFonts w:asciiTheme="majorBidi" w:hAnsiTheme="majorBidi" w:cstheme="majorBidi"/>
                <w:b/>
                <w:bCs/>
                <w:sz w:val="14"/>
                <w:szCs w:val="14"/>
              </w:rPr>
              <w:t>17,043</w:t>
            </w:r>
            <w:r w:rsidRPr="00F062D1">
              <w:rPr>
                <w:rFonts w:asciiTheme="majorBidi" w:hAnsiTheme="majorBidi" w:cstheme="majorBidi"/>
                <w:b/>
                <w:bCs/>
                <w:sz w:val="14"/>
                <w:szCs w:val="14"/>
              </w:rPr>
              <w:fldChar w:fldCharType="end"/>
            </w:r>
          </w:p>
        </w:tc>
        <w:tc>
          <w:tcPr>
            <w:tcW w:w="1276" w:type="dxa"/>
            <w:tcBorders>
              <w:top w:val="nil"/>
              <w:bottom w:val="nil"/>
              <w:right w:val="single" w:sz="4" w:space="0" w:color="auto"/>
            </w:tcBorders>
            <w:vAlign w:val="center"/>
          </w:tcPr>
          <w:p w:rsidR="0014352B" w:rsidRPr="00F062D1" w:rsidRDefault="0014352B" w:rsidP="00CA2F43">
            <w:pPr>
              <w:jc w:val="right"/>
              <w:rPr>
                <w:rFonts w:asciiTheme="majorBidi" w:eastAsia="Arial Unicode MS" w:hAnsiTheme="majorBidi" w:cstheme="majorBidi"/>
                <w:b/>
                <w:bCs/>
                <w:sz w:val="14"/>
                <w:szCs w:val="14"/>
              </w:rPr>
            </w:pPr>
            <w:r w:rsidRPr="00F062D1">
              <w:rPr>
                <w:rFonts w:asciiTheme="majorBidi" w:eastAsia="Arial Unicode MS" w:hAnsiTheme="majorBidi" w:cstheme="majorBidi"/>
                <w:b/>
                <w:bCs/>
                <w:sz w:val="14"/>
                <w:szCs w:val="14"/>
              </w:rPr>
              <w:t>2,877</w:t>
            </w:r>
          </w:p>
        </w:tc>
      </w:tr>
      <w:tr w:rsidR="0014352B" w:rsidRPr="00F062D1" w:rsidTr="00F062D1">
        <w:trPr>
          <w:cantSplit/>
          <w:trHeight w:hRule="exact" w:val="227"/>
          <w:jc w:val="center"/>
        </w:trPr>
        <w:tc>
          <w:tcPr>
            <w:tcW w:w="2185" w:type="dxa"/>
            <w:tcBorders>
              <w:top w:val="nil"/>
              <w:left w:val="single" w:sz="4" w:space="0" w:color="auto"/>
              <w:bottom w:val="nil"/>
              <w:right w:val="single" w:sz="4" w:space="0" w:color="auto"/>
            </w:tcBorders>
            <w:vAlign w:val="center"/>
          </w:tcPr>
          <w:p w:rsidR="0014352B" w:rsidRPr="00F062D1" w:rsidRDefault="0014352B" w:rsidP="00CA2F43">
            <w:pPr>
              <w:rPr>
                <w:rFonts w:asciiTheme="majorBidi" w:hAnsiTheme="majorBidi" w:cstheme="majorBidi"/>
                <w:sz w:val="14"/>
                <w:szCs w:val="14"/>
                <w:rtl/>
                <w:lang w:val="en-GB"/>
              </w:rPr>
            </w:pPr>
            <w:r w:rsidRPr="00F062D1">
              <w:rPr>
                <w:rFonts w:asciiTheme="majorBidi" w:hAnsiTheme="majorBidi" w:cstheme="majorBidi"/>
                <w:sz w:val="14"/>
                <w:szCs w:val="14"/>
              </w:rPr>
              <w:t>North Gaza</w:t>
            </w:r>
          </w:p>
        </w:tc>
        <w:tc>
          <w:tcPr>
            <w:tcW w:w="1270" w:type="dxa"/>
            <w:tcBorders>
              <w:top w:val="nil"/>
              <w:bottom w:val="nil"/>
            </w:tcBorders>
            <w:vAlign w:val="center"/>
          </w:tcPr>
          <w:p w:rsidR="0014352B" w:rsidRPr="00F062D1" w:rsidRDefault="0014352B" w:rsidP="00CA2F43">
            <w:pPr>
              <w:jc w:val="right"/>
              <w:rPr>
                <w:rFonts w:asciiTheme="majorBidi" w:hAnsiTheme="majorBidi" w:cstheme="majorBidi"/>
                <w:sz w:val="14"/>
                <w:szCs w:val="14"/>
              </w:rPr>
            </w:pPr>
            <w:r w:rsidRPr="00F062D1">
              <w:rPr>
                <w:rFonts w:asciiTheme="majorBidi" w:hAnsiTheme="majorBidi" w:cstheme="majorBidi"/>
                <w:sz w:val="14"/>
                <w:szCs w:val="14"/>
              </w:rPr>
              <w:t>3,126</w:t>
            </w:r>
          </w:p>
        </w:tc>
        <w:tc>
          <w:tcPr>
            <w:tcW w:w="1276" w:type="dxa"/>
            <w:tcBorders>
              <w:top w:val="nil"/>
              <w:bottom w:val="nil"/>
              <w:right w:val="single" w:sz="4" w:space="0" w:color="auto"/>
            </w:tcBorders>
            <w:vAlign w:val="center"/>
          </w:tcPr>
          <w:p w:rsidR="0014352B" w:rsidRPr="00F062D1" w:rsidRDefault="0014352B" w:rsidP="00CA2F43">
            <w:pPr>
              <w:jc w:val="right"/>
              <w:rPr>
                <w:rFonts w:asciiTheme="majorBidi" w:hAnsiTheme="majorBidi" w:cstheme="majorBidi"/>
                <w:sz w:val="14"/>
                <w:szCs w:val="14"/>
              </w:rPr>
            </w:pPr>
            <w:r w:rsidRPr="00F062D1">
              <w:rPr>
                <w:rFonts w:asciiTheme="majorBidi" w:hAnsiTheme="majorBidi" w:cstheme="majorBidi"/>
                <w:sz w:val="14"/>
                <w:szCs w:val="14"/>
              </w:rPr>
              <w:t>526</w:t>
            </w:r>
          </w:p>
        </w:tc>
      </w:tr>
      <w:tr w:rsidR="0014352B" w:rsidRPr="00F062D1" w:rsidTr="00F062D1">
        <w:trPr>
          <w:cantSplit/>
          <w:trHeight w:hRule="exact" w:val="227"/>
          <w:jc w:val="center"/>
        </w:trPr>
        <w:tc>
          <w:tcPr>
            <w:tcW w:w="2185" w:type="dxa"/>
            <w:tcBorders>
              <w:top w:val="nil"/>
              <w:left w:val="single" w:sz="4" w:space="0" w:color="auto"/>
              <w:bottom w:val="nil"/>
              <w:right w:val="single" w:sz="4" w:space="0" w:color="auto"/>
            </w:tcBorders>
            <w:vAlign w:val="center"/>
          </w:tcPr>
          <w:p w:rsidR="0014352B" w:rsidRPr="00F062D1" w:rsidRDefault="0014352B" w:rsidP="00CA2F43">
            <w:pPr>
              <w:pStyle w:val="xl37"/>
              <w:pBdr>
                <w:bottom w:val="none" w:sz="0" w:space="0" w:color="auto"/>
              </w:pBdr>
              <w:overflowPunct w:val="0"/>
              <w:autoSpaceDE w:val="0"/>
              <w:autoSpaceDN w:val="0"/>
              <w:adjustRightInd w:val="0"/>
              <w:spacing w:before="0" w:beforeAutospacing="0" w:after="0" w:afterAutospacing="0"/>
              <w:textAlignment w:val="baseline"/>
              <w:rPr>
                <w:rFonts w:asciiTheme="majorBidi" w:hAnsiTheme="majorBidi" w:cstheme="majorBidi"/>
                <w:rtl/>
                <w:lang w:val="en-GB"/>
              </w:rPr>
            </w:pPr>
            <w:r w:rsidRPr="00F062D1">
              <w:rPr>
                <w:rFonts w:asciiTheme="majorBidi" w:hAnsiTheme="majorBidi" w:cstheme="majorBidi"/>
              </w:rPr>
              <w:t>Gaza</w:t>
            </w:r>
          </w:p>
        </w:tc>
        <w:tc>
          <w:tcPr>
            <w:tcW w:w="1270" w:type="dxa"/>
            <w:tcBorders>
              <w:top w:val="nil"/>
              <w:bottom w:val="nil"/>
            </w:tcBorders>
            <w:vAlign w:val="center"/>
          </w:tcPr>
          <w:p w:rsidR="0014352B" w:rsidRPr="00F062D1" w:rsidRDefault="0014352B" w:rsidP="00CA2F43">
            <w:pPr>
              <w:jc w:val="right"/>
              <w:rPr>
                <w:rFonts w:asciiTheme="majorBidi" w:hAnsiTheme="majorBidi" w:cstheme="majorBidi"/>
                <w:sz w:val="14"/>
                <w:szCs w:val="14"/>
              </w:rPr>
            </w:pPr>
            <w:r w:rsidRPr="00F062D1">
              <w:rPr>
                <w:rFonts w:asciiTheme="majorBidi" w:hAnsiTheme="majorBidi" w:cstheme="majorBidi"/>
                <w:sz w:val="14"/>
                <w:szCs w:val="14"/>
              </w:rPr>
              <w:t>6,380</w:t>
            </w:r>
          </w:p>
        </w:tc>
        <w:tc>
          <w:tcPr>
            <w:tcW w:w="1276" w:type="dxa"/>
            <w:tcBorders>
              <w:top w:val="nil"/>
              <w:bottom w:val="nil"/>
              <w:right w:val="single" w:sz="4" w:space="0" w:color="auto"/>
            </w:tcBorders>
            <w:vAlign w:val="center"/>
          </w:tcPr>
          <w:p w:rsidR="0014352B" w:rsidRPr="00F062D1" w:rsidRDefault="0014352B" w:rsidP="00CA2F43">
            <w:pPr>
              <w:jc w:val="right"/>
              <w:rPr>
                <w:rFonts w:asciiTheme="majorBidi" w:hAnsiTheme="majorBidi" w:cstheme="majorBidi"/>
                <w:sz w:val="14"/>
                <w:szCs w:val="14"/>
              </w:rPr>
            </w:pPr>
            <w:r w:rsidRPr="00F062D1">
              <w:rPr>
                <w:rFonts w:asciiTheme="majorBidi" w:hAnsiTheme="majorBidi" w:cstheme="majorBidi"/>
                <w:sz w:val="14"/>
                <w:szCs w:val="14"/>
              </w:rPr>
              <w:t>1</w:t>
            </w:r>
            <w:r w:rsidR="009F20A2">
              <w:rPr>
                <w:rFonts w:asciiTheme="majorBidi" w:hAnsiTheme="majorBidi" w:cstheme="majorBidi"/>
                <w:sz w:val="14"/>
                <w:szCs w:val="14"/>
              </w:rPr>
              <w:t>,</w:t>
            </w:r>
            <w:r w:rsidRPr="00F062D1">
              <w:rPr>
                <w:rFonts w:asciiTheme="majorBidi" w:hAnsiTheme="majorBidi" w:cstheme="majorBidi"/>
                <w:sz w:val="14"/>
                <w:szCs w:val="14"/>
              </w:rPr>
              <w:t>038</w:t>
            </w:r>
          </w:p>
        </w:tc>
      </w:tr>
      <w:tr w:rsidR="0014352B" w:rsidRPr="00F062D1" w:rsidTr="00F062D1">
        <w:trPr>
          <w:cantSplit/>
          <w:trHeight w:hRule="exact" w:val="227"/>
          <w:jc w:val="center"/>
        </w:trPr>
        <w:tc>
          <w:tcPr>
            <w:tcW w:w="2185" w:type="dxa"/>
            <w:tcBorders>
              <w:top w:val="nil"/>
              <w:left w:val="single" w:sz="4" w:space="0" w:color="auto"/>
              <w:bottom w:val="nil"/>
              <w:right w:val="single" w:sz="4" w:space="0" w:color="auto"/>
            </w:tcBorders>
            <w:vAlign w:val="center"/>
          </w:tcPr>
          <w:p w:rsidR="0014352B" w:rsidRPr="00F062D1" w:rsidRDefault="0014352B" w:rsidP="00CA2F43">
            <w:pPr>
              <w:rPr>
                <w:rFonts w:asciiTheme="majorBidi" w:hAnsiTheme="majorBidi" w:cstheme="majorBidi"/>
                <w:sz w:val="14"/>
                <w:szCs w:val="14"/>
                <w:rtl/>
                <w:lang w:val="en-GB"/>
              </w:rPr>
            </w:pPr>
            <w:r w:rsidRPr="00F062D1">
              <w:rPr>
                <w:rFonts w:asciiTheme="majorBidi" w:hAnsiTheme="majorBidi" w:cstheme="majorBidi"/>
                <w:sz w:val="14"/>
                <w:szCs w:val="14"/>
              </w:rPr>
              <w:t>Deir Al-Balah</w:t>
            </w:r>
          </w:p>
        </w:tc>
        <w:tc>
          <w:tcPr>
            <w:tcW w:w="1270" w:type="dxa"/>
            <w:tcBorders>
              <w:top w:val="nil"/>
              <w:bottom w:val="nil"/>
            </w:tcBorders>
            <w:vAlign w:val="center"/>
          </w:tcPr>
          <w:p w:rsidR="0014352B" w:rsidRPr="00F062D1" w:rsidRDefault="0014352B" w:rsidP="00CA2F43">
            <w:pPr>
              <w:jc w:val="right"/>
              <w:rPr>
                <w:rFonts w:asciiTheme="majorBidi" w:hAnsiTheme="majorBidi" w:cstheme="majorBidi"/>
                <w:sz w:val="14"/>
                <w:szCs w:val="14"/>
              </w:rPr>
            </w:pPr>
            <w:r w:rsidRPr="00F062D1">
              <w:rPr>
                <w:rFonts w:asciiTheme="majorBidi" w:hAnsiTheme="majorBidi" w:cstheme="majorBidi"/>
                <w:sz w:val="14"/>
                <w:szCs w:val="14"/>
              </w:rPr>
              <w:t>2,194</w:t>
            </w:r>
          </w:p>
        </w:tc>
        <w:tc>
          <w:tcPr>
            <w:tcW w:w="1276" w:type="dxa"/>
            <w:tcBorders>
              <w:top w:val="nil"/>
              <w:bottom w:val="nil"/>
              <w:right w:val="single" w:sz="4" w:space="0" w:color="auto"/>
            </w:tcBorders>
            <w:vAlign w:val="center"/>
          </w:tcPr>
          <w:p w:rsidR="0014352B" w:rsidRPr="00F062D1" w:rsidRDefault="0014352B" w:rsidP="00CA2F43">
            <w:pPr>
              <w:jc w:val="right"/>
              <w:rPr>
                <w:rFonts w:asciiTheme="majorBidi" w:hAnsiTheme="majorBidi" w:cstheme="majorBidi"/>
                <w:sz w:val="14"/>
                <w:szCs w:val="14"/>
              </w:rPr>
            </w:pPr>
            <w:r w:rsidRPr="00F062D1">
              <w:rPr>
                <w:rFonts w:asciiTheme="majorBidi" w:hAnsiTheme="majorBidi" w:cstheme="majorBidi"/>
                <w:sz w:val="14"/>
                <w:szCs w:val="14"/>
              </w:rPr>
              <w:t>426</w:t>
            </w:r>
          </w:p>
        </w:tc>
      </w:tr>
      <w:tr w:rsidR="0014352B" w:rsidRPr="00F062D1" w:rsidTr="00F062D1">
        <w:trPr>
          <w:cantSplit/>
          <w:trHeight w:hRule="exact" w:val="227"/>
          <w:jc w:val="center"/>
        </w:trPr>
        <w:tc>
          <w:tcPr>
            <w:tcW w:w="2185" w:type="dxa"/>
            <w:tcBorders>
              <w:top w:val="nil"/>
              <w:left w:val="single" w:sz="4" w:space="0" w:color="auto"/>
              <w:bottom w:val="nil"/>
              <w:right w:val="single" w:sz="4" w:space="0" w:color="auto"/>
            </w:tcBorders>
            <w:vAlign w:val="center"/>
          </w:tcPr>
          <w:p w:rsidR="0014352B" w:rsidRPr="00F062D1" w:rsidRDefault="0014352B" w:rsidP="00CA2F43">
            <w:pPr>
              <w:rPr>
                <w:rFonts w:asciiTheme="majorBidi" w:hAnsiTheme="majorBidi" w:cstheme="majorBidi"/>
                <w:sz w:val="14"/>
                <w:szCs w:val="14"/>
              </w:rPr>
            </w:pPr>
            <w:r w:rsidRPr="00F062D1">
              <w:rPr>
                <w:rFonts w:asciiTheme="majorBidi" w:hAnsiTheme="majorBidi" w:cstheme="majorBidi"/>
                <w:sz w:val="14"/>
                <w:szCs w:val="14"/>
              </w:rPr>
              <w:t>Khan Yunis</w:t>
            </w:r>
          </w:p>
        </w:tc>
        <w:tc>
          <w:tcPr>
            <w:tcW w:w="1270" w:type="dxa"/>
            <w:tcBorders>
              <w:top w:val="nil"/>
              <w:bottom w:val="nil"/>
            </w:tcBorders>
            <w:vAlign w:val="center"/>
          </w:tcPr>
          <w:p w:rsidR="0014352B" w:rsidRPr="00F062D1" w:rsidRDefault="0014352B" w:rsidP="00CA2F43">
            <w:pPr>
              <w:jc w:val="right"/>
              <w:rPr>
                <w:rFonts w:asciiTheme="majorBidi" w:hAnsiTheme="majorBidi" w:cstheme="majorBidi"/>
                <w:sz w:val="14"/>
                <w:szCs w:val="14"/>
              </w:rPr>
            </w:pPr>
            <w:r w:rsidRPr="00F062D1">
              <w:rPr>
                <w:rFonts w:asciiTheme="majorBidi" w:hAnsiTheme="majorBidi" w:cstheme="majorBidi"/>
                <w:sz w:val="14"/>
                <w:szCs w:val="14"/>
              </w:rPr>
              <w:t>3,397</w:t>
            </w:r>
          </w:p>
        </w:tc>
        <w:tc>
          <w:tcPr>
            <w:tcW w:w="1276" w:type="dxa"/>
            <w:tcBorders>
              <w:top w:val="nil"/>
              <w:bottom w:val="nil"/>
              <w:right w:val="single" w:sz="4" w:space="0" w:color="auto"/>
            </w:tcBorders>
            <w:vAlign w:val="center"/>
          </w:tcPr>
          <w:p w:rsidR="0014352B" w:rsidRPr="00F062D1" w:rsidRDefault="0014352B" w:rsidP="00CA2F43">
            <w:pPr>
              <w:jc w:val="right"/>
              <w:rPr>
                <w:rFonts w:asciiTheme="majorBidi" w:hAnsiTheme="majorBidi" w:cstheme="majorBidi"/>
                <w:sz w:val="14"/>
                <w:szCs w:val="14"/>
              </w:rPr>
            </w:pPr>
            <w:r w:rsidRPr="00F062D1">
              <w:rPr>
                <w:rFonts w:asciiTheme="majorBidi" w:hAnsiTheme="majorBidi" w:cstheme="majorBidi"/>
                <w:sz w:val="14"/>
                <w:szCs w:val="14"/>
              </w:rPr>
              <w:t>565</w:t>
            </w:r>
          </w:p>
        </w:tc>
      </w:tr>
      <w:tr w:rsidR="0014352B" w:rsidRPr="00F062D1" w:rsidTr="00F062D1">
        <w:trPr>
          <w:cantSplit/>
          <w:trHeight w:hRule="exact" w:val="227"/>
          <w:jc w:val="center"/>
        </w:trPr>
        <w:tc>
          <w:tcPr>
            <w:tcW w:w="2185" w:type="dxa"/>
            <w:tcBorders>
              <w:top w:val="nil"/>
              <w:left w:val="single" w:sz="4" w:space="0" w:color="auto"/>
              <w:bottom w:val="single" w:sz="4" w:space="0" w:color="auto"/>
              <w:right w:val="single" w:sz="4" w:space="0" w:color="auto"/>
            </w:tcBorders>
            <w:vAlign w:val="center"/>
          </w:tcPr>
          <w:p w:rsidR="0014352B" w:rsidRPr="00F062D1" w:rsidRDefault="0014352B" w:rsidP="00CA2F43">
            <w:pPr>
              <w:rPr>
                <w:rFonts w:asciiTheme="majorBidi" w:hAnsiTheme="majorBidi" w:cstheme="majorBidi"/>
                <w:sz w:val="14"/>
                <w:szCs w:val="14"/>
              </w:rPr>
            </w:pPr>
            <w:r w:rsidRPr="00F062D1">
              <w:rPr>
                <w:rFonts w:asciiTheme="majorBidi" w:hAnsiTheme="majorBidi" w:cstheme="majorBidi"/>
                <w:sz w:val="14"/>
                <w:szCs w:val="14"/>
              </w:rPr>
              <w:t>Rafah</w:t>
            </w:r>
          </w:p>
        </w:tc>
        <w:tc>
          <w:tcPr>
            <w:tcW w:w="1270" w:type="dxa"/>
            <w:tcBorders>
              <w:top w:val="nil"/>
              <w:bottom w:val="single" w:sz="4" w:space="0" w:color="auto"/>
            </w:tcBorders>
            <w:vAlign w:val="center"/>
          </w:tcPr>
          <w:p w:rsidR="0014352B" w:rsidRPr="00F062D1" w:rsidRDefault="0014352B" w:rsidP="00CA2F43">
            <w:pPr>
              <w:jc w:val="right"/>
              <w:rPr>
                <w:rFonts w:asciiTheme="majorBidi" w:hAnsiTheme="majorBidi" w:cstheme="majorBidi"/>
                <w:sz w:val="14"/>
                <w:szCs w:val="14"/>
              </w:rPr>
            </w:pPr>
            <w:r w:rsidRPr="00F062D1">
              <w:rPr>
                <w:rFonts w:asciiTheme="majorBidi" w:hAnsiTheme="majorBidi" w:cstheme="majorBidi"/>
                <w:sz w:val="14"/>
                <w:szCs w:val="14"/>
              </w:rPr>
              <w:t>1,946</w:t>
            </w:r>
          </w:p>
        </w:tc>
        <w:tc>
          <w:tcPr>
            <w:tcW w:w="1276" w:type="dxa"/>
            <w:tcBorders>
              <w:top w:val="nil"/>
              <w:bottom w:val="single" w:sz="4" w:space="0" w:color="auto"/>
              <w:right w:val="single" w:sz="4" w:space="0" w:color="auto"/>
            </w:tcBorders>
            <w:vAlign w:val="center"/>
          </w:tcPr>
          <w:p w:rsidR="0014352B" w:rsidRPr="00F062D1" w:rsidRDefault="0014352B" w:rsidP="00CA2F43">
            <w:pPr>
              <w:jc w:val="right"/>
              <w:rPr>
                <w:rFonts w:asciiTheme="majorBidi" w:hAnsiTheme="majorBidi" w:cstheme="majorBidi"/>
                <w:sz w:val="14"/>
                <w:szCs w:val="14"/>
              </w:rPr>
            </w:pPr>
            <w:r w:rsidRPr="00F062D1">
              <w:rPr>
                <w:rFonts w:asciiTheme="majorBidi" w:hAnsiTheme="majorBidi" w:cstheme="majorBidi"/>
                <w:sz w:val="14"/>
                <w:szCs w:val="14"/>
              </w:rPr>
              <w:t>322</w:t>
            </w:r>
          </w:p>
        </w:tc>
      </w:tr>
      <w:tr w:rsidR="0014352B" w:rsidRPr="00F062D1" w:rsidTr="00CA2F43">
        <w:trPr>
          <w:cantSplit/>
          <w:trHeight w:val="20"/>
          <w:jc w:val="center"/>
        </w:trPr>
        <w:tc>
          <w:tcPr>
            <w:tcW w:w="4731" w:type="dxa"/>
            <w:gridSpan w:val="3"/>
            <w:tcBorders>
              <w:top w:val="single" w:sz="4" w:space="0" w:color="auto"/>
              <w:left w:val="nil"/>
              <w:bottom w:val="nil"/>
              <w:right w:val="nil"/>
            </w:tcBorders>
            <w:vAlign w:val="center"/>
          </w:tcPr>
          <w:p w:rsidR="0014352B" w:rsidRPr="00F062D1" w:rsidRDefault="0014352B" w:rsidP="00CA2F43">
            <w:pPr>
              <w:rPr>
                <w:rFonts w:asciiTheme="majorBidi" w:hAnsiTheme="majorBidi" w:cstheme="majorBidi"/>
                <w:sz w:val="14"/>
                <w:szCs w:val="14"/>
              </w:rPr>
            </w:pPr>
            <w:r w:rsidRPr="00F062D1">
              <w:rPr>
                <w:rFonts w:asciiTheme="majorBidi" w:hAnsiTheme="majorBidi" w:cstheme="majorBidi"/>
                <w:sz w:val="14"/>
                <w:szCs w:val="14"/>
              </w:rPr>
              <w:t>*Jerusalem data are incomplete and only cover up to May 2010.</w:t>
            </w:r>
          </w:p>
        </w:tc>
      </w:tr>
    </w:tbl>
    <w:p w:rsidR="0014352B" w:rsidRDefault="0014352B">
      <w:pPr>
        <w:overflowPunct/>
        <w:autoSpaceDE/>
        <w:autoSpaceDN/>
        <w:adjustRightInd/>
        <w:textAlignment w:val="auto"/>
        <w:rPr>
          <w:rFonts w:cs="Times New Roman"/>
          <w:b/>
          <w:bCs/>
          <w:sz w:val="18"/>
          <w:szCs w:val="18"/>
          <w:rtl/>
        </w:rPr>
      </w:pPr>
    </w:p>
    <w:p w:rsidR="0014352B" w:rsidRDefault="0014352B">
      <w:pPr>
        <w:overflowPunct/>
        <w:autoSpaceDE/>
        <w:autoSpaceDN/>
        <w:adjustRightInd/>
        <w:textAlignment w:val="auto"/>
        <w:rPr>
          <w:sz w:val="16"/>
          <w:szCs w:val="16"/>
        </w:rPr>
      </w:pPr>
      <w:r>
        <w:rPr>
          <w:sz w:val="16"/>
          <w:szCs w:val="16"/>
        </w:rPr>
        <w:br w:type="page"/>
      </w:r>
    </w:p>
    <w:p w:rsidR="0014352B" w:rsidRPr="0014352B" w:rsidRDefault="0014352B" w:rsidP="0014352B">
      <w:pPr>
        <w:overflowPunct/>
        <w:autoSpaceDE/>
        <w:autoSpaceDN/>
        <w:adjustRightInd/>
        <w:jc w:val="center"/>
        <w:textAlignment w:val="auto"/>
        <w:rPr>
          <w:b/>
          <w:bCs/>
          <w:sz w:val="18"/>
          <w:szCs w:val="18"/>
        </w:rPr>
      </w:pPr>
      <w:r w:rsidRPr="0014352B">
        <w:rPr>
          <w:b/>
          <w:bCs/>
          <w:sz w:val="18"/>
          <w:szCs w:val="18"/>
        </w:rPr>
        <w:t>Labor Market</w:t>
      </w:r>
    </w:p>
    <w:p w:rsidR="0014352B" w:rsidRPr="0014352B" w:rsidRDefault="0014352B" w:rsidP="0014352B">
      <w:pPr>
        <w:overflowPunct/>
        <w:autoSpaceDE/>
        <w:autoSpaceDN/>
        <w:adjustRightInd/>
        <w:textAlignment w:val="auto"/>
        <w:rPr>
          <w:sz w:val="16"/>
          <w:szCs w:val="16"/>
        </w:rPr>
      </w:pPr>
    </w:p>
    <w:p w:rsidR="0014352B" w:rsidRDefault="0014352B" w:rsidP="0014352B">
      <w:pPr>
        <w:overflowPunct/>
        <w:autoSpaceDE/>
        <w:autoSpaceDN/>
        <w:adjustRightInd/>
        <w:jc w:val="center"/>
        <w:textAlignment w:val="auto"/>
        <w:rPr>
          <w:b/>
          <w:bCs/>
          <w:sz w:val="16"/>
          <w:szCs w:val="16"/>
        </w:rPr>
      </w:pPr>
      <w:r w:rsidRPr="0014352B">
        <w:rPr>
          <w:b/>
          <w:bCs/>
          <w:sz w:val="16"/>
          <w:szCs w:val="16"/>
        </w:rPr>
        <w:t>Percentage Distribution of Population 15 Years and Above in the Palestinian Territory by Labor Force Status and Region, 2011 (ILO definition)</w:t>
      </w:r>
    </w:p>
    <w:p w:rsidR="0014352B" w:rsidRPr="0014352B" w:rsidRDefault="0014352B" w:rsidP="0014352B">
      <w:pPr>
        <w:overflowPunct/>
        <w:autoSpaceDE/>
        <w:autoSpaceDN/>
        <w:adjustRightInd/>
        <w:jc w:val="center"/>
        <w:textAlignment w:val="auto"/>
        <w:rPr>
          <w:b/>
          <w:bCs/>
          <w:sz w:val="8"/>
          <w:szCs w:val="8"/>
        </w:rPr>
      </w:pPr>
    </w:p>
    <w:tbl>
      <w:tblPr>
        <w:tblW w:w="5160" w:type="dxa"/>
        <w:jc w:val="center"/>
        <w:tblBorders>
          <w:top w:val="single" w:sz="2" w:space="0" w:color="000000"/>
          <w:bottom w:val="single" w:sz="2" w:space="0" w:color="000000"/>
          <w:insideH w:val="single" w:sz="2" w:space="0" w:color="000000"/>
        </w:tblBorders>
        <w:tblLayout w:type="fixed"/>
        <w:tblLook w:val="0000"/>
      </w:tblPr>
      <w:tblGrid>
        <w:gridCol w:w="2886"/>
        <w:gridCol w:w="944"/>
        <w:gridCol w:w="679"/>
        <w:gridCol w:w="651"/>
      </w:tblGrid>
      <w:tr w:rsidR="0014352B" w:rsidRPr="00AF65E2" w:rsidTr="00CA2F43">
        <w:trPr>
          <w:trHeight w:hRule="exact" w:val="479"/>
          <w:jc w:val="center"/>
        </w:trPr>
        <w:tc>
          <w:tcPr>
            <w:tcW w:w="2886" w:type="dxa"/>
            <w:tcBorders>
              <w:top w:val="single" w:sz="4" w:space="0" w:color="auto"/>
              <w:left w:val="single" w:sz="4" w:space="0" w:color="auto"/>
              <w:bottom w:val="single" w:sz="4" w:space="0" w:color="auto"/>
              <w:right w:val="single" w:sz="4" w:space="0" w:color="auto"/>
            </w:tcBorders>
            <w:vAlign w:val="center"/>
          </w:tcPr>
          <w:p w:rsidR="0014352B" w:rsidRPr="00AF65E2" w:rsidRDefault="0014352B" w:rsidP="00CA2F43">
            <w:pPr>
              <w:pStyle w:val="Heading1"/>
              <w:jc w:val="center"/>
              <w:rPr>
                <w:rFonts w:cs="Times New Roman"/>
                <w:b/>
                <w:bCs/>
                <w:sz w:val="14"/>
                <w:szCs w:val="14"/>
                <w:rtl/>
                <w:lang w:val="en-GB"/>
              </w:rPr>
            </w:pPr>
            <w:r w:rsidRPr="00AF65E2">
              <w:rPr>
                <w:rFonts w:cs="Times New Roman"/>
                <w:b/>
                <w:bCs/>
                <w:sz w:val="14"/>
                <w:szCs w:val="14"/>
              </w:rPr>
              <w:t>Labor Force Status</w:t>
            </w:r>
          </w:p>
        </w:tc>
        <w:tc>
          <w:tcPr>
            <w:tcW w:w="944" w:type="dxa"/>
            <w:tcBorders>
              <w:top w:val="single" w:sz="4" w:space="0" w:color="auto"/>
              <w:left w:val="single" w:sz="4" w:space="0" w:color="auto"/>
              <w:bottom w:val="single" w:sz="4" w:space="0" w:color="auto"/>
              <w:right w:val="single" w:sz="4" w:space="0" w:color="auto"/>
            </w:tcBorders>
            <w:vAlign w:val="center"/>
          </w:tcPr>
          <w:p w:rsidR="0014352B" w:rsidRPr="00AF65E2" w:rsidRDefault="0014352B" w:rsidP="00CA2F43">
            <w:pPr>
              <w:pStyle w:val="xl53"/>
              <w:overflowPunct w:val="0"/>
              <w:autoSpaceDE w:val="0"/>
              <w:autoSpaceDN w:val="0"/>
              <w:adjustRightInd w:val="0"/>
              <w:spacing w:before="0" w:beforeAutospacing="0" w:after="0" w:afterAutospacing="0"/>
              <w:textAlignment w:val="baseline"/>
              <w:rPr>
                <w:b w:val="0"/>
                <w:bCs w:val="0"/>
                <w:sz w:val="14"/>
                <w:szCs w:val="14"/>
                <w:rtl/>
                <w:lang w:val="en-GB"/>
              </w:rPr>
            </w:pPr>
            <w:r w:rsidRPr="00AF65E2">
              <w:rPr>
                <w:sz w:val="14"/>
                <w:szCs w:val="14"/>
              </w:rPr>
              <w:t>Palestinian Territory</w:t>
            </w:r>
          </w:p>
        </w:tc>
        <w:tc>
          <w:tcPr>
            <w:tcW w:w="679" w:type="dxa"/>
            <w:tcBorders>
              <w:top w:val="single" w:sz="4" w:space="0" w:color="auto"/>
              <w:left w:val="single" w:sz="4" w:space="0" w:color="auto"/>
              <w:bottom w:val="single" w:sz="4" w:space="0" w:color="auto"/>
              <w:right w:val="single" w:sz="4" w:space="0" w:color="auto"/>
            </w:tcBorders>
            <w:vAlign w:val="center"/>
          </w:tcPr>
          <w:p w:rsidR="0014352B" w:rsidRPr="00AF65E2" w:rsidRDefault="0014352B" w:rsidP="00CA2F43">
            <w:pPr>
              <w:jc w:val="center"/>
              <w:rPr>
                <w:rFonts w:cs="Times New Roman"/>
                <w:b/>
                <w:bCs/>
                <w:sz w:val="14"/>
                <w:szCs w:val="14"/>
                <w:rtl/>
                <w:lang w:val="en-GB"/>
              </w:rPr>
            </w:pPr>
            <w:r w:rsidRPr="00AF65E2">
              <w:rPr>
                <w:rFonts w:cs="Times New Roman"/>
                <w:b/>
                <w:bCs/>
                <w:sz w:val="14"/>
                <w:szCs w:val="14"/>
              </w:rPr>
              <w:t>West Bank</w:t>
            </w:r>
          </w:p>
        </w:tc>
        <w:tc>
          <w:tcPr>
            <w:tcW w:w="651" w:type="dxa"/>
            <w:tcBorders>
              <w:top w:val="single" w:sz="4" w:space="0" w:color="auto"/>
              <w:left w:val="single" w:sz="4" w:space="0" w:color="auto"/>
              <w:bottom w:val="single" w:sz="4" w:space="0" w:color="auto"/>
              <w:right w:val="single" w:sz="4" w:space="0" w:color="auto"/>
            </w:tcBorders>
            <w:vAlign w:val="center"/>
          </w:tcPr>
          <w:p w:rsidR="0014352B" w:rsidRPr="00AF65E2" w:rsidRDefault="0014352B" w:rsidP="00CA2F43">
            <w:pPr>
              <w:pStyle w:val="Header"/>
              <w:tabs>
                <w:tab w:val="clear" w:pos="4153"/>
                <w:tab w:val="clear" w:pos="8306"/>
              </w:tabs>
              <w:jc w:val="center"/>
              <w:rPr>
                <w:rFonts w:cs="Times New Roman"/>
                <w:b/>
                <w:bCs/>
                <w:sz w:val="14"/>
                <w:szCs w:val="14"/>
                <w:rtl/>
                <w:lang w:val="en-GB"/>
              </w:rPr>
            </w:pPr>
            <w:r w:rsidRPr="00AF65E2">
              <w:rPr>
                <w:rFonts w:cs="Times New Roman"/>
                <w:b/>
                <w:bCs/>
                <w:sz w:val="14"/>
                <w:szCs w:val="14"/>
              </w:rPr>
              <w:t>Gaza Strip</w:t>
            </w:r>
          </w:p>
        </w:tc>
      </w:tr>
      <w:tr w:rsidR="0014352B" w:rsidRPr="00AF65E2" w:rsidTr="00CA2F43">
        <w:trPr>
          <w:trHeight w:val="266"/>
          <w:jc w:val="center"/>
        </w:trPr>
        <w:tc>
          <w:tcPr>
            <w:tcW w:w="2886" w:type="dxa"/>
            <w:tcBorders>
              <w:top w:val="single" w:sz="4" w:space="0" w:color="auto"/>
              <w:left w:val="single" w:sz="4" w:space="0" w:color="auto"/>
              <w:bottom w:val="nil"/>
              <w:right w:val="single" w:sz="4" w:space="0" w:color="000000"/>
            </w:tcBorders>
            <w:vAlign w:val="center"/>
          </w:tcPr>
          <w:p w:rsidR="0014352B" w:rsidRPr="00AF65E2" w:rsidRDefault="0014352B" w:rsidP="00CA2F43">
            <w:pPr>
              <w:rPr>
                <w:rFonts w:cs="Times New Roman"/>
                <w:sz w:val="14"/>
                <w:szCs w:val="14"/>
                <w:rtl/>
              </w:rPr>
            </w:pPr>
            <w:r w:rsidRPr="00AF65E2">
              <w:rPr>
                <w:rFonts w:cs="Times New Roman"/>
                <w:sz w:val="14"/>
                <w:szCs w:val="14"/>
              </w:rPr>
              <w:t>Full Employment (working full time: 35 hours and above per week)</w:t>
            </w:r>
          </w:p>
        </w:tc>
        <w:tc>
          <w:tcPr>
            <w:tcW w:w="944" w:type="dxa"/>
            <w:tcBorders>
              <w:top w:val="single" w:sz="4" w:space="0" w:color="auto"/>
              <w:bottom w:val="nil"/>
              <w:right w:val="nil"/>
            </w:tcBorders>
            <w:vAlign w:val="center"/>
          </w:tcPr>
          <w:p w:rsidR="0014352B" w:rsidRPr="00B77A81" w:rsidRDefault="0014352B" w:rsidP="00CA2F43">
            <w:pPr>
              <w:jc w:val="right"/>
              <w:rPr>
                <w:rFonts w:asciiTheme="majorBidi" w:hAnsiTheme="majorBidi" w:cstheme="majorBidi"/>
                <w:b/>
                <w:bCs/>
                <w:sz w:val="14"/>
                <w:szCs w:val="14"/>
              </w:rPr>
            </w:pPr>
            <w:r w:rsidRPr="00B77A81">
              <w:rPr>
                <w:rFonts w:asciiTheme="majorBidi" w:hAnsiTheme="majorBidi" w:cstheme="majorBidi"/>
                <w:b/>
                <w:bCs/>
                <w:sz w:val="14"/>
                <w:szCs w:val="14"/>
              </w:rPr>
              <w:t>30.6</w:t>
            </w:r>
          </w:p>
        </w:tc>
        <w:tc>
          <w:tcPr>
            <w:tcW w:w="679" w:type="dxa"/>
            <w:tcBorders>
              <w:top w:val="single" w:sz="4" w:space="0" w:color="auto"/>
              <w:left w:val="nil"/>
              <w:bottom w:val="nil"/>
              <w:right w:val="nil"/>
            </w:tcBorders>
            <w:vAlign w:val="center"/>
          </w:tcPr>
          <w:p w:rsidR="0014352B" w:rsidRPr="00305705" w:rsidRDefault="0014352B" w:rsidP="00CA2F43">
            <w:pPr>
              <w:jc w:val="right"/>
              <w:rPr>
                <w:rFonts w:asciiTheme="majorBidi" w:hAnsiTheme="majorBidi" w:cstheme="majorBidi"/>
                <w:sz w:val="14"/>
                <w:szCs w:val="14"/>
              </w:rPr>
            </w:pPr>
            <w:r w:rsidRPr="00305705">
              <w:rPr>
                <w:rFonts w:asciiTheme="majorBidi" w:hAnsiTheme="majorBidi" w:cstheme="majorBidi"/>
                <w:sz w:val="14"/>
                <w:szCs w:val="14"/>
              </w:rPr>
              <w:t>33.9</w:t>
            </w:r>
          </w:p>
        </w:tc>
        <w:tc>
          <w:tcPr>
            <w:tcW w:w="651" w:type="dxa"/>
            <w:tcBorders>
              <w:top w:val="single" w:sz="4" w:space="0" w:color="auto"/>
              <w:left w:val="nil"/>
              <w:bottom w:val="nil"/>
              <w:right w:val="single" w:sz="4" w:space="0" w:color="auto"/>
            </w:tcBorders>
            <w:vAlign w:val="center"/>
          </w:tcPr>
          <w:p w:rsidR="0014352B" w:rsidRPr="00305705" w:rsidRDefault="0014352B" w:rsidP="00CA2F43">
            <w:pPr>
              <w:jc w:val="right"/>
              <w:rPr>
                <w:rFonts w:asciiTheme="majorBidi" w:hAnsiTheme="majorBidi" w:cstheme="majorBidi"/>
                <w:sz w:val="14"/>
                <w:szCs w:val="14"/>
              </w:rPr>
            </w:pPr>
            <w:r w:rsidRPr="00305705">
              <w:rPr>
                <w:rFonts w:asciiTheme="majorBidi" w:hAnsiTheme="majorBidi" w:cstheme="majorBidi"/>
                <w:sz w:val="14"/>
                <w:szCs w:val="14"/>
              </w:rPr>
              <w:t>24.9</w:t>
            </w:r>
          </w:p>
        </w:tc>
      </w:tr>
      <w:tr w:rsidR="0014352B" w:rsidRPr="00AF65E2" w:rsidTr="00CA2F43">
        <w:trPr>
          <w:trHeight w:val="266"/>
          <w:jc w:val="center"/>
        </w:trPr>
        <w:tc>
          <w:tcPr>
            <w:tcW w:w="2886" w:type="dxa"/>
            <w:tcBorders>
              <w:top w:val="nil"/>
              <w:left w:val="single" w:sz="4" w:space="0" w:color="auto"/>
              <w:bottom w:val="nil"/>
              <w:right w:val="single" w:sz="4" w:space="0" w:color="000000"/>
            </w:tcBorders>
            <w:vAlign w:val="center"/>
          </w:tcPr>
          <w:p w:rsidR="0014352B" w:rsidRPr="00AF65E2" w:rsidRDefault="0014352B" w:rsidP="00CA2F43">
            <w:pPr>
              <w:rPr>
                <w:rFonts w:cs="Times New Roman"/>
                <w:sz w:val="14"/>
                <w:szCs w:val="14"/>
                <w:rtl/>
              </w:rPr>
            </w:pPr>
            <w:r w:rsidRPr="00AF65E2">
              <w:rPr>
                <w:rFonts w:cs="Times New Roman"/>
                <w:sz w:val="14"/>
                <w:szCs w:val="14"/>
              </w:rPr>
              <w:t>Working less than usual (lack of employment)</w:t>
            </w:r>
          </w:p>
        </w:tc>
        <w:tc>
          <w:tcPr>
            <w:tcW w:w="944" w:type="dxa"/>
            <w:tcBorders>
              <w:top w:val="nil"/>
              <w:bottom w:val="nil"/>
              <w:right w:val="nil"/>
            </w:tcBorders>
            <w:vAlign w:val="center"/>
          </w:tcPr>
          <w:p w:rsidR="0014352B" w:rsidRPr="00B77A81" w:rsidRDefault="0014352B" w:rsidP="00CA2F43">
            <w:pPr>
              <w:jc w:val="right"/>
              <w:rPr>
                <w:rFonts w:asciiTheme="majorBidi" w:hAnsiTheme="majorBidi" w:cstheme="majorBidi"/>
                <w:b/>
                <w:bCs/>
                <w:sz w:val="14"/>
                <w:szCs w:val="14"/>
              </w:rPr>
            </w:pPr>
            <w:r w:rsidRPr="00B77A81">
              <w:rPr>
                <w:rFonts w:asciiTheme="majorBidi" w:hAnsiTheme="majorBidi" w:cstheme="majorBidi"/>
                <w:b/>
                <w:bCs/>
                <w:sz w:val="14"/>
                <w:szCs w:val="14"/>
              </w:rPr>
              <w:t>1.9</w:t>
            </w:r>
          </w:p>
        </w:tc>
        <w:tc>
          <w:tcPr>
            <w:tcW w:w="679" w:type="dxa"/>
            <w:tcBorders>
              <w:top w:val="nil"/>
              <w:left w:val="nil"/>
              <w:bottom w:val="nil"/>
              <w:right w:val="nil"/>
            </w:tcBorders>
            <w:vAlign w:val="center"/>
          </w:tcPr>
          <w:p w:rsidR="0014352B" w:rsidRPr="00305705" w:rsidRDefault="0014352B" w:rsidP="00CA2F43">
            <w:pPr>
              <w:jc w:val="right"/>
              <w:rPr>
                <w:rFonts w:asciiTheme="majorBidi" w:hAnsiTheme="majorBidi" w:cstheme="majorBidi"/>
                <w:sz w:val="14"/>
                <w:szCs w:val="14"/>
              </w:rPr>
            </w:pPr>
            <w:r w:rsidRPr="00305705">
              <w:rPr>
                <w:rFonts w:asciiTheme="majorBidi" w:hAnsiTheme="majorBidi" w:cstheme="majorBidi"/>
                <w:sz w:val="14"/>
                <w:szCs w:val="14"/>
              </w:rPr>
              <w:t>2.0</w:t>
            </w:r>
          </w:p>
        </w:tc>
        <w:tc>
          <w:tcPr>
            <w:tcW w:w="651" w:type="dxa"/>
            <w:tcBorders>
              <w:top w:val="nil"/>
              <w:left w:val="nil"/>
              <w:bottom w:val="nil"/>
              <w:right w:val="single" w:sz="4" w:space="0" w:color="auto"/>
            </w:tcBorders>
            <w:vAlign w:val="center"/>
          </w:tcPr>
          <w:p w:rsidR="0014352B" w:rsidRPr="00305705" w:rsidRDefault="0014352B" w:rsidP="00CA2F43">
            <w:pPr>
              <w:jc w:val="right"/>
              <w:rPr>
                <w:rFonts w:asciiTheme="majorBidi" w:hAnsiTheme="majorBidi" w:cstheme="majorBidi"/>
                <w:sz w:val="14"/>
                <w:szCs w:val="14"/>
              </w:rPr>
            </w:pPr>
            <w:r w:rsidRPr="00305705">
              <w:rPr>
                <w:rFonts w:asciiTheme="majorBidi" w:hAnsiTheme="majorBidi" w:cstheme="majorBidi"/>
                <w:sz w:val="14"/>
                <w:szCs w:val="14"/>
              </w:rPr>
              <w:t>1.7</w:t>
            </w:r>
          </w:p>
        </w:tc>
      </w:tr>
      <w:tr w:rsidR="0014352B" w:rsidRPr="00AF65E2" w:rsidTr="00CA2F43">
        <w:trPr>
          <w:trHeight w:val="266"/>
          <w:jc w:val="center"/>
        </w:trPr>
        <w:tc>
          <w:tcPr>
            <w:tcW w:w="2886" w:type="dxa"/>
            <w:tcBorders>
              <w:top w:val="nil"/>
              <w:left w:val="single" w:sz="4" w:space="0" w:color="auto"/>
              <w:bottom w:val="nil"/>
              <w:right w:val="single" w:sz="4" w:space="0" w:color="000000"/>
            </w:tcBorders>
            <w:vAlign w:val="center"/>
          </w:tcPr>
          <w:p w:rsidR="0014352B" w:rsidRPr="00AF65E2" w:rsidRDefault="0014352B" w:rsidP="00CA2F43">
            <w:pPr>
              <w:rPr>
                <w:rFonts w:cs="Times New Roman"/>
                <w:sz w:val="14"/>
                <w:szCs w:val="14"/>
                <w:rtl/>
                <w:lang w:val="en-GB"/>
              </w:rPr>
            </w:pPr>
            <w:r w:rsidRPr="00AF65E2">
              <w:rPr>
                <w:rFonts w:cs="Times New Roman"/>
                <w:sz w:val="14"/>
                <w:szCs w:val="14"/>
              </w:rPr>
              <w:t>Working under poor conditions or for insufficient income</w:t>
            </w:r>
          </w:p>
        </w:tc>
        <w:tc>
          <w:tcPr>
            <w:tcW w:w="944" w:type="dxa"/>
            <w:tcBorders>
              <w:top w:val="nil"/>
              <w:bottom w:val="nil"/>
              <w:right w:val="nil"/>
            </w:tcBorders>
            <w:vAlign w:val="center"/>
          </w:tcPr>
          <w:p w:rsidR="0014352B" w:rsidRPr="00B77A81" w:rsidRDefault="0014352B" w:rsidP="00CA2F43">
            <w:pPr>
              <w:jc w:val="right"/>
              <w:rPr>
                <w:rFonts w:asciiTheme="majorBidi" w:hAnsiTheme="majorBidi" w:cstheme="majorBidi"/>
                <w:b/>
                <w:bCs/>
                <w:sz w:val="14"/>
                <w:szCs w:val="14"/>
              </w:rPr>
            </w:pPr>
            <w:r w:rsidRPr="00B77A81">
              <w:rPr>
                <w:rFonts w:asciiTheme="majorBidi" w:hAnsiTheme="majorBidi" w:cstheme="majorBidi"/>
                <w:b/>
                <w:bCs/>
                <w:sz w:val="14"/>
                <w:szCs w:val="14"/>
              </w:rPr>
              <w:t>1.4</w:t>
            </w:r>
          </w:p>
        </w:tc>
        <w:tc>
          <w:tcPr>
            <w:tcW w:w="679" w:type="dxa"/>
            <w:tcBorders>
              <w:top w:val="nil"/>
              <w:left w:val="nil"/>
              <w:bottom w:val="nil"/>
              <w:right w:val="nil"/>
            </w:tcBorders>
            <w:vAlign w:val="center"/>
          </w:tcPr>
          <w:p w:rsidR="0014352B" w:rsidRPr="00305705" w:rsidRDefault="0014352B" w:rsidP="00CA2F43">
            <w:pPr>
              <w:jc w:val="right"/>
              <w:rPr>
                <w:rFonts w:asciiTheme="majorBidi" w:hAnsiTheme="majorBidi" w:cstheme="majorBidi"/>
                <w:sz w:val="14"/>
                <w:szCs w:val="14"/>
              </w:rPr>
            </w:pPr>
            <w:r w:rsidRPr="00305705">
              <w:rPr>
                <w:rFonts w:asciiTheme="majorBidi" w:hAnsiTheme="majorBidi" w:cstheme="majorBidi"/>
                <w:sz w:val="14"/>
                <w:szCs w:val="14"/>
              </w:rPr>
              <w:t>1.7</w:t>
            </w:r>
          </w:p>
        </w:tc>
        <w:tc>
          <w:tcPr>
            <w:tcW w:w="651" w:type="dxa"/>
            <w:tcBorders>
              <w:top w:val="nil"/>
              <w:left w:val="nil"/>
              <w:bottom w:val="nil"/>
              <w:right w:val="single" w:sz="4" w:space="0" w:color="auto"/>
            </w:tcBorders>
            <w:vAlign w:val="center"/>
          </w:tcPr>
          <w:p w:rsidR="0014352B" w:rsidRPr="00305705" w:rsidRDefault="0014352B" w:rsidP="00CA2F43">
            <w:pPr>
              <w:jc w:val="right"/>
              <w:rPr>
                <w:rFonts w:asciiTheme="majorBidi" w:hAnsiTheme="majorBidi" w:cstheme="majorBidi"/>
                <w:sz w:val="14"/>
                <w:szCs w:val="14"/>
              </w:rPr>
            </w:pPr>
            <w:r w:rsidRPr="00305705">
              <w:rPr>
                <w:rFonts w:asciiTheme="majorBidi" w:hAnsiTheme="majorBidi" w:cstheme="majorBidi"/>
                <w:sz w:val="14"/>
                <w:szCs w:val="14"/>
              </w:rPr>
              <w:t>0.8</w:t>
            </w:r>
          </w:p>
        </w:tc>
      </w:tr>
      <w:tr w:rsidR="0014352B" w:rsidRPr="00AF65E2" w:rsidTr="00CA2F43">
        <w:trPr>
          <w:trHeight w:val="266"/>
          <w:jc w:val="center"/>
        </w:trPr>
        <w:tc>
          <w:tcPr>
            <w:tcW w:w="2886" w:type="dxa"/>
            <w:tcBorders>
              <w:top w:val="nil"/>
              <w:left w:val="single" w:sz="4" w:space="0" w:color="auto"/>
              <w:bottom w:val="nil"/>
              <w:right w:val="single" w:sz="4" w:space="0" w:color="000000"/>
            </w:tcBorders>
            <w:vAlign w:val="center"/>
          </w:tcPr>
          <w:p w:rsidR="0014352B" w:rsidRPr="00AF65E2" w:rsidRDefault="0014352B" w:rsidP="00CA2F43">
            <w:pPr>
              <w:rPr>
                <w:rFonts w:cs="Times New Roman"/>
                <w:sz w:val="14"/>
                <w:szCs w:val="14"/>
                <w:rtl/>
                <w:lang w:val="en-GB"/>
              </w:rPr>
            </w:pPr>
            <w:r w:rsidRPr="00AF65E2">
              <w:rPr>
                <w:rFonts w:cs="Times New Roman"/>
                <w:sz w:val="14"/>
                <w:szCs w:val="14"/>
              </w:rPr>
              <w:t>Did not work and seeking job</w:t>
            </w:r>
          </w:p>
        </w:tc>
        <w:tc>
          <w:tcPr>
            <w:tcW w:w="944" w:type="dxa"/>
            <w:tcBorders>
              <w:top w:val="nil"/>
              <w:bottom w:val="nil"/>
              <w:right w:val="nil"/>
            </w:tcBorders>
            <w:vAlign w:val="center"/>
          </w:tcPr>
          <w:p w:rsidR="0014352B" w:rsidRPr="00B77A81" w:rsidRDefault="0014352B" w:rsidP="00CA2F43">
            <w:pPr>
              <w:jc w:val="right"/>
              <w:rPr>
                <w:rFonts w:asciiTheme="majorBidi" w:hAnsiTheme="majorBidi" w:cstheme="majorBidi"/>
                <w:b/>
                <w:bCs/>
                <w:sz w:val="14"/>
                <w:szCs w:val="14"/>
              </w:rPr>
            </w:pPr>
            <w:r w:rsidRPr="00B77A81">
              <w:rPr>
                <w:rFonts w:asciiTheme="majorBidi" w:hAnsiTheme="majorBidi" w:cstheme="majorBidi"/>
                <w:b/>
                <w:bCs/>
                <w:sz w:val="14"/>
                <w:szCs w:val="14"/>
              </w:rPr>
              <w:t>9.0</w:t>
            </w:r>
          </w:p>
        </w:tc>
        <w:tc>
          <w:tcPr>
            <w:tcW w:w="679" w:type="dxa"/>
            <w:tcBorders>
              <w:top w:val="nil"/>
              <w:left w:val="nil"/>
              <w:bottom w:val="nil"/>
              <w:right w:val="nil"/>
            </w:tcBorders>
            <w:vAlign w:val="center"/>
          </w:tcPr>
          <w:p w:rsidR="0014352B" w:rsidRPr="00305705" w:rsidRDefault="0014352B" w:rsidP="00CA2F43">
            <w:pPr>
              <w:jc w:val="right"/>
              <w:rPr>
                <w:rFonts w:asciiTheme="majorBidi" w:hAnsiTheme="majorBidi" w:cstheme="majorBidi"/>
                <w:sz w:val="14"/>
                <w:szCs w:val="14"/>
              </w:rPr>
            </w:pPr>
            <w:r w:rsidRPr="00305705">
              <w:rPr>
                <w:rFonts w:asciiTheme="majorBidi" w:hAnsiTheme="majorBidi" w:cstheme="majorBidi"/>
                <w:sz w:val="14"/>
                <w:szCs w:val="14"/>
              </w:rPr>
              <w:t>7.9</w:t>
            </w:r>
          </w:p>
        </w:tc>
        <w:tc>
          <w:tcPr>
            <w:tcW w:w="651" w:type="dxa"/>
            <w:tcBorders>
              <w:top w:val="nil"/>
              <w:left w:val="nil"/>
              <w:bottom w:val="nil"/>
              <w:right w:val="single" w:sz="4" w:space="0" w:color="auto"/>
            </w:tcBorders>
            <w:vAlign w:val="center"/>
          </w:tcPr>
          <w:p w:rsidR="0014352B" w:rsidRPr="00305705" w:rsidRDefault="0014352B" w:rsidP="00CA2F43">
            <w:pPr>
              <w:jc w:val="right"/>
              <w:rPr>
                <w:rFonts w:asciiTheme="majorBidi" w:hAnsiTheme="majorBidi" w:cstheme="majorBidi"/>
                <w:sz w:val="14"/>
                <w:szCs w:val="14"/>
              </w:rPr>
            </w:pPr>
            <w:r w:rsidRPr="00305705">
              <w:rPr>
                <w:rFonts w:asciiTheme="majorBidi" w:hAnsiTheme="majorBidi" w:cstheme="majorBidi"/>
                <w:sz w:val="14"/>
                <w:szCs w:val="14"/>
              </w:rPr>
              <w:t>11.0</w:t>
            </w:r>
          </w:p>
        </w:tc>
      </w:tr>
      <w:tr w:rsidR="0014352B" w:rsidRPr="00AF65E2" w:rsidTr="00CA2F43">
        <w:trPr>
          <w:trHeight w:val="266"/>
          <w:jc w:val="center"/>
        </w:trPr>
        <w:tc>
          <w:tcPr>
            <w:tcW w:w="2886" w:type="dxa"/>
            <w:tcBorders>
              <w:top w:val="nil"/>
              <w:left w:val="single" w:sz="4" w:space="0" w:color="auto"/>
              <w:bottom w:val="nil"/>
              <w:right w:val="single" w:sz="4" w:space="0" w:color="000000"/>
            </w:tcBorders>
            <w:vAlign w:val="center"/>
          </w:tcPr>
          <w:p w:rsidR="0014352B" w:rsidRPr="00AF65E2" w:rsidRDefault="0014352B" w:rsidP="00CA2F43">
            <w:pPr>
              <w:pStyle w:val="xl37"/>
              <w:pBdr>
                <w:bottom w:val="none" w:sz="0" w:space="0" w:color="auto"/>
              </w:pBdr>
              <w:overflowPunct w:val="0"/>
              <w:autoSpaceDE w:val="0"/>
              <w:autoSpaceDN w:val="0"/>
              <w:adjustRightInd w:val="0"/>
              <w:spacing w:before="0" w:beforeAutospacing="0" w:after="0" w:afterAutospacing="0"/>
              <w:textAlignment w:val="baseline"/>
              <w:rPr>
                <w:rtl/>
                <w:lang w:val="en-GB"/>
              </w:rPr>
            </w:pPr>
            <w:r w:rsidRPr="00AF65E2">
              <w:t>Did not work and did not seek job due to discouragement</w:t>
            </w:r>
          </w:p>
        </w:tc>
        <w:tc>
          <w:tcPr>
            <w:tcW w:w="944" w:type="dxa"/>
            <w:tcBorders>
              <w:top w:val="nil"/>
              <w:bottom w:val="nil"/>
              <w:right w:val="nil"/>
            </w:tcBorders>
            <w:vAlign w:val="center"/>
          </w:tcPr>
          <w:p w:rsidR="0014352B" w:rsidRPr="00B77A81" w:rsidRDefault="0014352B" w:rsidP="00CA2F43">
            <w:pPr>
              <w:jc w:val="right"/>
              <w:rPr>
                <w:rFonts w:asciiTheme="majorBidi" w:hAnsiTheme="majorBidi" w:cstheme="majorBidi"/>
                <w:b/>
                <w:bCs/>
                <w:sz w:val="14"/>
                <w:szCs w:val="14"/>
              </w:rPr>
            </w:pPr>
            <w:r w:rsidRPr="00B77A81">
              <w:rPr>
                <w:rFonts w:asciiTheme="majorBidi" w:hAnsiTheme="majorBidi" w:cstheme="majorBidi"/>
                <w:b/>
                <w:bCs/>
                <w:sz w:val="14"/>
                <w:szCs w:val="14"/>
              </w:rPr>
              <w:t>2.8</w:t>
            </w:r>
          </w:p>
        </w:tc>
        <w:tc>
          <w:tcPr>
            <w:tcW w:w="679" w:type="dxa"/>
            <w:tcBorders>
              <w:top w:val="nil"/>
              <w:left w:val="nil"/>
              <w:bottom w:val="nil"/>
              <w:right w:val="nil"/>
            </w:tcBorders>
            <w:vAlign w:val="center"/>
          </w:tcPr>
          <w:p w:rsidR="0014352B" w:rsidRPr="00305705" w:rsidRDefault="0014352B" w:rsidP="00CA2F43">
            <w:pPr>
              <w:jc w:val="right"/>
              <w:rPr>
                <w:rFonts w:asciiTheme="majorBidi" w:hAnsiTheme="majorBidi" w:cstheme="majorBidi"/>
                <w:sz w:val="14"/>
                <w:szCs w:val="14"/>
              </w:rPr>
            </w:pPr>
            <w:r w:rsidRPr="00305705">
              <w:rPr>
                <w:rFonts w:asciiTheme="majorBidi" w:hAnsiTheme="majorBidi" w:cstheme="majorBidi"/>
                <w:sz w:val="14"/>
                <w:szCs w:val="14"/>
              </w:rPr>
              <w:t>3.0</w:t>
            </w:r>
          </w:p>
        </w:tc>
        <w:tc>
          <w:tcPr>
            <w:tcW w:w="651" w:type="dxa"/>
            <w:tcBorders>
              <w:top w:val="nil"/>
              <w:left w:val="nil"/>
              <w:bottom w:val="nil"/>
              <w:right w:val="single" w:sz="4" w:space="0" w:color="auto"/>
            </w:tcBorders>
            <w:vAlign w:val="center"/>
          </w:tcPr>
          <w:p w:rsidR="0014352B" w:rsidRPr="00305705" w:rsidRDefault="0014352B" w:rsidP="00B77A81">
            <w:pPr>
              <w:jc w:val="right"/>
              <w:rPr>
                <w:rFonts w:asciiTheme="majorBidi" w:hAnsiTheme="majorBidi" w:cstheme="majorBidi"/>
                <w:sz w:val="14"/>
                <w:szCs w:val="14"/>
              </w:rPr>
            </w:pPr>
            <w:r w:rsidRPr="00305705">
              <w:rPr>
                <w:rFonts w:asciiTheme="majorBidi" w:hAnsiTheme="majorBidi" w:cstheme="majorBidi"/>
                <w:sz w:val="14"/>
                <w:szCs w:val="14"/>
              </w:rPr>
              <w:t>2.</w:t>
            </w:r>
            <w:r w:rsidR="00B77A81">
              <w:rPr>
                <w:rFonts w:asciiTheme="majorBidi" w:hAnsiTheme="majorBidi" w:cstheme="majorBidi"/>
                <w:sz w:val="14"/>
                <w:szCs w:val="14"/>
              </w:rPr>
              <w:t>6</w:t>
            </w:r>
          </w:p>
        </w:tc>
      </w:tr>
      <w:tr w:rsidR="0014352B" w:rsidRPr="00AF65E2" w:rsidTr="00CA2F43">
        <w:trPr>
          <w:trHeight w:val="266"/>
          <w:jc w:val="center"/>
        </w:trPr>
        <w:tc>
          <w:tcPr>
            <w:tcW w:w="2886" w:type="dxa"/>
            <w:tcBorders>
              <w:top w:val="nil"/>
              <w:left w:val="single" w:sz="4" w:space="0" w:color="auto"/>
              <w:bottom w:val="nil"/>
              <w:right w:val="single" w:sz="4" w:space="0" w:color="000000"/>
            </w:tcBorders>
            <w:vAlign w:val="center"/>
          </w:tcPr>
          <w:p w:rsidR="0014352B" w:rsidRPr="00AF65E2" w:rsidRDefault="0014352B" w:rsidP="00CA2F43">
            <w:pPr>
              <w:rPr>
                <w:rFonts w:cs="Times New Roman"/>
                <w:sz w:val="14"/>
                <w:szCs w:val="14"/>
                <w:rtl/>
                <w:lang w:val="en-GB"/>
              </w:rPr>
            </w:pPr>
            <w:r w:rsidRPr="00AF65E2">
              <w:rPr>
                <w:rFonts w:cs="Times New Roman"/>
                <w:sz w:val="14"/>
                <w:szCs w:val="14"/>
              </w:rPr>
              <w:t>Did not work – Old or illness</w:t>
            </w:r>
          </w:p>
        </w:tc>
        <w:tc>
          <w:tcPr>
            <w:tcW w:w="944" w:type="dxa"/>
            <w:tcBorders>
              <w:top w:val="nil"/>
              <w:bottom w:val="nil"/>
              <w:right w:val="nil"/>
            </w:tcBorders>
            <w:vAlign w:val="center"/>
          </w:tcPr>
          <w:p w:rsidR="0014352B" w:rsidRPr="00B77A81" w:rsidRDefault="0014352B" w:rsidP="00CA2F43">
            <w:pPr>
              <w:jc w:val="right"/>
              <w:rPr>
                <w:rFonts w:asciiTheme="majorBidi" w:hAnsiTheme="majorBidi" w:cstheme="majorBidi"/>
                <w:b/>
                <w:bCs/>
                <w:sz w:val="14"/>
                <w:szCs w:val="14"/>
              </w:rPr>
            </w:pPr>
            <w:r w:rsidRPr="00B77A81">
              <w:rPr>
                <w:rFonts w:asciiTheme="majorBidi" w:hAnsiTheme="majorBidi" w:cstheme="majorBidi"/>
                <w:b/>
                <w:bCs/>
                <w:sz w:val="14"/>
                <w:szCs w:val="14"/>
              </w:rPr>
              <w:t>6.1</w:t>
            </w:r>
          </w:p>
        </w:tc>
        <w:tc>
          <w:tcPr>
            <w:tcW w:w="679" w:type="dxa"/>
            <w:tcBorders>
              <w:top w:val="nil"/>
              <w:left w:val="nil"/>
              <w:bottom w:val="nil"/>
              <w:right w:val="nil"/>
            </w:tcBorders>
            <w:vAlign w:val="center"/>
          </w:tcPr>
          <w:p w:rsidR="0014352B" w:rsidRPr="00305705" w:rsidRDefault="0014352B" w:rsidP="00CA2F43">
            <w:pPr>
              <w:jc w:val="right"/>
              <w:rPr>
                <w:rFonts w:asciiTheme="majorBidi" w:hAnsiTheme="majorBidi" w:cstheme="majorBidi"/>
                <w:sz w:val="14"/>
                <w:szCs w:val="14"/>
              </w:rPr>
            </w:pPr>
            <w:r w:rsidRPr="00305705">
              <w:rPr>
                <w:rFonts w:asciiTheme="majorBidi" w:hAnsiTheme="majorBidi" w:cstheme="majorBidi"/>
                <w:sz w:val="14"/>
                <w:szCs w:val="14"/>
              </w:rPr>
              <w:t>6.3</w:t>
            </w:r>
          </w:p>
        </w:tc>
        <w:tc>
          <w:tcPr>
            <w:tcW w:w="651" w:type="dxa"/>
            <w:tcBorders>
              <w:top w:val="nil"/>
              <w:left w:val="nil"/>
              <w:bottom w:val="nil"/>
              <w:right w:val="single" w:sz="4" w:space="0" w:color="auto"/>
            </w:tcBorders>
            <w:vAlign w:val="center"/>
          </w:tcPr>
          <w:p w:rsidR="0014352B" w:rsidRPr="00305705" w:rsidRDefault="0014352B" w:rsidP="00CA2F43">
            <w:pPr>
              <w:jc w:val="right"/>
              <w:rPr>
                <w:rFonts w:asciiTheme="majorBidi" w:hAnsiTheme="majorBidi" w:cstheme="majorBidi"/>
                <w:sz w:val="14"/>
                <w:szCs w:val="14"/>
              </w:rPr>
            </w:pPr>
            <w:r w:rsidRPr="00305705">
              <w:rPr>
                <w:rFonts w:asciiTheme="majorBidi" w:hAnsiTheme="majorBidi" w:cstheme="majorBidi"/>
                <w:sz w:val="14"/>
                <w:szCs w:val="14"/>
              </w:rPr>
              <w:t>5.9</w:t>
            </w:r>
          </w:p>
        </w:tc>
      </w:tr>
      <w:tr w:rsidR="0014352B" w:rsidRPr="00AF65E2" w:rsidTr="00CA2F43">
        <w:trPr>
          <w:trHeight w:val="266"/>
          <w:jc w:val="center"/>
        </w:trPr>
        <w:tc>
          <w:tcPr>
            <w:tcW w:w="2886" w:type="dxa"/>
            <w:tcBorders>
              <w:top w:val="nil"/>
              <w:left w:val="single" w:sz="4" w:space="0" w:color="auto"/>
              <w:bottom w:val="nil"/>
              <w:right w:val="single" w:sz="4" w:space="0" w:color="000000"/>
            </w:tcBorders>
            <w:vAlign w:val="center"/>
          </w:tcPr>
          <w:p w:rsidR="0014352B" w:rsidRPr="00AF65E2" w:rsidRDefault="0014352B" w:rsidP="00CA2F43">
            <w:pPr>
              <w:rPr>
                <w:rFonts w:cs="Times New Roman"/>
                <w:sz w:val="14"/>
                <w:szCs w:val="14"/>
                <w:rtl/>
                <w:lang w:val="en-GB"/>
              </w:rPr>
            </w:pPr>
            <w:r w:rsidRPr="00AF65E2">
              <w:rPr>
                <w:rFonts w:cs="Times New Roman"/>
                <w:sz w:val="14"/>
                <w:szCs w:val="14"/>
              </w:rPr>
              <w:t>Did not work – Home duties</w:t>
            </w:r>
          </w:p>
        </w:tc>
        <w:tc>
          <w:tcPr>
            <w:tcW w:w="944" w:type="dxa"/>
            <w:tcBorders>
              <w:top w:val="nil"/>
              <w:bottom w:val="nil"/>
              <w:right w:val="nil"/>
            </w:tcBorders>
            <w:vAlign w:val="center"/>
          </w:tcPr>
          <w:p w:rsidR="0014352B" w:rsidRPr="00B77A81" w:rsidRDefault="0014352B" w:rsidP="00CA2F43">
            <w:pPr>
              <w:jc w:val="right"/>
              <w:rPr>
                <w:rFonts w:asciiTheme="majorBidi" w:hAnsiTheme="majorBidi" w:cstheme="majorBidi"/>
                <w:b/>
                <w:bCs/>
                <w:sz w:val="14"/>
                <w:szCs w:val="14"/>
              </w:rPr>
            </w:pPr>
            <w:r w:rsidRPr="00B77A81">
              <w:rPr>
                <w:rFonts w:asciiTheme="majorBidi" w:hAnsiTheme="majorBidi" w:cstheme="majorBidi"/>
                <w:b/>
                <w:bCs/>
                <w:sz w:val="14"/>
                <w:szCs w:val="14"/>
              </w:rPr>
              <w:t>27.3</w:t>
            </w:r>
          </w:p>
        </w:tc>
        <w:tc>
          <w:tcPr>
            <w:tcW w:w="679" w:type="dxa"/>
            <w:tcBorders>
              <w:top w:val="nil"/>
              <w:left w:val="nil"/>
              <w:bottom w:val="nil"/>
              <w:right w:val="nil"/>
            </w:tcBorders>
            <w:vAlign w:val="center"/>
          </w:tcPr>
          <w:p w:rsidR="0014352B" w:rsidRPr="00305705" w:rsidRDefault="0014352B" w:rsidP="00CA2F43">
            <w:pPr>
              <w:jc w:val="right"/>
              <w:rPr>
                <w:rFonts w:asciiTheme="majorBidi" w:hAnsiTheme="majorBidi" w:cstheme="majorBidi"/>
                <w:sz w:val="14"/>
                <w:szCs w:val="14"/>
              </w:rPr>
            </w:pPr>
            <w:r w:rsidRPr="00305705">
              <w:rPr>
                <w:rFonts w:asciiTheme="majorBidi" w:hAnsiTheme="majorBidi" w:cstheme="majorBidi"/>
                <w:sz w:val="14"/>
                <w:szCs w:val="14"/>
              </w:rPr>
              <w:t>26.3</w:t>
            </w:r>
          </w:p>
        </w:tc>
        <w:tc>
          <w:tcPr>
            <w:tcW w:w="651" w:type="dxa"/>
            <w:tcBorders>
              <w:top w:val="nil"/>
              <w:left w:val="nil"/>
              <w:bottom w:val="nil"/>
              <w:right w:val="single" w:sz="4" w:space="0" w:color="auto"/>
            </w:tcBorders>
            <w:vAlign w:val="center"/>
          </w:tcPr>
          <w:p w:rsidR="0014352B" w:rsidRPr="00305705" w:rsidRDefault="0014352B" w:rsidP="00CA2F43">
            <w:pPr>
              <w:jc w:val="right"/>
              <w:rPr>
                <w:rFonts w:asciiTheme="majorBidi" w:hAnsiTheme="majorBidi" w:cstheme="majorBidi"/>
                <w:sz w:val="14"/>
                <w:szCs w:val="14"/>
              </w:rPr>
            </w:pPr>
            <w:r w:rsidRPr="00305705">
              <w:rPr>
                <w:rFonts w:asciiTheme="majorBidi" w:hAnsiTheme="majorBidi" w:cstheme="majorBidi"/>
                <w:sz w:val="14"/>
                <w:szCs w:val="14"/>
              </w:rPr>
              <w:t>29.0</w:t>
            </w:r>
          </w:p>
        </w:tc>
      </w:tr>
      <w:tr w:rsidR="0014352B" w:rsidRPr="00AF65E2" w:rsidTr="00CA2F43">
        <w:trPr>
          <w:trHeight w:val="266"/>
          <w:jc w:val="center"/>
        </w:trPr>
        <w:tc>
          <w:tcPr>
            <w:tcW w:w="2886" w:type="dxa"/>
            <w:tcBorders>
              <w:top w:val="nil"/>
              <w:left w:val="single" w:sz="4" w:space="0" w:color="auto"/>
              <w:bottom w:val="nil"/>
              <w:right w:val="single" w:sz="4" w:space="0" w:color="000000"/>
            </w:tcBorders>
            <w:vAlign w:val="center"/>
          </w:tcPr>
          <w:p w:rsidR="0014352B" w:rsidRPr="00AF65E2" w:rsidRDefault="0014352B" w:rsidP="00CA2F43">
            <w:pPr>
              <w:pStyle w:val="xl37"/>
              <w:pBdr>
                <w:bottom w:val="none" w:sz="0" w:space="0" w:color="auto"/>
              </w:pBdr>
              <w:overflowPunct w:val="0"/>
              <w:autoSpaceDE w:val="0"/>
              <w:autoSpaceDN w:val="0"/>
              <w:adjustRightInd w:val="0"/>
              <w:spacing w:before="0" w:beforeAutospacing="0" w:after="0" w:afterAutospacing="0"/>
              <w:textAlignment w:val="baseline"/>
              <w:rPr>
                <w:rtl/>
                <w:lang w:val="en-GB"/>
              </w:rPr>
            </w:pPr>
            <w:r w:rsidRPr="00AF65E2">
              <w:t>Did not work – Students</w:t>
            </w:r>
          </w:p>
        </w:tc>
        <w:tc>
          <w:tcPr>
            <w:tcW w:w="944" w:type="dxa"/>
            <w:tcBorders>
              <w:top w:val="nil"/>
              <w:bottom w:val="nil"/>
              <w:right w:val="nil"/>
            </w:tcBorders>
            <w:vAlign w:val="center"/>
          </w:tcPr>
          <w:p w:rsidR="0014352B" w:rsidRPr="00B77A81" w:rsidRDefault="0014352B" w:rsidP="00CA2F43">
            <w:pPr>
              <w:jc w:val="right"/>
              <w:rPr>
                <w:rFonts w:asciiTheme="majorBidi" w:hAnsiTheme="majorBidi" w:cstheme="majorBidi"/>
                <w:b/>
                <w:bCs/>
                <w:sz w:val="14"/>
                <w:szCs w:val="14"/>
              </w:rPr>
            </w:pPr>
            <w:r w:rsidRPr="00B77A81">
              <w:rPr>
                <w:rFonts w:asciiTheme="majorBidi" w:hAnsiTheme="majorBidi" w:cstheme="majorBidi"/>
                <w:b/>
                <w:bCs/>
                <w:sz w:val="14"/>
                <w:szCs w:val="14"/>
              </w:rPr>
              <w:t>20.9</w:t>
            </w:r>
          </w:p>
        </w:tc>
        <w:tc>
          <w:tcPr>
            <w:tcW w:w="679" w:type="dxa"/>
            <w:tcBorders>
              <w:top w:val="nil"/>
              <w:left w:val="nil"/>
              <w:bottom w:val="nil"/>
              <w:right w:val="nil"/>
            </w:tcBorders>
            <w:vAlign w:val="center"/>
          </w:tcPr>
          <w:p w:rsidR="0014352B" w:rsidRPr="00305705" w:rsidRDefault="0014352B" w:rsidP="00CA2F43">
            <w:pPr>
              <w:jc w:val="right"/>
              <w:rPr>
                <w:rFonts w:asciiTheme="majorBidi" w:hAnsiTheme="majorBidi" w:cstheme="majorBidi"/>
                <w:sz w:val="14"/>
                <w:szCs w:val="14"/>
              </w:rPr>
            </w:pPr>
            <w:r w:rsidRPr="00305705">
              <w:rPr>
                <w:rFonts w:asciiTheme="majorBidi" w:hAnsiTheme="majorBidi" w:cstheme="majorBidi"/>
                <w:sz w:val="14"/>
                <w:szCs w:val="14"/>
              </w:rPr>
              <w:t>18.9</w:t>
            </w:r>
          </w:p>
        </w:tc>
        <w:tc>
          <w:tcPr>
            <w:tcW w:w="651" w:type="dxa"/>
            <w:tcBorders>
              <w:top w:val="nil"/>
              <w:left w:val="nil"/>
              <w:bottom w:val="nil"/>
              <w:right w:val="single" w:sz="4" w:space="0" w:color="auto"/>
            </w:tcBorders>
            <w:vAlign w:val="center"/>
          </w:tcPr>
          <w:p w:rsidR="0014352B" w:rsidRPr="00305705" w:rsidRDefault="0014352B" w:rsidP="00B77A81">
            <w:pPr>
              <w:jc w:val="right"/>
              <w:rPr>
                <w:rFonts w:asciiTheme="majorBidi" w:hAnsiTheme="majorBidi" w:cstheme="majorBidi"/>
                <w:sz w:val="14"/>
                <w:szCs w:val="14"/>
              </w:rPr>
            </w:pPr>
            <w:r w:rsidRPr="00305705">
              <w:rPr>
                <w:rFonts w:asciiTheme="majorBidi" w:hAnsiTheme="majorBidi" w:cstheme="majorBidi"/>
                <w:sz w:val="14"/>
                <w:szCs w:val="14"/>
              </w:rPr>
              <w:t>24.</w:t>
            </w:r>
            <w:r w:rsidR="00B77A81">
              <w:rPr>
                <w:rFonts w:asciiTheme="majorBidi" w:hAnsiTheme="majorBidi" w:cstheme="majorBidi"/>
                <w:sz w:val="14"/>
                <w:szCs w:val="14"/>
              </w:rPr>
              <w:t>1</w:t>
            </w:r>
          </w:p>
        </w:tc>
      </w:tr>
      <w:tr w:rsidR="0014352B" w:rsidRPr="00AF65E2" w:rsidTr="00CA2F43">
        <w:trPr>
          <w:trHeight w:val="266"/>
          <w:jc w:val="center"/>
        </w:trPr>
        <w:tc>
          <w:tcPr>
            <w:tcW w:w="2886" w:type="dxa"/>
            <w:tcBorders>
              <w:top w:val="nil"/>
              <w:left w:val="single" w:sz="4" w:space="0" w:color="auto"/>
              <w:bottom w:val="single" w:sz="4" w:space="0" w:color="auto"/>
              <w:right w:val="single" w:sz="4" w:space="0" w:color="000000"/>
            </w:tcBorders>
            <w:vAlign w:val="center"/>
          </w:tcPr>
          <w:p w:rsidR="0014352B" w:rsidRPr="00AF65E2" w:rsidRDefault="0014352B" w:rsidP="00CA2F43">
            <w:pPr>
              <w:pStyle w:val="Heading1"/>
              <w:rPr>
                <w:rFonts w:cs="Times New Roman"/>
                <w:b/>
                <w:bCs/>
                <w:sz w:val="14"/>
                <w:szCs w:val="14"/>
                <w:rtl/>
                <w:lang w:val="en-GB"/>
              </w:rPr>
            </w:pPr>
            <w:r w:rsidRPr="00AF65E2">
              <w:rPr>
                <w:rFonts w:cs="Times New Roman"/>
                <w:b/>
                <w:bCs/>
                <w:sz w:val="14"/>
                <w:szCs w:val="14"/>
              </w:rPr>
              <w:t>Total</w:t>
            </w:r>
          </w:p>
        </w:tc>
        <w:tc>
          <w:tcPr>
            <w:tcW w:w="944" w:type="dxa"/>
            <w:tcBorders>
              <w:top w:val="nil"/>
              <w:bottom w:val="single" w:sz="4" w:space="0" w:color="auto"/>
              <w:right w:val="nil"/>
            </w:tcBorders>
            <w:vAlign w:val="center"/>
          </w:tcPr>
          <w:p w:rsidR="0014352B" w:rsidRPr="00305705" w:rsidRDefault="0014352B" w:rsidP="009F20A2">
            <w:pPr>
              <w:jc w:val="right"/>
              <w:rPr>
                <w:rFonts w:asciiTheme="majorBidi" w:hAnsiTheme="majorBidi" w:cstheme="majorBidi"/>
                <w:b/>
                <w:bCs/>
                <w:sz w:val="14"/>
                <w:szCs w:val="14"/>
              </w:rPr>
            </w:pPr>
            <w:r w:rsidRPr="009F20A2">
              <w:rPr>
                <w:rFonts w:asciiTheme="majorBidi" w:hAnsiTheme="majorBidi" w:cstheme="majorBidi"/>
                <w:b/>
                <w:bCs/>
                <w:sz w:val="14"/>
                <w:szCs w:val="14"/>
                <w:rtl/>
              </w:rPr>
              <w:t>100</w:t>
            </w:r>
          </w:p>
        </w:tc>
        <w:tc>
          <w:tcPr>
            <w:tcW w:w="679" w:type="dxa"/>
            <w:tcBorders>
              <w:top w:val="nil"/>
              <w:left w:val="nil"/>
              <w:bottom w:val="single" w:sz="4" w:space="0" w:color="auto"/>
              <w:right w:val="nil"/>
            </w:tcBorders>
            <w:vAlign w:val="center"/>
          </w:tcPr>
          <w:p w:rsidR="0014352B" w:rsidRPr="00305705" w:rsidRDefault="0014352B" w:rsidP="00CA2F43">
            <w:pPr>
              <w:ind w:left="175"/>
              <w:jc w:val="right"/>
              <w:rPr>
                <w:rFonts w:asciiTheme="majorBidi" w:hAnsiTheme="majorBidi" w:cstheme="majorBidi"/>
                <w:b/>
                <w:bCs/>
                <w:sz w:val="14"/>
                <w:szCs w:val="14"/>
              </w:rPr>
            </w:pPr>
            <w:r w:rsidRPr="00305705">
              <w:rPr>
                <w:rFonts w:asciiTheme="majorBidi" w:hAnsiTheme="majorBidi" w:cstheme="majorBidi"/>
                <w:b/>
                <w:bCs/>
                <w:sz w:val="14"/>
                <w:szCs w:val="14"/>
                <w:rtl/>
                <w:lang w:val="en-GB"/>
              </w:rPr>
              <w:t>100</w:t>
            </w:r>
          </w:p>
        </w:tc>
        <w:tc>
          <w:tcPr>
            <w:tcW w:w="651" w:type="dxa"/>
            <w:tcBorders>
              <w:top w:val="nil"/>
              <w:left w:val="nil"/>
              <w:bottom w:val="single" w:sz="4" w:space="0" w:color="auto"/>
              <w:right w:val="single" w:sz="4" w:space="0" w:color="auto"/>
            </w:tcBorders>
            <w:vAlign w:val="center"/>
          </w:tcPr>
          <w:p w:rsidR="0014352B" w:rsidRPr="00305705" w:rsidRDefault="00E66230" w:rsidP="00CA2F43">
            <w:pPr>
              <w:ind w:left="175"/>
              <w:jc w:val="right"/>
              <w:rPr>
                <w:rFonts w:asciiTheme="majorBidi" w:hAnsiTheme="majorBidi" w:cstheme="majorBidi"/>
                <w:b/>
                <w:bCs/>
                <w:sz w:val="14"/>
                <w:szCs w:val="14"/>
              </w:rPr>
            </w:pPr>
            <w:r w:rsidRPr="00305705">
              <w:rPr>
                <w:rFonts w:asciiTheme="majorBidi" w:hAnsiTheme="majorBidi" w:cstheme="majorBidi"/>
                <w:b/>
                <w:bCs/>
                <w:sz w:val="14"/>
                <w:szCs w:val="14"/>
                <w:rtl/>
              </w:rPr>
              <w:fldChar w:fldCharType="begin"/>
            </w:r>
            <w:r w:rsidR="0014352B" w:rsidRPr="00305705">
              <w:rPr>
                <w:rFonts w:asciiTheme="majorBidi" w:hAnsiTheme="majorBidi" w:cstheme="majorBidi"/>
                <w:b/>
                <w:bCs/>
                <w:sz w:val="14"/>
                <w:szCs w:val="14"/>
                <w:rtl/>
                <w:lang w:val="en-GB"/>
              </w:rPr>
              <w:instrText xml:space="preserve"> =</w:instrText>
            </w:r>
            <w:r w:rsidR="0014352B" w:rsidRPr="00305705">
              <w:rPr>
                <w:rFonts w:asciiTheme="majorBidi" w:hAnsiTheme="majorBidi" w:cstheme="majorBidi"/>
                <w:b/>
                <w:bCs/>
                <w:sz w:val="14"/>
                <w:szCs w:val="14"/>
              </w:rPr>
              <w:instrText>SUM(ABOVE)</w:instrText>
            </w:r>
            <w:r w:rsidR="0014352B" w:rsidRPr="00305705">
              <w:rPr>
                <w:rFonts w:asciiTheme="majorBidi" w:hAnsiTheme="majorBidi" w:cstheme="majorBidi"/>
                <w:b/>
                <w:bCs/>
                <w:sz w:val="14"/>
                <w:szCs w:val="14"/>
                <w:rtl/>
                <w:lang w:val="en-GB"/>
              </w:rPr>
              <w:instrText xml:space="preserve"> </w:instrText>
            </w:r>
            <w:r w:rsidRPr="00305705">
              <w:rPr>
                <w:rFonts w:asciiTheme="majorBidi" w:hAnsiTheme="majorBidi" w:cstheme="majorBidi"/>
                <w:b/>
                <w:bCs/>
                <w:sz w:val="14"/>
                <w:szCs w:val="14"/>
                <w:rtl/>
              </w:rPr>
              <w:fldChar w:fldCharType="separate"/>
            </w:r>
            <w:r w:rsidR="0014352B" w:rsidRPr="00305705">
              <w:rPr>
                <w:rFonts w:asciiTheme="majorBidi" w:hAnsiTheme="majorBidi" w:cstheme="majorBidi"/>
                <w:b/>
                <w:bCs/>
                <w:sz w:val="14"/>
                <w:szCs w:val="14"/>
                <w:rtl/>
                <w:lang w:val="en-GB"/>
              </w:rPr>
              <w:t>100</w:t>
            </w:r>
            <w:r w:rsidRPr="00305705">
              <w:rPr>
                <w:rFonts w:asciiTheme="majorBidi" w:hAnsiTheme="majorBidi" w:cstheme="majorBidi"/>
                <w:b/>
                <w:bCs/>
                <w:sz w:val="14"/>
                <w:szCs w:val="14"/>
                <w:rtl/>
              </w:rPr>
              <w:fldChar w:fldCharType="end"/>
            </w:r>
          </w:p>
        </w:tc>
      </w:tr>
    </w:tbl>
    <w:p w:rsidR="0014352B" w:rsidRDefault="0014352B">
      <w:pPr>
        <w:overflowPunct/>
        <w:autoSpaceDE/>
        <w:autoSpaceDN/>
        <w:adjustRightInd/>
        <w:textAlignment w:val="auto"/>
        <w:rPr>
          <w:sz w:val="16"/>
          <w:szCs w:val="16"/>
        </w:rPr>
      </w:pPr>
    </w:p>
    <w:p w:rsidR="0014352B" w:rsidRDefault="0014352B" w:rsidP="0014352B">
      <w:pPr>
        <w:overflowPunct/>
        <w:autoSpaceDE/>
        <w:autoSpaceDN/>
        <w:adjustRightInd/>
        <w:jc w:val="center"/>
        <w:textAlignment w:val="auto"/>
        <w:rPr>
          <w:b/>
          <w:bCs/>
          <w:sz w:val="16"/>
          <w:szCs w:val="16"/>
        </w:rPr>
      </w:pPr>
      <w:r w:rsidRPr="0014352B">
        <w:rPr>
          <w:b/>
          <w:bCs/>
          <w:sz w:val="16"/>
          <w:szCs w:val="16"/>
        </w:rPr>
        <w:t>Population Aged 15 Years and Above in the Palestinian Territory by Labor Force Characteristics and Region,  2008-2011 (ILO definition)</w:t>
      </w:r>
    </w:p>
    <w:p w:rsidR="0014352B" w:rsidRPr="0014352B" w:rsidRDefault="0014352B" w:rsidP="0014352B">
      <w:pPr>
        <w:overflowPunct/>
        <w:autoSpaceDE/>
        <w:autoSpaceDN/>
        <w:adjustRightInd/>
        <w:jc w:val="center"/>
        <w:textAlignment w:val="auto"/>
        <w:rPr>
          <w:b/>
          <w:bCs/>
          <w:sz w:val="8"/>
          <w:szCs w:val="8"/>
        </w:rPr>
      </w:pPr>
    </w:p>
    <w:tbl>
      <w:tblPr>
        <w:tblW w:w="5160" w:type="dxa"/>
        <w:jc w:val="center"/>
        <w:tblBorders>
          <w:top w:val="single" w:sz="2" w:space="0" w:color="000000"/>
          <w:bottom w:val="single" w:sz="2" w:space="0" w:color="000000"/>
          <w:insideH w:val="single" w:sz="2" w:space="0" w:color="000000"/>
        </w:tblBorders>
        <w:tblLayout w:type="fixed"/>
        <w:tblLook w:val="0000"/>
      </w:tblPr>
      <w:tblGrid>
        <w:gridCol w:w="2211"/>
        <w:gridCol w:w="737"/>
        <w:gridCol w:w="737"/>
        <w:gridCol w:w="737"/>
        <w:gridCol w:w="738"/>
      </w:tblGrid>
      <w:tr w:rsidR="0014352B" w:rsidRPr="00F062D1" w:rsidTr="00CA2F43">
        <w:trPr>
          <w:trHeight w:hRule="exact" w:val="454"/>
          <w:jc w:val="center"/>
        </w:trPr>
        <w:tc>
          <w:tcPr>
            <w:tcW w:w="2138" w:type="dxa"/>
            <w:tcBorders>
              <w:top w:val="single" w:sz="4" w:space="0" w:color="auto"/>
              <w:left w:val="single" w:sz="4" w:space="0" w:color="auto"/>
              <w:bottom w:val="single" w:sz="4" w:space="0" w:color="auto"/>
              <w:right w:val="single" w:sz="4" w:space="0" w:color="auto"/>
            </w:tcBorders>
            <w:vAlign w:val="center"/>
          </w:tcPr>
          <w:p w:rsidR="0014352B" w:rsidRPr="00F062D1" w:rsidRDefault="0014352B" w:rsidP="00CA2F43">
            <w:pPr>
              <w:pStyle w:val="xl41"/>
              <w:pBdr>
                <w:bottom w:val="none" w:sz="0" w:space="0" w:color="auto"/>
              </w:pBdr>
              <w:overflowPunct w:val="0"/>
              <w:autoSpaceDE w:val="0"/>
              <w:autoSpaceDN w:val="0"/>
              <w:adjustRightInd w:val="0"/>
              <w:spacing w:before="0" w:beforeAutospacing="0" w:after="0" w:afterAutospacing="0"/>
              <w:textAlignment w:val="baseline"/>
              <w:rPr>
                <w:rtl/>
                <w:lang w:val="en-GB"/>
              </w:rPr>
            </w:pPr>
            <w:r w:rsidRPr="00F062D1">
              <w:t>Labor Force Characteristics and Region</w:t>
            </w:r>
          </w:p>
        </w:tc>
        <w:tc>
          <w:tcPr>
            <w:tcW w:w="712" w:type="dxa"/>
            <w:tcBorders>
              <w:top w:val="single" w:sz="4" w:space="0" w:color="auto"/>
              <w:left w:val="single" w:sz="4" w:space="0" w:color="auto"/>
              <w:bottom w:val="single" w:sz="4" w:space="0" w:color="auto"/>
              <w:right w:val="single" w:sz="4" w:space="0" w:color="auto"/>
            </w:tcBorders>
            <w:vAlign w:val="center"/>
          </w:tcPr>
          <w:p w:rsidR="0014352B" w:rsidRPr="00F062D1" w:rsidRDefault="0014352B" w:rsidP="00CA2F43">
            <w:pPr>
              <w:pStyle w:val="xl41"/>
              <w:pBdr>
                <w:bottom w:val="none" w:sz="0" w:space="0" w:color="auto"/>
              </w:pBdr>
              <w:overflowPunct w:val="0"/>
              <w:autoSpaceDE w:val="0"/>
              <w:autoSpaceDN w:val="0"/>
              <w:adjustRightInd w:val="0"/>
              <w:spacing w:before="0" w:beforeAutospacing="0" w:after="0" w:afterAutospacing="0"/>
              <w:textAlignment w:val="baseline"/>
            </w:pPr>
            <w:r w:rsidRPr="00F062D1">
              <w:t>2008</w:t>
            </w:r>
          </w:p>
        </w:tc>
        <w:tc>
          <w:tcPr>
            <w:tcW w:w="712" w:type="dxa"/>
            <w:tcBorders>
              <w:top w:val="single" w:sz="4" w:space="0" w:color="auto"/>
              <w:left w:val="single" w:sz="4" w:space="0" w:color="auto"/>
              <w:bottom w:val="single" w:sz="4" w:space="0" w:color="auto"/>
              <w:right w:val="single" w:sz="4" w:space="0" w:color="auto"/>
            </w:tcBorders>
            <w:vAlign w:val="center"/>
          </w:tcPr>
          <w:p w:rsidR="0014352B" w:rsidRPr="00F062D1" w:rsidRDefault="0014352B" w:rsidP="00CA2F43">
            <w:pPr>
              <w:pStyle w:val="xl41"/>
              <w:pBdr>
                <w:bottom w:val="none" w:sz="0" w:space="0" w:color="auto"/>
              </w:pBdr>
              <w:overflowPunct w:val="0"/>
              <w:autoSpaceDE w:val="0"/>
              <w:autoSpaceDN w:val="0"/>
              <w:adjustRightInd w:val="0"/>
              <w:spacing w:before="0" w:beforeAutospacing="0" w:after="0" w:afterAutospacing="0"/>
              <w:textAlignment w:val="baseline"/>
            </w:pPr>
            <w:r w:rsidRPr="00F062D1">
              <w:t>2009</w:t>
            </w:r>
          </w:p>
        </w:tc>
        <w:tc>
          <w:tcPr>
            <w:tcW w:w="712" w:type="dxa"/>
            <w:tcBorders>
              <w:top w:val="single" w:sz="4" w:space="0" w:color="auto"/>
              <w:left w:val="single" w:sz="4" w:space="0" w:color="auto"/>
              <w:bottom w:val="single" w:sz="4" w:space="0" w:color="auto"/>
              <w:right w:val="single" w:sz="4" w:space="0" w:color="auto"/>
            </w:tcBorders>
            <w:vAlign w:val="center"/>
          </w:tcPr>
          <w:p w:rsidR="0014352B" w:rsidRPr="00F062D1" w:rsidRDefault="0014352B" w:rsidP="00CA2F43">
            <w:pPr>
              <w:pStyle w:val="xl41"/>
              <w:pBdr>
                <w:bottom w:val="none" w:sz="0" w:space="0" w:color="auto"/>
              </w:pBdr>
              <w:overflowPunct w:val="0"/>
              <w:autoSpaceDE w:val="0"/>
              <w:autoSpaceDN w:val="0"/>
              <w:adjustRightInd w:val="0"/>
              <w:spacing w:before="0" w:beforeAutospacing="0" w:after="0" w:afterAutospacing="0"/>
              <w:textAlignment w:val="baseline"/>
            </w:pPr>
            <w:r w:rsidRPr="00F062D1">
              <w:t>2010</w:t>
            </w:r>
          </w:p>
        </w:tc>
        <w:tc>
          <w:tcPr>
            <w:tcW w:w="713" w:type="dxa"/>
            <w:tcBorders>
              <w:top w:val="single" w:sz="4" w:space="0" w:color="auto"/>
              <w:left w:val="single" w:sz="4" w:space="0" w:color="auto"/>
              <w:bottom w:val="single" w:sz="4" w:space="0" w:color="auto"/>
              <w:right w:val="single" w:sz="4" w:space="0" w:color="auto"/>
            </w:tcBorders>
            <w:vAlign w:val="center"/>
          </w:tcPr>
          <w:p w:rsidR="0014352B" w:rsidRPr="00F062D1" w:rsidRDefault="0014352B" w:rsidP="00CA2F43">
            <w:pPr>
              <w:pStyle w:val="xl41"/>
              <w:pBdr>
                <w:bottom w:val="none" w:sz="0" w:space="0" w:color="auto"/>
              </w:pBdr>
              <w:overflowPunct w:val="0"/>
              <w:autoSpaceDE w:val="0"/>
              <w:autoSpaceDN w:val="0"/>
              <w:adjustRightInd w:val="0"/>
              <w:spacing w:before="0" w:beforeAutospacing="0" w:after="0" w:afterAutospacing="0"/>
              <w:textAlignment w:val="baseline"/>
            </w:pPr>
            <w:r w:rsidRPr="00F062D1">
              <w:t>2011</w:t>
            </w:r>
          </w:p>
        </w:tc>
      </w:tr>
      <w:tr w:rsidR="0014352B" w:rsidRPr="00F062D1" w:rsidTr="00CA2F43">
        <w:trPr>
          <w:trHeight w:hRule="exact" w:val="227"/>
          <w:jc w:val="center"/>
        </w:trPr>
        <w:tc>
          <w:tcPr>
            <w:tcW w:w="2138" w:type="dxa"/>
            <w:tcBorders>
              <w:top w:val="single" w:sz="4" w:space="0" w:color="auto"/>
              <w:left w:val="single" w:sz="4" w:space="0" w:color="auto"/>
              <w:bottom w:val="nil"/>
              <w:right w:val="single" w:sz="4" w:space="0" w:color="000000"/>
            </w:tcBorders>
            <w:vAlign w:val="center"/>
          </w:tcPr>
          <w:p w:rsidR="0014352B" w:rsidRPr="00F062D1" w:rsidRDefault="0014352B" w:rsidP="00CA2F43">
            <w:pPr>
              <w:pStyle w:val="Heading5"/>
              <w:rPr>
                <w:sz w:val="14"/>
                <w:szCs w:val="14"/>
                <w:rtl/>
                <w:lang w:val="en-GB"/>
              </w:rPr>
            </w:pPr>
            <w:r w:rsidRPr="00F062D1">
              <w:rPr>
                <w:sz w:val="14"/>
                <w:szCs w:val="14"/>
              </w:rPr>
              <w:t>Palestinian Territory</w:t>
            </w:r>
          </w:p>
        </w:tc>
        <w:tc>
          <w:tcPr>
            <w:tcW w:w="712" w:type="dxa"/>
            <w:tcBorders>
              <w:top w:val="single" w:sz="4" w:space="0" w:color="auto"/>
              <w:bottom w:val="nil"/>
            </w:tcBorders>
            <w:vAlign w:val="center"/>
          </w:tcPr>
          <w:p w:rsidR="0014352B" w:rsidRPr="00F062D1" w:rsidRDefault="0014352B" w:rsidP="00CA2F43">
            <w:pPr>
              <w:bidi/>
              <w:ind w:left="170"/>
              <w:rPr>
                <w:rFonts w:cs="Times New Roman"/>
                <w:sz w:val="14"/>
                <w:szCs w:val="14"/>
                <w:rtl/>
                <w:lang w:val="en-GB"/>
              </w:rPr>
            </w:pPr>
          </w:p>
        </w:tc>
        <w:tc>
          <w:tcPr>
            <w:tcW w:w="712" w:type="dxa"/>
            <w:tcBorders>
              <w:top w:val="single" w:sz="4" w:space="0" w:color="auto"/>
              <w:bottom w:val="nil"/>
            </w:tcBorders>
            <w:vAlign w:val="center"/>
          </w:tcPr>
          <w:p w:rsidR="0014352B" w:rsidRPr="00F062D1" w:rsidRDefault="0014352B" w:rsidP="00CA2F43">
            <w:pPr>
              <w:bidi/>
              <w:ind w:left="170"/>
              <w:rPr>
                <w:rFonts w:cs="Times New Roman"/>
                <w:sz w:val="14"/>
                <w:szCs w:val="14"/>
                <w:rtl/>
                <w:lang w:val="en-GB"/>
              </w:rPr>
            </w:pPr>
          </w:p>
        </w:tc>
        <w:tc>
          <w:tcPr>
            <w:tcW w:w="712" w:type="dxa"/>
            <w:tcBorders>
              <w:top w:val="single" w:sz="4" w:space="0" w:color="auto"/>
              <w:bottom w:val="nil"/>
            </w:tcBorders>
            <w:vAlign w:val="center"/>
          </w:tcPr>
          <w:p w:rsidR="0014352B" w:rsidRPr="00F062D1" w:rsidRDefault="0014352B" w:rsidP="00CA2F43">
            <w:pPr>
              <w:bidi/>
              <w:ind w:left="170"/>
              <w:rPr>
                <w:rFonts w:cs="Times New Roman"/>
                <w:sz w:val="14"/>
                <w:szCs w:val="14"/>
                <w:rtl/>
                <w:lang w:val="en-GB"/>
              </w:rPr>
            </w:pPr>
          </w:p>
        </w:tc>
        <w:tc>
          <w:tcPr>
            <w:tcW w:w="713" w:type="dxa"/>
            <w:tcBorders>
              <w:top w:val="single" w:sz="4" w:space="0" w:color="auto"/>
              <w:bottom w:val="nil"/>
              <w:right w:val="single" w:sz="4" w:space="0" w:color="auto"/>
            </w:tcBorders>
            <w:vAlign w:val="center"/>
          </w:tcPr>
          <w:p w:rsidR="0014352B" w:rsidRPr="00F062D1" w:rsidRDefault="0014352B" w:rsidP="00CA2F43">
            <w:pPr>
              <w:bidi/>
              <w:ind w:left="170"/>
              <w:rPr>
                <w:rFonts w:cs="Times New Roman"/>
                <w:sz w:val="14"/>
                <w:szCs w:val="14"/>
                <w:rtl/>
                <w:lang w:val="en-GB"/>
              </w:rPr>
            </w:pPr>
          </w:p>
        </w:tc>
      </w:tr>
      <w:tr w:rsidR="0014352B" w:rsidRPr="00F062D1" w:rsidTr="00CA2F43">
        <w:trPr>
          <w:trHeight w:hRule="exact" w:val="227"/>
          <w:jc w:val="center"/>
        </w:trPr>
        <w:tc>
          <w:tcPr>
            <w:tcW w:w="2138" w:type="dxa"/>
            <w:tcBorders>
              <w:top w:val="nil"/>
              <w:left w:val="single" w:sz="4" w:space="0" w:color="auto"/>
              <w:bottom w:val="nil"/>
              <w:right w:val="single" w:sz="4" w:space="0" w:color="000000"/>
            </w:tcBorders>
            <w:vAlign w:val="center"/>
          </w:tcPr>
          <w:p w:rsidR="0014352B" w:rsidRPr="00F062D1" w:rsidRDefault="0014352B" w:rsidP="00CA2F43">
            <w:pPr>
              <w:jc w:val="lowKashida"/>
              <w:rPr>
                <w:rFonts w:cs="Times New Roman"/>
                <w:b/>
                <w:bCs/>
                <w:sz w:val="14"/>
                <w:szCs w:val="14"/>
              </w:rPr>
            </w:pPr>
            <w:r w:rsidRPr="00F062D1">
              <w:rPr>
                <w:rFonts w:cs="Times New Roman"/>
                <w:b/>
                <w:bCs/>
                <w:sz w:val="14"/>
                <w:szCs w:val="14"/>
              </w:rPr>
              <w:t>Labor Force Participation Rate</w:t>
            </w:r>
          </w:p>
        </w:tc>
        <w:tc>
          <w:tcPr>
            <w:tcW w:w="712" w:type="dxa"/>
            <w:tcBorders>
              <w:top w:val="nil"/>
              <w:bottom w:val="nil"/>
            </w:tcBorders>
            <w:vAlign w:val="center"/>
          </w:tcPr>
          <w:p w:rsidR="0014352B" w:rsidRPr="00F062D1" w:rsidRDefault="00B77A81" w:rsidP="00CA2F43">
            <w:pPr>
              <w:jc w:val="right"/>
              <w:rPr>
                <w:b/>
                <w:bCs/>
                <w:sz w:val="14"/>
                <w:szCs w:val="14"/>
                <w:rtl/>
              </w:rPr>
            </w:pPr>
            <w:r w:rsidRPr="00F062D1">
              <w:rPr>
                <w:b/>
                <w:bCs/>
                <w:sz w:val="14"/>
                <w:szCs w:val="14"/>
                <w:lang w:val="en-GB"/>
              </w:rPr>
              <w:t>41.2</w:t>
            </w:r>
          </w:p>
        </w:tc>
        <w:tc>
          <w:tcPr>
            <w:tcW w:w="712" w:type="dxa"/>
            <w:tcBorders>
              <w:top w:val="nil"/>
              <w:bottom w:val="nil"/>
            </w:tcBorders>
            <w:vAlign w:val="center"/>
          </w:tcPr>
          <w:p w:rsidR="0014352B" w:rsidRPr="00F062D1" w:rsidRDefault="0014352B" w:rsidP="00CA2F43">
            <w:pPr>
              <w:jc w:val="right"/>
              <w:rPr>
                <w:b/>
                <w:bCs/>
                <w:sz w:val="14"/>
                <w:szCs w:val="14"/>
                <w:rtl/>
              </w:rPr>
            </w:pPr>
            <w:r w:rsidRPr="00F062D1">
              <w:rPr>
                <w:b/>
                <w:bCs/>
                <w:sz w:val="14"/>
                <w:szCs w:val="14"/>
                <w:lang w:val="en-GB"/>
              </w:rPr>
              <w:t>41.6</w:t>
            </w:r>
          </w:p>
        </w:tc>
        <w:tc>
          <w:tcPr>
            <w:tcW w:w="712" w:type="dxa"/>
            <w:tcBorders>
              <w:top w:val="nil"/>
              <w:bottom w:val="nil"/>
            </w:tcBorders>
            <w:vAlign w:val="center"/>
          </w:tcPr>
          <w:p w:rsidR="0014352B" w:rsidRPr="00F062D1" w:rsidRDefault="0014352B" w:rsidP="00CA2F43">
            <w:pPr>
              <w:jc w:val="right"/>
              <w:rPr>
                <w:b/>
                <w:bCs/>
                <w:sz w:val="14"/>
                <w:szCs w:val="14"/>
                <w:rtl/>
              </w:rPr>
            </w:pPr>
            <w:r w:rsidRPr="00F062D1">
              <w:rPr>
                <w:b/>
                <w:bCs/>
                <w:sz w:val="14"/>
                <w:szCs w:val="14"/>
              </w:rPr>
              <w:t>41.1</w:t>
            </w:r>
          </w:p>
        </w:tc>
        <w:tc>
          <w:tcPr>
            <w:tcW w:w="713" w:type="dxa"/>
            <w:tcBorders>
              <w:top w:val="nil"/>
              <w:bottom w:val="nil"/>
              <w:right w:val="single" w:sz="4" w:space="0" w:color="auto"/>
            </w:tcBorders>
            <w:vAlign w:val="center"/>
          </w:tcPr>
          <w:p w:rsidR="0014352B" w:rsidRPr="00F062D1" w:rsidRDefault="0014352B" w:rsidP="00CA2F43">
            <w:pPr>
              <w:jc w:val="right"/>
              <w:rPr>
                <w:b/>
                <w:bCs/>
                <w:sz w:val="14"/>
                <w:szCs w:val="14"/>
              </w:rPr>
            </w:pPr>
            <w:r w:rsidRPr="00F062D1">
              <w:rPr>
                <w:b/>
                <w:bCs/>
                <w:sz w:val="14"/>
                <w:szCs w:val="14"/>
                <w:rtl/>
              </w:rPr>
              <w:t>43.0</w:t>
            </w:r>
          </w:p>
        </w:tc>
      </w:tr>
      <w:tr w:rsidR="0014352B" w:rsidRPr="00F062D1" w:rsidTr="00CA2F43">
        <w:trPr>
          <w:trHeight w:hRule="exact" w:val="227"/>
          <w:jc w:val="center"/>
        </w:trPr>
        <w:tc>
          <w:tcPr>
            <w:tcW w:w="2138" w:type="dxa"/>
            <w:tcBorders>
              <w:top w:val="nil"/>
              <w:left w:val="single" w:sz="4" w:space="0" w:color="auto"/>
              <w:bottom w:val="nil"/>
              <w:right w:val="single" w:sz="4" w:space="0" w:color="000000"/>
            </w:tcBorders>
            <w:vAlign w:val="center"/>
          </w:tcPr>
          <w:p w:rsidR="0014352B" w:rsidRPr="00F062D1" w:rsidRDefault="0014352B" w:rsidP="00CA2F43">
            <w:pPr>
              <w:jc w:val="lowKashida"/>
              <w:rPr>
                <w:rFonts w:cs="Times New Roman"/>
                <w:b/>
                <w:bCs/>
                <w:sz w:val="14"/>
                <w:szCs w:val="14"/>
                <w:rtl/>
                <w:lang w:val="en-GB"/>
              </w:rPr>
            </w:pPr>
            <w:r w:rsidRPr="00F062D1">
              <w:rPr>
                <w:rFonts w:cs="Times New Roman"/>
                <w:b/>
                <w:bCs/>
                <w:sz w:val="14"/>
                <w:szCs w:val="14"/>
              </w:rPr>
              <w:t>Unemployment Rate</w:t>
            </w:r>
          </w:p>
        </w:tc>
        <w:tc>
          <w:tcPr>
            <w:tcW w:w="712" w:type="dxa"/>
            <w:tcBorders>
              <w:top w:val="nil"/>
              <w:bottom w:val="nil"/>
            </w:tcBorders>
            <w:vAlign w:val="center"/>
          </w:tcPr>
          <w:p w:rsidR="0014352B" w:rsidRPr="00F062D1" w:rsidRDefault="00B77A81" w:rsidP="00CA2F43">
            <w:pPr>
              <w:jc w:val="right"/>
              <w:rPr>
                <w:b/>
                <w:bCs/>
                <w:sz w:val="14"/>
                <w:szCs w:val="14"/>
                <w:rtl/>
                <w:lang w:val="en-GB"/>
              </w:rPr>
            </w:pPr>
            <w:r w:rsidRPr="00F062D1">
              <w:rPr>
                <w:b/>
                <w:bCs/>
                <w:sz w:val="14"/>
                <w:szCs w:val="14"/>
                <w:lang w:val="en-GB"/>
              </w:rPr>
              <w:t>26.6</w:t>
            </w:r>
          </w:p>
        </w:tc>
        <w:tc>
          <w:tcPr>
            <w:tcW w:w="712" w:type="dxa"/>
            <w:tcBorders>
              <w:top w:val="nil"/>
              <w:bottom w:val="nil"/>
            </w:tcBorders>
            <w:vAlign w:val="center"/>
          </w:tcPr>
          <w:p w:rsidR="0014352B" w:rsidRPr="00F062D1" w:rsidRDefault="0014352B" w:rsidP="00CA2F43">
            <w:pPr>
              <w:jc w:val="right"/>
              <w:rPr>
                <w:b/>
                <w:bCs/>
                <w:sz w:val="14"/>
                <w:szCs w:val="14"/>
                <w:rtl/>
                <w:lang w:val="en-GB"/>
              </w:rPr>
            </w:pPr>
            <w:r w:rsidRPr="00F062D1">
              <w:rPr>
                <w:b/>
                <w:bCs/>
                <w:sz w:val="14"/>
                <w:szCs w:val="14"/>
                <w:lang w:val="en-GB"/>
              </w:rPr>
              <w:t>24.5</w:t>
            </w:r>
          </w:p>
        </w:tc>
        <w:tc>
          <w:tcPr>
            <w:tcW w:w="712" w:type="dxa"/>
            <w:tcBorders>
              <w:top w:val="nil"/>
              <w:bottom w:val="nil"/>
            </w:tcBorders>
            <w:vAlign w:val="center"/>
          </w:tcPr>
          <w:p w:rsidR="0014352B" w:rsidRPr="00F062D1" w:rsidRDefault="0014352B" w:rsidP="00CA2F43">
            <w:pPr>
              <w:jc w:val="right"/>
              <w:rPr>
                <w:b/>
                <w:bCs/>
                <w:sz w:val="14"/>
                <w:szCs w:val="14"/>
                <w:rtl/>
              </w:rPr>
            </w:pPr>
            <w:r w:rsidRPr="00F062D1">
              <w:rPr>
                <w:b/>
                <w:bCs/>
                <w:sz w:val="14"/>
                <w:szCs w:val="14"/>
              </w:rPr>
              <w:t>23.7</w:t>
            </w:r>
          </w:p>
        </w:tc>
        <w:tc>
          <w:tcPr>
            <w:tcW w:w="713" w:type="dxa"/>
            <w:tcBorders>
              <w:top w:val="nil"/>
              <w:bottom w:val="nil"/>
              <w:right w:val="single" w:sz="4" w:space="0" w:color="auto"/>
            </w:tcBorders>
            <w:vAlign w:val="center"/>
          </w:tcPr>
          <w:p w:rsidR="0014352B" w:rsidRPr="00F062D1" w:rsidRDefault="0014352B" w:rsidP="00CA2F43">
            <w:pPr>
              <w:jc w:val="right"/>
              <w:rPr>
                <w:b/>
                <w:bCs/>
                <w:sz w:val="14"/>
                <w:szCs w:val="14"/>
              </w:rPr>
            </w:pPr>
            <w:r w:rsidRPr="00F062D1">
              <w:rPr>
                <w:b/>
                <w:bCs/>
                <w:sz w:val="14"/>
                <w:szCs w:val="14"/>
                <w:rtl/>
              </w:rPr>
              <w:t>20.9</w:t>
            </w:r>
          </w:p>
        </w:tc>
      </w:tr>
      <w:tr w:rsidR="0014352B" w:rsidRPr="00F062D1" w:rsidTr="00CA2F43">
        <w:trPr>
          <w:trHeight w:hRule="exact" w:val="227"/>
          <w:jc w:val="center"/>
        </w:trPr>
        <w:tc>
          <w:tcPr>
            <w:tcW w:w="2138" w:type="dxa"/>
            <w:tcBorders>
              <w:top w:val="nil"/>
              <w:left w:val="single" w:sz="4" w:space="0" w:color="auto"/>
              <w:bottom w:val="nil"/>
              <w:right w:val="single" w:sz="4" w:space="0" w:color="000000"/>
            </w:tcBorders>
            <w:vAlign w:val="center"/>
          </w:tcPr>
          <w:p w:rsidR="0014352B" w:rsidRPr="00F062D1" w:rsidRDefault="0014352B" w:rsidP="00CA2F43">
            <w:pPr>
              <w:jc w:val="lowKashida"/>
              <w:rPr>
                <w:rFonts w:cs="Times New Roman"/>
                <w:b/>
                <w:bCs/>
                <w:sz w:val="14"/>
                <w:szCs w:val="14"/>
                <w:rtl/>
                <w:lang w:val="en-GB"/>
              </w:rPr>
            </w:pPr>
            <w:r w:rsidRPr="00F062D1">
              <w:rPr>
                <w:rFonts w:cs="Times New Roman"/>
                <w:b/>
                <w:bCs/>
                <w:sz w:val="14"/>
                <w:szCs w:val="14"/>
              </w:rPr>
              <w:t>West Bank</w:t>
            </w:r>
          </w:p>
        </w:tc>
        <w:tc>
          <w:tcPr>
            <w:tcW w:w="712" w:type="dxa"/>
            <w:tcBorders>
              <w:top w:val="nil"/>
              <w:bottom w:val="nil"/>
            </w:tcBorders>
            <w:vAlign w:val="center"/>
          </w:tcPr>
          <w:p w:rsidR="0014352B" w:rsidRPr="00F062D1" w:rsidRDefault="0014352B" w:rsidP="00CA2F43">
            <w:pPr>
              <w:jc w:val="right"/>
              <w:rPr>
                <w:sz w:val="14"/>
                <w:szCs w:val="14"/>
                <w:rtl/>
                <w:lang w:val="en-GB"/>
              </w:rPr>
            </w:pPr>
          </w:p>
        </w:tc>
        <w:tc>
          <w:tcPr>
            <w:tcW w:w="712" w:type="dxa"/>
            <w:tcBorders>
              <w:top w:val="nil"/>
              <w:bottom w:val="nil"/>
            </w:tcBorders>
            <w:vAlign w:val="center"/>
          </w:tcPr>
          <w:p w:rsidR="0014352B" w:rsidRPr="00F062D1" w:rsidRDefault="0014352B" w:rsidP="00CA2F43">
            <w:pPr>
              <w:jc w:val="right"/>
              <w:rPr>
                <w:sz w:val="14"/>
                <w:szCs w:val="14"/>
                <w:rtl/>
                <w:lang w:val="en-GB"/>
              </w:rPr>
            </w:pPr>
          </w:p>
        </w:tc>
        <w:tc>
          <w:tcPr>
            <w:tcW w:w="712" w:type="dxa"/>
            <w:tcBorders>
              <w:top w:val="nil"/>
              <w:bottom w:val="nil"/>
            </w:tcBorders>
            <w:vAlign w:val="center"/>
          </w:tcPr>
          <w:p w:rsidR="0014352B" w:rsidRPr="00F062D1" w:rsidRDefault="0014352B" w:rsidP="00CA2F43">
            <w:pPr>
              <w:jc w:val="right"/>
              <w:rPr>
                <w:sz w:val="14"/>
                <w:szCs w:val="14"/>
                <w:rtl/>
              </w:rPr>
            </w:pPr>
          </w:p>
        </w:tc>
        <w:tc>
          <w:tcPr>
            <w:tcW w:w="713" w:type="dxa"/>
            <w:tcBorders>
              <w:top w:val="nil"/>
              <w:bottom w:val="nil"/>
              <w:right w:val="single" w:sz="4" w:space="0" w:color="auto"/>
            </w:tcBorders>
            <w:vAlign w:val="center"/>
          </w:tcPr>
          <w:p w:rsidR="0014352B" w:rsidRPr="00F062D1" w:rsidRDefault="0014352B" w:rsidP="00CA2F43">
            <w:pPr>
              <w:jc w:val="right"/>
              <w:rPr>
                <w:b/>
                <w:bCs/>
                <w:sz w:val="14"/>
                <w:szCs w:val="14"/>
                <w:rtl/>
              </w:rPr>
            </w:pPr>
          </w:p>
        </w:tc>
      </w:tr>
      <w:tr w:rsidR="0014352B" w:rsidRPr="00F062D1" w:rsidTr="00CA2F43">
        <w:trPr>
          <w:trHeight w:hRule="exact" w:val="227"/>
          <w:jc w:val="center"/>
        </w:trPr>
        <w:tc>
          <w:tcPr>
            <w:tcW w:w="2138" w:type="dxa"/>
            <w:tcBorders>
              <w:top w:val="nil"/>
              <w:left w:val="single" w:sz="4" w:space="0" w:color="auto"/>
              <w:bottom w:val="nil"/>
              <w:right w:val="single" w:sz="4" w:space="0" w:color="000000"/>
            </w:tcBorders>
            <w:vAlign w:val="center"/>
          </w:tcPr>
          <w:p w:rsidR="0014352B" w:rsidRPr="00F062D1" w:rsidRDefault="0014352B" w:rsidP="00CA2F43">
            <w:pPr>
              <w:jc w:val="lowKashida"/>
              <w:rPr>
                <w:rFonts w:cs="Times New Roman"/>
                <w:sz w:val="14"/>
                <w:szCs w:val="14"/>
              </w:rPr>
            </w:pPr>
            <w:r w:rsidRPr="00F062D1">
              <w:rPr>
                <w:rFonts w:cs="Times New Roman"/>
                <w:sz w:val="14"/>
                <w:szCs w:val="14"/>
              </w:rPr>
              <w:t>Labor Force Participation Rate</w:t>
            </w:r>
          </w:p>
        </w:tc>
        <w:tc>
          <w:tcPr>
            <w:tcW w:w="712" w:type="dxa"/>
            <w:tcBorders>
              <w:top w:val="nil"/>
              <w:bottom w:val="nil"/>
            </w:tcBorders>
            <w:vAlign w:val="center"/>
          </w:tcPr>
          <w:p w:rsidR="0014352B" w:rsidRPr="00F062D1" w:rsidRDefault="00B77A81" w:rsidP="00CA2F43">
            <w:pPr>
              <w:jc w:val="right"/>
              <w:rPr>
                <w:sz w:val="14"/>
                <w:szCs w:val="14"/>
                <w:rtl/>
                <w:lang w:val="en-GB"/>
              </w:rPr>
            </w:pPr>
            <w:r w:rsidRPr="00F062D1">
              <w:rPr>
                <w:sz w:val="14"/>
                <w:szCs w:val="14"/>
                <w:lang w:val="en-GB"/>
              </w:rPr>
              <w:t>43.0</w:t>
            </w:r>
          </w:p>
        </w:tc>
        <w:tc>
          <w:tcPr>
            <w:tcW w:w="712" w:type="dxa"/>
            <w:tcBorders>
              <w:top w:val="nil"/>
              <w:bottom w:val="nil"/>
            </w:tcBorders>
            <w:vAlign w:val="center"/>
          </w:tcPr>
          <w:p w:rsidR="0014352B" w:rsidRPr="00F062D1" w:rsidRDefault="0014352B" w:rsidP="00CA2F43">
            <w:pPr>
              <w:jc w:val="right"/>
              <w:rPr>
                <w:sz w:val="14"/>
                <w:szCs w:val="14"/>
                <w:rtl/>
                <w:lang w:val="en-GB"/>
              </w:rPr>
            </w:pPr>
            <w:r w:rsidRPr="00F062D1">
              <w:rPr>
                <w:sz w:val="14"/>
                <w:szCs w:val="14"/>
                <w:lang w:val="en-GB"/>
              </w:rPr>
              <w:t>43.8</w:t>
            </w:r>
          </w:p>
        </w:tc>
        <w:tc>
          <w:tcPr>
            <w:tcW w:w="712" w:type="dxa"/>
            <w:tcBorders>
              <w:top w:val="nil"/>
              <w:bottom w:val="nil"/>
            </w:tcBorders>
            <w:vAlign w:val="center"/>
          </w:tcPr>
          <w:p w:rsidR="0014352B" w:rsidRPr="00F062D1" w:rsidRDefault="0014352B" w:rsidP="00CA2F43">
            <w:pPr>
              <w:jc w:val="right"/>
              <w:rPr>
                <w:sz w:val="14"/>
                <w:szCs w:val="14"/>
                <w:rtl/>
              </w:rPr>
            </w:pPr>
            <w:r w:rsidRPr="00F062D1">
              <w:rPr>
                <w:sz w:val="14"/>
                <w:szCs w:val="14"/>
              </w:rPr>
              <w:t>43.7</w:t>
            </w:r>
          </w:p>
        </w:tc>
        <w:tc>
          <w:tcPr>
            <w:tcW w:w="713" w:type="dxa"/>
            <w:tcBorders>
              <w:top w:val="nil"/>
              <w:bottom w:val="nil"/>
              <w:right w:val="single" w:sz="4" w:space="0" w:color="auto"/>
            </w:tcBorders>
            <w:vAlign w:val="center"/>
          </w:tcPr>
          <w:p w:rsidR="0014352B" w:rsidRPr="00F062D1" w:rsidRDefault="0014352B" w:rsidP="00CA2F43">
            <w:pPr>
              <w:jc w:val="right"/>
              <w:rPr>
                <w:sz w:val="14"/>
                <w:szCs w:val="14"/>
              </w:rPr>
            </w:pPr>
            <w:r w:rsidRPr="00F062D1">
              <w:rPr>
                <w:sz w:val="14"/>
                <w:szCs w:val="14"/>
                <w:rtl/>
              </w:rPr>
              <w:t>45.5</w:t>
            </w:r>
          </w:p>
        </w:tc>
      </w:tr>
      <w:tr w:rsidR="0014352B" w:rsidRPr="00F062D1" w:rsidTr="00CA2F43">
        <w:trPr>
          <w:trHeight w:hRule="exact" w:val="227"/>
          <w:jc w:val="center"/>
        </w:trPr>
        <w:tc>
          <w:tcPr>
            <w:tcW w:w="2138" w:type="dxa"/>
            <w:tcBorders>
              <w:top w:val="nil"/>
              <w:left w:val="single" w:sz="4" w:space="0" w:color="auto"/>
              <w:bottom w:val="nil"/>
              <w:right w:val="single" w:sz="4" w:space="0" w:color="000000"/>
            </w:tcBorders>
            <w:vAlign w:val="center"/>
          </w:tcPr>
          <w:p w:rsidR="0014352B" w:rsidRPr="00F062D1" w:rsidRDefault="0014352B" w:rsidP="00CA2F43">
            <w:pPr>
              <w:jc w:val="lowKashida"/>
              <w:rPr>
                <w:rFonts w:cs="Times New Roman"/>
                <w:sz w:val="14"/>
                <w:szCs w:val="14"/>
                <w:rtl/>
                <w:lang w:val="en-GB"/>
              </w:rPr>
            </w:pPr>
            <w:r w:rsidRPr="00F062D1">
              <w:rPr>
                <w:rFonts w:cs="Times New Roman"/>
                <w:sz w:val="14"/>
                <w:szCs w:val="14"/>
              </w:rPr>
              <w:t>Unemployment Rate</w:t>
            </w:r>
          </w:p>
        </w:tc>
        <w:tc>
          <w:tcPr>
            <w:tcW w:w="712" w:type="dxa"/>
            <w:tcBorders>
              <w:top w:val="nil"/>
              <w:bottom w:val="nil"/>
            </w:tcBorders>
            <w:vAlign w:val="center"/>
          </w:tcPr>
          <w:p w:rsidR="0014352B" w:rsidRPr="00F062D1" w:rsidRDefault="00B77A81" w:rsidP="00CA2F43">
            <w:pPr>
              <w:jc w:val="right"/>
              <w:rPr>
                <w:sz w:val="14"/>
                <w:szCs w:val="14"/>
                <w:rtl/>
                <w:lang w:val="en-GB"/>
              </w:rPr>
            </w:pPr>
            <w:r w:rsidRPr="00F062D1">
              <w:rPr>
                <w:sz w:val="14"/>
                <w:szCs w:val="14"/>
                <w:lang w:val="en-GB"/>
              </w:rPr>
              <w:t>19.7</w:t>
            </w:r>
          </w:p>
        </w:tc>
        <w:tc>
          <w:tcPr>
            <w:tcW w:w="712" w:type="dxa"/>
            <w:tcBorders>
              <w:top w:val="nil"/>
              <w:bottom w:val="nil"/>
            </w:tcBorders>
            <w:vAlign w:val="center"/>
          </w:tcPr>
          <w:p w:rsidR="0014352B" w:rsidRPr="00F062D1" w:rsidRDefault="0014352B" w:rsidP="00CA2F43">
            <w:pPr>
              <w:jc w:val="right"/>
              <w:rPr>
                <w:sz w:val="14"/>
                <w:szCs w:val="14"/>
                <w:rtl/>
                <w:lang w:val="en-GB"/>
              </w:rPr>
            </w:pPr>
            <w:r w:rsidRPr="00F062D1">
              <w:rPr>
                <w:sz w:val="14"/>
                <w:szCs w:val="14"/>
                <w:lang w:val="en-GB"/>
              </w:rPr>
              <w:t>17.8</w:t>
            </w:r>
          </w:p>
        </w:tc>
        <w:tc>
          <w:tcPr>
            <w:tcW w:w="712" w:type="dxa"/>
            <w:tcBorders>
              <w:top w:val="nil"/>
              <w:bottom w:val="nil"/>
            </w:tcBorders>
            <w:vAlign w:val="center"/>
          </w:tcPr>
          <w:p w:rsidR="0014352B" w:rsidRPr="00F062D1" w:rsidRDefault="0014352B" w:rsidP="00CA2F43">
            <w:pPr>
              <w:jc w:val="right"/>
              <w:rPr>
                <w:sz w:val="14"/>
                <w:szCs w:val="14"/>
                <w:rtl/>
              </w:rPr>
            </w:pPr>
            <w:r w:rsidRPr="00F062D1">
              <w:rPr>
                <w:sz w:val="14"/>
                <w:szCs w:val="14"/>
              </w:rPr>
              <w:t>17.2</w:t>
            </w:r>
          </w:p>
        </w:tc>
        <w:tc>
          <w:tcPr>
            <w:tcW w:w="713" w:type="dxa"/>
            <w:tcBorders>
              <w:top w:val="nil"/>
              <w:bottom w:val="nil"/>
              <w:right w:val="single" w:sz="4" w:space="0" w:color="auto"/>
            </w:tcBorders>
            <w:vAlign w:val="center"/>
          </w:tcPr>
          <w:p w:rsidR="0014352B" w:rsidRPr="00F062D1" w:rsidRDefault="0014352B" w:rsidP="00CA2F43">
            <w:pPr>
              <w:jc w:val="right"/>
              <w:rPr>
                <w:sz w:val="14"/>
                <w:szCs w:val="14"/>
                <w:rtl/>
              </w:rPr>
            </w:pPr>
            <w:r w:rsidRPr="00F062D1">
              <w:rPr>
                <w:sz w:val="14"/>
                <w:szCs w:val="14"/>
              </w:rPr>
              <w:t>17.3</w:t>
            </w:r>
          </w:p>
        </w:tc>
      </w:tr>
      <w:tr w:rsidR="0014352B" w:rsidRPr="00F062D1" w:rsidTr="00CA2F43">
        <w:trPr>
          <w:trHeight w:hRule="exact" w:val="227"/>
          <w:jc w:val="center"/>
        </w:trPr>
        <w:tc>
          <w:tcPr>
            <w:tcW w:w="2138" w:type="dxa"/>
            <w:tcBorders>
              <w:top w:val="nil"/>
              <w:left w:val="single" w:sz="4" w:space="0" w:color="auto"/>
              <w:bottom w:val="nil"/>
              <w:right w:val="single" w:sz="4" w:space="0" w:color="000000"/>
            </w:tcBorders>
            <w:vAlign w:val="center"/>
          </w:tcPr>
          <w:p w:rsidR="0014352B" w:rsidRPr="00F062D1" w:rsidRDefault="0014352B" w:rsidP="00CA2F43">
            <w:pPr>
              <w:jc w:val="lowKashida"/>
              <w:rPr>
                <w:rFonts w:cs="Times New Roman"/>
                <w:b/>
                <w:bCs/>
                <w:sz w:val="14"/>
                <w:szCs w:val="14"/>
                <w:rtl/>
                <w:lang w:val="en-GB"/>
              </w:rPr>
            </w:pPr>
            <w:r w:rsidRPr="00F062D1">
              <w:rPr>
                <w:rFonts w:cs="Times New Roman"/>
                <w:b/>
                <w:bCs/>
                <w:sz w:val="14"/>
                <w:szCs w:val="14"/>
              </w:rPr>
              <w:t>Gaza Strip</w:t>
            </w:r>
          </w:p>
        </w:tc>
        <w:tc>
          <w:tcPr>
            <w:tcW w:w="712" w:type="dxa"/>
            <w:tcBorders>
              <w:top w:val="nil"/>
              <w:bottom w:val="nil"/>
            </w:tcBorders>
            <w:vAlign w:val="center"/>
          </w:tcPr>
          <w:p w:rsidR="0014352B" w:rsidRPr="00F062D1" w:rsidRDefault="0014352B" w:rsidP="00CA2F43">
            <w:pPr>
              <w:jc w:val="right"/>
              <w:rPr>
                <w:sz w:val="14"/>
                <w:szCs w:val="14"/>
                <w:rtl/>
                <w:lang w:val="en-GB"/>
              </w:rPr>
            </w:pPr>
          </w:p>
        </w:tc>
        <w:tc>
          <w:tcPr>
            <w:tcW w:w="712" w:type="dxa"/>
            <w:tcBorders>
              <w:top w:val="nil"/>
              <w:bottom w:val="nil"/>
            </w:tcBorders>
            <w:vAlign w:val="center"/>
          </w:tcPr>
          <w:p w:rsidR="0014352B" w:rsidRPr="00F062D1" w:rsidRDefault="0014352B" w:rsidP="00CA2F43">
            <w:pPr>
              <w:jc w:val="right"/>
              <w:rPr>
                <w:sz w:val="14"/>
                <w:szCs w:val="14"/>
                <w:rtl/>
                <w:lang w:val="en-GB"/>
              </w:rPr>
            </w:pPr>
          </w:p>
        </w:tc>
        <w:tc>
          <w:tcPr>
            <w:tcW w:w="712" w:type="dxa"/>
            <w:tcBorders>
              <w:top w:val="nil"/>
              <w:bottom w:val="nil"/>
            </w:tcBorders>
            <w:vAlign w:val="center"/>
          </w:tcPr>
          <w:p w:rsidR="0014352B" w:rsidRPr="00F062D1" w:rsidRDefault="0014352B" w:rsidP="00CA2F43">
            <w:pPr>
              <w:jc w:val="right"/>
              <w:rPr>
                <w:sz w:val="14"/>
                <w:szCs w:val="14"/>
                <w:rtl/>
              </w:rPr>
            </w:pPr>
          </w:p>
        </w:tc>
        <w:tc>
          <w:tcPr>
            <w:tcW w:w="713" w:type="dxa"/>
            <w:tcBorders>
              <w:top w:val="nil"/>
              <w:bottom w:val="nil"/>
              <w:right w:val="single" w:sz="4" w:space="0" w:color="auto"/>
            </w:tcBorders>
            <w:vAlign w:val="center"/>
          </w:tcPr>
          <w:p w:rsidR="0014352B" w:rsidRPr="00F062D1" w:rsidRDefault="0014352B" w:rsidP="00CA2F43">
            <w:pPr>
              <w:jc w:val="right"/>
              <w:rPr>
                <w:b/>
                <w:bCs/>
                <w:sz w:val="14"/>
                <w:szCs w:val="14"/>
              </w:rPr>
            </w:pPr>
          </w:p>
        </w:tc>
      </w:tr>
      <w:tr w:rsidR="0014352B" w:rsidRPr="00F062D1" w:rsidTr="00CA2F43">
        <w:trPr>
          <w:trHeight w:hRule="exact" w:val="227"/>
          <w:jc w:val="center"/>
        </w:trPr>
        <w:tc>
          <w:tcPr>
            <w:tcW w:w="2138" w:type="dxa"/>
            <w:tcBorders>
              <w:top w:val="nil"/>
              <w:left w:val="single" w:sz="4" w:space="0" w:color="auto"/>
              <w:bottom w:val="nil"/>
              <w:right w:val="single" w:sz="4" w:space="0" w:color="000000"/>
            </w:tcBorders>
            <w:vAlign w:val="center"/>
          </w:tcPr>
          <w:p w:rsidR="0014352B" w:rsidRPr="00F062D1" w:rsidRDefault="0014352B" w:rsidP="00CA2F43">
            <w:pPr>
              <w:jc w:val="lowKashida"/>
              <w:rPr>
                <w:rFonts w:cs="Times New Roman"/>
                <w:sz w:val="14"/>
                <w:szCs w:val="14"/>
              </w:rPr>
            </w:pPr>
            <w:r w:rsidRPr="00F062D1">
              <w:rPr>
                <w:rFonts w:cs="Times New Roman"/>
                <w:sz w:val="14"/>
                <w:szCs w:val="14"/>
              </w:rPr>
              <w:t>Labor Force Participation Rate</w:t>
            </w:r>
          </w:p>
        </w:tc>
        <w:tc>
          <w:tcPr>
            <w:tcW w:w="712" w:type="dxa"/>
            <w:tcBorders>
              <w:top w:val="nil"/>
              <w:bottom w:val="nil"/>
            </w:tcBorders>
            <w:vAlign w:val="center"/>
          </w:tcPr>
          <w:p w:rsidR="0014352B" w:rsidRPr="00F062D1" w:rsidRDefault="00B77A81" w:rsidP="00CA2F43">
            <w:pPr>
              <w:jc w:val="right"/>
              <w:rPr>
                <w:sz w:val="14"/>
                <w:szCs w:val="14"/>
                <w:rtl/>
                <w:lang w:val="en-GB"/>
              </w:rPr>
            </w:pPr>
            <w:r w:rsidRPr="00F062D1">
              <w:rPr>
                <w:sz w:val="14"/>
                <w:szCs w:val="14"/>
                <w:lang w:val="en-GB"/>
              </w:rPr>
              <w:t>38.1</w:t>
            </w:r>
          </w:p>
        </w:tc>
        <w:tc>
          <w:tcPr>
            <w:tcW w:w="712" w:type="dxa"/>
            <w:tcBorders>
              <w:top w:val="nil"/>
              <w:bottom w:val="nil"/>
            </w:tcBorders>
            <w:vAlign w:val="center"/>
          </w:tcPr>
          <w:p w:rsidR="0014352B" w:rsidRPr="00F062D1" w:rsidRDefault="0014352B" w:rsidP="00CA2F43">
            <w:pPr>
              <w:jc w:val="right"/>
              <w:rPr>
                <w:sz w:val="14"/>
                <w:szCs w:val="14"/>
                <w:rtl/>
                <w:lang w:val="en-GB"/>
              </w:rPr>
            </w:pPr>
            <w:r w:rsidRPr="00F062D1">
              <w:rPr>
                <w:sz w:val="14"/>
                <w:szCs w:val="14"/>
                <w:lang w:val="en-GB"/>
              </w:rPr>
              <w:t>37.6</w:t>
            </w:r>
          </w:p>
        </w:tc>
        <w:tc>
          <w:tcPr>
            <w:tcW w:w="712" w:type="dxa"/>
            <w:tcBorders>
              <w:top w:val="nil"/>
              <w:bottom w:val="nil"/>
            </w:tcBorders>
            <w:vAlign w:val="center"/>
          </w:tcPr>
          <w:p w:rsidR="0014352B" w:rsidRPr="00F062D1" w:rsidRDefault="0014352B" w:rsidP="00CA2F43">
            <w:pPr>
              <w:jc w:val="right"/>
              <w:rPr>
                <w:sz w:val="14"/>
                <w:szCs w:val="14"/>
                <w:rtl/>
              </w:rPr>
            </w:pPr>
            <w:r w:rsidRPr="00F062D1">
              <w:rPr>
                <w:sz w:val="14"/>
                <w:szCs w:val="14"/>
              </w:rPr>
              <w:t>36.4</w:t>
            </w:r>
          </w:p>
        </w:tc>
        <w:tc>
          <w:tcPr>
            <w:tcW w:w="713" w:type="dxa"/>
            <w:tcBorders>
              <w:top w:val="nil"/>
              <w:bottom w:val="nil"/>
              <w:right w:val="single" w:sz="4" w:space="0" w:color="auto"/>
            </w:tcBorders>
            <w:vAlign w:val="center"/>
          </w:tcPr>
          <w:p w:rsidR="0014352B" w:rsidRPr="00F062D1" w:rsidRDefault="0014352B" w:rsidP="00CA2F43">
            <w:pPr>
              <w:jc w:val="right"/>
              <w:rPr>
                <w:sz w:val="14"/>
                <w:szCs w:val="14"/>
              </w:rPr>
            </w:pPr>
            <w:r w:rsidRPr="00F062D1">
              <w:rPr>
                <w:sz w:val="14"/>
                <w:szCs w:val="14"/>
                <w:rtl/>
              </w:rPr>
              <w:t>38.4</w:t>
            </w:r>
          </w:p>
        </w:tc>
      </w:tr>
      <w:tr w:rsidR="0014352B" w:rsidRPr="00F062D1" w:rsidTr="00CA2F43">
        <w:trPr>
          <w:trHeight w:hRule="exact" w:val="227"/>
          <w:jc w:val="center"/>
        </w:trPr>
        <w:tc>
          <w:tcPr>
            <w:tcW w:w="2138" w:type="dxa"/>
            <w:tcBorders>
              <w:top w:val="nil"/>
              <w:left w:val="single" w:sz="4" w:space="0" w:color="auto"/>
              <w:bottom w:val="single" w:sz="4" w:space="0" w:color="auto"/>
              <w:right w:val="single" w:sz="4" w:space="0" w:color="000000"/>
            </w:tcBorders>
            <w:vAlign w:val="center"/>
          </w:tcPr>
          <w:p w:rsidR="0014352B" w:rsidRPr="00F062D1" w:rsidRDefault="0014352B" w:rsidP="00CA2F43">
            <w:pPr>
              <w:jc w:val="lowKashida"/>
              <w:rPr>
                <w:rFonts w:cs="Times New Roman"/>
                <w:sz w:val="14"/>
                <w:szCs w:val="14"/>
                <w:rtl/>
                <w:lang w:val="en-GB"/>
              </w:rPr>
            </w:pPr>
            <w:r w:rsidRPr="00F062D1">
              <w:rPr>
                <w:rFonts w:cs="Times New Roman"/>
                <w:sz w:val="14"/>
                <w:szCs w:val="14"/>
              </w:rPr>
              <w:t>Unemployment Rate</w:t>
            </w:r>
          </w:p>
        </w:tc>
        <w:tc>
          <w:tcPr>
            <w:tcW w:w="712" w:type="dxa"/>
            <w:tcBorders>
              <w:top w:val="nil"/>
              <w:bottom w:val="single" w:sz="4" w:space="0" w:color="auto"/>
            </w:tcBorders>
            <w:vAlign w:val="center"/>
          </w:tcPr>
          <w:p w:rsidR="0014352B" w:rsidRPr="00F062D1" w:rsidRDefault="00B77A81" w:rsidP="00CA2F43">
            <w:pPr>
              <w:jc w:val="right"/>
              <w:rPr>
                <w:sz w:val="14"/>
                <w:szCs w:val="14"/>
                <w:rtl/>
                <w:lang w:val="en-GB"/>
              </w:rPr>
            </w:pPr>
            <w:r w:rsidRPr="00F062D1">
              <w:rPr>
                <w:sz w:val="14"/>
                <w:szCs w:val="14"/>
                <w:lang w:val="en-GB"/>
              </w:rPr>
              <w:t>40.6</w:t>
            </w:r>
          </w:p>
        </w:tc>
        <w:tc>
          <w:tcPr>
            <w:tcW w:w="712" w:type="dxa"/>
            <w:tcBorders>
              <w:top w:val="nil"/>
              <w:bottom w:val="single" w:sz="4" w:space="0" w:color="auto"/>
            </w:tcBorders>
            <w:vAlign w:val="center"/>
          </w:tcPr>
          <w:p w:rsidR="0014352B" w:rsidRPr="00F062D1" w:rsidRDefault="0014352B" w:rsidP="00CA2F43">
            <w:pPr>
              <w:jc w:val="right"/>
              <w:rPr>
                <w:sz w:val="14"/>
                <w:szCs w:val="14"/>
                <w:rtl/>
                <w:lang w:val="en-GB"/>
              </w:rPr>
            </w:pPr>
            <w:r w:rsidRPr="00F062D1">
              <w:rPr>
                <w:sz w:val="14"/>
                <w:szCs w:val="14"/>
                <w:lang w:val="en-GB"/>
              </w:rPr>
              <w:t>38.6</w:t>
            </w:r>
          </w:p>
        </w:tc>
        <w:tc>
          <w:tcPr>
            <w:tcW w:w="712" w:type="dxa"/>
            <w:tcBorders>
              <w:top w:val="nil"/>
              <w:bottom w:val="single" w:sz="4" w:space="0" w:color="auto"/>
            </w:tcBorders>
            <w:vAlign w:val="center"/>
          </w:tcPr>
          <w:p w:rsidR="0014352B" w:rsidRPr="00F062D1" w:rsidRDefault="0014352B" w:rsidP="00CA2F43">
            <w:pPr>
              <w:jc w:val="right"/>
              <w:rPr>
                <w:sz w:val="14"/>
                <w:szCs w:val="14"/>
                <w:rtl/>
                <w:lang w:val="en-GB"/>
              </w:rPr>
            </w:pPr>
            <w:r w:rsidRPr="00F062D1">
              <w:rPr>
                <w:sz w:val="14"/>
                <w:szCs w:val="14"/>
              </w:rPr>
              <w:t>37.8</w:t>
            </w:r>
          </w:p>
        </w:tc>
        <w:tc>
          <w:tcPr>
            <w:tcW w:w="713" w:type="dxa"/>
            <w:tcBorders>
              <w:top w:val="nil"/>
              <w:bottom w:val="single" w:sz="4" w:space="0" w:color="auto"/>
              <w:right w:val="single" w:sz="4" w:space="0" w:color="auto"/>
            </w:tcBorders>
            <w:vAlign w:val="center"/>
          </w:tcPr>
          <w:p w:rsidR="0014352B" w:rsidRPr="00F062D1" w:rsidRDefault="0014352B" w:rsidP="00CA2F43">
            <w:pPr>
              <w:jc w:val="right"/>
              <w:rPr>
                <w:sz w:val="14"/>
                <w:szCs w:val="14"/>
              </w:rPr>
            </w:pPr>
            <w:r w:rsidRPr="00F062D1">
              <w:rPr>
                <w:sz w:val="14"/>
                <w:szCs w:val="14"/>
              </w:rPr>
              <w:t>28.7</w:t>
            </w:r>
          </w:p>
        </w:tc>
      </w:tr>
    </w:tbl>
    <w:p w:rsidR="00DE37E9" w:rsidRPr="00AF65E2" w:rsidRDefault="00DE37E9" w:rsidP="00305705">
      <w:pPr>
        <w:ind w:left="284" w:right="284"/>
        <w:jc w:val="lowKashida"/>
        <w:rPr>
          <w:sz w:val="16"/>
          <w:szCs w:val="16"/>
        </w:rPr>
      </w:pPr>
      <w:r w:rsidRPr="00AF65E2">
        <w:rPr>
          <w:sz w:val="16"/>
          <w:szCs w:val="16"/>
        </w:rPr>
        <w:t xml:space="preserve">The labor force participation rate in the Palestinian Territory </w:t>
      </w:r>
      <w:r w:rsidR="00305705">
        <w:rPr>
          <w:sz w:val="16"/>
          <w:szCs w:val="16"/>
        </w:rPr>
        <w:t>rose</w:t>
      </w:r>
      <w:r w:rsidR="00D97340">
        <w:rPr>
          <w:sz w:val="16"/>
          <w:szCs w:val="16"/>
        </w:rPr>
        <w:t xml:space="preserve"> to </w:t>
      </w:r>
      <w:r w:rsidR="00305705">
        <w:rPr>
          <w:sz w:val="16"/>
          <w:szCs w:val="16"/>
        </w:rPr>
        <w:t>43.0</w:t>
      </w:r>
      <w:r w:rsidR="00D97340">
        <w:rPr>
          <w:sz w:val="16"/>
          <w:szCs w:val="16"/>
        </w:rPr>
        <w:t xml:space="preserve">% </w:t>
      </w:r>
      <w:r w:rsidRPr="00AF65E2">
        <w:rPr>
          <w:sz w:val="16"/>
          <w:szCs w:val="16"/>
        </w:rPr>
        <w:t xml:space="preserve">in </w:t>
      </w:r>
      <w:r w:rsidR="00305705">
        <w:rPr>
          <w:sz w:val="16"/>
          <w:szCs w:val="16"/>
        </w:rPr>
        <w:t>2011</w:t>
      </w:r>
      <w:r w:rsidRPr="00AF65E2">
        <w:rPr>
          <w:sz w:val="16"/>
          <w:szCs w:val="16"/>
        </w:rPr>
        <w:t xml:space="preserve"> compared </w:t>
      </w:r>
      <w:r w:rsidR="00D97340">
        <w:rPr>
          <w:sz w:val="16"/>
          <w:szCs w:val="16"/>
        </w:rPr>
        <w:t>to</w:t>
      </w:r>
      <w:r w:rsidRPr="00AF65E2">
        <w:rPr>
          <w:sz w:val="16"/>
          <w:szCs w:val="16"/>
        </w:rPr>
        <w:t xml:space="preserve"> 41.</w:t>
      </w:r>
      <w:r w:rsidR="00305705">
        <w:rPr>
          <w:sz w:val="16"/>
          <w:szCs w:val="16"/>
        </w:rPr>
        <w:t>1</w:t>
      </w:r>
      <w:r w:rsidRPr="00AF65E2">
        <w:rPr>
          <w:sz w:val="16"/>
          <w:szCs w:val="16"/>
        </w:rPr>
        <w:t xml:space="preserve">% in </w:t>
      </w:r>
      <w:r w:rsidR="00305705">
        <w:rPr>
          <w:sz w:val="16"/>
          <w:szCs w:val="16"/>
        </w:rPr>
        <w:t>2010</w:t>
      </w:r>
      <w:r w:rsidRPr="00AF65E2">
        <w:rPr>
          <w:sz w:val="16"/>
          <w:szCs w:val="16"/>
        </w:rPr>
        <w:t>.</w:t>
      </w:r>
    </w:p>
    <w:p w:rsidR="00DE37E9" w:rsidRPr="00AF65E2" w:rsidRDefault="00DE37E9">
      <w:pPr>
        <w:ind w:left="284" w:right="284"/>
        <w:jc w:val="lowKashida"/>
        <w:rPr>
          <w:sz w:val="16"/>
          <w:szCs w:val="16"/>
        </w:rPr>
      </w:pPr>
    </w:p>
    <w:p w:rsidR="00DE37E9" w:rsidRPr="00AF65E2" w:rsidRDefault="00D97340" w:rsidP="00305705">
      <w:pPr>
        <w:pStyle w:val="BodyText2"/>
        <w:bidi w:val="0"/>
        <w:ind w:left="284" w:right="284"/>
        <w:jc w:val="lowKashida"/>
        <w:rPr>
          <w:b w:val="0"/>
          <w:bCs w:val="0"/>
          <w:color w:val="auto"/>
          <w:sz w:val="16"/>
          <w:szCs w:val="16"/>
        </w:rPr>
      </w:pPr>
      <w:r>
        <w:rPr>
          <w:b w:val="0"/>
          <w:bCs w:val="0"/>
          <w:color w:val="auto"/>
          <w:sz w:val="16"/>
          <w:szCs w:val="16"/>
        </w:rPr>
        <w:t>The u</w:t>
      </w:r>
      <w:r w:rsidR="00DE37E9" w:rsidRPr="00AF65E2">
        <w:rPr>
          <w:b w:val="0"/>
          <w:bCs w:val="0"/>
          <w:color w:val="auto"/>
          <w:sz w:val="16"/>
          <w:szCs w:val="16"/>
        </w:rPr>
        <w:t xml:space="preserve">nemployment rate in the Palestinian Territory </w:t>
      </w:r>
      <w:r>
        <w:rPr>
          <w:b w:val="0"/>
          <w:bCs w:val="0"/>
          <w:color w:val="auto"/>
          <w:sz w:val="16"/>
          <w:szCs w:val="16"/>
        </w:rPr>
        <w:t>fell</w:t>
      </w:r>
      <w:r w:rsidR="00DE37E9" w:rsidRPr="00AF65E2">
        <w:rPr>
          <w:b w:val="0"/>
          <w:bCs w:val="0"/>
          <w:color w:val="auto"/>
          <w:sz w:val="16"/>
          <w:szCs w:val="16"/>
        </w:rPr>
        <w:t xml:space="preserve"> from </w:t>
      </w:r>
      <w:r w:rsidR="00305705">
        <w:rPr>
          <w:b w:val="0"/>
          <w:bCs w:val="0"/>
          <w:color w:val="auto"/>
          <w:sz w:val="16"/>
          <w:szCs w:val="16"/>
        </w:rPr>
        <w:t>23.7</w:t>
      </w:r>
      <w:r w:rsidR="00DE37E9" w:rsidRPr="00AF65E2">
        <w:rPr>
          <w:b w:val="0"/>
          <w:bCs w:val="0"/>
          <w:color w:val="auto"/>
          <w:sz w:val="16"/>
          <w:szCs w:val="16"/>
        </w:rPr>
        <w:t xml:space="preserve">% in </w:t>
      </w:r>
      <w:r w:rsidR="00305705">
        <w:rPr>
          <w:b w:val="0"/>
          <w:bCs w:val="0"/>
          <w:color w:val="auto"/>
          <w:sz w:val="16"/>
          <w:szCs w:val="16"/>
        </w:rPr>
        <w:t>2010</w:t>
      </w:r>
      <w:r w:rsidR="00DE37E9" w:rsidRPr="00AF65E2">
        <w:rPr>
          <w:b w:val="0"/>
          <w:bCs w:val="0"/>
          <w:color w:val="auto"/>
          <w:sz w:val="16"/>
          <w:szCs w:val="16"/>
        </w:rPr>
        <w:t xml:space="preserve"> to </w:t>
      </w:r>
      <w:r w:rsidR="00305705">
        <w:rPr>
          <w:b w:val="0"/>
          <w:bCs w:val="0"/>
          <w:color w:val="auto"/>
          <w:sz w:val="16"/>
          <w:szCs w:val="16"/>
        </w:rPr>
        <w:t>20.9</w:t>
      </w:r>
      <w:r w:rsidR="00DE37E9" w:rsidRPr="00AF65E2">
        <w:rPr>
          <w:b w:val="0"/>
          <w:bCs w:val="0"/>
          <w:color w:val="auto"/>
          <w:sz w:val="16"/>
          <w:szCs w:val="16"/>
        </w:rPr>
        <w:t xml:space="preserve">% in </w:t>
      </w:r>
      <w:r w:rsidR="00305705">
        <w:rPr>
          <w:b w:val="0"/>
          <w:bCs w:val="0"/>
          <w:color w:val="auto"/>
          <w:sz w:val="16"/>
          <w:szCs w:val="16"/>
        </w:rPr>
        <w:t>2011</w:t>
      </w:r>
      <w:r w:rsidR="00DE37E9" w:rsidRPr="00AF65E2">
        <w:rPr>
          <w:b w:val="0"/>
          <w:bCs w:val="0"/>
          <w:color w:val="auto"/>
          <w:sz w:val="16"/>
          <w:szCs w:val="16"/>
        </w:rPr>
        <w:t xml:space="preserve">. It </w:t>
      </w:r>
      <w:r>
        <w:rPr>
          <w:b w:val="0"/>
          <w:bCs w:val="0"/>
          <w:color w:val="auto"/>
          <w:sz w:val="16"/>
          <w:szCs w:val="16"/>
        </w:rPr>
        <w:t>fell</w:t>
      </w:r>
      <w:r w:rsidR="00DE37E9" w:rsidRPr="00AF65E2">
        <w:rPr>
          <w:b w:val="0"/>
          <w:bCs w:val="0"/>
          <w:color w:val="auto"/>
          <w:sz w:val="16"/>
          <w:szCs w:val="16"/>
        </w:rPr>
        <w:t xml:space="preserve"> from </w:t>
      </w:r>
      <w:r w:rsidR="00305705">
        <w:rPr>
          <w:b w:val="0"/>
          <w:bCs w:val="0"/>
          <w:color w:val="auto"/>
          <w:sz w:val="16"/>
          <w:szCs w:val="16"/>
        </w:rPr>
        <w:t>37.8</w:t>
      </w:r>
      <w:r w:rsidR="00DE37E9" w:rsidRPr="00AF65E2">
        <w:rPr>
          <w:b w:val="0"/>
          <w:bCs w:val="0"/>
          <w:color w:val="auto"/>
          <w:sz w:val="16"/>
          <w:szCs w:val="16"/>
        </w:rPr>
        <w:t xml:space="preserve">% to </w:t>
      </w:r>
      <w:r w:rsidR="00305705">
        <w:rPr>
          <w:b w:val="0"/>
          <w:bCs w:val="0"/>
          <w:color w:val="auto"/>
          <w:sz w:val="16"/>
          <w:szCs w:val="16"/>
        </w:rPr>
        <w:t>28.7</w:t>
      </w:r>
      <w:r w:rsidR="00DE37E9" w:rsidRPr="00AF65E2">
        <w:rPr>
          <w:b w:val="0"/>
          <w:bCs w:val="0"/>
          <w:color w:val="auto"/>
          <w:sz w:val="16"/>
          <w:szCs w:val="16"/>
        </w:rPr>
        <w:t xml:space="preserve">% in </w:t>
      </w:r>
      <w:r w:rsidR="00D97A41">
        <w:rPr>
          <w:b w:val="0"/>
          <w:bCs w:val="0"/>
          <w:color w:val="auto"/>
          <w:sz w:val="16"/>
          <w:szCs w:val="16"/>
        </w:rPr>
        <w:t>Gaza Strip</w:t>
      </w:r>
      <w:r w:rsidR="00DE37E9" w:rsidRPr="00AF65E2">
        <w:rPr>
          <w:b w:val="0"/>
          <w:bCs w:val="0"/>
          <w:color w:val="auto"/>
          <w:sz w:val="16"/>
          <w:szCs w:val="16"/>
        </w:rPr>
        <w:t xml:space="preserve"> and</w:t>
      </w:r>
      <w:r w:rsidR="00305705">
        <w:rPr>
          <w:b w:val="0"/>
          <w:bCs w:val="0"/>
          <w:color w:val="auto"/>
          <w:sz w:val="16"/>
          <w:szCs w:val="16"/>
        </w:rPr>
        <w:t xml:space="preserve"> rose</w:t>
      </w:r>
      <w:r w:rsidR="00DE37E9" w:rsidRPr="00AF65E2">
        <w:rPr>
          <w:b w:val="0"/>
          <w:bCs w:val="0"/>
          <w:color w:val="auto"/>
          <w:sz w:val="16"/>
          <w:szCs w:val="16"/>
        </w:rPr>
        <w:t xml:space="preserve"> from </w:t>
      </w:r>
      <w:r w:rsidR="00305705">
        <w:rPr>
          <w:b w:val="0"/>
          <w:bCs w:val="0"/>
          <w:color w:val="auto"/>
          <w:sz w:val="16"/>
          <w:szCs w:val="16"/>
        </w:rPr>
        <w:t>17.2</w:t>
      </w:r>
      <w:r w:rsidR="00DE37E9" w:rsidRPr="00AF65E2">
        <w:rPr>
          <w:b w:val="0"/>
          <w:bCs w:val="0"/>
          <w:color w:val="auto"/>
          <w:sz w:val="16"/>
          <w:szCs w:val="16"/>
        </w:rPr>
        <w:t xml:space="preserve"> % to </w:t>
      </w:r>
      <w:r w:rsidR="00305705">
        <w:rPr>
          <w:b w:val="0"/>
          <w:bCs w:val="0"/>
          <w:color w:val="auto"/>
          <w:sz w:val="16"/>
          <w:szCs w:val="16"/>
        </w:rPr>
        <w:t>17.3</w:t>
      </w:r>
      <w:r w:rsidR="00DE37E9" w:rsidRPr="00AF65E2">
        <w:rPr>
          <w:b w:val="0"/>
          <w:bCs w:val="0"/>
          <w:color w:val="auto"/>
          <w:sz w:val="16"/>
          <w:szCs w:val="16"/>
        </w:rPr>
        <w:t>% in the West Bank.</w:t>
      </w:r>
    </w:p>
    <w:p w:rsidR="005D17F8" w:rsidRDefault="005D17F8" w:rsidP="003B1DC1">
      <w:pPr>
        <w:pStyle w:val="Heading2"/>
        <w:spacing w:line="240" w:lineRule="auto"/>
        <w:jc w:val="center"/>
        <w:rPr>
          <w:i w:val="0"/>
          <w:iCs w:val="0"/>
          <w:sz w:val="16"/>
          <w:szCs w:val="16"/>
        </w:rPr>
      </w:pPr>
    </w:p>
    <w:p w:rsidR="00DE37E9" w:rsidRPr="00AF65E2" w:rsidRDefault="00DE37E9" w:rsidP="003B1DC1">
      <w:pPr>
        <w:pStyle w:val="Heading2"/>
        <w:spacing w:line="240" w:lineRule="auto"/>
        <w:jc w:val="center"/>
        <w:rPr>
          <w:rFonts w:cs="Times New Roman"/>
          <w:i w:val="0"/>
          <w:iCs w:val="0"/>
          <w:sz w:val="16"/>
          <w:szCs w:val="16"/>
        </w:rPr>
      </w:pPr>
      <w:r w:rsidRPr="00AF65E2">
        <w:rPr>
          <w:i w:val="0"/>
          <w:iCs w:val="0"/>
          <w:sz w:val="16"/>
          <w:szCs w:val="16"/>
        </w:rPr>
        <w:t xml:space="preserve">Percentage Distribution of </w:t>
      </w:r>
      <w:r w:rsidRPr="00AF65E2">
        <w:rPr>
          <w:rFonts w:cs="Times New Roman"/>
          <w:i w:val="0"/>
          <w:iCs w:val="0"/>
          <w:sz w:val="16"/>
          <w:szCs w:val="16"/>
        </w:rPr>
        <w:t xml:space="preserve">Persons Aged 15 Years </w:t>
      </w:r>
      <w:r w:rsidR="00B90ED7">
        <w:rPr>
          <w:rFonts w:cs="Times New Roman"/>
          <w:i w:val="0"/>
          <w:iCs w:val="0"/>
          <w:sz w:val="16"/>
          <w:szCs w:val="16"/>
        </w:rPr>
        <w:t xml:space="preserve">and </w:t>
      </w:r>
      <w:r w:rsidRPr="00AF65E2">
        <w:rPr>
          <w:rFonts w:cs="Times New Roman"/>
          <w:i w:val="0"/>
          <w:iCs w:val="0"/>
          <w:sz w:val="16"/>
          <w:szCs w:val="16"/>
        </w:rPr>
        <w:t xml:space="preserve">Above </w:t>
      </w:r>
      <w:r w:rsidRPr="00AF65E2">
        <w:rPr>
          <w:i w:val="0"/>
          <w:iCs w:val="0"/>
          <w:sz w:val="16"/>
          <w:szCs w:val="16"/>
        </w:rPr>
        <w:t>in the Palestinian Territory</w:t>
      </w:r>
      <w:r w:rsidRPr="00AF65E2">
        <w:rPr>
          <w:rFonts w:cs="Times New Roman"/>
          <w:i w:val="0"/>
          <w:iCs w:val="0"/>
          <w:sz w:val="16"/>
          <w:szCs w:val="16"/>
        </w:rPr>
        <w:t xml:space="preserve"> by Labor Force Status and Region, </w:t>
      </w:r>
      <w:r w:rsidR="003B1DC1">
        <w:rPr>
          <w:rFonts w:cs="Times New Roman"/>
          <w:i w:val="0"/>
          <w:iCs w:val="0"/>
          <w:sz w:val="16"/>
          <w:szCs w:val="16"/>
        </w:rPr>
        <w:t>2011</w:t>
      </w:r>
    </w:p>
    <w:tbl>
      <w:tblPr>
        <w:tblW w:w="5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172"/>
        <w:gridCol w:w="661"/>
        <w:gridCol w:w="698"/>
        <w:gridCol w:w="524"/>
        <w:gridCol w:w="788"/>
        <w:gridCol w:w="942"/>
        <w:gridCol w:w="545"/>
      </w:tblGrid>
      <w:tr w:rsidR="00DE37E9" w:rsidRPr="00F062D1" w:rsidTr="00F062D1">
        <w:trPr>
          <w:trHeight w:val="423"/>
          <w:jc w:val="center"/>
        </w:trPr>
        <w:tc>
          <w:tcPr>
            <w:tcW w:w="1172" w:type="dxa"/>
            <w:tcBorders>
              <w:top w:val="single" w:sz="4" w:space="0" w:color="auto"/>
              <w:bottom w:val="single" w:sz="4" w:space="0" w:color="auto"/>
            </w:tcBorders>
            <w:vAlign w:val="center"/>
          </w:tcPr>
          <w:p w:rsidR="00DE37E9" w:rsidRPr="00F062D1" w:rsidRDefault="00DE37E9">
            <w:pPr>
              <w:pStyle w:val="xl41"/>
              <w:pBdr>
                <w:bottom w:val="none" w:sz="0" w:space="0" w:color="auto"/>
              </w:pBdr>
              <w:overflowPunct w:val="0"/>
              <w:autoSpaceDE w:val="0"/>
              <w:autoSpaceDN w:val="0"/>
              <w:adjustRightInd w:val="0"/>
              <w:spacing w:before="0" w:beforeAutospacing="0" w:after="0" w:afterAutospacing="0"/>
              <w:textAlignment w:val="baseline"/>
            </w:pPr>
            <w:r w:rsidRPr="00F062D1">
              <w:t>Region</w:t>
            </w:r>
          </w:p>
        </w:tc>
        <w:tc>
          <w:tcPr>
            <w:tcW w:w="661" w:type="dxa"/>
            <w:tcBorders>
              <w:top w:val="single" w:sz="4" w:space="0" w:color="auto"/>
              <w:bottom w:val="single" w:sz="4" w:space="0" w:color="auto"/>
            </w:tcBorders>
            <w:vAlign w:val="center"/>
          </w:tcPr>
          <w:p w:rsidR="00DE37E9" w:rsidRPr="00F062D1" w:rsidRDefault="00DE37E9">
            <w:pPr>
              <w:pStyle w:val="xl53"/>
              <w:overflowPunct w:val="0"/>
              <w:autoSpaceDE w:val="0"/>
              <w:autoSpaceDN w:val="0"/>
              <w:adjustRightInd w:val="0"/>
              <w:spacing w:before="0" w:beforeAutospacing="0" w:after="0" w:afterAutospacing="0"/>
              <w:textAlignment w:val="baseline"/>
              <w:rPr>
                <w:sz w:val="14"/>
                <w:szCs w:val="14"/>
              </w:rPr>
            </w:pPr>
            <w:r w:rsidRPr="00F062D1">
              <w:rPr>
                <w:sz w:val="14"/>
                <w:szCs w:val="14"/>
              </w:rPr>
              <w:t>In Labor Force</w:t>
            </w:r>
          </w:p>
        </w:tc>
        <w:tc>
          <w:tcPr>
            <w:tcW w:w="698" w:type="dxa"/>
            <w:tcBorders>
              <w:top w:val="single" w:sz="4" w:space="0" w:color="auto"/>
              <w:bottom w:val="single" w:sz="4" w:space="0" w:color="auto"/>
            </w:tcBorders>
            <w:vAlign w:val="center"/>
          </w:tcPr>
          <w:p w:rsidR="00DE37E9" w:rsidRPr="00F062D1" w:rsidRDefault="00DE37E9">
            <w:pPr>
              <w:pStyle w:val="xl41"/>
              <w:pBdr>
                <w:bottom w:val="none" w:sz="0" w:space="0" w:color="auto"/>
              </w:pBdr>
              <w:overflowPunct w:val="0"/>
              <w:autoSpaceDE w:val="0"/>
              <w:autoSpaceDN w:val="0"/>
              <w:adjustRightInd w:val="0"/>
              <w:spacing w:before="0" w:beforeAutospacing="0" w:after="0" w:afterAutospacing="0"/>
              <w:textAlignment w:val="baseline"/>
            </w:pPr>
            <w:r w:rsidRPr="00F062D1">
              <w:t>Outside Labor Force</w:t>
            </w:r>
          </w:p>
        </w:tc>
        <w:tc>
          <w:tcPr>
            <w:tcW w:w="524" w:type="dxa"/>
            <w:tcBorders>
              <w:top w:val="single" w:sz="4" w:space="0" w:color="auto"/>
              <w:bottom w:val="single" w:sz="4" w:space="0" w:color="auto"/>
            </w:tcBorders>
            <w:vAlign w:val="center"/>
          </w:tcPr>
          <w:p w:rsidR="00DE37E9" w:rsidRPr="00F062D1" w:rsidRDefault="00DE37E9">
            <w:pPr>
              <w:jc w:val="center"/>
              <w:rPr>
                <w:rFonts w:cs="Times New Roman"/>
                <w:b/>
                <w:bCs/>
                <w:sz w:val="14"/>
                <w:szCs w:val="14"/>
              </w:rPr>
            </w:pPr>
            <w:r w:rsidRPr="00F062D1">
              <w:rPr>
                <w:rFonts w:cs="Times New Roman"/>
                <w:b/>
                <w:bCs/>
                <w:sz w:val="14"/>
                <w:szCs w:val="14"/>
              </w:rPr>
              <w:t>Total</w:t>
            </w:r>
          </w:p>
        </w:tc>
        <w:tc>
          <w:tcPr>
            <w:tcW w:w="788" w:type="dxa"/>
            <w:tcBorders>
              <w:top w:val="single" w:sz="4" w:space="0" w:color="auto"/>
              <w:bottom w:val="single" w:sz="4" w:space="0" w:color="auto"/>
            </w:tcBorders>
            <w:vAlign w:val="center"/>
          </w:tcPr>
          <w:p w:rsidR="00DE37E9" w:rsidRPr="00F062D1" w:rsidRDefault="00DE37E9">
            <w:pPr>
              <w:ind w:left="-113" w:right="-113"/>
              <w:jc w:val="center"/>
              <w:rPr>
                <w:rFonts w:cs="Times New Roman"/>
                <w:b/>
                <w:bCs/>
                <w:sz w:val="14"/>
                <w:szCs w:val="14"/>
              </w:rPr>
            </w:pPr>
            <w:r w:rsidRPr="00F062D1">
              <w:rPr>
                <w:rFonts w:cs="Times New Roman"/>
                <w:b/>
                <w:bCs/>
                <w:sz w:val="14"/>
                <w:szCs w:val="14"/>
              </w:rPr>
              <w:t>Employment</w:t>
            </w:r>
          </w:p>
        </w:tc>
        <w:tc>
          <w:tcPr>
            <w:tcW w:w="942" w:type="dxa"/>
            <w:tcBorders>
              <w:top w:val="single" w:sz="4" w:space="0" w:color="auto"/>
              <w:bottom w:val="single" w:sz="4" w:space="0" w:color="auto"/>
            </w:tcBorders>
            <w:vAlign w:val="center"/>
          </w:tcPr>
          <w:p w:rsidR="00DE37E9" w:rsidRPr="00F062D1" w:rsidRDefault="00DE37E9">
            <w:pPr>
              <w:pStyle w:val="xl41"/>
              <w:pBdr>
                <w:bottom w:val="none" w:sz="0" w:space="0" w:color="auto"/>
              </w:pBdr>
              <w:overflowPunct w:val="0"/>
              <w:autoSpaceDE w:val="0"/>
              <w:autoSpaceDN w:val="0"/>
              <w:adjustRightInd w:val="0"/>
              <w:spacing w:before="0" w:beforeAutospacing="0" w:after="0" w:afterAutospacing="0"/>
              <w:ind w:left="-113" w:right="-113"/>
              <w:textAlignment w:val="baseline"/>
            </w:pPr>
            <w:r w:rsidRPr="00F062D1">
              <w:t>Unemployment</w:t>
            </w:r>
          </w:p>
        </w:tc>
        <w:tc>
          <w:tcPr>
            <w:tcW w:w="545" w:type="dxa"/>
            <w:tcBorders>
              <w:top w:val="single" w:sz="4" w:space="0" w:color="auto"/>
              <w:bottom w:val="single" w:sz="4" w:space="0" w:color="auto"/>
            </w:tcBorders>
            <w:vAlign w:val="center"/>
          </w:tcPr>
          <w:p w:rsidR="00DE37E9" w:rsidRPr="00F062D1" w:rsidRDefault="00DE37E9">
            <w:pPr>
              <w:jc w:val="center"/>
              <w:rPr>
                <w:rFonts w:cs="Times New Roman"/>
                <w:b/>
                <w:bCs/>
                <w:sz w:val="14"/>
                <w:szCs w:val="14"/>
              </w:rPr>
            </w:pPr>
            <w:r w:rsidRPr="00F062D1">
              <w:rPr>
                <w:rFonts w:cs="Times New Roman"/>
                <w:b/>
                <w:bCs/>
                <w:sz w:val="14"/>
                <w:szCs w:val="14"/>
              </w:rPr>
              <w:t>Total</w:t>
            </w:r>
          </w:p>
        </w:tc>
      </w:tr>
      <w:tr w:rsidR="00DE37E9" w:rsidRPr="00F062D1" w:rsidTr="00F062D1">
        <w:trPr>
          <w:trHeight w:val="180"/>
          <w:jc w:val="center"/>
        </w:trPr>
        <w:tc>
          <w:tcPr>
            <w:tcW w:w="5330" w:type="dxa"/>
            <w:gridSpan w:val="7"/>
            <w:tcBorders>
              <w:top w:val="single" w:sz="4" w:space="0" w:color="auto"/>
              <w:bottom w:val="single" w:sz="4" w:space="0" w:color="auto"/>
            </w:tcBorders>
            <w:vAlign w:val="center"/>
          </w:tcPr>
          <w:p w:rsidR="00DE37E9" w:rsidRPr="00F062D1" w:rsidRDefault="00DE37E9" w:rsidP="00DA76D9">
            <w:pPr>
              <w:pStyle w:val="xl53"/>
              <w:overflowPunct w:val="0"/>
              <w:autoSpaceDE w:val="0"/>
              <w:autoSpaceDN w:val="0"/>
              <w:adjustRightInd w:val="0"/>
              <w:spacing w:before="0" w:beforeAutospacing="0" w:after="0" w:afterAutospacing="0"/>
              <w:textAlignment w:val="baseline"/>
              <w:rPr>
                <w:sz w:val="14"/>
                <w:szCs w:val="14"/>
              </w:rPr>
            </w:pPr>
            <w:r w:rsidRPr="00F062D1">
              <w:rPr>
                <w:sz w:val="14"/>
                <w:szCs w:val="14"/>
              </w:rPr>
              <w:t xml:space="preserve">According to ILO </w:t>
            </w:r>
            <w:r w:rsidR="00DA76D9" w:rsidRPr="00F062D1">
              <w:rPr>
                <w:sz w:val="14"/>
                <w:szCs w:val="14"/>
              </w:rPr>
              <w:t>Definitions</w:t>
            </w:r>
          </w:p>
        </w:tc>
      </w:tr>
      <w:tr w:rsidR="003B1DC1" w:rsidRPr="00F062D1" w:rsidTr="00F062D1">
        <w:trPr>
          <w:trHeight w:val="292"/>
          <w:jc w:val="center"/>
        </w:trPr>
        <w:tc>
          <w:tcPr>
            <w:tcW w:w="1172" w:type="dxa"/>
            <w:tcBorders>
              <w:bottom w:val="nil"/>
              <w:right w:val="single" w:sz="4" w:space="0" w:color="auto"/>
            </w:tcBorders>
            <w:vAlign w:val="center"/>
          </w:tcPr>
          <w:p w:rsidR="003B1DC1" w:rsidRPr="00F062D1" w:rsidRDefault="003B1DC1">
            <w:pPr>
              <w:pStyle w:val="xl37"/>
              <w:pBdr>
                <w:bottom w:val="none" w:sz="0" w:space="0" w:color="auto"/>
              </w:pBdr>
              <w:overflowPunct w:val="0"/>
              <w:autoSpaceDE w:val="0"/>
              <w:autoSpaceDN w:val="0"/>
              <w:adjustRightInd w:val="0"/>
              <w:spacing w:before="0" w:beforeAutospacing="0" w:after="0" w:afterAutospacing="0"/>
              <w:ind w:right="-155"/>
              <w:jc w:val="lowKashida"/>
              <w:textAlignment w:val="baseline"/>
              <w:rPr>
                <w:b/>
                <w:bCs/>
              </w:rPr>
            </w:pPr>
            <w:r w:rsidRPr="00F062D1">
              <w:rPr>
                <w:b/>
                <w:bCs/>
              </w:rPr>
              <w:t>Palestinian Territory</w:t>
            </w:r>
          </w:p>
        </w:tc>
        <w:tc>
          <w:tcPr>
            <w:tcW w:w="661" w:type="dxa"/>
            <w:tcBorders>
              <w:left w:val="single" w:sz="4" w:space="0" w:color="auto"/>
              <w:bottom w:val="nil"/>
              <w:right w:val="nil"/>
            </w:tcBorders>
            <w:vAlign w:val="center"/>
          </w:tcPr>
          <w:p w:rsidR="003B1DC1" w:rsidRPr="00F062D1" w:rsidRDefault="003B1DC1" w:rsidP="003A6AE3">
            <w:pPr>
              <w:jc w:val="center"/>
              <w:rPr>
                <w:b/>
                <w:bCs/>
                <w:sz w:val="14"/>
                <w:szCs w:val="14"/>
                <w:rtl/>
              </w:rPr>
            </w:pPr>
            <w:r w:rsidRPr="00F062D1">
              <w:rPr>
                <w:b/>
                <w:bCs/>
                <w:sz w:val="14"/>
                <w:szCs w:val="14"/>
              </w:rPr>
              <w:t>43.0</w:t>
            </w:r>
          </w:p>
        </w:tc>
        <w:tc>
          <w:tcPr>
            <w:tcW w:w="698" w:type="dxa"/>
            <w:tcBorders>
              <w:left w:val="nil"/>
              <w:bottom w:val="nil"/>
              <w:right w:val="nil"/>
            </w:tcBorders>
            <w:vAlign w:val="center"/>
          </w:tcPr>
          <w:p w:rsidR="003B1DC1" w:rsidRPr="00F062D1" w:rsidRDefault="003B1DC1" w:rsidP="003A6AE3">
            <w:pPr>
              <w:jc w:val="center"/>
              <w:rPr>
                <w:b/>
                <w:bCs/>
                <w:sz w:val="14"/>
                <w:szCs w:val="14"/>
                <w:rtl/>
              </w:rPr>
            </w:pPr>
            <w:r w:rsidRPr="00F062D1">
              <w:rPr>
                <w:b/>
                <w:bCs/>
                <w:sz w:val="14"/>
                <w:szCs w:val="14"/>
                <w:rtl/>
              </w:rPr>
              <w:t>5</w:t>
            </w:r>
            <w:r w:rsidRPr="00F062D1">
              <w:rPr>
                <w:rFonts w:hint="cs"/>
                <w:b/>
                <w:bCs/>
                <w:sz w:val="14"/>
                <w:szCs w:val="14"/>
                <w:rtl/>
              </w:rPr>
              <w:t>7.0</w:t>
            </w:r>
          </w:p>
        </w:tc>
        <w:tc>
          <w:tcPr>
            <w:tcW w:w="524" w:type="dxa"/>
            <w:tcBorders>
              <w:left w:val="nil"/>
              <w:bottom w:val="nil"/>
              <w:right w:val="nil"/>
            </w:tcBorders>
            <w:vAlign w:val="center"/>
          </w:tcPr>
          <w:p w:rsidR="003B1DC1" w:rsidRPr="00F062D1" w:rsidRDefault="003B1DC1" w:rsidP="003A6AE3">
            <w:pPr>
              <w:jc w:val="right"/>
              <w:rPr>
                <w:b/>
                <w:bCs/>
                <w:sz w:val="14"/>
                <w:szCs w:val="14"/>
              </w:rPr>
            </w:pPr>
            <w:r w:rsidRPr="00F062D1">
              <w:rPr>
                <w:b/>
                <w:bCs/>
                <w:sz w:val="14"/>
                <w:szCs w:val="14"/>
              </w:rPr>
              <w:t>100</w:t>
            </w:r>
          </w:p>
        </w:tc>
        <w:tc>
          <w:tcPr>
            <w:tcW w:w="788" w:type="dxa"/>
            <w:tcBorders>
              <w:left w:val="nil"/>
              <w:bottom w:val="nil"/>
              <w:right w:val="nil"/>
            </w:tcBorders>
            <w:vAlign w:val="center"/>
          </w:tcPr>
          <w:p w:rsidR="003B1DC1" w:rsidRPr="00F062D1" w:rsidRDefault="003B1DC1" w:rsidP="003A6AE3">
            <w:pPr>
              <w:jc w:val="center"/>
              <w:rPr>
                <w:b/>
                <w:bCs/>
                <w:sz w:val="14"/>
                <w:szCs w:val="14"/>
                <w:rtl/>
              </w:rPr>
            </w:pPr>
            <w:r w:rsidRPr="00F062D1">
              <w:rPr>
                <w:b/>
                <w:bCs/>
                <w:sz w:val="14"/>
                <w:szCs w:val="14"/>
                <w:rtl/>
              </w:rPr>
              <w:t>79</w:t>
            </w:r>
            <w:r w:rsidRPr="00F062D1">
              <w:rPr>
                <w:rFonts w:hint="cs"/>
                <w:b/>
                <w:bCs/>
                <w:sz w:val="14"/>
                <w:szCs w:val="14"/>
                <w:rtl/>
              </w:rPr>
              <w:t>.1</w:t>
            </w:r>
          </w:p>
        </w:tc>
        <w:tc>
          <w:tcPr>
            <w:tcW w:w="942" w:type="dxa"/>
            <w:tcBorders>
              <w:left w:val="nil"/>
              <w:bottom w:val="nil"/>
              <w:right w:val="nil"/>
            </w:tcBorders>
            <w:vAlign w:val="center"/>
          </w:tcPr>
          <w:p w:rsidR="003B1DC1" w:rsidRPr="00F062D1" w:rsidRDefault="003B1DC1" w:rsidP="003A6AE3">
            <w:pPr>
              <w:jc w:val="center"/>
              <w:rPr>
                <w:b/>
                <w:bCs/>
                <w:sz w:val="14"/>
                <w:szCs w:val="14"/>
                <w:rtl/>
              </w:rPr>
            </w:pPr>
            <w:r w:rsidRPr="00F062D1">
              <w:rPr>
                <w:rFonts w:hint="cs"/>
                <w:b/>
                <w:bCs/>
                <w:sz w:val="14"/>
                <w:szCs w:val="14"/>
                <w:rtl/>
              </w:rPr>
              <w:t>20.9</w:t>
            </w:r>
          </w:p>
        </w:tc>
        <w:tc>
          <w:tcPr>
            <w:tcW w:w="545" w:type="dxa"/>
            <w:tcBorders>
              <w:left w:val="nil"/>
              <w:bottom w:val="nil"/>
            </w:tcBorders>
            <w:vAlign w:val="center"/>
          </w:tcPr>
          <w:p w:rsidR="003B1DC1" w:rsidRPr="00F062D1" w:rsidRDefault="003B1DC1">
            <w:pPr>
              <w:pStyle w:val="xl41"/>
              <w:pBdr>
                <w:bottom w:val="none" w:sz="0" w:space="0" w:color="auto"/>
              </w:pBdr>
              <w:overflowPunct w:val="0"/>
              <w:autoSpaceDE w:val="0"/>
              <w:autoSpaceDN w:val="0"/>
              <w:adjustRightInd w:val="0"/>
              <w:spacing w:before="0" w:beforeAutospacing="0" w:after="0" w:afterAutospacing="0"/>
              <w:jc w:val="left"/>
              <w:textAlignment w:val="baseline"/>
              <w:rPr>
                <w:rtl/>
                <w:lang w:val="en-GB"/>
              </w:rPr>
            </w:pPr>
            <w:r w:rsidRPr="00F062D1">
              <w:rPr>
                <w:lang w:val="en-GB"/>
              </w:rPr>
              <w:t>100</w:t>
            </w:r>
          </w:p>
        </w:tc>
      </w:tr>
      <w:tr w:rsidR="003B1DC1" w:rsidRPr="00F062D1" w:rsidTr="00F062D1">
        <w:trPr>
          <w:trHeight w:hRule="exact" w:val="227"/>
          <w:jc w:val="center"/>
        </w:trPr>
        <w:tc>
          <w:tcPr>
            <w:tcW w:w="1172" w:type="dxa"/>
            <w:tcBorders>
              <w:top w:val="nil"/>
              <w:bottom w:val="nil"/>
              <w:right w:val="single" w:sz="4" w:space="0" w:color="auto"/>
            </w:tcBorders>
            <w:vAlign w:val="center"/>
          </w:tcPr>
          <w:p w:rsidR="003B1DC1" w:rsidRPr="00F062D1" w:rsidRDefault="003B1DC1">
            <w:pPr>
              <w:jc w:val="lowKashida"/>
              <w:rPr>
                <w:rFonts w:cs="Times New Roman"/>
                <w:sz w:val="14"/>
                <w:szCs w:val="14"/>
              </w:rPr>
            </w:pPr>
            <w:r w:rsidRPr="00F062D1">
              <w:rPr>
                <w:rFonts w:cs="Times New Roman"/>
                <w:sz w:val="14"/>
                <w:szCs w:val="14"/>
              </w:rPr>
              <w:t>West Bank</w:t>
            </w:r>
          </w:p>
        </w:tc>
        <w:tc>
          <w:tcPr>
            <w:tcW w:w="661" w:type="dxa"/>
            <w:tcBorders>
              <w:top w:val="nil"/>
              <w:left w:val="single" w:sz="4" w:space="0" w:color="auto"/>
              <w:bottom w:val="nil"/>
              <w:right w:val="nil"/>
            </w:tcBorders>
            <w:vAlign w:val="center"/>
          </w:tcPr>
          <w:p w:rsidR="003B1DC1" w:rsidRPr="00F062D1" w:rsidRDefault="003B1DC1" w:rsidP="003A6AE3">
            <w:pPr>
              <w:jc w:val="center"/>
              <w:rPr>
                <w:sz w:val="14"/>
                <w:szCs w:val="14"/>
                <w:rtl/>
              </w:rPr>
            </w:pPr>
            <w:r w:rsidRPr="00F062D1">
              <w:rPr>
                <w:sz w:val="14"/>
                <w:szCs w:val="14"/>
                <w:rtl/>
              </w:rPr>
              <w:t>45.5</w:t>
            </w:r>
          </w:p>
        </w:tc>
        <w:tc>
          <w:tcPr>
            <w:tcW w:w="698" w:type="dxa"/>
            <w:tcBorders>
              <w:top w:val="nil"/>
              <w:left w:val="nil"/>
              <w:bottom w:val="nil"/>
              <w:right w:val="nil"/>
            </w:tcBorders>
            <w:vAlign w:val="center"/>
          </w:tcPr>
          <w:p w:rsidR="003B1DC1" w:rsidRPr="00F062D1" w:rsidRDefault="003B1DC1" w:rsidP="003A6AE3">
            <w:pPr>
              <w:jc w:val="center"/>
              <w:rPr>
                <w:sz w:val="14"/>
                <w:szCs w:val="14"/>
                <w:rtl/>
              </w:rPr>
            </w:pPr>
            <w:r w:rsidRPr="00F062D1">
              <w:rPr>
                <w:sz w:val="14"/>
                <w:szCs w:val="14"/>
                <w:rtl/>
              </w:rPr>
              <w:t>54.</w:t>
            </w:r>
            <w:r w:rsidRPr="00F062D1">
              <w:rPr>
                <w:rFonts w:hint="cs"/>
                <w:sz w:val="14"/>
                <w:szCs w:val="14"/>
                <w:rtl/>
              </w:rPr>
              <w:t>5</w:t>
            </w:r>
          </w:p>
        </w:tc>
        <w:tc>
          <w:tcPr>
            <w:tcW w:w="524" w:type="dxa"/>
            <w:tcBorders>
              <w:top w:val="nil"/>
              <w:left w:val="nil"/>
              <w:bottom w:val="nil"/>
              <w:right w:val="nil"/>
            </w:tcBorders>
            <w:vAlign w:val="center"/>
          </w:tcPr>
          <w:p w:rsidR="003B1DC1" w:rsidRPr="00F062D1" w:rsidRDefault="003B1DC1" w:rsidP="003A6AE3">
            <w:pPr>
              <w:pStyle w:val="xl46"/>
              <w:pBdr>
                <w:bottom w:val="none" w:sz="0" w:space="0" w:color="auto"/>
              </w:pBdr>
              <w:overflowPunct w:val="0"/>
              <w:autoSpaceDE w:val="0"/>
              <w:autoSpaceDN w:val="0"/>
              <w:adjustRightInd w:val="0"/>
              <w:spacing w:before="0" w:beforeAutospacing="0" w:after="0" w:afterAutospacing="0"/>
              <w:jc w:val="right"/>
              <w:textAlignment w:val="baseline"/>
              <w:rPr>
                <w:rFonts w:cs="Simplified Arabic"/>
                <w:rtl/>
                <w:lang w:val="en-GB"/>
              </w:rPr>
            </w:pPr>
            <w:r w:rsidRPr="00F062D1">
              <w:rPr>
                <w:rFonts w:cs="Simplified Arabic"/>
                <w:lang w:val="en-GB"/>
              </w:rPr>
              <w:t>100</w:t>
            </w:r>
          </w:p>
        </w:tc>
        <w:tc>
          <w:tcPr>
            <w:tcW w:w="788" w:type="dxa"/>
            <w:tcBorders>
              <w:top w:val="nil"/>
              <w:left w:val="nil"/>
              <w:bottom w:val="nil"/>
              <w:right w:val="nil"/>
            </w:tcBorders>
            <w:vAlign w:val="center"/>
          </w:tcPr>
          <w:p w:rsidR="003B1DC1" w:rsidRPr="00F062D1" w:rsidRDefault="003B1DC1" w:rsidP="003A6AE3">
            <w:pPr>
              <w:jc w:val="center"/>
              <w:rPr>
                <w:sz w:val="14"/>
                <w:szCs w:val="14"/>
                <w:rtl/>
              </w:rPr>
            </w:pPr>
            <w:r w:rsidRPr="00F062D1">
              <w:rPr>
                <w:sz w:val="14"/>
                <w:szCs w:val="14"/>
              </w:rPr>
              <w:t>82.7</w:t>
            </w:r>
          </w:p>
        </w:tc>
        <w:tc>
          <w:tcPr>
            <w:tcW w:w="942" w:type="dxa"/>
            <w:tcBorders>
              <w:top w:val="nil"/>
              <w:left w:val="nil"/>
              <w:bottom w:val="nil"/>
              <w:right w:val="nil"/>
            </w:tcBorders>
            <w:vAlign w:val="center"/>
          </w:tcPr>
          <w:p w:rsidR="003B1DC1" w:rsidRPr="00F062D1" w:rsidRDefault="003B1DC1" w:rsidP="003A6AE3">
            <w:pPr>
              <w:jc w:val="center"/>
              <w:rPr>
                <w:sz w:val="14"/>
                <w:szCs w:val="14"/>
                <w:rtl/>
              </w:rPr>
            </w:pPr>
            <w:r w:rsidRPr="00F062D1">
              <w:rPr>
                <w:sz w:val="14"/>
                <w:szCs w:val="14"/>
              </w:rPr>
              <w:t>17.3</w:t>
            </w:r>
          </w:p>
        </w:tc>
        <w:tc>
          <w:tcPr>
            <w:tcW w:w="545" w:type="dxa"/>
            <w:tcBorders>
              <w:top w:val="nil"/>
              <w:left w:val="nil"/>
              <w:bottom w:val="nil"/>
            </w:tcBorders>
            <w:vAlign w:val="center"/>
          </w:tcPr>
          <w:p w:rsidR="003B1DC1" w:rsidRPr="00F062D1" w:rsidRDefault="003B1DC1">
            <w:pPr>
              <w:rPr>
                <w:rFonts w:cs="Times New Roman"/>
                <w:b/>
                <w:bCs/>
                <w:sz w:val="14"/>
                <w:szCs w:val="14"/>
                <w:rtl/>
                <w:lang w:val="en-GB"/>
              </w:rPr>
            </w:pPr>
            <w:r w:rsidRPr="00F062D1">
              <w:rPr>
                <w:rFonts w:cs="Times New Roman"/>
                <w:b/>
                <w:bCs/>
                <w:sz w:val="14"/>
                <w:szCs w:val="14"/>
                <w:lang w:val="en-GB"/>
              </w:rPr>
              <w:t>100</w:t>
            </w:r>
          </w:p>
        </w:tc>
      </w:tr>
      <w:tr w:rsidR="003B1DC1" w:rsidRPr="00F062D1" w:rsidTr="00F062D1">
        <w:trPr>
          <w:trHeight w:hRule="exact" w:val="227"/>
          <w:jc w:val="center"/>
        </w:trPr>
        <w:tc>
          <w:tcPr>
            <w:tcW w:w="1172" w:type="dxa"/>
            <w:tcBorders>
              <w:top w:val="nil"/>
              <w:right w:val="single" w:sz="4" w:space="0" w:color="auto"/>
            </w:tcBorders>
            <w:vAlign w:val="center"/>
          </w:tcPr>
          <w:p w:rsidR="003B1DC1" w:rsidRPr="00F062D1" w:rsidRDefault="003B1DC1">
            <w:pPr>
              <w:jc w:val="lowKashida"/>
              <w:rPr>
                <w:rFonts w:cs="Times New Roman"/>
                <w:sz w:val="14"/>
                <w:szCs w:val="14"/>
              </w:rPr>
            </w:pPr>
            <w:r w:rsidRPr="00F062D1">
              <w:rPr>
                <w:rFonts w:cs="Times New Roman"/>
                <w:sz w:val="14"/>
                <w:szCs w:val="14"/>
              </w:rPr>
              <w:t>Gaza Strip</w:t>
            </w:r>
          </w:p>
        </w:tc>
        <w:tc>
          <w:tcPr>
            <w:tcW w:w="661" w:type="dxa"/>
            <w:tcBorders>
              <w:top w:val="nil"/>
              <w:left w:val="single" w:sz="4" w:space="0" w:color="auto"/>
              <w:right w:val="nil"/>
            </w:tcBorders>
            <w:vAlign w:val="center"/>
          </w:tcPr>
          <w:p w:rsidR="003B1DC1" w:rsidRPr="00F062D1" w:rsidRDefault="003B1DC1" w:rsidP="003A6AE3">
            <w:pPr>
              <w:jc w:val="center"/>
              <w:rPr>
                <w:sz w:val="14"/>
                <w:szCs w:val="14"/>
                <w:rtl/>
              </w:rPr>
            </w:pPr>
            <w:r w:rsidRPr="00F062D1">
              <w:rPr>
                <w:sz w:val="14"/>
                <w:szCs w:val="14"/>
                <w:rtl/>
              </w:rPr>
              <w:t>38.4</w:t>
            </w:r>
          </w:p>
        </w:tc>
        <w:tc>
          <w:tcPr>
            <w:tcW w:w="698" w:type="dxa"/>
            <w:tcBorders>
              <w:top w:val="nil"/>
              <w:left w:val="nil"/>
              <w:right w:val="nil"/>
            </w:tcBorders>
            <w:vAlign w:val="center"/>
          </w:tcPr>
          <w:p w:rsidR="003B1DC1" w:rsidRPr="00F062D1" w:rsidRDefault="003B1DC1" w:rsidP="003A6AE3">
            <w:pPr>
              <w:jc w:val="center"/>
              <w:rPr>
                <w:sz w:val="14"/>
                <w:szCs w:val="14"/>
                <w:rtl/>
              </w:rPr>
            </w:pPr>
            <w:r w:rsidRPr="00F062D1">
              <w:rPr>
                <w:rFonts w:hint="cs"/>
                <w:sz w:val="14"/>
                <w:szCs w:val="14"/>
                <w:rtl/>
              </w:rPr>
              <w:t>61.6</w:t>
            </w:r>
          </w:p>
        </w:tc>
        <w:tc>
          <w:tcPr>
            <w:tcW w:w="524" w:type="dxa"/>
            <w:tcBorders>
              <w:top w:val="nil"/>
              <w:left w:val="nil"/>
              <w:right w:val="nil"/>
            </w:tcBorders>
            <w:vAlign w:val="center"/>
          </w:tcPr>
          <w:p w:rsidR="003B1DC1" w:rsidRPr="00F062D1" w:rsidRDefault="003B1DC1" w:rsidP="003A6AE3">
            <w:pPr>
              <w:jc w:val="right"/>
              <w:rPr>
                <w:b/>
                <w:bCs/>
                <w:sz w:val="14"/>
                <w:szCs w:val="14"/>
                <w:rtl/>
                <w:lang w:val="en-GB"/>
              </w:rPr>
            </w:pPr>
            <w:r w:rsidRPr="00F062D1">
              <w:rPr>
                <w:b/>
                <w:bCs/>
                <w:sz w:val="14"/>
                <w:szCs w:val="14"/>
                <w:lang w:val="en-GB"/>
              </w:rPr>
              <w:t>100</w:t>
            </w:r>
          </w:p>
        </w:tc>
        <w:tc>
          <w:tcPr>
            <w:tcW w:w="788" w:type="dxa"/>
            <w:tcBorders>
              <w:top w:val="nil"/>
              <w:left w:val="nil"/>
              <w:right w:val="nil"/>
            </w:tcBorders>
            <w:vAlign w:val="center"/>
          </w:tcPr>
          <w:p w:rsidR="003B1DC1" w:rsidRPr="00F062D1" w:rsidRDefault="003B1DC1" w:rsidP="003A6AE3">
            <w:pPr>
              <w:jc w:val="center"/>
              <w:rPr>
                <w:sz w:val="14"/>
                <w:szCs w:val="14"/>
                <w:rtl/>
              </w:rPr>
            </w:pPr>
            <w:r w:rsidRPr="00F062D1">
              <w:rPr>
                <w:sz w:val="14"/>
                <w:szCs w:val="14"/>
              </w:rPr>
              <w:t>71.3</w:t>
            </w:r>
          </w:p>
        </w:tc>
        <w:tc>
          <w:tcPr>
            <w:tcW w:w="942" w:type="dxa"/>
            <w:tcBorders>
              <w:top w:val="nil"/>
              <w:left w:val="nil"/>
              <w:right w:val="nil"/>
            </w:tcBorders>
            <w:vAlign w:val="center"/>
          </w:tcPr>
          <w:p w:rsidR="003B1DC1" w:rsidRPr="00F062D1" w:rsidRDefault="003B1DC1" w:rsidP="003A6AE3">
            <w:pPr>
              <w:jc w:val="center"/>
              <w:rPr>
                <w:sz w:val="14"/>
                <w:szCs w:val="14"/>
              </w:rPr>
            </w:pPr>
            <w:r w:rsidRPr="00F062D1">
              <w:rPr>
                <w:sz w:val="14"/>
                <w:szCs w:val="14"/>
              </w:rPr>
              <w:t>28.7</w:t>
            </w:r>
          </w:p>
        </w:tc>
        <w:tc>
          <w:tcPr>
            <w:tcW w:w="545" w:type="dxa"/>
            <w:tcBorders>
              <w:top w:val="nil"/>
              <w:left w:val="nil"/>
            </w:tcBorders>
            <w:vAlign w:val="center"/>
          </w:tcPr>
          <w:p w:rsidR="003B1DC1" w:rsidRPr="00F062D1" w:rsidRDefault="003B1DC1">
            <w:pPr>
              <w:rPr>
                <w:rFonts w:cs="Times New Roman"/>
                <w:b/>
                <w:bCs/>
                <w:sz w:val="14"/>
                <w:szCs w:val="14"/>
              </w:rPr>
            </w:pPr>
            <w:r w:rsidRPr="00F062D1">
              <w:rPr>
                <w:rFonts w:cs="Times New Roman"/>
                <w:b/>
                <w:bCs/>
                <w:sz w:val="14"/>
                <w:szCs w:val="14"/>
              </w:rPr>
              <w:t>100</w:t>
            </w:r>
          </w:p>
        </w:tc>
      </w:tr>
      <w:tr w:rsidR="00DE37E9" w:rsidRPr="00F062D1" w:rsidTr="00F062D1">
        <w:trPr>
          <w:trHeight w:hRule="exact" w:val="308"/>
          <w:jc w:val="center"/>
        </w:trPr>
        <w:tc>
          <w:tcPr>
            <w:tcW w:w="5330" w:type="dxa"/>
            <w:gridSpan w:val="7"/>
            <w:tcBorders>
              <w:bottom w:val="single" w:sz="4" w:space="0" w:color="auto"/>
            </w:tcBorders>
            <w:vAlign w:val="center"/>
          </w:tcPr>
          <w:p w:rsidR="00DE37E9" w:rsidRPr="00F062D1" w:rsidRDefault="00DE37E9">
            <w:pPr>
              <w:jc w:val="center"/>
              <w:rPr>
                <w:rFonts w:cs="Times New Roman"/>
                <w:sz w:val="14"/>
                <w:szCs w:val="14"/>
              </w:rPr>
            </w:pPr>
            <w:r w:rsidRPr="00F062D1">
              <w:rPr>
                <w:rFonts w:cs="Times New Roman"/>
                <w:b/>
                <w:bCs/>
                <w:sz w:val="14"/>
                <w:szCs w:val="14"/>
              </w:rPr>
              <w:t>According to the Relaxed Definition</w:t>
            </w:r>
          </w:p>
        </w:tc>
      </w:tr>
      <w:tr w:rsidR="003B1DC1" w:rsidRPr="00F062D1" w:rsidTr="00F062D1">
        <w:trPr>
          <w:trHeight w:hRule="exact" w:val="340"/>
          <w:jc w:val="center"/>
        </w:trPr>
        <w:tc>
          <w:tcPr>
            <w:tcW w:w="1172" w:type="dxa"/>
            <w:tcBorders>
              <w:bottom w:val="nil"/>
              <w:right w:val="single" w:sz="4" w:space="0" w:color="auto"/>
            </w:tcBorders>
            <w:vAlign w:val="center"/>
          </w:tcPr>
          <w:p w:rsidR="003B1DC1" w:rsidRPr="00F062D1" w:rsidRDefault="003B1DC1">
            <w:pPr>
              <w:pStyle w:val="xl37"/>
              <w:pBdr>
                <w:bottom w:val="none" w:sz="0" w:space="0" w:color="auto"/>
              </w:pBdr>
              <w:overflowPunct w:val="0"/>
              <w:autoSpaceDE w:val="0"/>
              <w:autoSpaceDN w:val="0"/>
              <w:adjustRightInd w:val="0"/>
              <w:spacing w:before="0" w:beforeAutospacing="0" w:after="0" w:afterAutospacing="0"/>
              <w:ind w:right="-155"/>
              <w:jc w:val="lowKashida"/>
              <w:textAlignment w:val="baseline"/>
              <w:rPr>
                <w:b/>
                <w:bCs/>
              </w:rPr>
            </w:pPr>
            <w:r w:rsidRPr="00F062D1">
              <w:rPr>
                <w:b/>
                <w:bCs/>
              </w:rPr>
              <w:t>Palestinian Territory</w:t>
            </w:r>
          </w:p>
        </w:tc>
        <w:tc>
          <w:tcPr>
            <w:tcW w:w="661" w:type="dxa"/>
            <w:tcBorders>
              <w:left w:val="single" w:sz="4" w:space="0" w:color="auto"/>
              <w:bottom w:val="nil"/>
              <w:right w:val="nil"/>
            </w:tcBorders>
            <w:vAlign w:val="center"/>
          </w:tcPr>
          <w:p w:rsidR="003B1DC1" w:rsidRPr="00F062D1" w:rsidRDefault="003B1DC1" w:rsidP="003A6AE3">
            <w:pPr>
              <w:jc w:val="center"/>
              <w:rPr>
                <w:b/>
                <w:bCs/>
                <w:sz w:val="14"/>
                <w:szCs w:val="14"/>
                <w:rtl/>
              </w:rPr>
            </w:pPr>
            <w:r w:rsidRPr="00F062D1">
              <w:rPr>
                <w:rFonts w:hint="cs"/>
                <w:b/>
                <w:bCs/>
                <w:sz w:val="14"/>
                <w:szCs w:val="14"/>
                <w:rtl/>
              </w:rPr>
              <w:t>45.8</w:t>
            </w:r>
          </w:p>
        </w:tc>
        <w:tc>
          <w:tcPr>
            <w:tcW w:w="698" w:type="dxa"/>
            <w:tcBorders>
              <w:left w:val="nil"/>
              <w:bottom w:val="nil"/>
              <w:right w:val="nil"/>
            </w:tcBorders>
            <w:vAlign w:val="center"/>
          </w:tcPr>
          <w:p w:rsidR="003B1DC1" w:rsidRPr="00F062D1" w:rsidRDefault="003B1DC1" w:rsidP="003A6AE3">
            <w:pPr>
              <w:jc w:val="center"/>
              <w:rPr>
                <w:b/>
                <w:bCs/>
                <w:sz w:val="14"/>
                <w:szCs w:val="14"/>
                <w:rtl/>
              </w:rPr>
            </w:pPr>
            <w:r w:rsidRPr="00F062D1">
              <w:rPr>
                <w:rFonts w:hint="cs"/>
                <w:b/>
                <w:bCs/>
                <w:sz w:val="14"/>
                <w:szCs w:val="14"/>
                <w:rtl/>
              </w:rPr>
              <w:t>54.2</w:t>
            </w:r>
          </w:p>
        </w:tc>
        <w:tc>
          <w:tcPr>
            <w:tcW w:w="524" w:type="dxa"/>
            <w:tcBorders>
              <w:left w:val="nil"/>
              <w:bottom w:val="nil"/>
              <w:right w:val="nil"/>
            </w:tcBorders>
            <w:vAlign w:val="center"/>
          </w:tcPr>
          <w:p w:rsidR="003B1DC1" w:rsidRPr="00F062D1" w:rsidRDefault="003B1DC1" w:rsidP="003A6AE3">
            <w:pPr>
              <w:pStyle w:val="xl41"/>
              <w:pBdr>
                <w:bottom w:val="none" w:sz="0" w:space="0" w:color="auto"/>
              </w:pBdr>
              <w:overflowPunct w:val="0"/>
              <w:autoSpaceDE w:val="0"/>
              <w:autoSpaceDN w:val="0"/>
              <w:adjustRightInd w:val="0"/>
              <w:spacing w:before="0" w:beforeAutospacing="0" w:after="0" w:afterAutospacing="0"/>
              <w:jc w:val="right"/>
              <w:textAlignment w:val="baseline"/>
              <w:rPr>
                <w:rtl/>
                <w:lang w:val="en-GB"/>
              </w:rPr>
            </w:pPr>
            <w:r w:rsidRPr="00F062D1">
              <w:rPr>
                <w:lang w:val="en-GB"/>
              </w:rPr>
              <w:t>100</w:t>
            </w:r>
          </w:p>
        </w:tc>
        <w:tc>
          <w:tcPr>
            <w:tcW w:w="788" w:type="dxa"/>
            <w:tcBorders>
              <w:left w:val="nil"/>
              <w:bottom w:val="nil"/>
              <w:right w:val="nil"/>
            </w:tcBorders>
            <w:vAlign w:val="center"/>
          </w:tcPr>
          <w:p w:rsidR="003B1DC1" w:rsidRPr="00F062D1" w:rsidRDefault="003B1DC1" w:rsidP="003A6AE3">
            <w:pPr>
              <w:jc w:val="center"/>
              <w:rPr>
                <w:b/>
                <w:bCs/>
                <w:sz w:val="14"/>
                <w:szCs w:val="14"/>
                <w:rtl/>
              </w:rPr>
            </w:pPr>
            <w:r w:rsidRPr="00F062D1">
              <w:rPr>
                <w:b/>
                <w:bCs/>
                <w:sz w:val="14"/>
                <w:szCs w:val="14"/>
              </w:rPr>
              <w:t>74.2</w:t>
            </w:r>
          </w:p>
        </w:tc>
        <w:tc>
          <w:tcPr>
            <w:tcW w:w="942" w:type="dxa"/>
            <w:tcBorders>
              <w:left w:val="nil"/>
              <w:bottom w:val="nil"/>
              <w:right w:val="nil"/>
            </w:tcBorders>
            <w:vAlign w:val="center"/>
          </w:tcPr>
          <w:p w:rsidR="003B1DC1" w:rsidRPr="00F062D1" w:rsidRDefault="003B1DC1" w:rsidP="003A6AE3">
            <w:pPr>
              <w:jc w:val="center"/>
              <w:rPr>
                <w:b/>
                <w:bCs/>
                <w:sz w:val="14"/>
                <w:szCs w:val="14"/>
                <w:rtl/>
              </w:rPr>
            </w:pPr>
            <w:r w:rsidRPr="00F062D1">
              <w:rPr>
                <w:b/>
                <w:bCs/>
                <w:sz w:val="14"/>
                <w:szCs w:val="14"/>
              </w:rPr>
              <w:t>25.8</w:t>
            </w:r>
          </w:p>
        </w:tc>
        <w:tc>
          <w:tcPr>
            <w:tcW w:w="545" w:type="dxa"/>
            <w:tcBorders>
              <w:left w:val="nil"/>
              <w:bottom w:val="nil"/>
            </w:tcBorders>
            <w:vAlign w:val="center"/>
          </w:tcPr>
          <w:p w:rsidR="003B1DC1" w:rsidRPr="00F062D1" w:rsidRDefault="003B1DC1">
            <w:pPr>
              <w:pStyle w:val="xl41"/>
              <w:pBdr>
                <w:bottom w:val="none" w:sz="0" w:space="0" w:color="auto"/>
              </w:pBdr>
              <w:overflowPunct w:val="0"/>
              <w:autoSpaceDE w:val="0"/>
              <w:autoSpaceDN w:val="0"/>
              <w:adjustRightInd w:val="0"/>
              <w:spacing w:before="0" w:beforeAutospacing="0" w:after="0" w:afterAutospacing="0"/>
              <w:jc w:val="left"/>
              <w:textAlignment w:val="baseline"/>
              <w:rPr>
                <w:rtl/>
                <w:lang w:val="en-GB"/>
              </w:rPr>
            </w:pPr>
            <w:r w:rsidRPr="00F062D1">
              <w:t>100</w:t>
            </w:r>
          </w:p>
        </w:tc>
      </w:tr>
      <w:tr w:rsidR="003B1DC1" w:rsidRPr="00F062D1" w:rsidTr="00F062D1">
        <w:trPr>
          <w:trHeight w:hRule="exact" w:val="227"/>
          <w:jc w:val="center"/>
        </w:trPr>
        <w:tc>
          <w:tcPr>
            <w:tcW w:w="1172" w:type="dxa"/>
            <w:tcBorders>
              <w:top w:val="nil"/>
              <w:bottom w:val="nil"/>
              <w:right w:val="single" w:sz="4" w:space="0" w:color="auto"/>
            </w:tcBorders>
            <w:vAlign w:val="center"/>
          </w:tcPr>
          <w:p w:rsidR="003B1DC1" w:rsidRPr="00F062D1" w:rsidRDefault="003B1DC1">
            <w:pPr>
              <w:jc w:val="lowKashida"/>
              <w:rPr>
                <w:rFonts w:cs="Times New Roman"/>
                <w:sz w:val="14"/>
                <w:szCs w:val="14"/>
              </w:rPr>
            </w:pPr>
            <w:r w:rsidRPr="00F062D1">
              <w:rPr>
                <w:rFonts w:cs="Times New Roman"/>
                <w:sz w:val="14"/>
                <w:szCs w:val="14"/>
              </w:rPr>
              <w:t>West Bank</w:t>
            </w:r>
          </w:p>
        </w:tc>
        <w:tc>
          <w:tcPr>
            <w:tcW w:w="661" w:type="dxa"/>
            <w:tcBorders>
              <w:top w:val="nil"/>
              <w:left w:val="single" w:sz="4" w:space="0" w:color="auto"/>
              <w:bottom w:val="nil"/>
              <w:right w:val="nil"/>
            </w:tcBorders>
            <w:vAlign w:val="center"/>
          </w:tcPr>
          <w:p w:rsidR="003B1DC1" w:rsidRPr="00F062D1" w:rsidRDefault="003B1DC1" w:rsidP="003A6AE3">
            <w:pPr>
              <w:jc w:val="center"/>
              <w:rPr>
                <w:sz w:val="14"/>
                <w:szCs w:val="14"/>
                <w:rtl/>
              </w:rPr>
            </w:pPr>
            <w:r w:rsidRPr="00F062D1">
              <w:rPr>
                <w:rFonts w:hint="cs"/>
                <w:sz w:val="14"/>
                <w:szCs w:val="14"/>
                <w:rtl/>
              </w:rPr>
              <w:t>48.5</w:t>
            </w:r>
          </w:p>
        </w:tc>
        <w:tc>
          <w:tcPr>
            <w:tcW w:w="698" w:type="dxa"/>
            <w:tcBorders>
              <w:top w:val="nil"/>
              <w:left w:val="nil"/>
              <w:bottom w:val="nil"/>
              <w:right w:val="nil"/>
            </w:tcBorders>
            <w:vAlign w:val="center"/>
          </w:tcPr>
          <w:p w:rsidR="003B1DC1" w:rsidRPr="00F062D1" w:rsidRDefault="003B1DC1" w:rsidP="003A6AE3">
            <w:pPr>
              <w:jc w:val="center"/>
              <w:rPr>
                <w:sz w:val="14"/>
                <w:szCs w:val="14"/>
                <w:rtl/>
              </w:rPr>
            </w:pPr>
            <w:r w:rsidRPr="00F062D1">
              <w:rPr>
                <w:rFonts w:hint="cs"/>
                <w:sz w:val="14"/>
                <w:szCs w:val="14"/>
                <w:rtl/>
              </w:rPr>
              <w:t>51.5</w:t>
            </w:r>
          </w:p>
        </w:tc>
        <w:tc>
          <w:tcPr>
            <w:tcW w:w="524" w:type="dxa"/>
            <w:tcBorders>
              <w:top w:val="nil"/>
              <w:left w:val="nil"/>
              <w:bottom w:val="nil"/>
              <w:right w:val="nil"/>
            </w:tcBorders>
            <w:vAlign w:val="center"/>
          </w:tcPr>
          <w:p w:rsidR="003B1DC1" w:rsidRPr="00F062D1" w:rsidRDefault="003B1DC1" w:rsidP="003A6AE3">
            <w:pPr>
              <w:jc w:val="right"/>
              <w:rPr>
                <w:rFonts w:cs="Times New Roman"/>
                <w:b/>
                <w:bCs/>
                <w:sz w:val="14"/>
                <w:szCs w:val="14"/>
                <w:rtl/>
                <w:lang w:val="en-GB"/>
              </w:rPr>
            </w:pPr>
            <w:r w:rsidRPr="00F062D1">
              <w:rPr>
                <w:rFonts w:cs="Times New Roman"/>
                <w:b/>
                <w:bCs/>
                <w:sz w:val="14"/>
                <w:szCs w:val="14"/>
                <w:lang w:val="en-GB"/>
              </w:rPr>
              <w:t>100</w:t>
            </w:r>
          </w:p>
        </w:tc>
        <w:tc>
          <w:tcPr>
            <w:tcW w:w="788" w:type="dxa"/>
            <w:tcBorders>
              <w:top w:val="nil"/>
              <w:left w:val="nil"/>
              <w:bottom w:val="nil"/>
              <w:right w:val="nil"/>
            </w:tcBorders>
            <w:vAlign w:val="center"/>
          </w:tcPr>
          <w:p w:rsidR="003B1DC1" w:rsidRPr="00F062D1" w:rsidRDefault="003B1DC1" w:rsidP="003A6AE3">
            <w:pPr>
              <w:jc w:val="center"/>
              <w:rPr>
                <w:sz w:val="14"/>
                <w:szCs w:val="14"/>
                <w:rtl/>
              </w:rPr>
            </w:pPr>
            <w:r w:rsidRPr="00F062D1">
              <w:rPr>
                <w:rFonts w:hint="cs"/>
                <w:sz w:val="14"/>
                <w:szCs w:val="14"/>
                <w:rtl/>
              </w:rPr>
              <w:t>77.7</w:t>
            </w:r>
          </w:p>
        </w:tc>
        <w:tc>
          <w:tcPr>
            <w:tcW w:w="942" w:type="dxa"/>
            <w:tcBorders>
              <w:top w:val="nil"/>
              <w:left w:val="nil"/>
              <w:bottom w:val="nil"/>
              <w:right w:val="nil"/>
            </w:tcBorders>
            <w:vAlign w:val="center"/>
          </w:tcPr>
          <w:p w:rsidR="003B1DC1" w:rsidRPr="00F062D1" w:rsidRDefault="003B1DC1" w:rsidP="003A6AE3">
            <w:pPr>
              <w:jc w:val="center"/>
              <w:rPr>
                <w:sz w:val="14"/>
                <w:szCs w:val="14"/>
                <w:rtl/>
              </w:rPr>
            </w:pPr>
            <w:r w:rsidRPr="00F062D1">
              <w:rPr>
                <w:rFonts w:hint="cs"/>
                <w:sz w:val="14"/>
                <w:szCs w:val="14"/>
                <w:rtl/>
              </w:rPr>
              <w:t>22.3</w:t>
            </w:r>
          </w:p>
        </w:tc>
        <w:tc>
          <w:tcPr>
            <w:tcW w:w="545" w:type="dxa"/>
            <w:tcBorders>
              <w:top w:val="nil"/>
              <w:left w:val="nil"/>
              <w:bottom w:val="nil"/>
            </w:tcBorders>
            <w:vAlign w:val="center"/>
          </w:tcPr>
          <w:p w:rsidR="003B1DC1" w:rsidRPr="00F062D1" w:rsidRDefault="003B1DC1">
            <w:pPr>
              <w:rPr>
                <w:rFonts w:cs="Times New Roman"/>
                <w:b/>
                <w:bCs/>
                <w:sz w:val="14"/>
                <w:szCs w:val="14"/>
                <w:rtl/>
                <w:lang w:val="en-GB"/>
              </w:rPr>
            </w:pPr>
            <w:r w:rsidRPr="00F062D1">
              <w:rPr>
                <w:rFonts w:cs="Times New Roman"/>
                <w:b/>
                <w:bCs/>
                <w:sz w:val="14"/>
                <w:szCs w:val="14"/>
              </w:rPr>
              <w:t>100</w:t>
            </w:r>
          </w:p>
        </w:tc>
      </w:tr>
      <w:tr w:rsidR="003B1DC1" w:rsidRPr="00F062D1" w:rsidTr="00F062D1">
        <w:trPr>
          <w:trHeight w:hRule="exact" w:val="227"/>
          <w:jc w:val="center"/>
        </w:trPr>
        <w:tc>
          <w:tcPr>
            <w:tcW w:w="1172" w:type="dxa"/>
            <w:tcBorders>
              <w:top w:val="nil"/>
              <w:right w:val="single" w:sz="4" w:space="0" w:color="auto"/>
            </w:tcBorders>
            <w:vAlign w:val="center"/>
          </w:tcPr>
          <w:p w:rsidR="003B1DC1" w:rsidRPr="00F062D1" w:rsidRDefault="003B1DC1">
            <w:pPr>
              <w:jc w:val="lowKashida"/>
              <w:rPr>
                <w:rFonts w:cs="Times New Roman"/>
                <w:sz w:val="14"/>
                <w:szCs w:val="14"/>
              </w:rPr>
            </w:pPr>
            <w:r w:rsidRPr="00F062D1">
              <w:rPr>
                <w:rFonts w:cs="Times New Roman"/>
                <w:sz w:val="14"/>
                <w:szCs w:val="14"/>
              </w:rPr>
              <w:t>Gaza Strip</w:t>
            </w:r>
          </w:p>
        </w:tc>
        <w:tc>
          <w:tcPr>
            <w:tcW w:w="661" w:type="dxa"/>
            <w:tcBorders>
              <w:top w:val="nil"/>
              <w:left w:val="single" w:sz="4" w:space="0" w:color="auto"/>
              <w:right w:val="nil"/>
            </w:tcBorders>
            <w:vAlign w:val="center"/>
          </w:tcPr>
          <w:p w:rsidR="003B1DC1" w:rsidRPr="00F062D1" w:rsidRDefault="003B1DC1" w:rsidP="003A6AE3">
            <w:pPr>
              <w:jc w:val="center"/>
              <w:rPr>
                <w:sz w:val="14"/>
                <w:szCs w:val="14"/>
                <w:rtl/>
              </w:rPr>
            </w:pPr>
            <w:r w:rsidRPr="00F062D1">
              <w:rPr>
                <w:rFonts w:hint="cs"/>
                <w:sz w:val="14"/>
                <w:szCs w:val="14"/>
                <w:rtl/>
              </w:rPr>
              <w:t>41</w:t>
            </w:r>
            <w:r w:rsidR="009108F9">
              <w:rPr>
                <w:sz w:val="14"/>
                <w:szCs w:val="14"/>
              </w:rPr>
              <w:t>.0</w:t>
            </w:r>
          </w:p>
        </w:tc>
        <w:tc>
          <w:tcPr>
            <w:tcW w:w="698" w:type="dxa"/>
            <w:tcBorders>
              <w:top w:val="nil"/>
              <w:left w:val="nil"/>
              <w:right w:val="nil"/>
            </w:tcBorders>
            <w:vAlign w:val="center"/>
          </w:tcPr>
          <w:p w:rsidR="003B1DC1" w:rsidRPr="00F062D1" w:rsidRDefault="003B1DC1" w:rsidP="003A6AE3">
            <w:pPr>
              <w:jc w:val="center"/>
              <w:rPr>
                <w:sz w:val="14"/>
                <w:szCs w:val="14"/>
                <w:rtl/>
              </w:rPr>
            </w:pPr>
            <w:r w:rsidRPr="00F062D1">
              <w:rPr>
                <w:rFonts w:hint="cs"/>
                <w:sz w:val="14"/>
                <w:szCs w:val="14"/>
                <w:rtl/>
              </w:rPr>
              <w:t>59</w:t>
            </w:r>
            <w:r w:rsidR="009108F9">
              <w:rPr>
                <w:sz w:val="14"/>
                <w:szCs w:val="14"/>
              </w:rPr>
              <w:t>.0</w:t>
            </w:r>
          </w:p>
        </w:tc>
        <w:tc>
          <w:tcPr>
            <w:tcW w:w="524" w:type="dxa"/>
            <w:tcBorders>
              <w:top w:val="nil"/>
              <w:left w:val="nil"/>
              <w:right w:val="nil"/>
            </w:tcBorders>
            <w:vAlign w:val="center"/>
          </w:tcPr>
          <w:p w:rsidR="003B1DC1" w:rsidRPr="00F062D1" w:rsidRDefault="003B1DC1" w:rsidP="003A6AE3">
            <w:pPr>
              <w:jc w:val="right"/>
              <w:rPr>
                <w:rFonts w:cs="Times New Roman"/>
                <w:b/>
                <w:bCs/>
                <w:sz w:val="14"/>
                <w:szCs w:val="14"/>
              </w:rPr>
            </w:pPr>
            <w:r w:rsidRPr="00F062D1">
              <w:rPr>
                <w:rFonts w:cs="Times New Roman"/>
                <w:b/>
                <w:bCs/>
                <w:sz w:val="14"/>
                <w:szCs w:val="14"/>
              </w:rPr>
              <w:t>100</w:t>
            </w:r>
          </w:p>
        </w:tc>
        <w:tc>
          <w:tcPr>
            <w:tcW w:w="788" w:type="dxa"/>
            <w:tcBorders>
              <w:top w:val="nil"/>
              <w:left w:val="nil"/>
              <w:right w:val="nil"/>
            </w:tcBorders>
            <w:vAlign w:val="center"/>
          </w:tcPr>
          <w:p w:rsidR="003B1DC1" w:rsidRPr="00F062D1" w:rsidRDefault="003B1DC1" w:rsidP="003A6AE3">
            <w:pPr>
              <w:jc w:val="center"/>
              <w:rPr>
                <w:sz w:val="14"/>
                <w:szCs w:val="14"/>
                <w:rtl/>
              </w:rPr>
            </w:pPr>
            <w:r w:rsidRPr="00F062D1">
              <w:rPr>
                <w:rFonts w:hint="cs"/>
                <w:sz w:val="14"/>
                <w:szCs w:val="14"/>
                <w:rtl/>
              </w:rPr>
              <w:t>66.9</w:t>
            </w:r>
          </w:p>
        </w:tc>
        <w:tc>
          <w:tcPr>
            <w:tcW w:w="942" w:type="dxa"/>
            <w:tcBorders>
              <w:top w:val="nil"/>
              <w:left w:val="nil"/>
              <w:right w:val="nil"/>
            </w:tcBorders>
            <w:vAlign w:val="center"/>
          </w:tcPr>
          <w:p w:rsidR="003B1DC1" w:rsidRPr="00F062D1" w:rsidRDefault="003B1DC1" w:rsidP="003A6AE3">
            <w:pPr>
              <w:jc w:val="center"/>
              <w:rPr>
                <w:sz w:val="14"/>
                <w:szCs w:val="14"/>
                <w:rtl/>
              </w:rPr>
            </w:pPr>
            <w:r w:rsidRPr="00F062D1">
              <w:rPr>
                <w:rFonts w:hint="cs"/>
                <w:sz w:val="14"/>
                <w:szCs w:val="14"/>
                <w:rtl/>
              </w:rPr>
              <w:t>33.1</w:t>
            </w:r>
          </w:p>
        </w:tc>
        <w:tc>
          <w:tcPr>
            <w:tcW w:w="545" w:type="dxa"/>
            <w:tcBorders>
              <w:top w:val="nil"/>
              <w:left w:val="nil"/>
            </w:tcBorders>
            <w:vAlign w:val="center"/>
          </w:tcPr>
          <w:p w:rsidR="003B1DC1" w:rsidRPr="00F062D1" w:rsidRDefault="003B1DC1">
            <w:pPr>
              <w:rPr>
                <w:rFonts w:cs="Times New Roman"/>
                <w:b/>
                <w:bCs/>
                <w:sz w:val="14"/>
                <w:szCs w:val="14"/>
                <w:rtl/>
                <w:lang w:val="en-GB"/>
              </w:rPr>
            </w:pPr>
            <w:r w:rsidRPr="00F062D1">
              <w:rPr>
                <w:rFonts w:cs="Times New Roman"/>
                <w:b/>
                <w:bCs/>
                <w:sz w:val="14"/>
                <w:szCs w:val="14"/>
              </w:rPr>
              <w:t>100</w:t>
            </w:r>
          </w:p>
        </w:tc>
      </w:tr>
    </w:tbl>
    <w:p w:rsidR="00DE37E9" w:rsidRPr="00AF65E2" w:rsidRDefault="00DE37E9">
      <w:pPr>
        <w:jc w:val="both"/>
        <w:rPr>
          <w:b/>
          <w:bCs/>
          <w:sz w:val="12"/>
          <w:szCs w:val="12"/>
        </w:rPr>
      </w:pPr>
    </w:p>
    <w:p w:rsidR="00DE37E9" w:rsidRPr="00AF65E2" w:rsidRDefault="00DE37E9">
      <w:pPr>
        <w:ind w:left="227" w:right="227"/>
        <w:jc w:val="lowKashida"/>
        <w:rPr>
          <w:b/>
          <w:bCs/>
          <w:sz w:val="16"/>
          <w:szCs w:val="16"/>
        </w:rPr>
      </w:pPr>
      <w:r w:rsidRPr="00AF65E2">
        <w:rPr>
          <w:b/>
          <w:bCs/>
          <w:sz w:val="16"/>
          <w:szCs w:val="16"/>
        </w:rPr>
        <w:t xml:space="preserve">Unemployment (According to ILO </w:t>
      </w:r>
      <w:r w:rsidR="00DA76D9">
        <w:rPr>
          <w:b/>
          <w:bCs/>
          <w:sz w:val="16"/>
          <w:szCs w:val="16"/>
        </w:rPr>
        <w:t>Definitions</w:t>
      </w:r>
      <w:r w:rsidRPr="00AF65E2">
        <w:rPr>
          <w:b/>
          <w:bCs/>
          <w:sz w:val="16"/>
          <w:szCs w:val="16"/>
        </w:rPr>
        <w:t>):</w:t>
      </w:r>
    </w:p>
    <w:p w:rsidR="00DE37E9" w:rsidRPr="00AF65E2" w:rsidRDefault="00DE37E9">
      <w:pPr>
        <w:ind w:left="227" w:right="227"/>
        <w:jc w:val="lowKashida"/>
        <w:rPr>
          <w:sz w:val="16"/>
          <w:szCs w:val="16"/>
        </w:rPr>
      </w:pPr>
      <w:r w:rsidRPr="00AF65E2">
        <w:rPr>
          <w:sz w:val="16"/>
          <w:szCs w:val="16"/>
        </w:rPr>
        <w:t>Unemployed persons are those individuals aged 15 years and over who did not work at all during the reference period, who were not absent from a job, were available for work and actively seeking a job during the reference period by one of the following methods</w:t>
      </w:r>
      <w:r w:rsidR="00B90ED7">
        <w:rPr>
          <w:sz w:val="16"/>
          <w:szCs w:val="16"/>
        </w:rPr>
        <w:t>:</w:t>
      </w:r>
      <w:r w:rsidRPr="00AF65E2">
        <w:rPr>
          <w:sz w:val="16"/>
          <w:szCs w:val="16"/>
        </w:rPr>
        <w:t xml:space="preserve"> newspaper, registered at</w:t>
      </w:r>
      <w:r w:rsidR="00B90ED7">
        <w:rPr>
          <w:sz w:val="16"/>
          <w:szCs w:val="16"/>
        </w:rPr>
        <w:t xml:space="preserve"> an</w:t>
      </w:r>
      <w:r w:rsidRPr="00AF65E2">
        <w:rPr>
          <w:sz w:val="16"/>
          <w:szCs w:val="16"/>
        </w:rPr>
        <w:t xml:space="preserve"> employment office, ask</w:t>
      </w:r>
      <w:r w:rsidR="00B90ED7">
        <w:rPr>
          <w:sz w:val="16"/>
          <w:szCs w:val="16"/>
        </w:rPr>
        <w:t>ed</w:t>
      </w:r>
      <w:r w:rsidRPr="00AF65E2">
        <w:rPr>
          <w:sz w:val="16"/>
          <w:szCs w:val="16"/>
        </w:rPr>
        <w:t xml:space="preserve"> friends or relatives</w:t>
      </w:r>
      <w:r w:rsidR="00B90ED7">
        <w:rPr>
          <w:sz w:val="16"/>
          <w:szCs w:val="16"/>
        </w:rPr>
        <w:t>,</w:t>
      </w:r>
      <w:r w:rsidRPr="00AF65E2">
        <w:rPr>
          <w:sz w:val="16"/>
          <w:szCs w:val="16"/>
        </w:rPr>
        <w:t xml:space="preserve"> or any other method.</w:t>
      </w:r>
    </w:p>
    <w:p w:rsidR="00DE37E9" w:rsidRPr="00AF65E2" w:rsidRDefault="00DE37E9">
      <w:pPr>
        <w:ind w:left="227" w:right="227"/>
        <w:jc w:val="lowKashida"/>
        <w:rPr>
          <w:sz w:val="10"/>
          <w:szCs w:val="10"/>
        </w:rPr>
      </w:pPr>
    </w:p>
    <w:p w:rsidR="00DE37E9" w:rsidRPr="00AF65E2" w:rsidRDefault="00DE37E9">
      <w:pPr>
        <w:ind w:left="227" w:right="227"/>
        <w:jc w:val="lowKashida"/>
        <w:rPr>
          <w:b/>
          <w:bCs/>
          <w:sz w:val="16"/>
          <w:szCs w:val="16"/>
        </w:rPr>
      </w:pPr>
      <w:r w:rsidRPr="00AF65E2">
        <w:rPr>
          <w:b/>
          <w:bCs/>
          <w:sz w:val="16"/>
          <w:szCs w:val="16"/>
        </w:rPr>
        <w:t>Unemployment (According to the Relaxed Definition):</w:t>
      </w:r>
    </w:p>
    <w:p w:rsidR="00DE37E9" w:rsidRPr="00AF65E2" w:rsidRDefault="00DE37E9">
      <w:pPr>
        <w:ind w:left="227" w:right="227"/>
        <w:jc w:val="lowKashida"/>
        <w:rPr>
          <w:sz w:val="16"/>
          <w:szCs w:val="16"/>
        </w:rPr>
      </w:pPr>
      <w:r w:rsidRPr="00AF65E2">
        <w:rPr>
          <w:sz w:val="16"/>
          <w:szCs w:val="16"/>
        </w:rPr>
        <w:t xml:space="preserve">The number of unemployed persons was calculated under the relaxed definition by adding those persons outside </w:t>
      </w:r>
      <w:r w:rsidR="00DA76D9">
        <w:rPr>
          <w:sz w:val="16"/>
          <w:szCs w:val="16"/>
        </w:rPr>
        <w:t xml:space="preserve">the </w:t>
      </w:r>
      <w:r w:rsidRPr="00AF65E2">
        <w:rPr>
          <w:sz w:val="16"/>
          <w:szCs w:val="16"/>
        </w:rPr>
        <w:t>labor force (because they were discouraged</w:t>
      </w:r>
      <w:r w:rsidR="00B90ED7">
        <w:rPr>
          <w:sz w:val="16"/>
          <w:szCs w:val="16"/>
        </w:rPr>
        <w:t xml:space="preserve"> from seeking work</w:t>
      </w:r>
      <w:r w:rsidRPr="00AF65E2">
        <w:rPr>
          <w:sz w:val="16"/>
          <w:szCs w:val="16"/>
        </w:rPr>
        <w:t xml:space="preserve">) to </w:t>
      </w:r>
      <w:r w:rsidR="00B90ED7">
        <w:rPr>
          <w:sz w:val="16"/>
          <w:szCs w:val="16"/>
        </w:rPr>
        <w:t xml:space="preserve">those defined as </w:t>
      </w:r>
      <w:r w:rsidRPr="00AF65E2">
        <w:rPr>
          <w:sz w:val="16"/>
          <w:szCs w:val="16"/>
        </w:rPr>
        <w:t xml:space="preserve">unemployed according to the ILO </w:t>
      </w:r>
      <w:r w:rsidR="00EF7770">
        <w:rPr>
          <w:sz w:val="16"/>
          <w:szCs w:val="16"/>
        </w:rPr>
        <w:t>definition</w:t>
      </w:r>
      <w:r w:rsidRPr="00AF65E2">
        <w:rPr>
          <w:sz w:val="16"/>
          <w:szCs w:val="16"/>
        </w:rPr>
        <w:t>.</w:t>
      </w:r>
    </w:p>
    <w:p w:rsidR="00DE37E9" w:rsidRPr="00AF65E2" w:rsidRDefault="00DE37E9">
      <w:pPr>
        <w:rPr>
          <w:sz w:val="16"/>
          <w:szCs w:val="16"/>
        </w:rPr>
      </w:pPr>
    </w:p>
    <w:p w:rsidR="0025423C" w:rsidRDefault="0025423C">
      <w:pPr>
        <w:overflowPunct/>
        <w:autoSpaceDE/>
        <w:autoSpaceDN/>
        <w:adjustRightInd/>
        <w:textAlignment w:val="auto"/>
        <w:rPr>
          <w:b/>
          <w:bCs/>
          <w:sz w:val="16"/>
          <w:szCs w:val="16"/>
        </w:rPr>
      </w:pPr>
      <w:r>
        <w:rPr>
          <w:b/>
          <w:bCs/>
          <w:sz w:val="16"/>
          <w:szCs w:val="16"/>
        </w:rPr>
        <w:br w:type="page"/>
      </w:r>
    </w:p>
    <w:p w:rsidR="00DE37E9" w:rsidRPr="00AF65E2" w:rsidRDefault="00DE37E9" w:rsidP="009823A1">
      <w:pPr>
        <w:jc w:val="center"/>
        <w:rPr>
          <w:rFonts w:cs="Times New Roman"/>
          <w:b/>
          <w:bCs/>
          <w:sz w:val="16"/>
          <w:szCs w:val="16"/>
        </w:rPr>
      </w:pPr>
      <w:r w:rsidRPr="00AF65E2">
        <w:rPr>
          <w:b/>
          <w:bCs/>
          <w:sz w:val="16"/>
          <w:szCs w:val="16"/>
        </w:rPr>
        <w:t xml:space="preserve">Unemployment Rate of </w:t>
      </w:r>
      <w:r w:rsidR="00EF7770">
        <w:rPr>
          <w:b/>
          <w:bCs/>
          <w:sz w:val="16"/>
          <w:szCs w:val="16"/>
        </w:rPr>
        <w:t xml:space="preserve">Persons </w:t>
      </w:r>
      <w:r w:rsidRPr="00AF65E2">
        <w:rPr>
          <w:b/>
          <w:bCs/>
          <w:sz w:val="16"/>
          <w:szCs w:val="16"/>
        </w:rPr>
        <w:t>Participat</w:t>
      </w:r>
      <w:r w:rsidR="00EF7770">
        <w:rPr>
          <w:b/>
          <w:bCs/>
          <w:sz w:val="16"/>
          <w:szCs w:val="16"/>
        </w:rPr>
        <w:t>ing</w:t>
      </w:r>
      <w:r w:rsidRPr="00AF65E2">
        <w:rPr>
          <w:b/>
          <w:bCs/>
          <w:sz w:val="16"/>
          <w:szCs w:val="16"/>
        </w:rPr>
        <w:t xml:space="preserve"> in </w:t>
      </w:r>
      <w:r w:rsidR="00EF7770">
        <w:rPr>
          <w:b/>
          <w:bCs/>
          <w:sz w:val="16"/>
          <w:szCs w:val="16"/>
        </w:rPr>
        <w:t xml:space="preserve">the </w:t>
      </w:r>
      <w:r w:rsidRPr="00AF65E2">
        <w:rPr>
          <w:b/>
          <w:bCs/>
          <w:sz w:val="16"/>
          <w:szCs w:val="16"/>
        </w:rPr>
        <w:t>Labor Force</w:t>
      </w:r>
      <w:r w:rsidRPr="00AF65E2">
        <w:rPr>
          <w:rFonts w:cs="Times New Roman"/>
          <w:b/>
          <w:bCs/>
          <w:sz w:val="16"/>
          <w:szCs w:val="16"/>
        </w:rPr>
        <w:t xml:space="preserve"> by Years of Schooling and Sex in the Palestinian Territory, </w:t>
      </w:r>
      <w:r w:rsidR="009823A1">
        <w:rPr>
          <w:rFonts w:cs="Times New Roman"/>
          <w:b/>
          <w:bCs/>
          <w:sz w:val="16"/>
          <w:szCs w:val="16"/>
        </w:rPr>
        <w:t>2009</w:t>
      </w:r>
      <w:r w:rsidRPr="00AF65E2">
        <w:rPr>
          <w:rFonts w:cs="Times New Roman"/>
          <w:b/>
          <w:bCs/>
          <w:sz w:val="16"/>
          <w:szCs w:val="16"/>
        </w:rPr>
        <w:t>-</w:t>
      </w:r>
      <w:r w:rsidR="00E607EA">
        <w:rPr>
          <w:rFonts w:cs="Times New Roman"/>
          <w:b/>
          <w:bCs/>
          <w:sz w:val="16"/>
          <w:szCs w:val="16"/>
        </w:rPr>
        <w:t>2011</w:t>
      </w:r>
      <w:r w:rsidR="00522F34" w:rsidRPr="00AF65E2">
        <w:rPr>
          <w:rFonts w:cs="Times New Roman"/>
          <w:b/>
          <w:bCs/>
          <w:sz w:val="16"/>
          <w:szCs w:val="16"/>
        </w:rPr>
        <w:t xml:space="preserve"> </w:t>
      </w:r>
      <w:r w:rsidRPr="00AF65E2">
        <w:rPr>
          <w:rFonts w:cs="Times New Roman"/>
          <w:b/>
          <w:bCs/>
          <w:sz w:val="16"/>
          <w:szCs w:val="16"/>
        </w:rPr>
        <w:t xml:space="preserve">(ILO </w:t>
      </w:r>
      <w:r w:rsidR="00DA76D9">
        <w:rPr>
          <w:rFonts w:cs="Times New Roman"/>
          <w:b/>
          <w:bCs/>
          <w:sz w:val="16"/>
          <w:szCs w:val="16"/>
        </w:rPr>
        <w:t>definition</w:t>
      </w:r>
      <w:r w:rsidRPr="00AF65E2">
        <w:rPr>
          <w:rFonts w:cs="Times New Roman"/>
          <w:b/>
          <w:bCs/>
          <w:sz w:val="16"/>
          <w:szCs w:val="16"/>
        </w:rPr>
        <w:t>)</w:t>
      </w:r>
    </w:p>
    <w:p w:rsidR="00DE37E9" w:rsidRPr="00AF65E2" w:rsidRDefault="00DE37E9">
      <w:pPr>
        <w:rPr>
          <w:sz w:val="8"/>
          <w:szCs w:val="8"/>
        </w:rPr>
      </w:pPr>
    </w:p>
    <w:tbl>
      <w:tblPr>
        <w:tblW w:w="5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35"/>
        <w:gridCol w:w="942"/>
        <w:gridCol w:w="942"/>
        <w:gridCol w:w="941"/>
      </w:tblGrid>
      <w:tr w:rsidR="009823A1" w:rsidRPr="00F062D1" w:rsidTr="009823A1">
        <w:trPr>
          <w:cantSplit/>
          <w:trHeight w:hRule="exact" w:val="440"/>
          <w:jc w:val="center"/>
        </w:trPr>
        <w:tc>
          <w:tcPr>
            <w:tcW w:w="1952" w:type="dxa"/>
            <w:tcBorders>
              <w:top w:val="single" w:sz="4" w:space="0" w:color="auto"/>
              <w:bottom w:val="single" w:sz="4" w:space="0" w:color="auto"/>
            </w:tcBorders>
            <w:vAlign w:val="center"/>
          </w:tcPr>
          <w:p w:rsidR="009823A1" w:rsidRPr="00F062D1" w:rsidRDefault="009823A1">
            <w:pPr>
              <w:pStyle w:val="xl46"/>
              <w:pBdr>
                <w:bottom w:val="none" w:sz="0" w:space="0" w:color="auto"/>
              </w:pBdr>
              <w:overflowPunct w:val="0"/>
              <w:autoSpaceDE w:val="0"/>
              <w:autoSpaceDN w:val="0"/>
              <w:adjustRightInd w:val="0"/>
              <w:spacing w:before="0" w:beforeAutospacing="0" w:after="0" w:afterAutospacing="0"/>
              <w:jc w:val="center"/>
              <w:textAlignment w:val="baseline"/>
              <w:rPr>
                <w:rtl/>
                <w:lang w:val="en-GB"/>
              </w:rPr>
            </w:pPr>
            <w:r w:rsidRPr="00F062D1">
              <w:t>Sex and Years of Schooling</w:t>
            </w:r>
          </w:p>
        </w:tc>
        <w:tc>
          <w:tcPr>
            <w:tcW w:w="788" w:type="dxa"/>
            <w:tcBorders>
              <w:top w:val="single" w:sz="4" w:space="0" w:color="auto"/>
              <w:bottom w:val="single" w:sz="4" w:space="0" w:color="auto"/>
            </w:tcBorders>
            <w:vAlign w:val="center"/>
          </w:tcPr>
          <w:p w:rsidR="009823A1" w:rsidRPr="00F062D1" w:rsidRDefault="009823A1" w:rsidP="003A6AE3">
            <w:pPr>
              <w:jc w:val="center"/>
              <w:rPr>
                <w:rFonts w:cs="Times New Roman"/>
                <w:b/>
                <w:bCs/>
                <w:sz w:val="14"/>
                <w:szCs w:val="14"/>
              </w:rPr>
            </w:pPr>
            <w:r w:rsidRPr="00F062D1">
              <w:rPr>
                <w:rFonts w:cs="Times New Roman"/>
                <w:b/>
                <w:bCs/>
                <w:sz w:val="14"/>
                <w:szCs w:val="14"/>
              </w:rPr>
              <w:t>2009</w:t>
            </w:r>
          </w:p>
        </w:tc>
        <w:tc>
          <w:tcPr>
            <w:tcW w:w="788" w:type="dxa"/>
            <w:tcBorders>
              <w:top w:val="single" w:sz="4" w:space="0" w:color="auto"/>
              <w:bottom w:val="single" w:sz="4" w:space="0" w:color="auto"/>
            </w:tcBorders>
            <w:vAlign w:val="center"/>
          </w:tcPr>
          <w:p w:rsidR="009823A1" w:rsidRPr="00F062D1" w:rsidRDefault="009823A1">
            <w:pPr>
              <w:jc w:val="center"/>
              <w:rPr>
                <w:rFonts w:cs="Times New Roman"/>
                <w:b/>
                <w:bCs/>
                <w:sz w:val="14"/>
                <w:szCs w:val="14"/>
              </w:rPr>
            </w:pPr>
            <w:r w:rsidRPr="00F062D1">
              <w:rPr>
                <w:rFonts w:cs="Times New Roman"/>
                <w:b/>
                <w:bCs/>
                <w:sz w:val="14"/>
                <w:szCs w:val="14"/>
              </w:rPr>
              <w:t>2010</w:t>
            </w:r>
          </w:p>
        </w:tc>
        <w:tc>
          <w:tcPr>
            <w:tcW w:w="787" w:type="dxa"/>
            <w:tcBorders>
              <w:top w:val="single" w:sz="4" w:space="0" w:color="auto"/>
              <w:bottom w:val="single" w:sz="4" w:space="0" w:color="auto"/>
            </w:tcBorders>
            <w:vAlign w:val="center"/>
          </w:tcPr>
          <w:p w:rsidR="009823A1" w:rsidRPr="00F062D1" w:rsidRDefault="009823A1">
            <w:pPr>
              <w:jc w:val="center"/>
              <w:rPr>
                <w:rFonts w:cs="Times New Roman"/>
                <w:b/>
                <w:bCs/>
                <w:sz w:val="14"/>
                <w:szCs w:val="14"/>
              </w:rPr>
            </w:pPr>
            <w:r w:rsidRPr="00F062D1">
              <w:rPr>
                <w:rFonts w:cs="Times New Roman"/>
                <w:b/>
                <w:bCs/>
                <w:sz w:val="14"/>
                <w:szCs w:val="14"/>
              </w:rPr>
              <w:t>2011</w:t>
            </w:r>
          </w:p>
        </w:tc>
      </w:tr>
      <w:tr w:rsidR="009823A1" w:rsidRPr="00F062D1" w:rsidTr="009823A1">
        <w:trPr>
          <w:cantSplit/>
          <w:trHeight w:hRule="exact" w:val="227"/>
          <w:jc w:val="center"/>
        </w:trPr>
        <w:tc>
          <w:tcPr>
            <w:tcW w:w="1952" w:type="dxa"/>
            <w:tcBorders>
              <w:top w:val="single" w:sz="4" w:space="0" w:color="auto"/>
              <w:bottom w:val="nil"/>
            </w:tcBorders>
            <w:vAlign w:val="center"/>
          </w:tcPr>
          <w:p w:rsidR="009823A1" w:rsidRPr="00F062D1" w:rsidRDefault="009823A1">
            <w:pPr>
              <w:pStyle w:val="xl37"/>
              <w:pBdr>
                <w:bottom w:val="none" w:sz="0" w:space="0" w:color="auto"/>
              </w:pBdr>
              <w:overflowPunct w:val="0"/>
              <w:autoSpaceDE w:val="0"/>
              <w:autoSpaceDN w:val="0"/>
              <w:adjustRightInd w:val="0"/>
              <w:spacing w:before="0" w:beforeAutospacing="0" w:after="0" w:afterAutospacing="0"/>
              <w:textAlignment w:val="baseline"/>
              <w:rPr>
                <w:b/>
                <w:bCs/>
                <w:rtl/>
                <w:lang w:val="en-GB"/>
              </w:rPr>
            </w:pPr>
            <w:r w:rsidRPr="00F062D1">
              <w:rPr>
                <w:b/>
                <w:bCs/>
              </w:rPr>
              <w:t>Males</w:t>
            </w:r>
          </w:p>
        </w:tc>
        <w:tc>
          <w:tcPr>
            <w:tcW w:w="788" w:type="dxa"/>
            <w:tcBorders>
              <w:top w:val="single" w:sz="4" w:space="0" w:color="auto"/>
              <w:bottom w:val="nil"/>
              <w:right w:val="nil"/>
            </w:tcBorders>
            <w:vAlign w:val="center"/>
          </w:tcPr>
          <w:p w:rsidR="009823A1" w:rsidRPr="00F062D1" w:rsidRDefault="009823A1" w:rsidP="003A6AE3">
            <w:pPr>
              <w:jc w:val="center"/>
              <w:rPr>
                <w:rFonts w:cs="Times New Roman"/>
                <w:sz w:val="14"/>
                <w:szCs w:val="14"/>
              </w:rPr>
            </w:pPr>
          </w:p>
        </w:tc>
        <w:tc>
          <w:tcPr>
            <w:tcW w:w="788" w:type="dxa"/>
            <w:tcBorders>
              <w:top w:val="single" w:sz="4" w:space="0" w:color="auto"/>
              <w:left w:val="nil"/>
              <w:bottom w:val="nil"/>
              <w:right w:val="nil"/>
            </w:tcBorders>
            <w:vAlign w:val="center"/>
          </w:tcPr>
          <w:p w:rsidR="009823A1" w:rsidRPr="00F062D1" w:rsidRDefault="009823A1">
            <w:pPr>
              <w:jc w:val="center"/>
              <w:rPr>
                <w:rFonts w:cs="Times New Roman"/>
                <w:sz w:val="14"/>
                <w:szCs w:val="14"/>
              </w:rPr>
            </w:pPr>
          </w:p>
        </w:tc>
        <w:tc>
          <w:tcPr>
            <w:tcW w:w="787" w:type="dxa"/>
            <w:tcBorders>
              <w:top w:val="single" w:sz="4" w:space="0" w:color="auto"/>
              <w:left w:val="nil"/>
              <w:bottom w:val="nil"/>
              <w:right w:val="single" w:sz="4" w:space="0" w:color="auto"/>
            </w:tcBorders>
            <w:vAlign w:val="center"/>
          </w:tcPr>
          <w:p w:rsidR="009823A1" w:rsidRPr="00F062D1" w:rsidRDefault="009823A1">
            <w:pPr>
              <w:jc w:val="center"/>
              <w:rPr>
                <w:rFonts w:cs="Times New Roman"/>
                <w:sz w:val="14"/>
                <w:szCs w:val="14"/>
              </w:rPr>
            </w:pPr>
          </w:p>
        </w:tc>
      </w:tr>
      <w:tr w:rsidR="009823A1" w:rsidRPr="00F062D1" w:rsidTr="009823A1">
        <w:trPr>
          <w:cantSplit/>
          <w:trHeight w:hRule="exact" w:val="227"/>
          <w:jc w:val="center"/>
        </w:trPr>
        <w:tc>
          <w:tcPr>
            <w:tcW w:w="1952" w:type="dxa"/>
            <w:tcBorders>
              <w:top w:val="nil"/>
              <w:bottom w:val="nil"/>
            </w:tcBorders>
            <w:vAlign w:val="center"/>
          </w:tcPr>
          <w:p w:rsidR="009823A1" w:rsidRPr="00F062D1" w:rsidRDefault="009823A1">
            <w:pPr>
              <w:rPr>
                <w:rFonts w:cs="Times New Roman"/>
                <w:sz w:val="14"/>
                <w:szCs w:val="14"/>
                <w:rtl/>
                <w:lang w:val="en-GB"/>
              </w:rPr>
            </w:pPr>
            <w:r w:rsidRPr="00F062D1">
              <w:rPr>
                <w:rFonts w:cs="Times New Roman"/>
                <w:sz w:val="14"/>
                <w:szCs w:val="14"/>
                <w:lang w:val="en-GB"/>
              </w:rPr>
              <w:t>0</w:t>
            </w:r>
          </w:p>
        </w:tc>
        <w:tc>
          <w:tcPr>
            <w:tcW w:w="788" w:type="dxa"/>
            <w:tcBorders>
              <w:top w:val="nil"/>
              <w:bottom w:val="nil"/>
              <w:right w:val="nil"/>
            </w:tcBorders>
            <w:vAlign w:val="center"/>
          </w:tcPr>
          <w:p w:rsidR="009823A1" w:rsidRPr="00F062D1" w:rsidRDefault="009823A1" w:rsidP="00F062D1">
            <w:pPr>
              <w:ind w:firstLine="66"/>
              <w:jc w:val="right"/>
              <w:rPr>
                <w:sz w:val="14"/>
                <w:szCs w:val="14"/>
                <w:rtl/>
                <w:lang w:val="en-GB"/>
              </w:rPr>
            </w:pPr>
            <w:r w:rsidRPr="00F062D1">
              <w:rPr>
                <w:sz w:val="14"/>
                <w:szCs w:val="14"/>
                <w:lang w:val="en-GB"/>
              </w:rPr>
              <w:t>26.1</w:t>
            </w:r>
          </w:p>
        </w:tc>
        <w:tc>
          <w:tcPr>
            <w:tcW w:w="788" w:type="dxa"/>
            <w:tcBorders>
              <w:top w:val="nil"/>
              <w:left w:val="nil"/>
              <w:bottom w:val="nil"/>
              <w:right w:val="nil"/>
            </w:tcBorders>
            <w:vAlign w:val="center"/>
          </w:tcPr>
          <w:p w:rsidR="009823A1" w:rsidRPr="00F062D1" w:rsidRDefault="009823A1" w:rsidP="003A6AE3">
            <w:pPr>
              <w:ind w:firstLine="66"/>
              <w:jc w:val="right"/>
              <w:rPr>
                <w:sz w:val="14"/>
                <w:szCs w:val="14"/>
                <w:rtl/>
              </w:rPr>
            </w:pPr>
            <w:r w:rsidRPr="00F062D1">
              <w:rPr>
                <w:sz w:val="14"/>
                <w:szCs w:val="14"/>
              </w:rPr>
              <w:t>24.3</w:t>
            </w:r>
          </w:p>
        </w:tc>
        <w:tc>
          <w:tcPr>
            <w:tcW w:w="787" w:type="dxa"/>
            <w:tcBorders>
              <w:top w:val="nil"/>
              <w:left w:val="nil"/>
              <w:bottom w:val="nil"/>
              <w:right w:val="single" w:sz="4" w:space="0" w:color="auto"/>
            </w:tcBorders>
            <w:vAlign w:val="center"/>
          </w:tcPr>
          <w:p w:rsidR="009823A1" w:rsidRPr="00F062D1" w:rsidRDefault="009823A1" w:rsidP="00E607EA">
            <w:pPr>
              <w:ind w:firstLine="66"/>
              <w:jc w:val="right"/>
              <w:rPr>
                <w:sz w:val="14"/>
                <w:szCs w:val="14"/>
              </w:rPr>
            </w:pPr>
            <w:r w:rsidRPr="00F062D1">
              <w:rPr>
                <w:sz w:val="14"/>
                <w:szCs w:val="14"/>
              </w:rPr>
              <w:t>20.6</w:t>
            </w:r>
          </w:p>
        </w:tc>
      </w:tr>
      <w:tr w:rsidR="009823A1" w:rsidRPr="00F062D1" w:rsidTr="009823A1">
        <w:trPr>
          <w:cantSplit/>
          <w:trHeight w:hRule="exact" w:val="227"/>
          <w:jc w:val="center"/>
        </w:trPr>
        <w:tc>
          <w:tcPr>
            <w:tcW w:w="1952" w:type="dxa"/>
            <w:tcBorders>
              <w:top w:val="nil"/>
              <w:bottom w:val="nil"/>
            </w:tcBorders>
            <w:vAlign w:val="center"/>
          </w:tcPr>
          <w:p w:rsidR="009823A1" w:rsidRPr="00F062D1" w:rsidRDefault="009823A1">
            <w:pPr>
              <w:rPr>
                <w:rFonts w:cs="Times New Roman"/>
                <w:sz w:val="14"/>
                <w:szCs w:val="14"/>
              </w:rPr>
            </w:pPr>
            <w:r w:rsidRPr="00F062D1">
              <w:rPr>
                <w:rFonts w:cs="Times New Roman"/>
                <w:sz w:val="14"/>
                <w:szCs w:val="14"/>
              </w:rPr>
              <w:t>1-6</w:t>
            </w:r>
          </w:p>
        </w:tc>
        <w:tc>
          <w:tcPr>
            <w:tcW w:w="788" w:type="dxa"/>
            <w:tcBorders>
              <w:top w:val="nil"/>
              <w:bottom w:val="nil"/>
              <w:right w:val="nil"/>
            </w:tcBorders>
            <w:vAlign w:val="center"/>
          </w:tcPr>
          <w:p w:rsidR="009823A1" w:rsidRPr="00F062D1" w:rsidRDefault="009823A1" w:rsidP="00F062D1">
            <w:pPr>
              <w:ind w:firstLine="66"/>
              <w:jc w:val="right"/>
              <w:rPr>
                <w:sz w:val="14"/>
                <w:szCs w:val="14"/>
                <w:rtl/>
                <w:lang w:val="en-GB"/>
              </w:rPr>
            </w:pPr>
            <w:r w:rsidRPr="00F062D1">
              <w:rPr>
                <w:sz w:val="14"/>
                <w:szCs w:val="14"/>
                <w:lang w:val="en-GB"/>
              </w:rPr>
              <w:t>30.2</w:t>
            </w:r>
          </w:p>
        </w:tc>
        <w:tc>
          <w:tcPr>
            <w:tcW w:w="788" w:type="dxa"/>
            <w:tcBorders>
              <w:top w:val="nil"/>
              <w:left w:val="nil"/>
              <w:bottom w:val="nil"/>
              <w:right w:val="nil"/>
            </w:tcBorders>
            <w:vAlign w:val="center"/>
          </w:tcPr>
          <w:p w:rsidR="009823A1" w:rsidRPr="00F062D1" w:rsidRDefault="009823A1" w:rsidP="003A6AE3">
            <w:pPr>
              <w:ind w:firstLine="66"/>
              <w:jc w:val="right"/>
              <w:rPr>
                <w:sz w:val="14"/>
                <w:szCs w:val="14"/>
                <w:rtl/>
              </w:rPr>
            </w:pPr>
            <w:r w:rsidRPr="00F062D1">
              <w:rPr>
                <w:sz w:val="14"/>
                <w:szCs w:val="14"/>
              </w:rPr>
              <w:t>28.6</w:t>
            </w:r>
          </w:p>
        </w:tc>
        <w:tc>
          <w:tcPr>
            <w:tcW w:w="787" w:type="dxa"/>
            <w:tcBorders>
              <w:top w:val="nil"/>
              <w:left w:val="nil"/>
              <w:bottom w:val="nil"/>
              <w:right w:val="single" w:sz="4" w:space="0" w:color="auto"/>
            </w:tcBorders>
            <w:vAlign w:val="center"/>
          </w:tcPr>
          <w:p w:rsidR="009823A1" w:rsidRPr="00F062D1" w:rsidRDefault="009823A1" w:rsidP="00E607EA">
            <w:pPr>
              <w:ind w:firstLine="66"/>
              <w:jc w:val="right"/>
              <w:rPr>
                <w:sz w:val="14"/>
                <w:szCs w:val="14"/>
              </w:rPr>
            </w:pPr>
            <w:r w:rsidRPr="00F062D1">
              <w:rPr>
                <w:sz w:val="14"/>
                <w:szCs w:val="14"/>
                <w:rtl/>
              </w:rPr>
              <w:t>22.2</w:t>
            </w:r>
          </w:p>
        </w:tc>
      </w:tr>
      <w:tr w:rsidR="009823A1" w:rsidRPr="00F062D1" w:rsidTr="009823A1">
        <w:trPr>
          <w:cantSplit/>
          <w:trHeight w:hRule="exact" w:val="227"/>
          <w:jc w:val="center"/>
        </w:trPr>
        <w:tc>
          <w:tcPr>
            <w:tcW w:w="1952" w:type="dxa"/>
            <w:tcBorders>
              <w:top w:val="nil"/>
              <w:bottom w:val="nil"/>
            </w:tcBorders>
            <w:vAlign w:val="center"/>
          </w:tcPr>
          <w:p w:rsidR="009823A1" w:rsidRPr="00F062D1" w:rsidRDefault="009823A1">
            <w:pPr>
              <w:rPr>
                <w:rFonts w:cs="Times New Roman"/>
                <w:sz w:val="14"/>
                <w:szCs w:val="14"/>
              </w:rPr>
            </w:pPr>
            <w:r w:rsidRPr="00F062D1">
              <w:rPr>
                <w:rFonts w:cs="Times New Roman"/>
                <w:sz w:val="14"/>
                <w:szCs w:val="14"/>
              </w:rPr>
              <w:t>7-9</w:t>
            </w:r>
          </w:p>
        </w:tc>
        <w:tc>
          <w:tcPr>
            <w:tcW w:w="788" w:type="dxa"/>
            <w:tcBorders>
              <w:top w:val="nil"/>
              <w:bottom w:val="nil"/>
              <w:right w:val="nil"/>
            </w:tcBorders>
            <w:vAlign w:val="center"/>
          </w:tcPr>
          <w:p w:rsidR="009823A1" w:rsidRPr="00F062D1" w:rsidRDefault="009823A1" w:rsidP="00F062D1">
            <w:pPr>
              <w:ind w:firstLine="66"/>
              <w:jc w:val="right"/>
              <w:rPr>
                <w:sz w:val="14"/>
                <w:szCs w:val="14"/>
                <w:rtl/>
                <w:lang w:val="en-GB"/>
              </w:rPr>
            </w:pPr>
            <w:r w:rsidRPr="00F062D1">
              <w:rPr>
                <w:sz w:val="14"/>
                <w:szCs w:val="14"/>
                <w:lang w:val="en-GB"/>
              </w:rPr>
              <w:t>26.9</w:t>
            </w:r>
          </w:p>
        </w:tc>
        <w:tc>
          <w:tcPr>
            <w:tcW w:w="788" w:type="dxa"/>
            <w:tcBorders>
              <w:top w:val="nil"/>
              <w:left w:val="nil"/>
              <w:bottom w:val="nil"/>
              <w:right w:val="nil"/>
            </w:tcBorders>
            <w:vAlign w:val="center"/>
          </w:tcPr>
          <w:p w:rsidR="009823A1" w:rsidRPr="00F062D1" w:rsidRDefault="009823A1" w:rsidP="003A6AE3">
            <w:pPr>
              <w:ind w:firstLine="66"/>
              <w:jc w:val="right"/>
              <w:rPr>
                <w:sz w:val="14"/>
                <w:szCs w:val="14"/>
                <w:rtl/>
              </w:rPr>
            </w:pPr>
            <w:r w:rsidRPr="00F062D1">
              <w:rPr>
                <w:sz w:val="14"/>
                <w:szCs w:val="14"/>
              </w:rPr>
              <w:t>26.2</w:t>
            </w:r>
          </w:p>
        </w:tc>
        <w:tc>
          <w:tcPr>
            <w:tcW w:w="787" w:type="dxa"/>
            <w:tcBorders>
              <w:top w:val="nil"/>
              <w:left w:val="nil"/>
              <w:bottom w:val="nil"/>
              <w:right w:val="single" w:sz="4" w:space="0" w:color="auto"/>
            </w:tcBorders>
            <w:vAlign w:val="center"/>
          </w:tcPr>
          <w:p w:rsidR="009823A1" w:rsidRPr="00F062D1" w:rsidRDefault="009823A1" w:rsidP="00E607EA">
            <w:pPr>
              <w:ind w:firstLine="66"/>
              <w:jc w:val="right"/>
              <w:rPr>
                <w:sz w:val="14"/>
                <w:szCs w:val="14"/>
              </w:rPr>
            </w:pPr>
            <w:r w:rsidRPr="00F062D1">
              <w:rPr>
                <w:sz w:val="14"/>
                <w:szCs w:val="14"/>
                <w:rtl/>
              </w:rPr>
              <w:t>21.</w:t>
            </w:r>
            <w:r w:rsidRPr="00F062D1">
              <w:rPr>
                <w:rFonts w:hint="cs"/>
                <w:sz w:val="14"/>
                <w:szCs w:val="14"/>
                <w:rtl/>
              </w:rPr>
              <w:t>5</w:t>
            </w:r>
          </w:p>
        </w:tc>
      </w:tr>
      <w:tr w:rsidR="009823A1" w:rsidRPr="00F062D1" w:rsidTr="009823A1">
        <w:trPr>
          <w:cantSplit/>
          <w:trHeight w:hRule="exact" w:val="227"/>
          <w:jc w:val="center"/>
        </w:trPr>
        <w:tc>
          <w:tcPr>
            <w:tcW w:w="1952" w:type="dxa"/>
            <w:tcBorders>
              <w:top w:val="nil"/>
              <w:bottom w:val="nil"/>
            </w:tcBorders>
            <w:vAlign w:val="center"/>
          </w:tcPr>
          <w:p w:rsidR="009823A1" w:rsidRPr="00F062D1" w:rsidRDefault="009823A1">
            <w:pPr>
              <w:rPr>
                <w:rFonts w:cs="Times New Roman"/>
                <w:sz w:val="14"/>
                <w:szCs w:val="14"/>
                <w:rtl/>
                <w:lang w:val="en-GB"/>
              </w:rPr>
            </w:pPr>
            <w:r w:rsidRPr="00F062D1">
              <w:rPr>
                <w:rFonts w:cs="Times New Roman"/>
                <w:sz w:val="14"/>
                <w:szCs w:val="14"/>
                <w:lang w:val="en-GB"/>
              </w:rPr>
              <w:t>10-12</w:t>
            </w:r>
          </w:p>
        </w:tc>
        <w:tc>
          <w:tcPr>
            <w:tcW w:w="788" w:type="dxa"/>
            <w:tcBorders>
              <w:top w:val="nil"/>
              <w:bottom w:val="nil"/>
              <w:right w:val="nil"/>
            </w:tcBorders>
            <w:vAlign w:val="center"/>
          </w:tcPr>
          <w:p w:rsidR="009823A1" w:rsidRPr="00F062D1" w:rsidRDefault="009823A1" w:rsidP="00F062D1">
            <w:pPr>
              <w:ind w:firstLine="66"/>
              <w:jc w:val="right"/>
              <w:rPr>
                <w:sz w:val="14"/>
                <w:szCs w:val="14"/>
                <w:rtl/>
                <w:lang w:val="en-GB"/>
              </w:rPr>
            </w:pPr>
            <w:r w:rsidRPr="00F062D1">
              <w:rPr>
                <w:sz w:val="14"/>
                <w:szCs w:val="14"/>
                <w:lang w:val="en-GB"/>
              </w:rPr>
              <w:t>25.4</w:t>
            </w:r>
          </w:p>
        </w:tc>
        <w:tc>
          <w:tcPr>
            <w:tcW w:w="788" w:type="dxa"/>
            <w:tcBorders>
              <w:top w:val="nil"/>
              <w:left w:val="nil"/>
              <w:bottom w:val="nil"/>
              <w:right w:val="nil"/>
            </w:tcBorders>
            <w:vAlign w:val="center"/>
          </w:tcPr>
          <w:p w:rsidR="009823A1" w:rsidRPr="00F062D1" w:rsidRDefault="009823A1" w:rsidP="003A6AE3">
            <w:pPr>
              <w:ind w:firstLine="66"/>
              <w:jc w:val="right"/>
              <w:rPr>
                <w:sz w:val="14"/>
                <w:szCs w:val="14"/>
                <w:rtl/>
              </w:rPr>
            </w:pPr>
            <w:r w:rsidRPr="00F062D1">
              <w:rPr>
                <w:sz w:val="14"/>
                <w:szCs w:val="14"/>
              </w:rPr>
              <w:t>24.0</w:t>
            </w:r>
          </w:p>
        </w:tc>
        <w:tc>
          <w:tcPr>
            <w:tcW w:w="787" w:type="dxa"/>
            <w:tcBorders>
              <w:top w:val="nil"/>
              <w:left w:val="nil"/>
              <w:bottom w:val="nil"/>
              <w:right w:val="single" w:sz="4" w:space="0" w:color="auto"/>
            </w:tcBorders>
            <w:vAlign w:val="center"/>
          </w:tcPr>
          <w:p w:rsidR="009823A1" w:rsidRPr="00F062D1" w:rsidRDefault="009823A1" w:rsidP="00E607EA">
            <w:pPr>
              <w:ind w:firstLine="66"/>
              <w:jc w:val="right"/>
              <w:rPr>
                <w:sz w:val="14"/>
                <w:szCs w:val="14"/>
              </w:rPr>
            </w:pPr>
            <w:r w:rsidRPr="00F062D1">
              <w:rPr>
                <w:sz w:val="14"/>
                <w:szCs w:val="14"/>
                <w:rtl/>
              </w:rPr>
              <w:t>19.</w:t>
            </w:r>
            <w:r w:rsidRPr="00F062D1">
              <w:rPr>
                <w:rFonts w:hint="cs"/>
                <w:sz w:val="14"/>
                <w:szCs w:val="14"/>
                <w:rtl/>
              </w:rPr>
              <w:t>7</w:t>
            </w:r>
          </w:p>
        </w:tc>
      </w:tr>
      <w:tr w:rsidR="009823A1" w:rsidRPr="00F062D1" w:rsidTr="009823A1">
        <w:trPr>
          <w:cantSplit/>
          <w:trHeight w:hRule="exact" w:val="227"/>
          <w:jc w:val="center"/>
        </w:trPr>
        <w:tc>
          <w:tcPr>
            <w:tcW w:w="1952" w:type="dxa"/>
            <w:tcBorders>
              <w:top w:val="nil"/>
              <w:bottom w:val="nil"/>
            </w:tcBorders>
            <w:vAlign w:val="center"/>
          </w:tcPr>
          <w:p w:rsidR="009823A1" w:rsidRPr="00F062D1" w:rsidRDefault="009823A1">
            <w:pPr>
              <w:rPr>
                <w:rFonts w:cs="Times New Roman"/>
                <w:sz w:val="14"/>
                <w:szCs w:val="14"/>
                <w:rtl/>
                <w:lang w:val="en-GB"/>
              </w:rPr>
            </w:pPr>
            <w:r w:rsidRPr="00F062D1">
              <w:rPr>
                <w:rFonts w:cs="Times New Roman"/>
                <w:sz w:val="14"/>
                <w:szCs w:val="14"/>
                <w:lang w:val="en-GB"/>
              </w:rPr>
              <w:t>13+</w:t>
            </w:r>
          </w:p>
        </w:tc>
        <w:tc>
          <w:tcPr>
            <w:tcW w:w="788" w:type="dxa"/>
            <w:tcBorders>
              <w:top w:val="nil"/>
              <w:bottom w:val="nil"/>
              <w:right w:val="nil"/>
            </w:tcBorders>
            <w:vAlign w:val="center"/>
          </w:tcPr>
          <w:p w:rsidR="009823A1" w:rsidRPr="00F062D1" w:rsidRDefault="009823A1" w:rsidP="00F062D1">
            <w:pPr>
              <w:ind w:firstLine="66"/>
              <w:jc w:val="right"/>
              <w:rPr>
                <w:sz w:val="14"/>
                <w:szCs w:val="14"/>
                <w:rtl/>
                <w:lang w:val="en-GB"/>
              </w:rPr>
            </w:pPr>
            <w:r w:rsidRPr="00F062D1">
              <w:rPr>
                <w:sz w:val="14"/>
                <w:szCs w:val="14"/>
                <w:lang w:val="en-GB"/>
              </w:rPr>
              <w:t>16.5</w:t>
            </w:r>
          </w:p>
        </w:tc>
        <w:tc>
          <w:tcPr>
            <w:tcW w:w="788" w:type="dxa"/>
            <w:tcBorders>
              <w:top w:val="nil"/>
              <w:left w:val="nil"/>
              <w:bottom w:val="nil"/>
              <w:right w:val="nil"/>
            </w:tcBorders>
            <w:vAlign w:val="center"/>
          </w:tcPr>
          <w:p w:rsidR="009823A1" w:rsidRPr="00F062D1" w:rsidRDefault="009823A1" w:rsidP="003A6AE3">
            <w:pPr>
              <w:ind w:firstLine="66"/>
              <w:jc w:val="right"/>
              <w:rPr>
                <w:sz w:val="14"/>
                <w:szCs w:val="14"/>
                <w:rtl/>
              </w:rPr>
            </w:pPr>
            <w:r w:rsidRPr="00F062D1">
              <w:rPr>
                <w:sz w:val="14"/>
                <w:szCs w:val="14"/>
              </w:rPr>
              <w:t>15.7</w:t>
            </w:r>
          </w:p>
        </w:tc>
        <w:tc>
          <w:tcPr>
            <w:tcW w:w="787" w:type="dxa"/>
            <w:tcBorders>
              <w:top w:val="nil"/>
              <w:left w:val="nil"/>
              <w:bottom w:val="nil"/>
              <w:right w:val="single" w:sz="4" w:space="0" w:color="auto"/>
            </w:tcBorders>
            <w:vAlign w:val="center"/>
          </w:tcPr>
          <w:p w:rsidR="009823A1" w:rsidRPr="00F062D1" w:rsidRDefault="009823A1" w:rsidP="00E607EA">
            <w:pPr>
              <w:ind w:firstLine="66"/>
              <w:jc w:val="right"/>
              <w:rPr>
                <w:sz w:val="14"/>
                <w:szCs w:val="14"/>
              </w:rPr>
            </w:pPr>
            <w:r w:rsidRPr="00F062D1">
              <w:rPr>
                <w:sz w:val="14"/>
                <w:szCs w:val="14"/>
                <w:rtl/>
              </w:rPr>
              <w:t>14.8</w:t>
            </w:r>
          </w:p>
        </w:tc>
      </w:tr>
      <w:tr w:rsidR="009823A1" w:rsidRPr="00F062D1" w:rsidTr="009823A1">
        <w:trPr>
          <w:cantSplit/>
          <w:trHeight w:hRule="exact" w:val="227"/>
          <w:jc w:val="center"/>
        </w:trPr>
        <w:tc>
          <w:tcPr>
            <w:tcW w:w="1952" w:type="dxa"/>
            <w:tcBorders>
              <w:top w:val="nil"/>
              <w:bottom w:val="nil"/>
            </w:tcBorders>
            <w:vAlign w:val="center"/>
          </w:tcPr>
          <w:p w:rsidR="009823A1" w:rsidRPr="00F062D1" w:rsidRDefault="009823A1">
            <w:pPr>
              <w:rPr>
                <w:rFonts w:cs="Times New Roman"/>
                <w:b/>
                <w:bCs/>
                <w:sz w:val="14"/>
                <w:szCs w:val="14"/>
                <w:rtl/>
                <w:lang w:val="en-GB"/>
              </w:rPr>
            </w:pPr>
            <w:r w:rsidRPr="00F062D1">
              <w:rPr>
                <w:rFonts w:cs="Times New Roman"/>
                <w:b/>
                <w:bCs/>
                <w:sz w:val="14"/>
                <w:szCs w:val="14"/>
              </w:rPr>
              <w:t>Total</w:t>
            </w:r>
          </w:p>
        </w:tc>
        <w:tc>
          <w:tcPr>
            <w:tcW w:w="788" w:type="dxa"/>
            <w:tcBorders>
              <w:top w:val="nil"/>
              <w:bottom w:val="nil"/>
              <w:right w:val="nil"/>
            </w:tcBorders>
            <w:vAlign w:val="center"/>
          </w:tcPr>
          <w:p w:rsidR="009823A1" w:rsidRPr="00F062D1" w:rsidRDefault="009823A1" w:rsidP="00F062D1">
            <w:pPr>
              <w:ind w:firstLine="66"/>
              <w:jc w:val="right"/>
              <w:rPr>
                <w:b/>
                <w:bCs/>
                <w:sz w:val="14"/>
                <w:szCs w:val="14"/>
                <w:rtl/>
                <w:lang w:val="en-GB"/>
              </w:rPr>
            </w:pPr>
            <w:r w:rsidRPr="00F062D1">
              <w:rPr>
                <w:b/>
                <w:bCs/>
                <w:sz w:val="14"/>
                <w:szCs w:val="14"/>
                <w:lang w:val="en-GB"/>
              </w:rPr>
              <w:t>24.1</w:t>
            </w:r>
          </w:p>
        </w:tc>
        <w:tc>
          <w:tcPr>
            <w:tcW w:w="788" w:type="dxa"/>
            <w:tcBorders>
              <w:top w:val="nil"/>
              <w:left w:val="nil"/>
              <w:bottom w:val="nil"/>
              <w:right w:val="nil"/>
            </w:tcBorders>
            <w:vAlign w:val="center"/>
          </w:tcPr>
          <w:p w:rsidR="009823A1" w:rsidRPr="00F062D1" w:rsidRDefault="009823A1" w:rsidP="003A6AE3">
            <w:pPr>
              <w:ind w:firstLine="66"/>
              <w:jc w:val="right"/>
              <w:rPr>
                <w:sz w:val="14"/>
                <w:szCs w:val="14"/>
                <w:rtl/>
              </w:rPr>
            </w:pPr>
            <w:r w:rsidRPr="00F062D1">
              <w:rPr>
                <w:b/>
                <w:bCs/>
                <w:sz w:val="14"/>
                <w:szCs w:val="14"/>
              </w:rPr>
              <w:t>23.1</w:t>
            </w:r>
          </w:p>
        </w:tc>
        <w:tc>
          <w:tcPr>
            <w:tcW w:w="787" w:type="dxa"/>
            <w:tcBorders>
              <w:top w:val="nil"/>
              <w:left w:val="nil"/>
              <w:bottom w:val="nil"/>
              <w:right w:val="single" w:sz="4" w:space="0" w:color="auto"/>
            </w:tcBorders>
            <w:vAlign w:val="center"/>
          </w:tcPr>
          <w:p w:rsidR="009823A1" w:rsidRPr="00F062D1" w:rsidRDefault="009823A1" w:rsidP="00E607EA">
            <w:pPr>
              <w:ind w:firstLine="66"/>
              <w:jc w:val="right"/>
              <w:rPr>
                <w:b/>
                <w:bCs/>
                <w:sz w:val="14"/>
                <w:szCs w:val="14"/>
              </w:rPr>
            </w:pPr>
            <w:r w:rsidRPr="00F062D1">
              <w:rPr>
                <w:b/>
                <w:bCs/>
                <w:sz w:val="14"/>
                <w:szCs w:val="14"/>
                <w:rtl/>
              </w:rPr>
              <w:t>19.</w:t>
            </w:r>
            <w:r w:rsidRPr="00F062D1">
              <w:rPr>
                <w:rFonts w:hint="cs"/>
                <w:b/>
                <w:bCs/>
                <w:sz w:val="14"/>
                <w:szCs w:val="14"/>
                <w:rtl/>
              </w:rPr>
              <w:t>2</w:t>
            </w:r>
          </w:p>
        </w:tc>
      </w:tr>
      <w:tr w:rsidR="009823A1" w:rsidRPr="00F062D1" w:rsidTr="009823A1">
        <w:trPr>
          <w:cantSplit/>
          <w:trHeight w:hRule="exact" w:val="227"/>
          <w:jc w:val="center"/>
        </w:trPr>
        <w:tc>
          <w:tcPr>
            <w:tcW w:w="1952" w:type="dxa"/>
            <w:tcBorders>
              <w:top w:val="nil"/>
              <w:bottom w:val="nil"/>
            </w:tcBorders>
            <w:vAlign w:val="center"/>
          </w:tcPr>
          <w:p w:rsidR="009823A1" w:rsidRPr="00F062D1" w:rsidRDefault="009823A1">
            <w:pPr>
              <w:pStyle w:val="xl37"/>
              <w:pBdr>
                <w:bottom w:val="none" w:sz="0" w:space="0" w:color="auto"/>
              </w:pBdr>
              <w:overflowPunct w:val="0"/>
              <w:autoSpaceDE w:val="0"/>
              <w:autoSpaceDN w:val="0"/>
              <w:adjustRightInd w:val="0"/>
              <w:spacing w:before="0" w:beforeAutospacing="0" w:after="0" w:afterAutospacing="0"/>
              <w:textAlignment w:val="baseline"/>
              <w:rPr>
                <w:b/>
                <w:bCs/>
                <w:rtl/>
                <w:lang w:val="en-GB"/>
              </w:rPr>
            </w:pPr>
            <w:r w:rsidRPr="00F062D1">
              <w:rPr>
                <w:b/>
                <w:bCs/>
              </w:rPr>
              <w:t>Females</w:t>
            </w:r>
          </w:p>
        </w:tc>
        <w:tc>
          <w:tcPr>
            <w:tcW w:w="788" w:type="dxa"/>
            <w:tcBorders>
              <w:top w:val="nil"/>
              <w:bottom w:val="nil"/>
              <w:right w:val="nil"/>
            </w:tcBorders>
            <w:vAlign w:val="center"/>
          </w:tcPr>
          <w:p w:rsidR="009823A1" w:rsidRPr="00F062D1" w:rsidRDefault="009823A1" w:rsidP="00F062D1">
            <w:pPr>
              <w:ind w:firstLine="66"/>
              <w:jc w:val="right"/>
              <w:rPr>
                <w:sz w:val="14"/>
                <w:szCs w:val="14"/>
                <w:rtl/>
                <w:lang w:val="en-GB"/>
              </w:rPr>
            </w:pPr>
          </w:p>
        </w:tc>
        <w:tc>
          <w:tcPr>
            <w:tcW w:w="788" w:type="dxa"/>
            <w:tcBorders>
              <w:top w:val="nil"/>
              <w:left w:val="nil"/>
              <w:bottom w:val="nil"/>
              <w:right w:val="nil"/>
            </w:tcBorders>
          </w:tcPr>
          <w:p w:rsidR="009823A1" w:rsidRPr="00F062D1" w:rsidRDefault="009823A1" w:rsidP="003A6AE3">
            <w:pPr>
              <w:ind w:firstLine="66"/>
              <w:jc w:val="right"/>
              <w:rPr>
                <w:sz w:val="14"/>
                <w:szCs w:val="14"/>
                <w:rtl/>
              </w:rPr>
            </w:pPr>
          </w:p>
        </w:tc>
        <w:tc>
          <w:tcPr>
            <w:tcW w:w="787" w:type="dxa"/>
            <w:tcBorders>
              <w:top w:val="nil"/>
              <w:left w:val="nil"/>
              <w:bottom w:val="nil"/>
              <w:right w:val="single" w:sz="4" w:space="0" w:color="auto"/>
            </w:tcBorders>
          </w:tcPr>
          <w:p w:rsidR="009823A1" w:rsidRPr="00F062D1" w:rsidRDefault="009823A1" w:rsidP="003A6AE3">
            <w:pPr>
              <w:ind w:firstLine="66"/>
              <w:jc w:val="right"/>
              <w:rPr>
                <w:sz w:val="14"/>
                <w:szCs w:val="14"/>
                <w:rtl/>
              </w:rPr>
            </w:pPr>
          </w:p>
        </w:tc>
      </w:tr>
      <w:tr w:rsidR="009823A1" w:rsidRPr="00F062D1" w:rsidTr="009823A1">
        <w:trPr>
          <w:cantSplit/>
          <w:trHeight w:hRule="exact" w:val="227"/>
          <w:jc w:val="center"/>
        </w:trPr>
        <w:tc>
          <w:tcPr>
            <w:tcW w:w="1952" w:type="dxa"/>
            <w:tcBorders>
              <w:top w:val="nil"/>
              <w:bottom w:val="nil"/>
            </w:tcBorders>
            <w:vAlign w:val="center"/>
          </w:tcPr>
          <w:p w:rsidR="009823A1" w:rsidRPr="00F062D1" w:rsidRDefault="009823A1">
            <w:pPr>
              <w:rPr>
                <w:rFonts w:cs="Times New Roman"/>
                <w:sz w:val="14"/>
                <w:szCs w:val="14"/>
                <w:rtl/>
                <w:lang w:val="en-GB"/>
              </w:rPr>
            </w:pPr>
            <w:r w:rsidRPr="00F062D1">
              <w:rPr>
                <w:rFonts w:cs="Times New Roman"/>
                <w:sz w:val="14"/>
                <w:szCs w:val="14"/>
                <w:lang w:val="en-GB"/>
              </w:rPr>
              <w:t>0</w:t>
            </w:r>
          </w:p>
        </w:tc>
        <w:tc>
          <w:tcPr>
            <w:tcW w:w="788" w:type="dxa"/>
            <w:tcBorders>
              <w:top w:val="nil"/>
              <w:bottom w:val="nil"/>
              <w:right w:val="nil"/>
            </w:tcBorders>
            <w:vAlign w:val="center"/>
          </w:tcPr>
          <w:p w:rsidR="009823A1" w:rsidRPr="00F062D1" w:rsidRDefault="009823A1" w:rsidP="00F062D1">
            <w:pPr>
              <w:ind w:firstLine="66"/>
              <w:jc w:val="right"/>
              <w:rPr>
                <w:sz w:val="14"/>
                <w:szCs w:val="14"/>
                <w:rtl/>
                <w:lang w:val="en-GB"/>
              </w:rPr>
            </w:pPr>
            <w:r w:rsidRPr="00F062D1">
              <w:rPr>
                <w:sz w:val="14"/>
                <w:szCs w:val="14"/>
                <w:lang w:val="en-GB"/>
              </w:rPr>
              <w:t>3.2</w:t>
            </w:r>
          </w:p>
        </w:tc>
        <w:tc>
          <w:tcPr>
            <w:tcW w:w="788" w:type="dxa"/>
            <w:tcBorders>
              <w:top w:val="nil"/>
              <w:left w:val="nil"/>
              <w:bottom w:val="nil"/>
              <w:right w:val="nil"/>
            </w:tcBorders>
            <w:vAlign w:val="center"/>
          </w:tcPr>
          <w:p w:rsidR="009823A1" w:rsidRPr="00F062D1" w:rsidRDefault="009823A1" w:rsidP="003A6AE3">
            <w:pPr>
              <w:ind w:firstLine="66"/>
              <w:jc w:val="right"/>
              <w:rPr>
                <w:sz w:val="14"/>
                <w:szCs w:val="14"/>
                <w:rtl/>
              </w:rPr>
            </w:pPr>
            <w:r w:rsidRPr="00F062D1">
              <w:rPr>
                <w:sz w:val="14"/>
                <w:szCs w:val="14"/>
              </w:rPr>
              <w:t>1.5</w:t>
            </w:r>
          </w:p>
        </w:tc>
        <w:tc>
          <w:tcPr>
            <w:tcW w:w="787" w:type="dxa"/>
            <w:tcBorders>
              <w:top w:val="nil"/>
              <w:left w:val="nil"/>
              <w:bottom w:val="nil"/>
              <w:right w:val="single" w:sz="4" w:space="0" w:color="auto"/>
            </w:tcBorders>
            <w:vAlign w:val="center"/>
          </w:tcPr>
          <w:p w:rsidR="009823A1" w:rsidRPr="00F062D1" w:rsidRDefault="009823A1" w:rsidP="00E607EA">
            <w:pPr>
              <w:ind w:firstLine="66"/>
              <w:jc w:val="right"/>
              <w:rPr>
                <w:sz w:val="14"/>
                <w:szCs w:val="14"/>
              </w:rPr>
            </w:pPr>
            <w:r w:rsidRPr="00F062D1">
              <w:rPr>
                <w:sz w:val="14"/>
                <w:szCs w:val="14"/>
                <w:rtl/>
              </w:rPr>
              <w:t>2.</w:t>
            </w:r>
            <w:r w:rsidRPr="00F062D1">
              <w:rPr>
                <w:rFonts w:hint="cs"/>
                <w:sz w:val="14"/>
                <w:szCs w:val="14"/>
                <w:rtl/>
              </w:rPr>
              <w:t>5</w:t>
            </w:r>
          </w:p>
        </w:tc>
      </w:tr>
      <w:tr w:rsidR="009823A1" w:rsidRPr="00F062D1" w:rsidTr="009823A1">
        <w:trPr>
          <w:cantSplit/>
          <w:trHeight w:hRule="exact" w:val="227"/>
          <w:jc w:val="center"/>
        </w:trPr>
        <w:tc>
          <w:tcPr>
            <w:tcW w:w="1952" w:type="dxa"/>
            <w:tcBorders>
              <w:top w:val="nil"/>
              <w:bottom w:val="nil"/>
            </w:tcBorders>
            <w:vAlign w:val="center"/>
          </w:tcPr>
          <w:p w:rsidR="009823A1" w:rsidRPr="00F062D1" w:rsidRDefault="009823A1">
            <w:pPr>
              <w:rPr>
                <w:rFonts w:cs="Times New Roman"/>
                <w:sz w:val="14"/>
                <w:szCs w:val="14"/>
              </w:rPr>
            </w:pPr>
            <w:r w:rsidRPr="00F062D1">
              <w:rPr>
                <w:rFonts w:cs="Times New Roman"/>
                <w:sz w:val="14"/>
                <w:szCs w:val="14"/>
              </w:rPr>
              <w:t>1-6</w:t>
            </w:r>
          </w:p>
        </w:tc>
        <w:tc>
          <w:tcPr>
            <w:tcW w:w="788" w:type="dxa"/>
            <w:tcBorders>
              <w:top w:val="nil"/>
              <w:bottom w:val="nil"/>
              <w:right w:val="nil"/>
            </w:tcBorders>
            <w:vAlign w:val="center"/>
          </w:tcPr>
          <w:p w:rsidR="009823A1" w:rsidRPr="00F062D1" w:rsidRDefault="009823A1" w:rsidP="00F062D1">
            <w:pPr>
              <w:ind w:firstLine="66"/>
              <w:jc w:val="right"/>
              <w:rPr>
                <w:sz w:val="14"/>
                <w:szCs w:val="14"/>
                <w:rtl/>
                <w:lang w:val="en-GB"/>
              </w:rPr>
            </w:pPr>
            <w:r w:rsidRPr="00F062D1">
              <w:rPr>
                <w:sz w:val="14"/>
                <w:szCs w:val="14"/>
                <w:lang w:val="en-GB"/>
              </w:rPr>
              <w:t>5.3</w:t>
            </w:r>
          </w:p>
        </w:tc>
        <w:tc>
          <w:tcPr>
            <w:tcW w:w="788" w:type="dxa"/>
            <w:tcBorders>
              <w:top w:val="nil"/>
              <w:left w:val="nil"/>
              <w:bottom w:val="nil"/>
              <w:right w:val="nil"/>
            </w:tcBorders>
            <w:vAlign w:val="center"/>
          </w:tcPr>
          <w:p w:rsidR="009823A1" w:rsidRPr="00F062D1" w:rsidRDefault="009823A1" w:rsidP="003A6AE3">
            <w:pPr>
              <w:ind w:firstLine="66"/>
              <w:jc w:val="right"/>
              <w:rPr>
                <w:sz w:val="14"/>
                <w:szCs w:val="14"/>
                <w:rtl/>
              </w:rPr>
            </w:pPr>
            <w:r w:rsidRPr="00F062D1">
              <w:rPr>
                <w:sz w:val="14"/>
                <w:szCs w:val="14"/>
              </w:rPr>
              <w:t>5.1</w:t>
            </w:r>
          </w:p>
        </w:tc>
        <w:tc>
          <w:tcPr>
            <w:tcW w:w="787" w:type="dxa"/>
            <w:tcBorders>
              <w:top w:val="nil"/>
              <w:left w:val="nil"/>
              <w:bottom w:val="nil"/>
              <w:right w:val="single" w:sz="4" w:space="0" w:color="auto"/>
            </w:tcBorders>
            <w:vAlign w:val="center"/>
          </w:tcPr>
          <w:p w:rsidR="009823A1" w:rsidRPr="00F062D1" w:rsidRDefault="009823A1" w:rsidP="00E607EA">
            <w:pPr>
              <w:ind w:firstLine="66"/>
              <w:jc w:val="right"/>
              <w:rPr>
                <w:sz w:val="14"/>
                <w:szCs w:val="14"/>
              </w:rPr>
            </w:pPr>
            <w:r w:rsidRPr="00F062D1">
              <w:rPr>
                <w:sz w:val="14"/>
                <w:szCs w:val="14"/>
                <w:rtl/>
              </w:rPr>
              <w:t>2.</w:t>
            </w:r>
            <w:r w:rsidRPr="00F062D1">
              <w:rPr>
                <w:rFonts w:hint="cs"/>
                <w:sz w:val="14"/>
                <w:szCs w:val="14"/>
                <w:rtl/>
              </w:rPr>
              <w:t>9</w:t>
            </w:r>
          </w:p>
        </w:tc>
      </w:tr>
      <w:tr w:rsidR="009823A1" w:rsidRPr="00F062D1" w:rsidTr="009823A1">
        <w:trPr>
          <w:cantSplit/>
          <w:trHeight w:hRule="exact" w:val="227"/>
          <w:jc w:val="center"/>
        </w:trPr>
        <w:tc>
          <w:tcPr>
            <w:tcW w:w="1952" w:type="dxa"/>
            <w:tcBorders>
              <w:top w:val="nil"/>
              <w:bottom w:val="nil"/>
            </w:tcBorders>
            <w:vAlign w:val="center"/>
          </w:tcPr>
          <w:p w:rsidR="009823A1" w:rsidRPr="00F062D1" w:rsidRDefault="009823A1">
            <w:pPr>
              <w:rPr>
                <w:rFonts w:cs="Times New Roman"/>
                <w:sz w:val="14"/>
                <w:szCs w:val="14"/>
              </w:rPr>
            </w:pPr>
            <w:r w:rsidRPr="00F062D1">
              <w:rPr>
                <w:rFonts w:cs="Times New Roman"/>
                <w:sz w:val="14"/>
                <w:szCs w:val="14"/>
              </w:rPr>
              <w:t>7-9</w:t>
            </w:r>
          </w:p>
        </w:tc>
        <w:tc>
          <w:tcPr>
            <w:tcW w:w="788" w:type="dxa"/>
            <w:tcBorders>
              <w:top w:val="nil"/>
              <w:bottom w:val="nil"/>
              <w:right w:val="nil"/>
            </w:tcBorders>
            <w:vAlign w:val="center"/>
          </w:tcPr>
          <w:p w:rsidR="009823A1" w:rsidRPr="00F062D1" w:rsidRDefault="009823A1" w:rsidP="00F062D1">
            <w:pPr>
              <w:ind w:firstLine="66"/>
              <w:jc w:val="right"/>
              <w:rPr>
                <w:sz w:val="14"/>
                <w:szCs w:val="14"/>
                <w:rtl/>
                <w:lang w:val="en-GB"/>
              </w:rPr>
            </w:pPr>
            <w:r w:rsidRPr="00F062D1">
              <w:rPr>
                <w:sz w:val="14"/>
                <w:szCs w:val="14"/>
                <w:lang w:val="en-GB"/>
              </w:rPr>
              <w:t>8.3</w:t>
            </w:r>
          </w:p>
        </w:tc>
        <w:tc>
          <w:tcPr>
            <w:tcW w:w="788" w:type="dxa"/>
            <w:tcBorders>
              <w:top w:val="nil"/>
              <w:left w:val="nil"/>
              <w:bottom w:val="nil"/>
              <w:right w:val="nil"/>
            </w:tcBorders>
            <w:vAlign w:val="center"/>
          </w:tcPr>
          <w:p w:rsidR="009823A1" w:rsidRPr="00F062D1" w:rsidRDefault="009823A1" w:rsidP="003A6AE3">
            <w:pPr>
              <w:ind w:firstLine="66"/>
              <w:jc w:val="right"/>
              <w:rPr>
                <w:sz w:val="14"/>
                <w:szCs w:val="14"/>
                <w:rtl/>
              </w:rPr>
            </w:pPr>
            <w:r w:rsidRPr="00F062D1">
              <w:rPr>
                <w:sz w:val="14"/>
                <w:szCs w:val="14"/>
              </w:rPr>
              <w:t>7.8</w:t>
            </w:r>
          </w:p>
        </w:tc>
        <w:tc>
          <w:tcPr>
            <w:tcW w:w="787" w:type="dxa"/>
            <w:tcBorders>
              <w:top w:val="nil"/>
              <w:left w:val="nil"/>
              <w:bottom w:val="nil"/>
              <w:right w:val="single" w:sz="4" w:space="0" w:color="auto"/>
            </w:tcBorders>
            <w:vAlign w:val="center"/>
          </w:tcPr>
          <w:p w:rsidR="009823A1" w:rsidRPr="00F062D1" w:rsidRDefault="009823A1" w:rsidP="00E607EA">
            <w:pPr>
              <w:ind w:firstLine="66"/>
              <w:jc w:val="right"/>
              <w:rPr>
                <w:sz w:val="14"/>
                <w:szCs w:val="14"/>
              </w:rPr>
            </w:pPr>
            <w:r w:rsidRPr="00F062D1">
              <w:rPr>
                <w:sz w:val="14"/>
                <w:szCs w:val="14"/>
                <w:rtl/>
              </w:rPr>
              <w:t>8.6</w:t>
            </w:r>
          </w:p>
        </w:tc>
      </w:tr>
      <w:tr w:rsidR="009823A1" w:rsidRPr="00F062D1" w:rsidTr="009823A1">
        <w:trPr>
          <w:cantSplit/>
          <w:trHeight w:hRule="exact" w:val="227"/>
          <w:jc w:val="center"/>
        </w:trPr>
        <w:tc>
          <w:tcPr>
            <w:tcW w:w="1952" w:type="dxa"/>
            <w:tcBorders>
              <w:top w:val="nil"/>
              <w:bottom w:val="nil"/>
            </w:tcBorders>
            <w:vAlign w:val="center"/>
          </w:tcPr>
          <w:p w:rsidR="009823A1" w:rsidRPr="00F062D1" w:rsidRDefault="009823A1">
            <w:pPr>
              <w:rPr>
                <w:rFonts w:cs="Times New Roman"/>
                <w:sz w:val="14"/>
                <w:szCs w:val="14"/>
                <w:rtl/>
                <w:lang w:val="en-GB"/>
              </w:rPr>
            </w:pPr>
            <w:r w:rsidRPr="00F062D1">
              <w:rPr>
                <w:rFonts w:cs="Times New Roman"/>
                <w:sz w:val="14"/>
                <w:szCs w:val="14"/>
                <w:lang w:val="en-GB"/>
              </w:rPr>
              <w:t>10-12</w:t>
            </w:r>
          </w:p>
        </w:tc>
        <w:tc>
          <w:tcPr>
            <w:tcW w:w="788" w:type="dxa"/>
            <w:tcBorders>
              <w:top w:val="nil"/>
              <w:bottom w:val="nil"/>
              <w:right w:val="nil"/>
            </w:tcBorders>
            <w:vAlign w:val="center"/>
          </w:tcPr>
          <w:p w:rsidR="009823A1" w:rsidRPr="00F062D1" w:rsidRDefault="009823A1" w:rsidP="00F062D1">
            <w:pPr>
              <w:ind w:firstLine="66"/>
              <w:jc w:val="right"/>
              <w:rPr>
                <w:sz w:val="14"/>
                <w:szCs w:val="14"/>
                <w:rtl/>
                <w:lang w:val="en-GB"/>
              </w:rPr>
            </w:pPr>
            <w:r w:rsidRPr="00F062D1">
              <w:rPr>
                <w:sz w:val="14"/>
                <w:szCs w:val="14"/>
                <w:lang w:val="en-GB"/>
              </w:rPr>
              <w:t>15.3</w:t>
            </w:r>
          </w:p>
        </w:tc>
        <w:tc>
          <w:tcPr>
            <w:tcW w:w="788" w:type="dxa"/>
            <w:tcBorders>
              <w:top w:val="nil"/>
              <w:left w:val="nil"/>
              <w:bottom w:val="nil"/>
              <w:right w:val="nil"/>
            </w:tcBorders>
            <w:vAlign w:val="center"/>
          </w:tcPr>
          <w:p w:rsidR="009823A1" w:rsidRPr="00F062D1" w:rsidRDefault="009823A1" w:rsidP="003A6AE3">
            <w:pPr>
              <w:ind w:firstLine="66"/>
              <w:jc w:val="right"/>
              <w:rPr>
                <w:sz w:val="14"/>
                <w:szCs w:val="14"/>
                <w:rtl/>
              </w:rPr>
            </w:pPr>
            <w:r w:rsidRPr="00F062D1">
              <w:rPr>
                <w:sz w:val="14"/>
                <w:szCs w:val="14"/>
              </w:rPr>
              <w:t>13.6</w:t>
            </w:r>
          </w:p>
        </w:tc>
        <w:tc>
          <w:tcPr>
            <w:tcW w:w="787" w:type="dxa"/>
            <w:tcBorders>
              <w:top w:val="nil"/>
              <w:left w:val="nil"/>
              <w:bottom w:val="nil"/>
              <w:right w:val="single" w:sz="4" w:space="0" w:color="auto"/>
            </w:tcBorders>
            <w:vAlign w:val="center"/>
          </w:tcPr>
          <w:p w:rsidR="009823A1" w:rsidRPr="00F062D1" w:rsidRDefault="009823A1" w:rsidP="00E607EA">
            <w:pPr>
              <w:ind w:firstLine="66"/>
              <w:jc w:val="right"/>
              <w:rPr>
                <w:sz w:val="14"/>
                <w:szCs w:val="14"/>
              </w:rPr>
            </w:pPr>
            <w:r w:rsidRPr="00F062D1">
              <w:rPr>
                <w:sz w:val="14"/>
                <w:szCs w:val="14"/>
                <w:rtl/>
              </w:rPr>
              <w:t>14.5</w:t>
            </w:r>
          </w:p>
        </w:tc>
      </w:tr>
      <w:tr w:rsidR="009823A1" w:rsidRPr="00F062D1" w:rsidTr="009823A1">
        <w:trPr>
          <w:cantSplit/>
          <w:trHeight w:hRule="exact" w:val="227"/>
          <w:jc w:val="center"/>
        </w:trPr>
        <w:tc>
          <w:tcPr>
            <w:tcW w:w="1952" w:type="dxa"/>
            <w:tcBorders>
              <w:top w:val="nil"/>
              <w:bottom w:val="nil"/>
            </w:tcBorders>
            <w:vAlign w:val="center"/>
          </w:tcPr>
          <w:p w:rsidR="009823A1" w:rsidRPr="00F062D1" w:rsidRDefault="009823A1">
            <w:pPr>
              <w:rPr>
                <w:rFonts w:cs="Times New Roman"/>
                <w:sz w:val="14"/>
                <w:szCs w:val="14"/>
                <w:rtl/>
                <w:lang w:val="en-GB"/>
              </w:rPr>
            </w:pPr>
            <w:r w:rsidRPr="00F062D1">
              <w:rPr>
                <w:rFonts w:cs="Times New Roman"/>
                <w:sz w:val="14"/>
                <w:szCs w:val="14"/>
                <w:lang w:val="en-GB"/>
              </w:rPr>
              <w:t>13+</w:t>
            </w:r>
          </w:p>
        </w:tc>
        <w:tc>
          <w:tcPr>
            <w:tcW w:w="788" w:type="dxa"/>
            <w:tcBorders>
              <w:top w:val="nil"/>
              <w:bottom w:val="nil"/>
              <w:right w:val="nil"/>
            </w:tcBorders>
            <w:vAlign w:val="center"/>
          </w:tcPr>
          <w:p w:rsidR="009823A1" w:rsidRPr="00F062D1" w:rsidRDefault="009823A1" w:rsidP="00F062D1">
            <w:pPr>
              <w:ind w:firstLine="66"/>
              <w:jc w:val="right"/>
              <w:rPr>
                <w:sz w:val="14"/>
                <w:szCs w:val="14"/>
                <w:rtl/>
                <w:lang w:val="en-GB"/>
              </w:rPr>
            </w:pPr>
            <w:r w:rsidRPr="00F062D1">
              <w:rPr>
                <w:sz w:val="14"/>
                <w:szCs w:val="14"/>
                <w:lang w:val="en-GB"/>
              </w:rPr>
              <w:t>35.7</w:t>
            </w:r>
          </w:p>
        </w:tc>
        <w:tc>
          <w:tcPr>
            <w:tcW w:w="788" w:type="dxa"/>
            <w:tcBorders>
              <w:top w:val="nil"/>
              <w:left w:val="nil"/>
              <w:bottom w:val="nil"/>
              <w:right w:val="nil"/>
            </w:tcBorders>
            <w:vAlign w:val="center"/>
          </w:tcPr>
          <w:p w:rsidR="009823A1" w:rsidRPr="00F062D1" w:rsidRDefault="009823A1" w:rsidP="003A6AE3">
            <w:pPr>
              <w:ind w:firstLine="66"/>
              <w:jc w:val="right"/>
              <w:rPr>
                <w:sz w:val="14"/>
                <w:szCs w:val="14"/>
                <w:rtl/>
              </w:rPr>
            </w:pPr>
            <w:r w:rsidRPr="00F062D1">
              <w:rPr>
                <w:sz w:val="14"/>
                <w:szCs w:val="14"/>
              </w:rPr>
              <w:t>36.3</w:t>
            </w:r>
          </w:p>
        </w:tc>
        <w:tc>
          <w:tcPr>
            <w:tcW w:w="787" w:type="dxa"/>
            <w:tcBorders>
              <w:top w:val="nil"/>
              <w:left w:val="nil"/>
              <w:bottom w:val="nil"/>
              <w:right w:val="single" w:sz="4" w:space="0" w:color="auto"/>
            </w:tcBorders>
            <w:vAlign w:val="center"/>
          </w:tcPr>
          <w:p w:rsidR="009823A1" w:rsidRPr="00F062D1" w:rsidRDefault="009823A1" w:rsidP="00E607EA">
            <w:pPr>
              <w:ind w:firstLine="66"/>
              <w:jc w:val="right"/>
              <w:rPr>
                <w:sz w:val="14"/>
                <w:szCs w:val="14"/>
              </w:rPr>
            </w:pPr>
            <w:r w:rsidRPr="00F062D1">
              <w:rPr>
                <w:sz w:val="14"/>
                <w:szCs w:val="14"/>
                <w:rtl/>
              </w:rPr>
              <w:t>38.</w:t>
            </w:r>
            <w:r w:rsidRPr="00F062D1">
              <w:rPr>
                <w:rFonts w:hint="cs"/>
                <w:sz w:val="14"/>
                <w:szCs w:val="14"/>
                <w:rtl/>
              </w:rPr>
              <w:t>8</w:t>
            </w:r>
          </w:p>
        </w:tc>
      </w:tr>
      <w:tr w:rsidR="009823A1" w:rsidRPr="00F062D1" w:rsidTr="009823A1">
        <w:trPr>
          <w:cantSplit/>
          <w:trHeight w:hRule="exact" w:val="227"/>
          <w:jc w:val="center"/>
        </w:trPr>
        <w:tc>
          <w:tcPr>
            <w:tcW w:w="1952" w:type="dxa"/>
            <w:tcBorders>
              <w:top w:val="nil"/>
              <w:bottom w:val="nil"/>
            </w:tcBorders>
            <w:vAlign w:val="center"/>
          </w:tcPr>
          <w:p w:rsidR="009823A1" w:rsidRPr="00F062D1" w:rsidRDefault="009823A1">
            <w:pPr>
              <w:rPr>
                <w:rFonts w:cs="Times New Roman"/>
                <w:b/>
                <w:bCs/>
                <w:sz w:val="14"/>
                <w:szCs w:val="14"/>
                <w:rtl/>
                <w:lang w:val="en-GB"/>
              </w:rPr>
            </w:pPr>
            <w:r w:rsidRPr="00F062D1">
              <w:rPr>
                <w:rFonts w:cs="Times New Roman"/>
                <w:b/>
                <w:bCs/>
                <w:sz w:val="14"/>
                <w:szCs w:val="14"/>
              </w:rPr>
              <w:t>Total</w:t>
            </w:r>
          </w:p>
        </w:tc>
        <w:tc>
          <w:tcPr>
            <w:tcW w:w="788" w:type="dxa"/>
            <w:tcBorders>
              <w:top w:val="nil"/>
              <w:bottom w:val="nil"/>
              <w:right w:val="nil"/>
            </w:tcBorders>
            <w:vAlign w:val="center"/>
          </w:tcPr>
          <w:p w:rsidR="009823A1" w:rsidRPr="00F062D1" w:rsidRDefault="009823A1" w:rsidP="00F062D1">
            <w:pPr>
              <w:ind w:firstLine="66"/>
              <w:jc w:val="right"/>
              <w:rPr>
                <w:b/>
                <w:bCs/>
                <w:sz w:val="14"/>
                <w:szCs w:val="14"/>
                <w:rtl/>
                <w:lang w:val="en-GB"/>
              </w:rPr>
            </w:pPr>
            <w:r w:rsidRPr="00F062D1">
              <w:rPr>
                <w:b/>
                <w:bCs/>
                <w:sz w:val="14"/>
                <w:szCs w:val="14"/>
                <w:lang w:val="en-GB"/>
              </w:rPr>
              <w:t>26.4</w:t>
            </w:r>
          </w:p>
        </w:tc>
        <w:tc>
          <w:tcPr>
            <w:tcW w:w="788" w:type="dxa"/>
            <w:tcBorders>
              <w:top w:val="nil"/>
              <w:left w:val="nil"/>
              <w:bottom w:val="nil"/>
              <w:right w:val="nil"/>
            </w:tcBorders>
            <w:vAlign w:val="center"/>
          </w:tcPr>
          <w:p w:rsidR="009823A1" w:rsidRPr="00F062D1" w:rsidRDefault="009823A1" w:rsidP="003A6AE3">
            <w:pPr>
              <w:ind w:firstLine="66"/>
              <w:jc w:val="right"/>
              <w:rPr>
                <w:sz w:val="14"/>
                <w:szCs w:val="14"/>
                <w:rtl/>
              </w:rPr>
            </w:pPr>
            <w:r w:rsidRPr="00F062D1">
              <w:rPr>
                <w:b/>
                <w:bCs/>
                <w:sz w:val="14"/>
                <w:szCs w:val="14"/>
              </w:rPr>
              <w:t>26.8</w:t>
            </w:r>
          </w:p>
        </w:tc>
        <w:tc>
          <w:tcPr>
            <w:tcW w:w="787" w:type="dxa"/>
            <w:tcBorders>
              <w:top w:val="nil"/>
              <w:left w:val="nil"/>
              <w:bottom w:val="nil"/>
              <w:right w:val="single" w:sz="4" w:space="0" w:color="auto"/>
            </w:tcBorders>
            <w:vAlign w:val="center"/>
          </w:tcPr>
          <w:p w:rsidR="009823A1" w:rsidRPr="00F062D1" w:rsidRDefault="009823A1" w:rsidP="00E607EA">
            <w:pPr>
              <w:ind w:firstLine="66"/>
              <w:jc w:val="right"/>
              <w:rPr>
                <w:b/>
                <w:bCs/>
                <w:sz w:val="14"/>
                <w:szCs w:val="14"/>
              </w:rPr>
            </w:pPr>
            <w:r w:rsidRPr="00F062D1">
              <w:rPr>
                <w:b/>
                <w:bCs/>
                <w:sz w:val="14"/>
                <w:szCs w:val="14"/>
                <w:rtl/>
              </w:rPr>
              <w:t>28.</w:t>
            </w:r>
            <w:r w:rsidRPr="00F062D1">
              <w:rPr>
                <w:rFonts w:hint="cs"/>
                <w:b/>
                <w:bCs/>
                <w:sz w:val="14"/>
                <w:szCs w:val="14"/>
                <w:rtl/>
              </w:rPr>
              <w:t>4</w:t>
            </w:r>
          </w:p>
        </w:tc>
      </w:tr>
      <w:tr w:rsidR="009823A1" w:rsidRPr="00F062D1" w:rsidTr="009823A1">
        <w:trPr>
          <w:cantSplit/>
          <w:trHeight w:hRule="exact" w:val="227"/>
          <w:jc w:val="center"/>
        </w:trPr>
        <w:tc>
          <w:tcPr>
            <w:tcW w:w="1952" w:type="dxa"/>
            <w:tcBorders>
              <w:top w:val="nil"/>
              <w:bottom w:val="nil"/>
            </w:tcBorders>
            <w:vAlign w:val="center"/>
          </w:tcPr>
          <w:p w:rsidR="009823A1" w:rsidRPr="00F062D1" w:rsidRDefault="009823A1">
            <w:pPr>
              <w:pStyle w:val="Heading5"/>
              <w:rPr>
                <w:sz w:val="14"/>
                <w:szCs w:val="14"/>
                <w:rtl/>
                <w:lang w:val="en-GB"/>
              </w:rPr>
            </w:pPr>
            <w:r w:rsidRPr="00F062D1">
              <w:rPr>
                <w:sz w:val="14"/>
                <w:szCs w:val="14"/>
              </w:rPr>
              <w:t>Both Sexes</w:t>
            </w:r>
          </w:p>
        </w:tc>
        <w:tc>
          <w:tcPr>
            <w:tcW w:w="788" w:type="dxa"/>
            <w:tcBorders>
              <w:top w:val="nil"/>
              <w:bottom w:val="nil"/>
              <w:right w:val="nil"/>
            </w:tcBorders>
            <w:vAlign w:val="center"/>
          </w:tcPr>
          <w:p w:rsidR="009823A1" w:rsidRPr="00F062D1" w:rsidRDefault="009823A1" w:rsidP="00F062D1">
            <w:pPr>
              <w:ind w:firstLine="66"/>
              <w:jc w:val="right"/>
              <w:rPr>
                <w:sz w:val="14"/>
                <w:szCs w:val="14"/>
                <w:rtl/>
                <w:lang w:val="en-GB"/>
              </w:rPr>
            </w:pPr>
          </w:p>
        </w:tc>
        <w:tc>
          <w:tcPr>
            <w:tcW w:w="788" w:type="dxa"/>
            <w:tcBorders>
              <w:top w:val="nil"/>
              <w:left w:val="nil"/>
              <w:bottom w:val="nil"/>
              <w:right w:val="nil"/>
            </w:tcBorders>
            <w:vAlign w:val="center"/>
          </w:tcPr>
          <w:p w:rsidR="009823A1" w:rsidRPr="00F062D1" w:rsidRDefault="009823A1" w:rsidP="003A6AE3">
            <w:pPr>
              <w:ind w:firstLine="66"/>
              <w:jc w:val="right"/>
              <w:rPr>
                <w:sz w:val="14"/>
                <w:szCs w:val="14"/>
                <w:rtl/>
              </w:rPr>
            </w:pPr>
          </w:p>
        </w:tc>
        <w:tc>
          <w:tcPr>
            <w:tcW w:w="787" w:type="dxa"/>
            <w:tcBorders>
              <w:top w:val="nil"/>
              <w:left w:val="nil"/>
              <w:bottom w:val="nil"/>
              <w:right w:val="single" w:sz="4" w:space="0" w:color="auto"/>
            </w:tcBorders>
          </w:tcPr>
          <w:p w:rsidR="009823A1" w:rsidRPr="00F062D1" w:rsidRDefault="009823A1" w:rsidP="003A6AE3">
            <w:pPr>
              <w:ind w:firstLine="66"/>
              <w:jc w:val="right"/>
              <w:rPr>
                <w:sz w:val="14"/>
                <w:szCs w:val="14"/>
                <w:rtl/>
              </w:rPr>
            </w:pPr>
          </w:p>
        </w:tc>
      </w:tr>
      <w:tr w:rsidR="009823A1" w:rsidRPr="00F062D1" w:rsidTr="009823A1">
        <w:trPr>
          <w:cantSplit/>
          <w:trHeight w:hRule="exact" w:val="227"/>
          <w:jc w:val="center"/>
        </w:trPr>
        <w:tc>
          <w:tcPr>
            <w:tcW w:w="1952" w:type="dxa"/>
            <w:tcBorders>
              <w:top w:val="nil"/>
              <w:bottom w:val="nil"/>
            </w:tcBorders>
            <w:vAlign w:val="center"/>
          </w:tcPr>
          <w:p w:rsidR="009823A1" w:rsidRPr="00F062D1" w:rsidRDefault="009823A1">
            <w:pPr>
              <w:rPr>
                <w:rFonts w:cs="Times New Roman"/>
                <w:sz w:val="14"/>
                <w:szCs w:val="14"/>
                <w:rtl/>
                <w:lang w:val="en-GB"/>
              </w:rPr>
            </w:pPr>
            <w:r w:rsidRPr="00F062D1">
              <w:rPr>
                <w:rFonts w:cs="Times New Roman"/>
                <w:sz w:val="14"/>
                <w:szCs w:val="14"/>
                <w:lang w:val="en-GB"/>
              </w:rPr>
              <w:t>0</w:t>
            </w:r>
          </w:p>
        </w:tc>
        <w:tc>
          <w:tcPr>
            <w:tcW w:w="788" w:type="dxa"/>
            <w:tcBorders>
              <w:top w:val="nil"/>
              <w:bottom w:val="nil"/>
              <w:right w:val="nil"/>
            </w:tcBorders>
            <w:vAlign w:val="center"/>
          </w:tcPr>
          <w:p w:rsidR="009823A1" w:rsidRPr="00DD0D86" w:rsidRDefault="009823A1" w:rsidP="00F062D1">
            <w:pPr>
              <w:ind w:firstLine="66"/>
              <w:jc w:val="right"/>
              <w:rPr>
                <w:sz w:val="14"/>
                <w:szCs w:val="14"/>
                <w:rtl/>
                <w:lang w:val="en-GB"/>
              </w:rPr>
            </w:pPr>
            <w:r w:rsidRPr="00DD0D86">
              <w:rPr>
                <w:sz w:val="14"/>
                <w:szCs w:val="14"/>
                <w:lang w:val="en-GB"/>
              </w:rPr>
              <w:t>14.8</w:t>
            </w:r>
          </w:p>
        </w:tc>
        <w:tc>
          <w:tcPr>
            <w:tcW w:w="788" w:type="dxa"/>
            <w:tcBorders>
              <w:top w:val="nil"/>
              <w:left w:val="nil"/>
              <w:bottom w:val="nil"/>
              <w:right w:val="nil"/>
            </w:tcBorders>
            <w:vAlign w:val="center"/>
          </w:tcPr>
          <w:p w:rsidR="009823A1" w:rsidRPr="00DD0D86" w:rsidRDefault="009823A1" w:rsidP="003A6AE3">
            <w:pPr>
              <w:ind w:firstLine="66"/>
              <w:jc w:val="right"/>
              <w:rPr>
                <w:sz w:val="14"/>
                <w:szCs w:val="14"/>
                <w:rtl/>
              </w:rPr>
            </w:pPr>
            <w:r w:rsidRPr="00DD0D86">
              <w:rPr>
                <w:sz w:val="14"/>
                <w:szCs w:val="14"/>
              </w:rPr>
              <w:t>13.8</w:t>
            </w:r>
          </w:p>
        </w:tc>
        <w:tc>
          <w:tcPr>
            <w:tcW w:w="787" w:type="dxa"/>
            <w:tcBorders>
              <w:top w:val="nil"/>
              <w:left w:val="nil"/>
              <w:bottom w:val="nil"/>
              <w:right w:val="single" w:sz="4" w:space="0" w:color="auto"/>
            </w:tcBorders>
            <w:vAlign w:val="center"/>
          </w:tcPr>
          <w:p w:rsidR="009823A1" w:rsidRPr="00F062D1" w:rsidRDefault="009823A1" w:rsidP="00E607EA">
            <w:pPr>
              <w:ind w:firstLine="66"/>
              <w:jc w:val="right"/>
              <w:rPr>
                <w:sz w:val="14"/>
                <w:szCs w:val="14"/>
              </w:rPr>
            </w:pPr>
            <w:r w:rsidRPr="00F062D1">
              <w:rPr>
                <w:sz w:val="14"/>
                <w:szCs w:val="14"/>
                <w:rtl/>
              </w:rPr>
              <w:t>11.</w:t>
            </w:r>
            <w:r w:rsidRPr="00F062D1">
              <w:rPr>
                <w:rFonts w:hint="cs"/>
                <w:sz w:val="14"/>
                <w:szCs w:val="14"/>
                <w:rtl/>
              </w:rPr>
              <w:t>9</w:t>
            </w:r>
          </w:p>
        </w:tc>
      </w:tr>
      <w:tr w:rsidR="009823A1" w:rsidRPr="00F062D1" w:rsidTr="009823A1">
        <w:trPr>
          <w:cantSplit/>
          <w:trHeight w:hRule="exact" w:val="227"/>
          <w:jc w:val="center"/>
        </w:trPr>
        <w:tc>
          <w:tcPr>
            <w:tcW w:w="1952" w:type="dxa"/>
            <w:tcBorders>
              <w:top w:val="nil"/>
              <w:bottom w:val="nil"/>
            </w:tcBorders>
            <w:vAlign w:val="center"/>
          </w:tcPr>
          <w:p w:rsidR="009823A1" w:rsidRPr="00F062D1" w:rsidRDefault="009823A1">
            <w:pPr>
              <w:rPr>
                <w:rFonts w:cs="Times New Roman"/>
                <w:sz w:val="14"/>
                <w:szCs w:val="14"/>
              </w:rPr>
            </w:pPr>
            <w:r w:rsidRPr="00F062D1">
              <w:rPr>
                <w:rFonts w:cs="Times New Roman"/>
                <w:sz w:val="14"/>
                <w:szCs w:val="14"/>
              </w:rPr>
              <w:t>1-6</w:t>
            </w:r>
          </w:p>
        </w:tc>
        <w:tc>
          <w:tcPr>
            <w:tcW w:w="788" w:type="dxa"/>
            <w:tcBorders>
              <w:top w:val="nil"/>
              <w:bottom w:val="nil"/>
              <w:right w:val="nil"/>
            </w:tcBorders>
            <w:vAlign w:val="center"/>
          </w:tcPr>
          <w:p w:rsidR="009823A1" w:rsidRPr="00DD0D86" w:rsidRDefault="009823A1" w:rsidP="00F062D1">
            <w:pPr>
              <w:ind w:firstLine="66"/>
              <w:jc w:val="right"/>
              <w:rPr>
                <w:sz w:val="14"/>
                <w:szCs w:val="14"/>
                <w:rtl/>
                <w:lang w:val="en-GB"/>
              </w:rPr>
            </w:pPr>
            <w:r w:rsidRPr="00DD0D86">
              <w:rPr>
                <w:sz w:val="14"/>
                <w:szCs w:val="14"/>
                <w:lang w:val="en-GB"/>
              </w:rPr>
              <w:t>26.9</w:t>
            </w:r>
          </w:p>
        </w:tc>
        <w:tc>
          <w:tcPr>
            <w:tcW w:w="788" w:type="dxa"/>
            <w:tcBorders>
              <w:top w:val="nil"/>
              <w:left w:val="nil"/>
              <w:bottom w:val="nil"/>
              <w:right w:val="nil"/>
            </w:tcBorders>
            <w:vAlign w:val="center"/>
          </w:tcPr>
          <w:p w:rsidR="009823A1" w:rsidRPr="00DD0D86" w:rsidRDefault="009823A1" w:rsidP="003A6AE3">
            <w:pPr>
              <w:ind w:firstLine="66"/>
              <w:jc w:val="right"/>
              <w:rPr>
                <w:sz w:val="14"/>
                <w:szCs w:val="14"/>
                <w:rtl/>
              </w:rPr>
            </w:pPr>
            <w:r w:rsidRPr="00DD0D86">
              <w:rPr>
                <w:sz w:val="14"/>
                <w:szCs w:val="14"/>
              </w:rPr>
              <w:t>25.7</w:t>
            </w:r>
          </w:p>
        </w:tc>
        <w:tc>
          <w:tcPr>
            <w:tcW w:w="787" w:type="dxa"/>
            <w:tcBorders>
              <w:top w:val="nil"/>
              <w:left w:val="nil"/>
              <w:bottom w:val="nil"/>
              <w:right w:val="single" w:sz="4" w:space="0" w:color="auto"/>
            </w:tcBorders>
            <w:vAlign w:val="center"/>
          </w:tcPr>
          <w:p w:rsidR="009823A1" w:rsidRPr="00F062D1" w:rsidRDefault="009823A1" w:rsidP="00E607EA">
            <w:pPr>
              <w:ind w:firstLine="66"/>
              <w:jc w:val="right"/>
              <w:rPr>
                <w:sz w:val="14"/>
                <w:szCs w:val="14"/>
              </w:rPr>
            </w:pPr>
            <w:r w:rsidRPr="00F062D1">
              <w:rPr>
                <w:sz w:val="14"/>
                <w:szCs w:val="14"/>
                <w:rtl/>
              </w:rPr>
              <w:t>19.7</w:t>
            </w:r>
          </w:p>
        </w:tc>
      </w:tr>
      <w:tr w:rsidR="009823A1" w:rsidRPr="00F062D1" w:rsidTr="009823A1">
        <w:trPr>
          <w:cantSplit/>
          <w:trHeight w:hRule="exact" w:val="227"/>
          <w:jc w:val="center"/>
        </w:trPr>
        <w:tc>
          <w:tcPr>
            <w:tcW w:w="1952" w:type="dxa"/>
            <w:tcBorders>
              <w:top w:val="nil"/>
              <w:bottom w:val="nil"/>
            </w:tcBorders>
            <w:vAlign w:val="center"/>
          </w:tcPr>
          <w:p w:rsidR="009823A1" w:rsidRPr="00F062D1" w:rsidRDefault="009823A1">
            <w:pPr>
              <w:rPr>
                <w:rFonts w:cs="Times New Roman"/>
                <w:sz w:val="14"/>
                <w:szCs w:val="14"/>
              </w:rPr>
            </w:pPr>
            <w:r w:rsidRPr="00F062D1">
              <w:rPr>
                <w:rFonts w:cs="Times New Roman"/>
                <w:sz w:val="14"/>
                <w:szCs w:val="14"/>
              </w:rPr>
              <w:t>7-9</w:t>
            </w:r>
          </w:p>
        </w:tc>
        <w:tc>
          <w:tcPr>
            <w:tcW w:w="788" w:type="dxa"/>
            <w:tcBorders>
              <w:top w:val="nil"/>
              <w:bottom w:val="nil"/>
              <w:right w:val="nil"/>
            </w:tcBorders>
            <w:vAlign w:val="center"/>
          </w:tcPr>
          <w:p w:rsidR="009823A1" w:rsidRPr="00DD0D86" w:rsidRDefault="009823A1" w:rsidP="00F062D1">
            <w:pPr>
              <w:ind w:firstLine="66"/>
              <w:jc w:val="right"/>
              <w:rPr>
                <w:sz w:val="14"/>
                <w:szCs w:val="14"/>
                <w:rtl/>
                <w:lang w:val="en-GB"/>
              </w:rPr>
            </w:pPr>
            <w:r w:rsidRPr="00DD0D86">
              <w:rPr>
                <w:sz w:val="14"/>
                <w:szCs w:val="14"/>
                <w:lang w:val="en-GB"/>
              </w:rPr>
              <w:t>25.5</w:t>
            </w:r>
          </w:p>
        </w:tc>
        <w:tc>
          <w:tcPr>
            <w:tcW w:w="788" w:type="dxa"/>
            <w:tcBorders>
              <w:top w:val="nil"/>
              <w:left w:val="nil"/>
              <w:bottom w:val="nil"/>
              <w:right w:val="nil"/>
            </w:tcBorders>
            <w:vAlign w:val="center"/>
          </w:tcPr>
          <w:p w:rsidR="009823A1" w:rsidRPr="00DD0D86" w:rsidRDefault="009823A1" w:rsidP="003A6AE3">
            <w:pPr>
              <w:ind w:firstLine="66"/>
              <w:jc w:val="right"/>
              <w:rPr>
                <w:sz w:val="14"/>
                <w:szCs w:val="14"/>
                <w:rtl/>
              </w:rPr>
            </w:pPr>
            <w:r w:rsidRPr="00DD0D86">
              <w:rPr>
                <w:sz w:val="14"/>
                <w:szCs w:val="14"/>
              </w:rPr>
              <w:t>24.8</w:t>
            </w:r>
          </w:p>
        </w:tc>
        <w:tc>
          <w:tcPr>
            <w:tcW w:w="787" w:type="dxa"/>
            <w:tcBorders>
              <w:top w:val="nil"/>
              <w:left w:val="nil"/>
              <w:bottom w:val="nil"/>
              <w:right w:val="single" w:sz="4" w:space="0" w:color="auto"/>
            </w:tcBorders>
            <w:vAlign w:val="center"/>
          </w:tcPr>
          <w:p w:rsidR="009823A1" w:rsidRPr="00F062D1" w:rsidRDefault="009823A1" w:rsidP="00E607EA">
            <w:pPr>
              <w:ind w:firstLine="66"/>
              <w:jc w:val="right"/>
              <w:rPr>
                <w:sz w:val="14"/>
                <w:szCs w:val="14"/>
              </w:rPr>
            </w:pPr>
            <w:r w:rsidRPr="00F062D1">
              <w:rPr>
                <w:sz w:val="14"/>
                <w:szCs w:val="14"/>
                <w:rtl/>
              </w:rPr>
              <w:t>20.</w:t>
            </w:r>
            <w:r w:rsidRPr="00F062D1">
              <w:rPr>
                <w:rFonts w:hint="cs"/>
                <w:sz w:val="14"/>
                <w:szCs w:val="14"/>
                <w:rtl/>
              </w:rPr>
              <w:t>5</w:t>
            </w:r>
          </w:p>
        </w:tc>
      </w:tr>
      <w:tr w:rsidR="009823A1" w:rsidRPr="00F062D1" w:rsidTr="009823A1">
        <w:trPr>
          <w:cantSplit/>
          <w:trHeight w:hRule="exact" w:val="227"/>
          <w:jc w:val="center"/>
        </w:trPr>
        <w:tc>
          <w:tcPr>
            <w:tcW w:w="1952" w:type="dxa"/>
            <w:tcBorders>
              <w:top w:val="nil"/>
              <w:bottom w:val="nil"/>
            </w:tcBorders>
            <w:vAlign w:val="center"/>
          </w:tcPr>
          <w:p w:rsidR="009823A1" w:rsidRPr="00F062D1" w:rsidRDefault="009823A1">
            <w:pPr>
              <w:rPr>
                <w:rFonts w:cs="Times New Roman"/>
                <w:sz w:val="14"/>
                <w:szCs w:val="14"/>
                <w:rtl/>
                <w:lang w:val="en-GB"/>
              </w:rPr>
            </w:pPr>
            <w:r w:rsidRPr="00F062D1">
              <w:rPr>
                <w:rFonts w:cs="Times New Roman"/>
                <w:sz w:val="14"/>
                <w:szCs w:val="14"/>
                <w:lang w:val="en-GB"/>
              </w:rPr>
              <w:t>10-12</w:t>
            </w:r>
          </w:p>
        </w:tc>
        <w:tc>
          <w:tcPr>
            <w:tcW w:w="788" w:type="dxa"/>
            <w:tcBorders>
              <w:top w:val="nil"/>
              <w:bottom w:val="nil"/>
              <w:right w:val="nil"/>
            </w:tcBorders>
            <w:vAlign w:val="center"/>
          </w:tcPr>
          <w:p w:rsidR="009823A1" w:rsidRPr="00DD0D86" w:rsidRDefault="009823A1" w:rsidP="00F062D1">
            <w:pPr>
              <w:ind w:firstLine="66"/>
              <w:jc w:val="right"/>
              <w:rPr>
                <w:sz w:val="14"/>
                <w:szCs w:val="14"/>
                <w:rtl/>
                <w:lang w:val="en-GB"/>
              </w:rPr>
            </w:pPr>
            <w:r w:rsidRPr="00DD0D86">
              <w:rPr>
                <w:sz w:val="14"/>
                <w:szCs w:val="14"/>
                <w:lang w:val="en-GB"/>
              </w:rPr>
              <w:t>24.5</w:t>
            </w:r>
          </w:p>
        </w:tc>
        <w:tc>
          <w:tcPr>
            <w:tcW w:w="788" w:type="dxa"/>
            <w:tcBorders>
              <w:top w:val="nil"/>
              <w:left w:val="nil"/>
              <w:bottom w:val="nil"/>
              <w:right w:val="nil"/>
            </w:tcBorders>
            <w:vAlign w:val="center"/>
          </w:tcPr>
          <w:p w:rsidR="009823A1" w:rsidRPr="00DD0D86" w:rsidRDefault="009823A1" w:rsidP="003A6AE3">
            <w:pPr>
              <w:ind w:firstLine="66"/>
              <w:jc w:val="right"/>
              <w:rPr>
                <w:sz w:val="14"/>
                <w:szCs w:val="14"/>
                <w:rtl/>
              </w:rPr>
            </w:pPr>
            <w:r w:rsidRPr="00DD0D86">
              <w:rPr>
                <w:sz w:val="14"/>
                <w:szCs w:val="14"/>
              </w:rPr>
              <w:t>23.2</w:t>
            </w:r>
          </w:p>
        </w:tc>
        <w:tc>
          <w:tcPr>
            <w:tcW w:w="787" w:type="dxa"/>
            <w:tcBorders>
              <w:top w:val="nil"/>
              <w:left w:val="nil"/>
              <w:bottom w:val="nil"/>
              <w:right w:val="single" w:sz="4" w:space="0" w:color="auto"/>
            </w:tcBorders>
            <w:vAlign w:val="center"/>
          </w:tcPr>
          <w:p w:rsidR="009823A1" w:rsidRPr="00F062D1" w:rsidRDefault="009823A1" w:rsidP="00E607EA">
            <w:pPr>
              <w:ind w:firstLine="66"/>
              <w:jc w:val="right"/>
              <w:rPr>
                <w:sz w:val="14"/>
                <w:szCs w:val="14"/>
              </w:rPr>
            </w:pPr>
            <w:r w:rsidRPr="00F062D1">
              <w:rPr>
                <w:sz w:val="14"/>
                <w:szCs w:val="14"/>
                <w:rtl/>
              </w:rPr>
              <w:t>19.</w:t>
            </w:r>
            <w:r w:rsidRPr="00F062D1">
              <w:rPr>
                <w:rFonts w:hint="cs"/>
                <w:sz w:val="14"/>
                <w:szCs w:val="14"/>
                <w:rtl/>
              </w:rPr>
              <w:t>2</w:t>
            </w:r>
          </w:p>
        </w:tc>
      </w:tr>
      <w:tr w:rsidR="009823A1" w:rsidRPr="00F062D1" w:rsidTr="009823A1">
        <w:trPr>
          <w:cantSplit/>
          <w:trHeight w:hRule="exact" w:val="227"/>
          <w:jc w:val="center"/>
        </w:trPr>
        <w:tc>
          <w:tcPr>
            <w:tcW w:w="1952" w:type="dxa"/>
            <w:tcBorders>
              <w:top w:val="nil"/>
              <w:bottom w:val="nil"/>
            </w:tcBorders>
            <w:vAlign w:val="center"/>
          </w:tcPr>
          <w:p w:rsidR="009823A1" w:rsidRPr="00F062D1" w:rsidRDefault="009823A1">
            <w:pPr>
              <w:rPr>
                <w:rFonts w:cs="Times New Roman"/>
                <w:sz w:val="14"/>
                <w:szCs w:val="14"/>
                <w:rtl/>
                <w:lang w:val="en-GB"/>
              </w:rPr>
            </w:pPr>
            <w:r w:rsidRPr="00F062D1">
              <w:rPr>
                <w:rFonts w:cs="Times New Roman"/>
                <w:sz w:val="14"/>
                <w:szCs w:val="14"/>
                <w:lang w:val="en-GB"/>
              </w:rPr>
              <w:t>13+</w:t>
            </w:r>
          </w:p>
        </w:tc>
        <w:tc>
          <w:tcPr>
            <w:tcW w:w="788" w:type="dxa"/>
            <w:tcBorders>
              <w:top w:val="nil"/>
              <w:bottom w:val="nil"/>
              <w:right w:val="nil"/>
            </w:tcBorders>
            <w:vAlign w:val="center"/>
          </w:tcPr>
          <w:p w:rsidR="009823A1" w:rsidRPr="00DD0D86" w:rsidRDefault="009823A1" w:rsidP="00F062D1">
            <w:pPr>
              <w:ind w:firstLine="66"/>
              <w:jc w:val="right"/>
              <w:rPr>
                <w:sz w:val="14"/>
                <w:szCs w:val="14"/>
                <w:rtl/>
                <w:lang w:val="en-GB"/>
              </w:rPr>
            </w:pPr>
            <w:r w:rsidRPr="00DD0D86">
              <w:rPr>
                <w:sz w:val="14"/>
                <w:szCs w:val="14"/>
                <w:lang w:val="en-GB"/>
              </w:rPr>
              <w:t>23.5</w:t>
            </w:r>
          </w:p>
        </w:tc>
        <w:tc>
          <w:tcPr>
            <w:tcW w:w="788" w:type="dxa"/>
            <w:tcBorders>
              <w:top w:val="nil"/>
              <w:left w:val="nil"/>
              <w:bottom w:val="nil"/>
              <w:right w:val="nil"/>
            </w:tcBorders>
            <w:vAlign w:val="center"/>
          </w:tcPr>
          <w:p w:rsidR="009823A1" w:rsidRPr="00DD0D86" w:rsidRDefault="009823A1" w:rsidP="003A6AE3">
            <w:pPr>
              <w:ind w:firstLine="66"/>
              <w:jc w:val="right"/>
              <w:rPr>
                <w:sz w:val="14"/>
                <w:szCs w:val="14"/>
                <w:rtl/>
              </w:rPr>
            </w:pPr>
            <w:r w:rsidRPr="00DD0D86">
              <w:rPr>
                <w:sz w:val="14"/>
                <w:szCs w:val="14"/>
              </w:rPr>
              <w:t>23.1</w:t>
            </w:r>
          </w:p>
        </w:tc>
        <w:tc>
          <w:tcPr>
            <w:tcW w:w="787" w:type="dxa"/>
            <w:tcBorders>
              <w:top w:val="nil"/>
              <w:left w:val="nil"/>
              <w:bottom w:val="nil"/>
              <w:right w:val="single" w:sz="4" w:space="0" w:color="auto"/>
            </w:tcBorders>
            <w:vAlign w:val="center"/>
          </w:tcPr>
          <w:p w:rsidR="009823A1" w:rsidRPr="00F062D1" w:rsidRDefault="009823A1" w:rsidP="00E607EA">
            <w:pPr>
              <w:ind w:firstLine="66"/>
              <w:jc w:val="right"/>
              <w:rPr>
                <w:sz w:val="14"/>
                <w:szCs w:val="14"/>
              </w:rPr>
            </w:pPr>
            <w:r w:rsidRPr="00F062D1">
              <w:rPr>
                <w:sz w:val="14"/>
                <w:szCs w:val="14"/>
                <w:rtl/>
              </w:rPr>
              <w:t>23.</w:t>
            </w:r>
            <w:r w:rsidRPr="00F062D1">
              <w:rPr>
                <w:rFonts w:hint="cs"/>
                <w:sz w:val="14"/>
                <w:szCs w:val="14"/>
                <w:rtl/>
              </w:rPr>
              <w:t>7</w:t>
            </w:r>
          </w:p>
        </w:tc>
      </w:tr>
      <w:tr w:rsidR="009823A1" w:rsidRPr="00F062D1" w:rsidTr="009823A1">
        <w:trPr>
          <w:cantSplit/>
          <w:trHeight w:hRule="exact" w:val="227"/>
          <w:jc w:val="center"/>
        </w:trPr>
        <w:tc>
          <w:tcPr>
            <w:tcW w:w="1952" w:type="dxa"/>
            <w:tcBorders>
              <w:top w:val="nil"/>
            </w:tcBorders>
            <w:vAlign w:val="center"/>
          </w:tcPr>
          <w:p w:rsidR="009823A1" w:rsidRPr="00F062D1" w:rsidRDefault="009823A1">
            <w:pPr>
              <w:rPr>
                <w:rFonts w:cs="Times New Roman"/>
                <w:b/>
                <w:bCs/>
                <w:sz w:val="14"/>
                <w:szCs w:val="14"/>
                <w:rtl/>
                <w:lang w:val="en-GB"/>
              </w:rPr>
            </w:pPr>
            <w:r w:rsidRPr="00F062D1">
              <w:rPr>
                <w:rFonts w:cs="Times New Roman"/>
                <w:b/>
                <w:bCs/>
                <w:sz w:val="14"/>
                <w:szCs w:val="14"/>
              </w:rPr>
              <w:t>Total</w:t>
            </w:r>
          </w:p>
        </w:tc>
        <w:tc>
          <w:tcPr>
            <w:tcW w:w="788" w:type="dxa"/>
            <w:tcBorders>
              <w:top w:val="nil"/>
              <w:right w:val="nil"/>
            </w:tcBorders>
            <w:vAlign w:val="center"/>
          </w:tcPr>
          <w:p w:rsidR="009823A1" w:rsidRPr="00F062D1" w:rsidRDefault="009823A1" w:rsidP="00F062D1">
            <w:pPr>
              <w:ind w:firstLine="66"/>
              <w:jc w:val="right"/>
              <w:rPr>
                <w:b/>
                <w:bCs/>
                <w:sz w:val="14"/>
                <w:szCs w:val="14"/>
                <w:rtl/>
                <w:lang w:val="en-GB"/>
              </w:rPr>
            </w:pPr>
            <w:r w:rsidRPr="00F062D1">
              <w:rPr>
                <w:b/>
                <w:bCs/>
                <w:sz w:val="14"/>
                <w:szCs w:val="14"/>
                <w:lang w:val="en-GB"/>
              </w:rPr>
              <w:t>24.5</w:t>
            </w:r>
          </w:p>
        </w:tc>
        <w:tc>
          <w:tcPr>
            <w:tcW w:w="788" w:type="dxa"/>
            <w:tcBorders>
              <w:top w:val="nil"/>
              <w:left w:val="nil"/>
              <w:right w:val="nil"/>
            </w:tcBorders>
            <w:vAlign w:val="center"/>
          </w:tcPr>
          <w:p w:rsidR="009823A1" w:rsidRPr="00F062D1" w:rsidRDefault="009823A1" w:rsidP="003A6AE3">
            <w:pPr>
              <w:ind w:firstLine="66"/>
              <w:jc w:val="right"/>
              <w:rPr>
                <w:b/>
                <w:bCs/>
                <w:sz w:val="14"/>
                <w:szCs w:val="14"/>
                <w:rtl/>
                <w:lang w:val="en-GB"/>
              </w:rPr>
            </w:pPr>
            <w:r w:rsidRPr="00F062D1">
              <w:rPr>
                <w:b/>
                <w:bCs/>
                <w:sz w:val="14"/>
                <w:szCs w:val="14"/>
              </w:rPr>
              <w:t>23.7</w:t>
            </w:r>
          </w:p>
        </w:tc>
        <w:tc>
          <w:tcPr>
            <w:tcW w:w="787" w:type="dxa"/>
            <w:tcBorders>
              <w:top w:val="nil"/>
              <w:left w:val="nil"/>
              <w:right w:val="single" w:sz="4" w:space="0" w:color="auto"/>
            </w:tcBorders>
            <w:vAlign w:val="center"/>
          </w:tcPr>
          <w:p w:rsidR="009823A1" w:rsidRPr="00F062D1" w:rsidRDefault="009823A1" w:rsidP="00E607EA">
            <w:pPr>
              <w:ind w:firstLine="66"/>
              <w:jc w:val="right"/>
              <w:rPr>
                <w:b/>
                <w:bCs/>
                <w:sz w:val="14"/>
                <w:szCs w:val="14"/>
              </w:rPr>
            </w:pPr>
            <w:r w:rsidRPr="00F062D1">
              <w:rPr>
                <w:b/>
                <w:bCs/>
                <w:sz w:val="14"/>
                <w:szCs w:val="14"/>
                <w:rtl/>
              </w:rPr>
              <w:t>20.9</w:t>
            </w:r>
          </w:p>
        </w:tc>
      </w:tr>
    </w:tbl>
    <w:p w:rsidR="00DE37E9" w:rsidRPr="00AF65E2" w:rsidRDefault="00DE37E9">
      <w:pPr>
        <w:jc w:val="center"/>
        <w:rPr>
          <w:rFonts w:cs="Times New Roman"/>
          <w:b/>
          <w:bCs/>
          <w:sz w:val="16"/>
          <w:szCs w:val="16"/>
        </w:rPr>
      </w:pPr>
    </w:p>
    <w:p w:rsidR="00DE37E9" w:rsidRPr="00AF65E2" w:rsidRDefault="00DE37E9">
      <w:pPr>
        <w:jc w:val="center"/>
        <w:rPr>
          <w:rFonts w:cs="Times New Roman"/>
          <w:b/>
          <w:bCs/>
          <w:sz w:val="16"/>
          <w:szCs w:val="16"/>
        </w:rPr>
      </w:pPr>
    </w:p>
    <w:p w:rsidR="00DE37E9" w:rsidRPr="00AF65E2" w:rsidRDefault="00DE37E9">
      <w:pPr>
        <w:jc w:val="center"/>
        <w:rPr>
          <w:rFonts w:cs="Times New Roman"/>
          <w:b/>
          <w:bCs/>
          <w:sz w:val="16"/>
          <w:szCs w:val="16"/>
        </w:rPr>
      </w:pPr>
    </w:p>
    <w:p w:rsidR="00DE37E9" w:rsidRPr="00AF65E2" w:rsidRDefault="00DE37E9">
      <w:pPr>
        <w:jc w:val="center"/>
        <w:rPr>
          <w:rFonts w:cs="Times New Roman"/>
          <w:b/>
          <w:bCs/>
          <w:sz w:val="16"/>
          <w:szCs w:val="16"/>
        </w:rPr>
      </w:pPr>
    </w:p>
    <w:p w:rsidR="0025423C" w:rsidRDefault="0025423C">
      <w:pPr>
        <w:overflowPunct/>
        <w:autoSpaceDE/>
        <w:autoSpaceDN/>
        <w:adjustRightInd/>
        <w:textAlignment w:val="auto"/>
        <w:rPr>
          <w:rFonts w:cs="Times New Roman"/>
          <w:b/>
          <w:bCs/>
          <w:sz w:val="16"/>
          <w:szCs w:val="16"/>
        </w:rPr>
      </w:pPr>
      <w:r>
        <w:rPr>
          <w:rFonts w:cs="Times New Roman"/>
          <w:b/>
          <w:bCs/>
          <w:sz w:val="16"/>
          <w:szCs w:val="16"/>
        </w:rPr>
        <w:br w:type="page"/>
      </w:r>
    </w:p>
    <w:p w:rsidR="00DE37E9" w:rsidRPr="00AF65E2" w:rsidRDefault="00DE37E9">
      <w:pPr>
        <w:jc w:val="center"/>
        <w:rPr>
          <w:rFonts w:cs="Times New Roman"/>
          <w:b/>
          <w:bCs/>
          <w:sz w:val="16"/>
          <w:szCs w:val="16"/>
        </w:rPr>
      </w:pPr>
      <w:r w:rsidRPr="00AF65E2">
        <w:rPr>
          <w:rFonts w:cs="Times New Roman"/>
          <w:b/>
          <w:bCs/>
          <w:sz w:val="16"/>
          <w:szCs w:val="16"/>
        </w:rPr>
        <w:t>Unemployment Rate of P</w:t>
      </w:r>
      <w:r w:rsidR="00EF7770">
        <w:rPr>
          <w:rFonts w:cs="Times New Roman"/>
          <w:b/>
          <w:bCs/>
          <w:sz w:val="16"/>
          <w:szCs w:val="16"/>
        </w:rPr>
        <w:t xml:space="preserve">ersons </w:t>
      </w:r>
      <w:r w:rsidRPr="00AF65E2">
        <w:rPr>
          <w:rFonts w:cs="Times New Roman"/>
          <w:b/>
          <w:bCs/>
          <w:sz w:val="16"/>
          <w:szCs w:val="16"/>
        </w:rPr>
        <w:t>P</w:t>
      </w:r>
      <w:r w:rsidR="00EF7770">
        <w:rPr>
          <w:rFonts w:cs="Times New Roman"/>
          <w:b/>
          <w:bCs/>
          <w:sz w:val="16"/>
          <w:szCs w:val="16"/>
        </w:rPr>
        <w:t>articipating</w:t>
      </w:r>
      <w:r w:rsidRPr="00AF65E2">
        <w:rPr>
          <w:rFonts w:cs="Times New Roman"/>
          <w:b/>
          <w:bCs/>
          <w:sz w:val="16"/>
          <w:szCs w:val="16"/>
        </w:rPr>
        <w:t xml:space="preserve"> in Labor Force in the</w:t>
      </w:r>
    </w:p>
    <w:p w:rsidR="00DE37E9" w:rsidRPr="00AF65E2" w:rsidRDefault="00DE37E9" w:rsidP="001429E3">
      <w:pPr>
        <w:jc w:val="center"/>
        <w:rPr>
          <w:rFonts w:cs="Times New Roman"/>
          <w:b/>
          <w:bCs/>
          <w:sz w:val="16"/>
          <w:szCs w:val="16"/>
          <w:lang w:val="en-GB"/>
        </w:rPr>
      </w:pPr>
      <w:r w:rsidRPr="00AF65E2">
        <w:rPr>
          <w:rFonts w:cs="Times New Roman"/>
          <w:b/>
          <w:bCs/>
          <w:sz w:val="16"/>
          <w:szCs w:val="16"/>
        </w:rPr>
        <w:t xml:space="preserve"> Palestinian Territory by Age Groups, </w:t>
      </w:r>
      <w:r w:rsidR="001429E3">
        <w:rPr>
          <w:rFonts w:cs="Times New Roman"/>
          <w:b/>
          <w:bCs/>
          <w:sz w:val="16"/>
          <w:szCs w:val="16"/>
          <w:lang w:val="en-GB"/>
        </w:rPr>
        <w:t>2011</w:t>
      </w:r>
    </w:p>
    <w:p w:rsidR="00DE37E9" w:rsidRPr="00AF65E2" w:rsidRDefault="00DE37E9">
      <w:pPr>
        <w:jc w:val="center"/>
        <w:rPr>
          <w:rFonts w:cs="Times New Roman"/>
          <w:i/>
          <w:iCs/>
          <w:sz w:val="14"/>
          <w:szCs w:val="14"/>
        </w:rPr>
      </w:pPr>
    </w:p>
    <w:p w:rsidR="00DE37E9" w:rsidRPr="00AF65E2" w:rsidRDefault="00DE37E9">
      <w:pPr>
        <w:jc w:val="center"/>
      </w:pPr>
      <w:r w:rsidRPr="00AF65E2">
        <w:rPr>
          <w:rFonts w:cs="Times New Roman"/>
          <w:i/>
          <w:iCs/>
          <w:sz w:val="14"/>
          <w:szCs w:val="14"/>
        </w:rPr>
        <w:t xml:space="preserve"> </w:t>
      </w:r>
      <w:r w:rsidR="00AD43C2" w:rsidRPr="00AF65E2">
        <w:rPr>
          <w:b/>
          <w:bCs/>
          <w:noProof/>
          <w:sz w:val="16"/>
          <w:szCs w:val="16"/>
          <w:rtl/>
        </w:rPr>
        <w:drawing>
          <wp:inline distT="0" distB="0" distL="0" distR="0">
            <wp:extent cx="3095938" cy="1721922"/>
            <wp:effectExtent l="19050" t="0" r="28262" b="0"/>
            <wp:docPr id="108" name="Object 10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DE37E9" w:rsidRPr="00AF65E2" w:rsidRDefault="00DE37E9">
      <w:pPr>
        <w:pStyle w:val="Heading2"/>
        <w:spacing w:line="240" w:lineRule="auto"/>
        <w:ind w:right="424"/>
        <w:jc w:val="center"/>
        <w:rPr>
          <w:rFonts w:cs="Times New Roman"/>
          <w:i w:val="0"/>
          <w:iCs w:val="0"/>
          <w:sz w:val="16"/>
          <w:szCs w:val="16"/>
        </w:rPr>
      </w:pPr>
    </w:p>
    <w:p w:rsidR="00DE37E9" w:rsidRPr="00AF65E2" w:rsidRDefault="00DA76D9" w:rsidP="005B5205">
      <w:pPr>
        <w:ind w:left="426" w:right="424"/>
        <w:jc w:val="lowKashida"/>
        <w:rPr>
          <w:rFonts w:cs="Times New Roman"/>
          <w:sz w:val="16"/>
          <w:szCs w:val="16"/>
        </w:rPr>
      </w:pPr>
      <w:r>
        <w:rPr>
          <w:rFonts w:cs="Times New Roman"/>
          <w:sz w:val="16"/>
          <w:szCs w:val="16"/>
        </w:rPr>
        <w:t>I</w:t>
      </w:r>
      <w:r w:rsidR="00EF7770">
        <w:rPr>
          <w:rFonts w:cs="Times New Roman"/>
          <w:sz w:val="16"/>
          <w:szCs w:val="16"/>
        </w:rPr>
        <w:t xml:space="preserve">n </w:t>
      </w:r>
      <w:r w:rsidR="005B5205">
        <w:rPr>
          <w:rFonts w:cs="Times New Roman"/>
          <w:sz w:val="16"/>
          <w:szCs w:val="16"/>
        </w:rPr>
        <w:t>2011</w:t>
      </w:r>
      <w:r w:rsidR="00EF7770">
        <w:rPr>
          <w:rFonts w:cs="Times New Roman"/>
          <w:sz w:val="16"/>
          <w:szCs w:val="16"/>
        </w:rPr>
        <w:t xml:space="preserve">, </w:t>
      </w:r>
      <w:r w:rsidR="00DE37E9" w:rsidRPr="00AF65E2">
        <w:rPr>
          <w:rFonts w:cs="Times New Roman"/>
          <w:sz w:val="16"/>
          <w:szCs w:val="16"/>
        </w:rPr>
        <w:t xml:space="preserve">unemployment </w:t>
      </w:r>
      <w:r w:rsidR="00EF7770">
        <w:rPr>
          <w:rFonts w:cs="Times New Roman"/>
          <w:sz w:val="16"/>
          <w:szCs w:val="16"/>
        </w:rPr>
        <w:t>wa</w:t>
      </w:r>
      <w:r w:rsidR="00DE37E9" w:rsidRPr="00AF65E2">
        <w:rPr>
          <w:rFonts w:cs="Times New Roman"/>
          <w:sz w:val="16"/>
          <w:szCs w:val="16"/>
        </w:rPr>
        <w:t>s concentrated among youth aged 15-24 years</w:t>
      </w:r>
      <w:r w:rsidR="00EF7770">
        <w:rPr>
          <w:rFonts w:cs="Times New Roman"/>
          <w:sz w:val="16"/>
          <w:szCs w:val="16"/>
        </w:rPr>
        <w:t xml:space="preserve"> with</w:t>
      </w:r>
      <w:r w:rsidR="00DE37E9" w:rsidRPr="00AF65E2">
        <w:rPr>
          <w:rFonts w:cs="Times New Roman"/>
          <w:sz w:val="16"/>
          <w:szCs w:val="16"/>
        </w:rPr>
        <w:t xml:space="preserve"> </w:t>
      </w:r>
      <w:r w:rsidR="005B5205">
        <w:rPr>
          <w:rFonts w:cs="Times New Roman"/>
          <w:sz w:val="16"/>
          <w:szCs w:val="16"/>
        </w:rPr>
        <w:t>35.7</w:t>
      </w:r>
      <w:r w:rsidR="00DE37E9" w:rsidRPr="00AF65E2">
        <w:rPr>
          <w:rFonts w:cs="Times New Roman"/>
          <w:sz w:val="16"/>
          <w:szCs w:val="16"/>
        </w:rPr>
        <w:t>%, followed by persons aged 25-34 years</w:t>
      </w:r>
      <w:r w:rsidR="00EF7770">
        <w:rPr>
          <w:rFonts w:cs="Times New Roman"/>
          <w:sz w:val="16"/>
          <w:szCs w:val="16"/>
        </w:rPr>
        <w:t xml:space="preserve"> with</w:t>
      </w:r>
      <w:r w:rsidR="00DE37E9" w:rsidRPr="00AF65E2">
        <w:rPr>
          <w:rFonts w:cs="Times New Roman"/>
          <w:sz w:val="16"/>
          <w:szCs w:val="16"/>
        </w:rPr>
        <w:t xml:space="preserve"> </w:t>
      </w:r>
      <w:r w:rsidR="005B5205">
        <w:rPr>
          <w:rFonts w:cs="Times New Roman"/>
          <w:sz w:val="16"/>
          <w:szCs w:val="16"/>
        </w:rPr>
        <w:t>21.8</w:t>
      </w:r>
      <w:r w:rsidR="00DE37E9" w:rsidRPr="00AF65E2">
        <w:rPr>
          <w:rFonts w:cs="Times New Roman"/>
          <w:sz w:val="16"/>
          <w:szCs w:val="16"/>
        </w:rPr>
        <w:t>%.</w:t>
      </w:r>
    </w:p>
    <w:p w:rsidR="00DE37E9" w:rsidRPr="00AF65E2" w:rsidRDefault="00DE37E9">
      <w:pPr>
        <w:pStyle w:val="Heading2"/>
        <w:spacing w:line="240" w:lineRule="auto"/>
        <w:jc w:val="center"/>
        <w:rPr>
          <w:rFonts w:cs="Times New Roman"/>
          <w:i w:val="0"/>
          <w:iCs w:val="0"/>
          <w:sz w:val="14"/>
          <w:szCs w:val="14"/>
        </w:rPr>
      </w:pPr>
    </w:p>
    <w:p w:rsidR="00DE37E9" w:rsidRPr="00AF65E2" w:rsidRDefault="00DE37E9" w:rsidP="0025423C">
      <w:pPr>
        <w:pStyle w:val="Heading2"/>
        <w:spacing w:line="240" w:lineRule="auto"/>
        <w:jc w:val="center"/>
        <w:rPr>
          <w:rFonts w:cs="Times New Roman"/>
          <w:i w:val="0"/>
          <w:iCs w:val="0"/>
          <w:sz w:val="16"/>
          <w:szCs w:val="16"/>
        </w:rPr>
      </w:pPr>
      <w:r w:rsidRPr="00AF65E2">
        <w:rPr>
          <w:rFonts w:cs="Times New Roman"/>
          <w:i w:val="0"/>
          <w:iCs w:val="0"/>
          <w:sz w:val="16"/>
          <w:szCs w:val="16"/>
        </w:rPr>
        <w:t xml:space="preserve">Percentage Distribution of Employed Persons Aged 15 Years and </w:t>
      </w:r>
      <w:r w:rsidR="00792834">
        <w:rPr>
          <w:rFonts w:cs="Times New Roman"/>
          <w:i w:val="0"/>
          <w:iCs w:val="0"/>
          <w:sz w:val="16"/>
          <w:szCs w:val="16"/>
        </w:rPr>
        <w:t>A</w:t>
      </w:r>
      <w:r w:rsidRPr="00AF65E2">
        <w:rPr>
          <w:rFonts w:cs="Times New Roman"/>
          <w:i w:val="0"/>
          <w:iCs w:val="0"/>
          <w:sz w:val="16"/>
          <w:szCs w:val="16"/>
        </w:rPr>
        <w:t>bove</w:t>
      </w:r>
    </w:p>
    <w:p w:rsidR="00DE37E9" w:rsidRPr="00AF65E2" w:rsidRDefault="00DE37E9" w:rsidP="00D11D21">
      <w:pPr>
        <w:pStyle w:val="Heading2"/>
        <w:spacing w:line="240" w:lineRule="auto"/>
        <w:jc w:val="center"/>
        <w:rPr>
          <w:rFonts w:cs="Times New Roman"/>
          <w:i w:val="0"/>
          <w:iCs w:val="0"/>
          <w:sz w:val="16"/>
          <w:szCs w:val="16"/>
        </w:rPr>
      </w:pPr>
      <w:r w:rsidRPr="00AF65E2">
        <w:rPr>
          <w:i w:val="0"/>
          <w:iCs w:val="0"/>
          <w:sz w:val="16"/>
          <w:szCs w:val="16"/>
        </w:rPr>
        <w:t xml:space="preserve"> in the Palestinian Territory</w:t>
      </w:r>
      <w:r w:rsidRPr="00AF65E2">
        <w:rPr>
          <w:rFonts w:cs="Times New Roman"/>
          <w:i w:val="0"/>
          <w:iCs w:val="0"/>
          <w:sz w:val="16"/>
          <w:szCs w:val="16"/>
        </w:rPr>
        <w:t xml:space="preserve"> by Economic </w:t>
      </w:r>
      <w:r w:rsidR="00DA76D9">
        <w:rPr>
          <w:rFonts w:cs="Times New Roman"/>
          <w:i w:val="0"/>
          <w:iCs w:val="0"/>
          <w:sz w:val="16"/>
          <w:szCs w:val="16"/>
        </w:rPr>
        <w:t>Sector</w:t>
      </w:r>
      <w:r w:rsidRPr="00AF65E2">
        <w:rPr>
          <w:rFonts w:cs="Times New Roman"/>
          <w:i w:val="0"/>
          <w:iCs w:val="0"/>
          <w:sz w:val="16"/>
          <w:szCs w:val="16"/>
        </w:rPr>
        <w:t xml:space="preserve">, </w:t>
      </w:r>
      <w:r w:rsidR="00D11D21">
        <w:rPr>
          <w:rFonts w:cs="Times New Roman"/>
          <w:i w:val="0"/>
          <w:iCs w:val="0"/>
          <w:sz w:val="16"/>
          <w:szCs w:val="16"/>
        </w:rPr>
        <w:t>2008</w:t>
      </w:r>
      <w:r w:rsidRPr="00AF65E2">
        <w:rPr>
          <w:rFonts w:cs="Times New Roman"/>
          <w:i w:val="0"/>
          <w:iCs w:val="0"/>
          <w:sz w:val="16"/>
          <w:szCs w:val="16"/>
        </w:rPr>
        <w:t>-</w:t>
      </w:r>
      <w:r w:rsidR="00D11D21">
        <w:rPr>
          <w:rFonts w:cs="Times New Roman"/>
          <w:i w:val="0"/>
          <w:iCs w:val="0"/>
          <w:sz w:val="16"/>
          <w:szCs w:val="16"/>
        </w:rPr>
        <w:t>2011</w:t>
      </w:r>
    </w:p>
    <w:p w:rsidR="00DE37E9" w:rsidRPr="00AF65E2" w:rsidRDefault="00DE37E9">
      <w:pPr>
        <w:ind w:firstLine="284"/>
        <w:jc w:val="center"/>
        <w:rPr>
          <w:rFonts w:cs="Times New Roman"/>
          <w:b/>
          <w:bCs/>
          <w:sz w:val="16"/>
          <w:szCs w:val="16"/>
        </w:rPr>
      </w:pPr>
    </w:p>
    <w:tbl>
      <w:tblPr>
        <w:tblW w:w="4200" w:type="pct"/>
        <w:jc w:val="center"/>
        <w:tblLayout w:type="fixed"/>
        <w:tblCellMar>
          <w:left w:w="107" w:type="dxa"/>
          <w:right w:w="107" w:type="dxa"/>
        </w:tblCellMar>
        <w:tblLook w:val="0000"/>
      </w:tblPr>
      <w:tblGrid>
        <w:gridCol w:w="1887"/>
        <w:gridCol w:w="729"/>
        <w:gridCol w:w="728"/>
        <w:gridCol w:w="728"/>
        <w:gridCol w:w="729"/>
      </w:tblGrid>
      <w:tr w:rsidR="00D11D21" w:rsidRPr="00AF65E2" w:rsidTr="008271FE">
        <w:trPr>
          <w:cantSplit/>
          <w:trHeight w:hRule="exact" w:val="284"/>
          <w:jc w:val="center"/>
        </w:trPr>
        <w:tc>
          <w:tcPr>
            <w:tcW w:w="1867" w:type="dxa"/>
            <w:tcBorders>
              <w:top w:val="single" w:sz="4" w:space="0" w:color="auto"/>
              <w:left w:val="single" w:sz="4" w:space="0" w:color="auto"/>
              <w:bottom w:val="single" w:sz="4" w:space="0" w:color="auto"/>
              <w:right w:val="single" w:sz="4" w:space="0" w:color="auto"/>
            </w:tcBorders>
            <w:vAlign w:val="center"/>
          </w:tcPr>
          <w:p w:rsidR="00D11D21" w:rsidRPr="00AF65E2" w:rsidRDefault="00D11D21" w:rsidP="00DA76D9">
            <w:pPr>
              <w:pStyle w:val="xl41"/>
              <w:pBdr>
                <w:bottom w:val="none" w:sz="0" w:space="0" w:color="auto"/>
              </w:pBdr>
              <w:overflowPunct w:val="0"/>
              <w:autoSpaceDE w:val="0"/>
              <w:autoSpaceDN w:val="0"/>
              <w:bidi/>
              <w:adjustRightInd w:val="0"/>
              <w:spacing w:before="0" w:beforeAutospacing="0" w:after="0" w:afterAutospacing="0"/>
              <w:textAlignment w:val="baseline"/>
              <w:rPr>
                <w:rtl/>
                <w:lang w:val="en-GB"/>
              </w:rPr>
            </w:pPr>
            <w:r w:rsidRPr="00AF65E2">
              <w:t xml:space="preserve">Economic </w:t>
            </w:r>
            <w:r>
              <w:t>Sector</w:t>
            </w:r>
          </w:p>
        </w:tc>
        <w:tc>
          <w:tcPr>
            <w:tcW w:w="721" w:type="dxa"/>
            <w:tcBorders>
              <w:top w:val="single" w:sz="4" w:space="0" w:color="auto"/>
              <w:left w:val="single" w:sz="4" w:space="0" w:color="auto"/>
              <w:bottom w:val="single" w:sz="4" w:space="0" w:color="auto"/>
              <w:right w:val="single" w:sz="4" w:space="0" w:color="auto"/>
            </w:tcBorders>
            <w:vAlign w:val="center"/>
          </w:tcPr>
          <w:p w:rsidR="00D11D21" w:rsidRPr="00AF65E2" w:rsidRDefault="00D11D21" w:rsidP="003A6AE3">
            <w:pPr>
              <w:pStyle w:val="xl41"/>
              <w:pBdr>
                <w:bottom w:val="none" w:sz="0" w:space="0" w:color="auto"/>
              </w:pBdr>
              <w:overflowPunct w:val="0"/>
              <w:autoSpaceDE w:val="0"/>
              <w:autoSpaceDN w:val="0"/>
              <w:bidi/>
              <w:adjustRightInd w:val="0"/>
              <w:spacing w:before="0" w:beforeAutospacing="0" w:after="0" w:afterAutospacing="0"/>
              <w:textAlignment w:val="baseline"/>
            </w:pPr>
            <w:r w:rsidRPr="00AF65E2">
              <w:t>2008</w:t>
            </w:r>
          </w:p>
        </w:tc>
        <w:tc>
          <w:tcPr>
            <w:tcW w:w="721" w:type="dxa"/>
            <w:tcBorders>
              <w:top w:val="single" w:sz="4" w:space="0" w:color="auto"/>
              <w:left w:val="single" w:sz="4" w:space="0" w:color="auto"/>
              <w:bottom w:val="single" w:sz="4" w:space="0" w:color="auto"/>
              <w:right w:val="single" w:sz="4" w:space="0" w:color="auto"/>
            </w:tcBorders>
            <w:vAlign w:val="center"/>
          </w:tcPr>
          <w:p w:rsidR="00D11D21" w:rsidRPr="00AF65E2" w:rsidRDefault="00D11D21" w:rsidP="003A6AE3">
            <w:pPr>
              <w:pStyle w:val="xl41"/>
              <w:pBdr>
                <w:bottom w:val="none" w:sz="0" w:space="0" w:color="auto"/>
              </w:pBdr>
              <w:overflowPunct w:val="0"/>
              <w:autoSpaceDE w:val="0"/>
              <w:autoSpaceDN w:val="0"/>
              <w:bidi/>
              <w:adjustRightInd w:val="0"/>
              <w:spacing w:before="0" w:beforeAutospacing="0" w:after="0" w:afterAutospacing="0"/>
              <w:textAlignment w:val="baseline"/>
            </w:pPr>
            <w:r w:rsidRPr="00AF65E2">
              <w:t>2009</w:t>
            </w:r>
          </w:p>
        </w:tc>
        <w:tc>
          <w:tcPr>
            <w:tcW w:w="721" w:type="dxa"/>
            <w:tcBorders>
              <w:top w:val="single" w:sz="4" w:space="0" w:color="auto"/>
              <w:left w:val="single" w:sz="4" w:space="0" w:color="auto"/>
              <w:bottom w:val="single" w:sz="4" w:space="0" w:color="auto"/>
              <w:right w:val="single" w:sz="4" w:space="0" w:color="auto"/>
            </w:tcBorders>
            <w:vAlign w:val="center"/>
          </w:tcPr>
          <w:p w:rsidR="00D11D21" w:rsidRPr="00AF65E2" w:rsidRDefault="00D11D21">
            <w:pPr>
              <w:pStyle w:val="xl41"/>
              <w:pBdr>
                <w:bottom w:val="none" w:sz="0" w:space="0" w:color="auto"/>
              </w:pBdr>
              <w:overflowPunct w:val="0"/>
              <w:autoSpaceDE w:val="0"/>
              <w:autoSpaceDN w:val="0"/>
              <w:bidi/>
              <w:adjustRightInd w:val="0"/>
              <w:spacing w:before="0" w:beforeAutospacing="0" w:after="0" w:afterAutospacing="0"/>
              <w:textAlignment w:val="baseline"/>
            </w:pPr>
            <w:r w:rsidRPr="00AF65E2">
              <w:t>2010</w:t>
            </w:r>
          </w:p>
        </w:tc>
        <w:tc>
          <w:tcPr>
            <w:tcW w:w="722" w:type="dxa"/>
            <w:tcBorders>
              <w:top w:val="single" w:sz="4" w:space="0" w:color="auto"/>
              <w:left w:val="single" w:sz="4" w:space="0" w:color="auto"/>
              <w:bottom w:val="single" w:sz="4" w:space="0" w:color="auto"/>
              <w:right w:val="single" w:sz="4" w:space="0" w:color="auto"/>
            </w:tcBorders>
            <w:vAlign w:val="center"/>
          </w:tcPr>
          <w:p w:rsidR="00D11D21" w:rsidRPr="00AF65E2" w:rsidRDefault="00D11D21">
            <w:pPr>
              <w:pStyle w:val="xl41"/>
              <w:pBdr>
                <w:bottom w:val="none" w:sz="0" w:space="0" w:color="auto"/>
              </w:pBdr>
              <w:overflowPunct w:val="0"/>
              <w:autoSpaceDE w:val="0"/>
              <w:autoSpaceDN w:val="0"/>
              <w:bidi/>
              <w:adjustRightInd w:val="0"/>
              <w:spacing w:before="0" w:beforeAutospacing="0" w:after="0" w:afterAutospacing="0"/>
              <w:textAlignment w:val="baseline"/>
              <w:rPr>
                <w:rtl/>
              </w:rPr>
            </w:pPr>
            <w:r>
              <w:rPr>
                <w:rFonts w:hint="cs"/>
                <w:rtl/>
              </w:rPr>
              <w:t>2011</w:t>
            </w:r>
          </w:p>
        </w:tc>
      </w:tr>
      <w:tr w:rsidR="004F2C4D" w:rsidRPr="00AF65E2" w:rsidTr="008271FE">
        <w:trPr>
          <w:cantSplit/>
          <w:trHeight w:val="284"/>
          <w:jc w:val="center"/>
        </w:trPr>
        <w:tc>
          <w:tcPr>
            <w:tcW w:w="1867" w:type="dxa"/>
            <w:tcBorders>
              <w:top w:val="single" w:sz="4" w:space="0" w:color="auto"/>
              <w:left w:val="single" w:sz="4" w:space="0" w:color="auto"/>
              <w:right w:val="single" w:sz="4" w:space="0" w:color="auto"/>
            </w:tcBorders>
            <w:vAlign w:val="center"/>
          </w:tcPr>
          <w:p w:rsidR="004F2C4D" w:rsidRPr="00AF65E2" w:rsidRDefault="004F2C4D" w:rsidP="004F2C4D">
            <w:pPr>
              <w:bidi/>
              <w:jc w:val="right"/>
              <w:rPr>
                <w:rFonts w:cs="Times New Roman"/>
                <w:sz w:val="14"/>
                <w:szCs w:val="14"/>
                <w:rtl/>
                <w:lang w:val="en-GB"/>
              </w:rPr>
            </w:pPr>
            <w:r w:rsidRPr="00AF65E2">
              <w:rPr>
                <w:rFonts w:cs="Times New Roman"/>
                <w:sz w:val="14"/>
                <w:szCs w:val="14"/>
              </w:rPr>
              <w:t>Agriculture, Hunting, Forestry &amp; Fishing</w:t>
            </w:r>
          </w:p>
        </w:tc>
        <w:tc>
          <w:tcPr>
            <w:tcW w:w="721" w:type="dxa"/>
            <w:tcBorders>
              <w:top w:val="single" w:sz="4" w:space="0" w:color="auto"/>
            </w:tcBorders>
            <w:vAlign w:val="center"/>
          </w:tcPr>
          <w:p w:rsidR="004F2C4D" w:rsidRPr="004F2C4D" w:rsidRDefault="004F2C4D" w:rsidP="004F2C4D">
            <w:pPr>
              <w:bidi/>
              <w:jc w:val="lowKashida"/>
              <w:rPr>
                <w:sz w:val="14"/>
                <w:szCs w:val="14"/>
                <w:rtl/>
                <w:lang w:val="en-GB"/>
              </w:rPr>
            </w:pPr>
            <w:r w:rsidRPr="004F2C4D">
              <w:rPr>
                <w:sz w:val="14"/>
                <w:szCs w:val="14"/>
                <w:rtl/>
                <w:lang w:val="en-GB"/>
              </w:rPr>
              <w:t>13.4</w:t>
            </w:r>
          </w:p>
        </w:tc>
        <w:tc>
          <w:tcPr>
            <w:tcW w:w="721" w:type="dxa"/>
            <w:tcBorders>
              <w:top w:val="single" w:sz="4" w:space="0" w:color="auto"/>
            </w:tcBorders>
            <w:vAlign w:val="center"/>
          </w:tcPr>
          <w:p w:rsidR="004F2C4D" w:rsidRPr="00AF65E2" w:rsidRDefault="004F2C4D" w:rsidP="004F2C4D">
            <w:pPr>
              <w:bidi/>
              <w:jc w:val="lowKashida"/>
              <w:rPr>
                <w:sz w:val="14"/>
                <w:szCs w:val="14"/>
                <w:rtl/>
                <w:lang w:val="en-GB"/>
              </w:rPr>
            </w:pPr>
            <w:r w:rsidRPr="00AF65E2">
              <w:rPr>
                <w:sz w:val="14"/>
                <w:szCs w:val="14"/>
                <w:lang w:val="en-GB"/>
              </w:rPr>
              <w:t>11.8</w:t>
            </w:r>
          </w:p>
        </w:tc>
        <w:tc>
          <w:tcPr>
            <w:tcW w:w="721" w:type="dxa"/>
            <w:tcBorders>
              <w:top w:val="single" w:sz="4" w:space="0" w:color="auto"/>
            </w:tcBorders>
            <w:vAlign w:val="center"/>
          </w:tcPr>
          <w:p w:rsidR="004F2C4D" w:rsidRPr="00AF65E2" w:rsidRDefault="004F2C4D" w:rsidP="004F2C4D">
            <w:pPr>
              <w:pStyle w:val="xl37"/>
              <w:pBdr>
                <w:bottom w:val="none" w:sz="0" w:space="0" w:color="auto"/>
              </w:pBdr>
              <w:overflowPunct w:val="0"/>
              <w:autoSpaceDE w:val="0"/>
              <w:autoSpaceDN w:val="0"/>
              <w:bidi/>
              <w:adjustRightInd w:val="0"/>
              <w:spacing w:before="0" w:beforeAutospacing="0" w:after="0" w:afterAutospacing="0"/>
              <w:textAlignment w:val="baseline"/>
              <w:rPr>
                <w:rFonts w:cs="Simplified Arabic"/>
                <w:rtl/>
                <w:lang w:val="ar-SA"/>
              </w:rPr>
            </w:pPr>
            <w:r w:rsidRPr="00AF65E2">
              <w:rPr>
                <w:rtl/>
                <w:lang w:val="ar-SA"/>
              </w:rPr>
              <w:t>11.8</w:t>
            </w:r>
          </w:p>
        </w:tc>
        <w:tc>
          <w:tcPr>
            <w:tcW w:w="722" w:type="dxa"/>
            <w:tcBorders>
              <w:top w:val="single" w:sz="4" w:space="0" w:color="auto"/>
              <w:right w:val="single" w:sz="4" w:space="0" w:color="auto"/>
            </w:tcBorders>
            <w:vAlign w:val="center"/>
          </w:tcPr>
          <w:p w:rsidR="004F2C4D" w:rsidRPr="00AF65E2" w:rsidRDefault="004F2C4D" w:rsidP="004F2C4D">
            <w:pPr>
              <w:pStyle w:val="xl37"/>
              <w:pBdr>
                <w:bottom w:val="none" w:sz="0" w:space="0" w:color="auto"/>
              </w:pBdr>
              <w:overflowPunct w:val="0"/>
              <w:autoSpaceDE w:val="0"/>
              <w:autoSpaceDN w:val="0"/>
              <w:bidi/>
              <w:adjustRightInd w:val="0"/>
              <w:spacing w:before="0" w:beforeAutospacing="0" w:after="0" w:afterAutospacing="0"/>
              <w:textAlignment w:val="baseline"/>
              <w:rPr>
                <w:rtl/>
                <w:lang w:val="ar-SA"/>
              </w:rPr>
            </w:pPr>
            <w:r w:rsidRPr="00CB696E">
              <w:rPr>
                <w:rtl/>
                <w:lang w:val="ar-SA"/>
              </w:rPr>
              <w:t>11.9</w:t>
            </w:r>
          </w:p>
        </w:tc>
      </w:tr>
      <w:tr w:rsidR="004F2C4D" w:rsidRPr="00AF65E2" w:rsidTr="008271FE">
        <w:trPr>
          <w:cantSplit/>
          <w:trHeight w:val="284"/>
          <w:jc w:val="center"/>
        </w:trPr>
        <w:tc>
          <w:tcPr>
            <w:tcW w:w="1867" w:type="dxa"/>
            <w:tcBorders>
              <w:left w:val="single" w:sz="4" w:space="0" w:color="auto"/>
              <w:right w:val="single" w:sz="4" w:space="0" w:color="auto"/>
            </w:tcBorders>
            <w:vAlign w:val="center"/>
          </w:tcPr>
          <w:p w:rsidR="004F2C4D" w:rsidRPr="00AF65E2" w:rsidRDefault="004F2C4D" w:rsidP="004F2C4D">
            <w:pPr>
              <w:bidi/>
              <w:jc w:val="right"/>
              <w:rPr>
                <w:rFonts w:cs="Times New Roman"/>
                <w:sz w:val="14"/>
                <w:szCs w:val="14"/>
                <w:rtl/>
                <w:lang w:val="en-GB"/>
              </w:rPr>
            </w:pPr>
            <w:r w:rsidRPr="00AF65E2">
              <w:rPr>
                <w:rFonts w:cs="Times New Roman"/>
                <w:sz w:val="14"/>
                <w:szCs w:val="14"/>
              </w:rPr>
              <w:t>Mining, Quarrying &amp; Manufacturing</w:t>
            </w:r>
          </w:p>
        </w:tc>
        <w:tc>
          <w:tcPr>
            <w:tcW w:w="721" w:type="dxa"/>
            <w:vAlign w:val="center"/>
          </w:tcPr>
          <w:p w:rsidR="004F2C4D" w:rsidRPr="004F2C4D" w:rsidRDefault="004F2C4D" w:rsidP="004F2C4D">
            <w:pPr>
              <w:bidi/>
              <w:jc w:val="lowKashida"/>
              <w:rPr>
                <w:sz w:val="14"/>
                <w:szCs w:val="14"/>
                <w:rtl/>
                <w:lang w:val="en-GB"/>
              </w:rPr>
            </w:pPr>
            <w:r w:rsidRPr="004F2C4D">
              <w:rPr>
                <w:sz w:val="14"/>
                <w:szCs w:val="14"/>
                <w:rtl/>
                <w:lang w:val="en-GB"/>
              </w:rPr>
              <w:t>12.1</w:t>
            </w:r>
          </w:p>
        </w:tc>
        <w:tc>
          <w:tcPr>
            <w:tcW w:w="721" w:type="dxa"/>
            <w:vAlign w:val="center"/>
          </w:tcPr>
          <w:p w:rsidR="004F2C4D" w:rsidRPr="00AF65E2" w:rsidRDefault="004F2C4D" w:rsidP="004F2C4D">
            <w:pPr>
              <w:bidi/>
              <w:jc w:val="lowKashida"/>
              <w:rPr>
                <w:sz w:val="14"/>
                <w:szCs w:val="14"/>
                <w:rtl/>
                <w:lang w:val="en-GB"/>
              </w:rPr>
            </w:pPr>
            <w:r w:rsidRPr="00AF65E2">
              <w:rPr>
                <w:sz w:val="14"/>
                <w:szCs w:val="14"/>
                <w:lang w:val="en-GB"/>
              </w:rPr>
              <w:t>12.1</w:t>
            </w:r>
          </w:p>
        </w:tc>
        <w:tc>
          <w:tcPr>
            <w:tcW w:w="721" w:type="dxa"/>
            <w:vAlign w:val="center"/>
          </w:tcPr>
          <w:p w:rsidR="004F2C4D" w:rsidRPr="00AF65E2" w:rsidRDefault="004F2C4D" w:rsidP="004F2C4D">
            <w:pPr>
              <w:bidi/>
              <w:rPr>
                <w:sz w:val="14"/>
                <w:szCs w:val="14"/>
                <w:rtl/>
                <w:lang w:val="ar-SA"/>
              </w:rPr>
            </w:pPr>
            <w:r w:rsidRPr="00AF65E2">
              <w:rPr>
                <w:rFonts w:cs="Times New Roman"/>
                <w:sz w:val="14"/>
                <w:szCs w:val="14"/>
                <w:rtl/>
                <w:lang w:val="ar-SA"/>
              </w:rPr>
              <w:t>11.4</w:t>
            </w:r>
          </w:p>
        </w:tc>
        <w:tc>
          <w:tcPr>
            <w:tcW w:w="722" w:type="dxa"/>
            <w:tcBorders>
              <w:right w:val="single" w:sz="4" w:space="0" w:color="auto"/>
            </w:tcBorders>
            <w:vAlign w:val="center"/>
          </w:tcPr>
          <w:p w:rsidR="004F2C4D" w:rsidRPr="00AF65E2" w:rsidRDefault="004F2C4D" w:rsidP="004F2C4D">
            <w:pPr>
              <w:pStyle w:val="xl37"/>
              <w:pBdr>
                <w:bottom w:val="none" w:sz="0" w:space="0" w:color="auto"/>
              </w:pBdr>
              <w:overflowPunct w:val="0"/>
              <w:autoSpaceDE w:val="0"/>
              <w:autoSpaceDN w:val="0"/>
              <w:bidi/>
              <w:adjustRightInd w:val="0"/>
              <w:spacing w:before="0" w:beforeAutospacing="0" w:after="0" w:afterAutospacing="0"/>
              <w:textAlignment w:val="baseline"/>
              <w:rPr>
                <w:rtl/>
                <w:lang w:val="ar-SA"/>
              </w:rPr>
            </w:pPr>
            <w:r w:rsidRPr="00CB696E">
              <w:rPr>
                <w:rtl/>
                <w:lang w:val="ar-SA"/>
              </w:rPr>
              <w:t>11.8</w:t>
            </w:r>
          </w:p>
        </w:tc>
      </w:tr>
      <w:tr w:rsidR="004F2C4D" w:rsidRPr="00AF65E2" w:rsidTr="008271FE">
        <w:trPr>
          <w:cantSplit/>
          <w:trHeight w:val="284"/>
          <w:jc w:val="center"/>
        </w:trPr>
        <w:tc>
          <w:tcPr>
            <w:tcW w:w="1867" w:type="dxa"/>
            <w:tcBorders>
              <w:left w:val="single" w:sz="4" w:space="0" w:color="auto"/>
              <w:right w:val="single" w:sz="4" w:space="0" w:color="auto"/>
            </w:tcBorders>
            <w:vAlign w:val="center"/>
          </w:tcPr>
          <w:p w:rsidR="004F2C4D" w:rsidRPr="00AF65E2" w:rsidRDefault="004F2C4D" w:rsidP="004F2C4D">
            <w:pPr>
              <w:bidi/>
              <w:jc w:val="right"/>
              <w:rPr>
                <w:rFonts w:cs="Times New Roman"/>
                <w:sz w:val="14"/>
                <w:szCs w:val="14"/>
                <w:rtl/>
                <w:lang w:val="en-GB"/>
              </w:rPr>
            </w:pPr>
            <w:r w:rsidRPr="00AF65E2">
              <w:rPr>
                <w:rFonts w:cs="Times New Roman"/>
                <w:sz w:val="14"/>
                <w:szCs w:val="14"/>
              </w:rPr>
              <w:t>Construction</w:t>
            </w:r>
          </w:p>
        </w:tc>
        <w:tc>
          <w:tcPr>
            <w:tcW w:w="721" w:type="dxa"/>
            <w:vAlign w:val="center"/>
          </w:tcPr>
          <w:p w:rsidR="004F2C4D" w:rsidRPr="004F2C4D" w:rsidRDefault="004F2C4D" w:rsidP="004F2C4D">
            <w:pPr>
              <w:bidi/>
              <w:jc w:val="lowKashida"/>
              <w:rPr>
                <w:sz w:val="14"/>
                <w:szCs w:val="14"/>
                <w:rtl/>
                <w:lang w:val="en-GB"/>
              </w:rPr>
            </w:pPr>
            <w:r w:rsidRPr="004F2C4D">
              <w:rPr>
                <w:sz w:val="14"/>
                <w:szCs w:val="14"/>
                <w:rtl/>
                <w:lang w:val="en-GB"/>
              </w:rPr>
              <w:t>10.9</w:t>
            </w:r>
          </w:p>
        </w:tc>
        <w:tc>
          <w:tcPr>
            <w:tcW w:w="721" w:type="dxa"/>
            <w:vAlign w:val="center"/>
          </w:tcPr>
          <w:p w:rsidR="004F2C4D" w:rsidRPr="00AF65E2" w:rsidRDefault="004F2C4D" w:rsidP="004F2C4D">
            <w:pPr>
              <w:bidi/>
              <w:jc w:val="lowKashida"/>
              <w:rPr>
                <w:sz w:val="14"/>
                <w:szCs w:val="14"/>
                <w:rtl/>
                <w:lang w:val="en-GB"/>
              </w:rPr>
            </w:pPr>
            <w:r w:rsidRPr="00AF65E2">
              <w:rPr>
                <w:sz w:val="14"/>
                <w:szCs w:val="14"/>
                <w:lang w:val="en-GB"/>
              </w:rPr>
              <w:t>11.7</w:t>
            </w:r>
          </w:p>
        </w:tc>
        <w:tc>
          <w:tcPr>
            <w:tcW w:w="721" w:type="dxa"/>
            <w:vAlign w:val="center"/>
          </w:tcPr>
          <w:p w:rsidR="004F2C4D" w:rsidRPr="00AF65E2" w:rsidRDefault="004F2C4D" w:rsidP="004F2C4D">
            <w:pPr>
              <w:bidi/>
              <w:rPr>
                <w:sz w:val="14"/>
                <w:szCs w:val="14"/>
                <w:rtl/>
                <w:lang w:val="ar-SA"/>
              </w:rPr>
            </w:pPr>
            <w:r w:rsidRPr="00AF65E2">
              <w:rPr>
                <w:rFonts w:cs="Times New Roman"/>
                <w:sz w:val="14"/>
                <w:szCs w:val="14"/>
                <w:rtl/>
                <w:lang w:val="ar-SA"/>
              </w:rPr>
              <w:t>13.2</w:t>
            </w:r>
          </w:p>
        </w:tc>
        <w:tc>
          <w:tcPr>
            <w:tcW w:w="722" w:type="dxa"/>
            <w:tcBorders>
              <w:right w:val="single" w:sz="4" w:space="0" w:color="auto"/>
            </w:tcBorders>
            <w:vAlign w:val="center"/>
          </w:tcPr>
          <w:p w:rsidR="004F2C4D" w:rsidRPr="00AF65E2" w:rsidRDefault="004F2C4D" w:rsidP="004F2C4D">
            <w:pPr>
              <w:pStyle w:val="xl37"/>
              <w:pBdr>
                <w:bottom w:val="none" w:sz="0" w:space="0" w:color="auto"/>
              </w:pBdr>
              <w:overflowPunct w:val="0"/>
              <w:autoSpaceDE w:val="0"/>
              <w:autoSpaceDN w:val="0"/>
              <w:bidi/>
              <w:adjustRightInd w:val="0"/>
              <w:spacing w:before="0" w:beforeAutospacing="0" w:after="0" w:afterAutospacing="0"/>
              <w:textAlignment w:val="baseline"/>
              <w:rPr>
                <w:rtl/>
                <w:lang w:val="ar-SA"/>
              </w:rPr>
            </w:pPr>
            <w:r w:rsidRPr="00CB696E">
              <w:rPr>
                <w:rtl/>
                <w:lang w:val="ar-SA"/>
              </w:rPr>
              <w:t>13.9</w:t>
            </w:r>
          </w:p>
        </w:tc>
      </w:tr>
      <w:tr w:rsidR="004F2C4D" w:rsidRPr="00AF65E2" w:rsidTr="008271FE">
        <w:trPr>
          <w:cantSplit/>
          <w:trHeight w:val="284"/>
          <w:jc w:val="center"/>
        </w:trPr>
        <w:tc>
          <w:tcPr>
            <w:tcW w:w="1867" w:type="dxa"/>
            <w:tcBorders>
              <w:left w:val="single" w:sz="4" w:space="0" w:color="auto"/>
              <w:right w:val="single" w:sz="4" w:space="0" w:color="auto"/>
            </w:tcBorders>
            <w:vAlign w:val="center"/>
          </w:tcPr>
          <w:p w:rsidR="004F2C4D" w:rsidRPr="00AF65E2" w:rsidRDefault="004F2C4D" w:rsidP="004F2C4D">
            <w:pPr>
              <w:bidi/>
              <w:jc w:val="right"/>
              <w:rPr>
                <w:rFonts w:cs="Times New Roman"/>
                <w:sz w:val="14"/>
                <w:szCs w:val="14"/>
                <w:rtl/>
                <w:lang w:val="en-GB"/>
              </w:rPr>
            </w:pPr>
            <w:r w:rsidRPr="00AF65E2">
              <w:rPr>
                <w:rFonts w:cs="Times New Roman"/>
                <w:sz w:val="14"/>
                <w:szCs w:val="14"/>
              </w:rPr>
              <w:t>Commerce, Hotels &amp; Restaurants</w:t>
            </w:r>
          </w:p>
        </w:tc>
        <w:tc>
          <w:tcPr>
            <w:tcW w:w="721" w:type="dxa"/>
            <w:vAlign w:val="center"/>
          </w:tcPr>
          <w:p w:rsidR="004F2C4D" w:rsidRPr="004F2C4D" w:rsidRDefault="004F2C4D" w:rsidP="004F2C4D">
            <w:pPr>
              <w:bidi/>
              <w:jc w:val="lowKashida"/>
              <w:rPr>
                <w:sz w:val="14"/>
                <w:szCs w:val="14"/>
                <w:rtl/>
                <w:lang w:val="en-GB"/>
              </w:rPr>
            </w:pPr>
            <w:r w:rsidRPr="004F2C4D">
              <w:rPr>
                <w:sz w:val="14"/>
                <w:szCs w:val="14"/>
                <w:rtl/>
                <w:lang w:val="en-GB"/>
              </w:rPr>
              <w:t>20.2</w:t>
            </w:r>
          </w:p>
        </w:tc>
        <w:tc>
          <w:tcPr>
            <w:tcW w:w="721" w:type="dxa"/>
            <w:vAlign w:val="center"/>
          </w:tcPr>
          <w:p w:rsidR="004F2C4D" w:rsidRPr="00AF65E2" w:rsidRDefault="004F2C4D" w:rsidP="004F2C4D">
            <w:pPr>
              <w:bidi/>
              <w:jc w:val="lowKashida"/>
              <w:rPr>
                <w:sz w:val="14"/>
                <w:szCs w:val="14"/>
                <w:rtl/>
                <w:lang w:val="en-GB"/>
              </w:rPr>
            </w:pPr>
            <w:r w:rsidRPr="00AF65E2">
              <w:rPr>
                <w:sz w:val="14"/>
                <w:szCs w:val="14"/>
                <w:lang w:val="en-GB"/>
              </w:rPr>
              <w:t>19.1</w:t>
            </w:r>
          </w:p>
        </w:tc>
        <w:tc>
          <w:tcPr>
            <w:tcW w:w="721" w:type="dxa"/>
            <w:vAlign w:val="center"/>
          </w:tcPr>
          <w:p w:rsidR="004F2C4D" w:rsidRPr="00AF65E2" w:rsidRDefault="004F2C4D" w:rsidP="004F2C4D">
            <w:pPr>
              <w:bidi/>
              <w:rPr>
                <w:sz w:val="14"/>
                <w:szCs w:val="14"/>
                <w:rtl/>
                <w:lang w:val="ar-SA"/>
              </w:rPr>
            </w:pPr>
            <w:r w:rsidRPr="00AF65E2">
              <w:rPr>
                <w:rFonts w:cs="Times New Roman"/>
                <w:sz w:val="14"/>
                <w:szCs w:val="14"/>
                <w:rtl/>
                <w:lang w:val="ar-SA"/>
              </w:rPr>
              <w:t>19.3</w:t>
            </w:r>
          </w:p>
        </w:tc>
        <w:tc>
          <w:tcPr>
            <w:tcW w:w="722" w:type="dxa"/>
            <w:tcBorders>
              <w:right w:val="single" w:sz="4" w:space="0" w:color="auto"/>
            </w:tcBorders>
            <w:vAlign w:val="center"/>
          </w:tcPr>
          <w:p w:rsidR="004F2C4D" w:rsidRPr="00AF65E2" w:rsidRDefault="004F2C4D" w:rsidP="004F2C4D">
            <w:pPr>
              <w:pStyle w:val="xl37"/>
              <w:pBdr>
                <w:bottom w:val="none" w:sz="0" w:space="0" w:color="auto"/>
              </w:pBdr>
              <w:overflowPunct w:val="0"/>
              <w:autoSpaceDE w:val="0"/>
              <w:autoSpaceDN w:val="0"/>
              <w:bidi/>
              <w:adjustRightInd w:val="0"/>
              <w:spacing w:before="0" w:beforeAutospacing="0" w:after="0" w:afterAutospacing="0"/>
              <w:textAlignment w:val="baseline"/>
              <w:rPr>
                <w:rtl/>
                <w:lang w:val="ar-SA"/>
              </w:rPr>
            </w:pPr>
            <w:r w:rsidRPr="00CB696E">
              <w:rPr>
                <w:rtl/>
                <w:lang w:val="ar-SA"/>
              </w:rPr>
              <w:t>20.3</w:t>
            </w:r>
          </w:p>
        </w:tc>
      </w:tr>
      <w:tr w:rsidR="004F2C4D" w:rsidRPr="00AF65E2" w:rsidTr="008271FE">
        <w:trPr>
          <w:cantSplit/>
          <w:trHeight w:val="284"/>
          <w:jc w:val="center"/>
        </w:trPr>
        <w:tc>
          <w:tcPr>
            <w:tcW w:w="1867" w:type="dxa"/>
            <w:tcBorders>
              <w:left w:val="single" w:sz="4" w:space="0" w:color="auto"/>
              <w:right w:val="single" w:sz="4" w:space="0" w:color="auto"/>
            </w:tcBorders>
            <w:vAlign w:val="center"/>
          </w:tcPr>
          <w:p w:rsidR="004F2C4D" w:rsidRPr="00AF65E2" w:rsidRDefault="004F2C4D" w:rsidP="004F2C4D">
            <w:pPr>
              <w:bidi/>
              <w:jc w:val="right"/>
              <w:rPr>
                <w:rFonts w:cs="Times New Roman"/>
                <w:sz w:val="14"/>
                <w:szCs w:val="14"/>
                <w:rtl/>
                <w:lang w:val="en-GB"/>
              </w:rPr>
            </w:pPr>
            <w:r w:rsidRPr="00AF65E2">
              <w:rPr>
                <w:rFonts w:cs="Times New Roman"/>
                <w:sz w:val="14"/>
                <w:szCs w:val="14"/>
              </w:rPr>
              <w:t>Transportation, Storage &amp; Communication</w:t>
            </w:r>
          </w:p>
        </w:tc>
        <w:tc>
          <w:tcPr>
            <w:tcW w:w="721" w:type="dxa"/>
            <w:vAlign w:val="center"/>
          </w:tcPr>
          <w:p w:rsidR="004F2C4D" w:rsidRPr="004F2C4D" w:rsidRDefault="004F2C4D" w:rsidP="004F2C4D">
            <w:pPr>
              <w:bidi/>
              <w:jc w:val="lowKashida"/>
              <w:rPr>
                <w:sz w:val="14"/>
                <w:szCs w:val="14"/>
                <w:rtl/>
                <w:lang w:val="en-GB"/>
              </w:rPr>
            </w:pPr>
            <w:r w:rsidRPr="004F2C4D">
              <w:rPr>
                <w:sz w:val="14"/>
                <w:szCs w:val="14"/>
                <w:rtl/>
                <w:lang w:val="en-GB"/>
              </w:rPr>
              <w:t>5.0</w:t>
            </w:r>
          </w:p>
        </w:tc>
        <w:tc>
          <w:tcPr>
            <w:tcW w:w="721" w:type="dxa"/>
            <w:vAlign w:val="center"/>
          </w:tcPr>
          <w:p w:rsidR="004F2C4D" w:rsidRPr="00AF65E2" w:rsidRDefault="004F2C4D" w:rsidP="004F2C4D">
            <w:pPr>
              <w:bidi/>
              <w:jc w:val="lowKashida"/>
              <w:rPr>
                <w:sz w:val="14"/>
                <w:szCs w:val="14"/>
                <w:rtl/>
                <w:lang w:val="en-GB"/>
              </w:rPr>
            </w:pPr>
            <w:r w:rsidRPr="00AF65E2">
              <w:rPr>
                <w:sz w:val="14"/>
                <w:szCs w:val="14"/>
                <w:lang w:val="en-GB"/>
              </w:rPr>
              <w:t>5.7</w:t>
            </w:r>
          </w:p>
        </w:tc>
        <w:tc>
          <w:tcPr>
            <w:tcW w:w="721" w:type="dxa"/>
            <w:vAlign w:val="center"/>
          </w:tcPr>
          <w:p w:rsidR="004F2C4D" w:rsidRPr="00AF65E2" w:rsidRDefault="004F2C4D" w:rsidP="004F2C4D">
            <w:pPr>
              <w:bidi/>
              <w:rPr>
                <w:sz w:val="14"/>
                <w:szCs w:val="14"/>
                <w:rtl/>
                <w:lang w:val="ar-SA"/>
              </w:rPr>
            </w:pPr>
            <w:r w:rsidRPr="00AF65E2">
              <w:rPr>
                <w:rFonts w:cs="Times New Roman"/>
                <w:sz w:val="14"/>
                <w:szCs w:val="14"/>
                <w:rtl/>
                <w:lang w:val="ar-SA"/>
              </w:rPr>
              <w:t>6.0</w:t>
            </w:r>
          </w:p>
        </w:tc>
        <w:tc>
          <w:tcPr>
            <w:tcW w:w="722" w:type="dxa"/>
            <w:tcBorders>
              <w:right w:val="single" w:sz="4" w:space="0" w:color="auto"/>
            </w:tcBorders>
            <w:vAlign w:val="center"/>
          </w:tcPr>
          <w:p w:rsidR="004F2C4D" w:rsidRPr="00AF65E2" w:rsidRDefault="004F2C4D" w:rsidP="004F2C4D">
            <w:pPr>
              <w:pStyle w:val="xl37"/>
              <w:pBdr>
                <w:bottom w:val="none" w:sz="0" w:space="0" w:color="auto"/>
              </w:pBdr>
              <w:overflowPunct w:val="0"/>
              <w:autoSpaceDE w:val="0"/>
              <w:autoSpaceDN w:val="0"/>
              <w:bidi/>
              <w:adjustRightInd w:val="0"/>
              <w:spacing w:before="0" w:beforeAutospacing="0" w:after="0" w:afterAutospacing="0"/>
              <w:textAlignment w:val="baseline"/>
              <w:rPr>
                <w:rtl/>
                <w:lang w:val="ar-SA"/>
              </w:rPr>
            </w:pPr>
            <w:r w:rsidRPr="00CB696E">
              <w:rPr>
                <w:rtl/>
                <w:lang w:val="ar-SA"/>
              </w:rPr>
              <w:t>6.1</w:t>
            </w:r>
          </w:p>
        </w:tc>
      </w:tr>
      <w:tr w:rsidR="004F2C4D" w:rsidRPr="00AF65E2" w:rsidTr="008271FE">
        <w:trPr>
          <w:cantSplit/>
          <w:trHeight w:val="284"/>
          <w:jc w:val="center"/>
        </w:trPr>
        <w:tc>
          <w:tcPr>
            <w:tcW w:w="1867" w:type="dxa"/>
            <w:tcBorders>
              <w:left w:val="single" w:sz="4" w:space="0" w:color="auto"/>
              <w:right w:val="single" w:sz="4" w:space="0" w:color="auto"/>
            </w:tcBorders>
            <w:vAlign w:val="center"/>
          </w:tcPr>
          <w:p w:rsidR="004F2C4D" w:rsidRPr="00AF65E2" w:rsidRDefault="004F2C4D" w:rsidP="004F2C4D">
            <w:pPr>
              <w:bidi/>
              <w:jc w:val="right"/>
              <w:rPr>
                <w:rFonts w:cs="Times New Roman"/>
                <w:sz w:val="14"/>
                <w:szCs w:val="14"/>
                <w:rtl/>
                <w:lang w:val="en-GB"/>
              </w:rPr>
            </w:pPr>
            <w:r w:rsidRPr="00AF65E2">
              <w:rPr>
                <w:rFonts w:cs="Times New Roman"/>
                <w:sz w:val="14"/>
                <w:szCs w:val="14"/>
              </w:rPr>
              <w:t>Services &amp; Other Branches</w:t>
            </w:r>
          </w:p>
        </w:tc>
        <w:tc>
          <w:tcPr>
            <w:tcW w:w="721" w:type="dxa"/>
            <w:vAlign w:val="center"/>
          </w:tcPr>
          <w:p w:rsidR="004F2C4D" w:rsidRPr="004F2C4D" w:rsidRDefault="004F2C4D" w:rsidP="004F2C4D">
            <w:pPr>
              <w:bidi/>
              <w:jc w:val="lowKashida"/>
              <w:rPr>
                <w:sz w:val="14"/>
                <w:szCs w:val="14"/>
                <w:rtl/>
                <w:lang w:val="en-GB"/>
              </w:rPr>
            </w:pPr>
            <w:r w:rsidRPr="004F2C4D">
              <w:rPr>
                <w:sz w:val="14"/>
                <w:szCs w:val="14"/>
                <w:rtl/>
                <w:lang w:val="en-GB"/>
              </w:rPr>
              <w:t>38.4</w:t>
            </w:r>
          </w:p>
        </w:tc>
        <w:tc>
          <w:tcPr>
            <w:tcW w:w="721" w:type="dxa"/>
            <w:vAlign w:val="center"/>
          </w:tcPr>
          <w:p w:rsidR="004F2C4D" w:rsidRPr="00AF65E2" w:rsidRDefault="004F2C4D" w:rsidP="004F2C4D">
            <w:pPr>
              <w:bidi/>
              <w:jc w:val="lowKashida"/>
              <w:rPr>
                <w:sz w:val="14"/>
                <w:szCs w:val="14"/>
                <w:rtl/>
                <w:lang w:val="en-GB"/>
              </w:rPr>
            </w:pPr>
            <w:r w:rsidRPr="00AF65E2">
              <w:rPr>
                <w:sz w:val="14"/>
                <w:szCs w:val="14"/>
                <w:lang w:val="en-GB"/>
              </w:rPr>
              <w:t>39.6</w:t>
            </w:r>
          </w:p>
        </w:tc>
        <w:tc>
          <w:tcPr>
            <w:tcW w:w="721" w:type="dxa"/>
            <w:vAlign w:val="center"/>
          </w:tcPr>
          <w:p w:rsidR="004F2C4D" w:rsidRPr="00AF65E2" w:rsidRDefault="004F2C4D" w:rsidP="004F2C4D">
            <w:pPr>
              <w:bidi/>
              <w:rPr>
                <w:sz w:val="14"/>
                <w:szCs w:val="14"/>
                <w:rtl/>
                <w:lang w:val="en-GB"/>
              </w:rPr>
            </w:pPr>
            <w:r w:rsidRPr="00AF65E2">
              <w:rPr>
                <w:sz w:val="14"/>
                <w:szCs w:val="14"/>
                <w:lang w:val="en-GB"/>
              </w:rPr>
              <w:t>38.3</w:t>
            </w:r>
          </w:p>
        </w:tc>
        <w:tc>
          <w:tcPr>
            <w:tcW w:w="722" w:type="dxa"/>
            <w:tcBorders>
              <w:right w:val="single" w:sz="4" w:space="0" w:color="auto"/>
            </w:tcBorders>
            <w:vAlign w:val="center"/>
          </w:tcPr>
          <w:p w:rsidR="004F2C4D" w:rsidRPr="00CB696E" w:rsidRDefault="004F2C4D" w:rsidP="004F2C4D">
            <w:pPr>
              <w:pStyle w:val="xl37"/>
              <w:pBdr>
                <w:bottom w:val="none" w:sz="0" w:space="0" w:color="auto"/>
              </w:pBdr>
              <w:overflowPunct w:val="0"/>
              <w:autoSpaceDE w:val="0"/>
              <w:autoSpaceDN w:val="0"/>
              <w:bidi/>
              <w:adjustRightInd w:val="0"/>
              <w:spacing w:before="0" w:beforeAutospacing="0" w:after="0" w:afterAutospacing="0"/>
              <w:textAlignment w:val="baseline"/>
              <w:rPr>
                <w:rtl/>
                <w:lang w:val="ar-SA"/>
              </w:rPr>
            </w:pPr>
            <w:r w:rsidRPr="00CB696E">
              <w:rPr>
                <w:rtl/>
                <w:lang w:val="ar-SA"/>
              </w:rPr>
              <w:t>36.0</w:t>
            </w:r>
          </w:p>
        </w:tc>
      </w:tr>
      <w:tr w:rsidR="004F2C4D" w:rsidRPr="00AF65E2" w:rsidTr="008271FE">
        <w:trPr>
          <w:cantSplit/>
          <w:trHeight w:val="284"/>
          <w:jc w:val="center"/>
        </w:trPr>
        <w:tc>
          <w:tcPr>
            <w:tcW w:w="1867" w:type="dxa"/>
            <w:tcBorders>
              <w:left w:val="single" w:sz="4" w:space="0" w:color="auto"/>
              <w:bottom w:val="inset" w:sz="6" w:space="0" w:color="auto"/>
              <w:right w:val="single" w:sz="4" w:space="0" w:color="auto"/>
            </w:tcBorders>
            <w:vAlign w:val="center"/>
          </w:tcPr>
          <w:p w:rsidR="004F2C4D" w:rsidRPr="00AF65E2" w:rsidRDefault="004F2C4D" w:rsidP="004F2C4D">
            <w:pPr>
              <w:bidi/>
              <w:jc w:val="right"/>
              <w:rPr>
                <w:rFonts w:cs="Times New Roman"/>
                <w:b/>
                <w:bCs/>
                <w:sz w:val="14"/>
                <w:szCs w:val="14"/>
                <w:rtl/>
                <w:lang w:val="en-GB"/>
              </w:rPr>
            </w:pPr>
            <w:r w:rsidRPr="00AF65E2">
              <w:rPr>
                <w:rFonts w:cs="Times New Roman"/>
                <w:b/>
                <w:bCs/>
                <w:sz w:val="14"/>
                <w:szCs w:val="14"/>
              </w:rPr>
              <w:t xml:space="preserve">Total </w:t>
            </w:r>
          </w:p>
        </w:tc>
        <w:tc>
          <w:tcPr>
            <w:tcW w:w="721" w:type="dxa"/>
            <w:tcBorders>
              <w:bottom w:val="inset" w:sz="6" w:space="0" w:color="auto"/>
            </w:tcBorders>
            <w:vAlign w:val="center"/>
          </w:tcPr>
          <w:p w:rsidR="004F2C4D" w:rsidRPr="00B67649" w:rsidRDefault="00E66230" w:rsidP="004F2C4D">
            <w:pPr>
              <w:bidi/>
              <w:jc w:val="lowKashida"/>
              <w:rPr>
                <w:b/>
                <w:bCs/>
                <w:sz w:val="14"/>
                <w:szCs w:val="14"/>
                <w:rtl/>
              </w:rPr>
            </w:pPr>
            <w:r w:rsidRPr="004F2C4D">
              <w:rPr>
                <w:b/>
                <w:bCs/>
                <w:sz w:val="14"/>
                <w:szCs w:val="14"/>
                <w:rtl/>
                <w:lang w:val="en-GB"/>
              </w:rPr>
              <w:fldChar w:fldCharType="begin"/>
            </w:r>
            <w:r w:rsidR="004F2C4D" w:rsidRPr="004F2C4D">
              <w:rPr>
                <w:b/>
                <w:bCs/>
                <w:sz w:val="14"/>
                <w:szCs w:val="14"/>
                <w:rtl/>
                <w:lang w:val="en-GB"/>
              </w:rPr>
              <w:instrText xml:space="preserve"> =</w:instrText>
            </w:r>
            <w:r w:rsidR="004F2C4D" w:rsidRPr="004F2C4D">
              <w:rPr>
                <w:b/>
                <w:bCs/>
                <w:sz w:val="14"/>
                <w:szCs w:val="14"/>
                <w:lang w:val="en-GB"/>
              </w:rPr>
              <w:instrText>SUM(ABOVE)</w:instrText>
            </w:r>
            <w:r w:rsidR="004F2C4D" w:rsidRPr="004F2C4D">
              <w:rPr>
                <w:b/>
                <w:bCs/>
                <w:sz w:val="14"/>
                <w:szCs w:val="14"/>
                <w:rtl/>
                <w:lang w:val="en-GB"/>
              </w:rPr>
              <w:instrText xml:space="preserve"> </w:instrText>
            </w:r>
            <w:r w:rsidRPr="004F2C4D">
              <w:rPr>
                <w:b/>
                <w:bCs/>
                <w:sz w:val="14"/>
                <w:szCs w:val="14"/>
                <w:rtl/>
                <w:lang w:val="en-GB"/>
              </w:rPr>
              <w:fldChar w:fldCharType="separate"/>
            </w:r>
            <w:r w:rsidR="004F2C4D" w:rsidRPr="004F2C4D">
              <w:rPr>
                <w:b/>
                <w:bCs/>
                <w:sz w:val="14"/>
                <w:szCs w:val="14"/>
                <w:rtl/>
                <w:lang w:val="en-GB"/>
              </w:rPr>
              <w:t>100</w:t>
            </w:r>
            <w:r w:rsidRPr="004F2C4D">
              <w:rPr>
                <w:b/>
                <w:bCs/>
                <w:sz w:val="14"/>
                <w:szCs w:val="14"/>
                <w:rtl/>
                <w:lang w:val="en-GB"/>
              </w:rPr>
              <w:fldChar w:fldCharType="end"/>
            </w:r>
          </w:p>
        </w:tc>
        <w:tc>
          <w:tcPr>
            <w:tcW w:w="721" w:type="dxa"/>
            <w:tcBorders>
              <w:bottom w:val="inset" w:sz="6" w:space="0" w:color="auto"/>
            </w:tcBorders>
            <w:vAlign w:val="center"/>
          </w:tcPr>
          <w:p w:rsidR="004F2C4D" w:rsidRPr="00AF65E2" w:rsidRDefault="004F2C4D" w:rsidP="004F2C4D">
            <w:pPr>
              <w:bidi/>
              <w:jc w:val="lowKashida"/>
              <w:rPr>
                <w:b/>
                <w:bCs/>
                <w:sz w:val="14"/>
                <w:szCs w:val="14"/>
                <w:rtl/>
                <w:lang w:val="en-GB"/>
              </w:rPr>
            </w:pPr>
            <w:r w:rsidRPr="00AF65E2">
              <w:rPr>
                <w:b/>
                <w:bCs/>
                <w:sz w:val="14"/>
                <w:szCs w:val="14"/>
                <w:lang w:val="en-GB"/>
              </w:rPr>
              <w:t>100</w:t>
            </w:r>
          </w:p>
        </w:tc>
        <w:tc>
          <w:tcPr>
            <w:tcW w:w="721" w:type="dxa"/>
            <w:tcBorders>
              <w:bottom w:val="inset" w:sz="6" w:space="0" w:color="auto"/>
            </w:tcBorders>
            <w:vAlign w:val="center"/>
          </w:tcPr>
          <w:p w:rsidR="004F2C4D" w:rsidRPr="00AF65E2" w:rsidRDefault="004F2C4D" w:rsidP="004F2C4D">
            <w:pPr>
              <w:bidi/>
              <w:rPr>
                <w:b/>
                <w:bCs/>
                <w:sz w:val="14"/>
                <w:szCs w:val="14"/>
                <w:rtl/>
                <w:lang w:val="en-GB"/>
              </w:rPr>
            </w:pPr>
            <w:r w:rsidRPr="00AF65E2">
              <w:rPr>
                <w:b/>
                <w:bCs/>
                <w:sz w:val="14"/>
                <w:szCs w:val="14"/>
                <w:rtl/>
                <w:lang w:val="en-GB"/>
              </w:rPr>
              <w:t>100</w:t>
            </w:r>
          </w:p>
        </w:tc>
        <w:tc>
          <w:tcPr>
            <w:tcW w:w="722" w:type="dxa"/>
            <w:tcBorders>
              <w:bottom w:val="inset" w:sz="6" w:space="0" w:color="auto"/>
              <w:right w:val="single" w:sz="4" w:space="0" w:color="auto"/>
            </w:tcBorders>
            <w:vAlign w:val="center"/>
          </w:tcPr>
          <w:p w:rsidR="004F2C4D" w:rsidRPr="00CB696E" w:rsidRDefault="004F2C4D" w:rsidP="004F2C4D">
            <w:pPr>
              <w:pStyle w:val="xl37"/>
              <w:pBdr>
                <w:bottom w:val="none" w:sz="0" w:space="0" w:color="auto"/>
              </w:pBdr>
              <w:overflowPunct w:val="0"/>
              <w:autoSpaceDE w:val="0"/>
              <w:autoSpaceDN w:val="0"/>
              <w:bidi/>
              <w:adjustRightInd w:val="0"/>
              <w:spacing w:before="0" w:beforeAutospacing="0" w:after="0" w:afterAutospacing="0"/>
              <w:textAlignment w:val="baseline"/>
              <w:rPr>
                <w:b/>
                <w:bCs/>
                <w:rtl/>
                <w:lang w:val="ar-SA"/>
              </w:rPr>
            </w:pPr>
            <w:r w:rsidRPr="00CB696E">
              <w:rPr>
                <w:rFonts w:hint="cs"/>
                <w:b/>
                <w:bCs/>
                <w:rtl/>
                <w:lang w:val="ar-SA"/>
              </w:rPr>
              <w:t>100</w:t>
            </w:r>
          </w:p>
        </w:tc>
      </w:tr>
    </w:tbl>
    <w:p w:rsidR="00DE37E9" w:rsidRPr="00AF65E2" w:rsidRDefault="00DE37E9">
      <w:pPr>
        <w:ind w:left="142"/>
        <w:jc w:val="lowKashida"/>
        <w:rPr>
          <w:sz w:val="12"/>
          <w:szCs w:val="12"/>
        </w:rPr>
      </w:pPr>
    </w:p>
    <w:p w:rsidR="00DE37E9" w:rsidRPr="00AF65E2" w:rsidRDefault="00DE37E9" w:rsidP="00D11D21">
      <w:pPr>
        <w:ind w:left="227" w:right="227"/>
        <w:jc w:val="lowKashida"/>
        <w:rPr>
          <w:sz w:val="16"/>
          <w:szCs w:val="16"/>
        </w:rPr>
      </w:pPr>
      <w:r w:rsidRPr="00AF65E2">
        <w:rPr>
          <w:sz w:val="16"/>
          <w:szCs w:val="16"/>
        </w:rPr>
        <w:t>More than one third of employed persons (</w:t>
      </w:r>
      <w:r w:rsidR="00D11D21">
        <w:rPr>
          <w:sz w:val="16"/>
          <w:szCs w:val="16"/>
        </w:rPr>
        <w:t>36.0</w:t>
      </w:r>
      <w:r w:rsidRPr="00AF65E2">
        <w:rPr>
          <w:sz w:val="16"/>
          <w:szCs w:val="16"/>
        </w:rPr>
        <w:t>%) in the Palestinian Territory were employed in the services sector</w:t>
      </w:r>
      <w:r w:rsidR="00792834">
        <w:rPr>
          <w:sz w:val="16"/>
          <w:szCs w:val="16"/>
        </w:rPr>
        <w:t xml:space="preserve"> and</w:t>
      </w:r>
      <w:r w:rsidRPr="00AF65E2">
        <w:rPr>
          <w:sz w:val="16"/>
          <w:szCs w:val="16"/>
        </w:rPr>
        <w:t xml:space="preserve"> </w:t>
      </w:r>
      <w:r w:rsidR="00D11D21">
        <w:rPr>
          <w:sz w:val="16"/>
          <w:szCs w:val="16"/>
        </w:rPr>
        <w:t>20.3</w:t>
      </w:r>
      <w:r w:rsidRPr="00AF65E2">
        <w:rPr>
          <w:sz w:val="16"/>
          <w:szCs w:val="16"/>
        </w:rPr>
        <w:t>% were employed in commerce, hotels and restaurants. About 13.</w:t>
      </w:r>
      <w:r w:rsidR="00D11D21">
        <w:rPr>
          <w:sz w:val="16"/>
          <w:szCs w:val="16"/>
        </w:rPr>
        <w:t>9</w:t>
      </w:r>
      <w:r w:rsidRPr="00AF65E2">
        <w:rPr>
          <w:sz w:val="16"/>
          <w:szCs w:val="16"/>
        </w:rPr>
        <w:t>% of employed persons w</w:t>
      </w:r>
      <w:r w:rsidR="00792834">
        <w:rPr>
          <w:sz w:val="16"/>
          <w:szCs w:val="16"/>
        </w:rPr>
        <w:t>orked</w:t>
      </w:r>
      <w:r w:rsidRPr="00AF65E2">
        <w:rPr>
          <w:sz w:val="16"/>
          <w:szCs w:val="16"/>
        </w:rPr>
        <w:t xml:space="preserve"> in t</w:t>
      </w:r>
      <w:r w:rsidR="008862F8" w:rsidRPr="00AF65E2">
        <w:rPr>
          <w:sz w:val="16"/>
          <w:szCs w:val="16"/>
        </w:rPr>
        <w:t xml:space="preserve">he construction sector in </w:t>
      </w:r>
      <w:r w:rsidR="00D11D21">
        <w:rPr>
          <w:sz w:val="16"/>
          <w:szCs w:val="16"/>
        </w:rPr>
        <w:t>2011</w:t>
      </w:r>
      <w:r w:rsidR="008862F8" w:rsidRPr="00AF65E2">
        <w:rPr>
          <w:sz w:val="16"/>
          <w:szCs w:val="16"/>
        </w:rPr>
        <w:t>.</w:t>
      </w:r>
    </w:p>
    <w:p w:rsidR="008271FE" w:rsidRDefault="008271FE" w:rsidP="006E4800">
      <w:pPr>
        <w:pStyle w:val="xl53"/>
        <w:overflowPunct w:val="0"/>
        <w:autoSpaceDE w:val="0"/>
        <w:autoSpaceDN w:val="0"/>
        <w:adjustRightInd w:val="0"/>
        <w:spacing w:before="0" w:beforeAutospacing="0" w:after="0" w:afterAutospacing="0"/>
        <w:ind w:left="426" w:right="481"/>
        <w:textAlignment w:val="baseline"/>
      </w:pPr>
    </w:p>
    <w:p w:rsidR="00DE37E9" w:rsidRPr="00AF65E2" w:rsidRDefault="00DE37E9" w:rsidP="006E4800">
      <w:pPr>
        <w:pStyle w:val="xl53"/>
        <w:overflowPunct w:val="0"/>
        <w:autoSpaceDE w:val="0"/>
        <w:autoSpaceDN w:val="0"/>
        <w:adjustRightInd w:val="0"/>
        <w:spacing w:before="0" w:beforeAutospacing="0" w:after="0" w:afterAutospacing="0"/>
        <w:ind w:left="426" w:right="481"/>
        <w:textAlignment w:val="baseline"/>
      </w:pPr>
      <w:r w:rsidRPr="00AF65E2">
        <w:t xml:space="preserve"> Percentage Distribution of Employed Persons Aged 15 Years and Above in the Palestinian Territory by Place of Work, </w:t>
      </w:r>
      <w:r w:rsidR="006E4800">
        <w:t>2008</w:t>
      </w:r>
      <w:r w:rsidRPr="00AF65E2">
        <w:t>-</w:t>
      </w:r>
      <w:r w:rsidR="006E4800">
        <w:t>2011</w:t>
      </w:r>
    </w:p>
    <w:p w:rsidR="00DE37E9" w:rsidRPr="005D17F8" w:rsidRDefault="00DE37E9">
      <w:pPr>
        <w:jc w:val="center"/>
        <w:rPr>
          <w:sz w:val="10"/>
          <w:szCs w:val="10"/>
        </w:rPr>
      </w:pPr>
    </w:p>
    <w:p w:rsidR="00DE37E9" w:rsidRPr="00AF65E2" w:rsidRDefault="00AD43C2">
      <w:pPr>
        <w:pStyle w:val="Heading1"/>
        <w:jc w:val="center"/>
        <w:rPr>
          <w:rFonts w:cs="Times New Roman"/>
          <w:b/>
          <w:bCs/>
          <w:sz w:val="18"/>
          <w:szCs w:val="18"/>
        </w:rPr>
      </w:pPr>
      <w:r w:rsidRPr="00AF65E2">
        <w:rPr>
          <w:rFonts w:cs="Times New Roman"/>
          <w:b/>
          <w:bCs/>
          <w:noProof/>
          <w:sz w:val="18"/>
          <w:szCs w:val="18"/>
        </w:rPr>
        <w:drawing>
          <wp:inline distT="0" distB="0" distL="0" distR="0">
            <wp:extent cx="2872105" cy="2418080"/>
            <wp:effectExtent l="19050" t="0" r="23495" b="1270"/>
            <wp:docPr id="109" name="Object 10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DE37E9" w:rsidRPr="00AF65E2" w:rsidRDefault="00DE37E9">
      <w:pPr>
        <w:ind w:left="227" w:right="227"/>
        <w:jc w:val="lowKashida"/>
        <w:rPr>
          <w:rFonts w:cs="Times New Roman"/>
          <w:sz w:val="16"/>
          <w:szCs w:val="16"/>
        </w:rPr>
      </w:pPr>
    </w:p>
    <w:p w:rsidR="00DE37E9" w:rsidRPr="00AF65E2" w:rsidRDefault="00DA76D9" w:rsidP="006E4800">
      <w:pPr>
        <w:ind w:left="227" w:right="227"/>
        <w:jc w:val="lowKashida"/>
        <w:rPr>
          <w:rFonts w:cs="Times New Roman"/>
          <w:sz w:val="16"/>
          <w:szCs w:val="16"/>
        </w:rPr>
      </w:pPr>
      <w:r>
        <w:rPr>
          <w:rFonts w:cs="Times New Roman"/>
          <w:sz w:val="16"/>
          <w:szCs w:val="16"/>
        </w:rPr>
        <w:t>I</w:t>
      </w:r>
      <w:r w:rsidR="00792834">
        <w:rPr>
          <w:rFonts w:cs="Times New Roman"/>
          <w:sz w:val="16"/>
          <w:szCs w:val="16"/>
        </w:rPr>
        <w:t xml:space="preserve">n </w:t>
      </w:r>
      <w:r w:rsidR="006E4800">
        <w:rPr>
          <w:rFonts w:cs="Times New Roman"/>
          <w:sz w:val="16"/>
          <w:szCs w:val="16"/>
        </w:rPr>
        <w:t>2011</w:t>
      </w:r>
      <w:r>
        <w:rPr>
          <w:rFonts w:cs="Times New Roman"/>
          <w:sz w:val="16"/>
          <w:szCs w:val="16"/>
        </w:rPr>
        <w:t>,</w:t>
      </w:r>
      <w:r w:rsidR="00DE37E9" w:rsidRPr="00AF65E2">
        <w:rPr>
          <w:rFonts w:cs="Times New Roman"/>
          <w:sz w:val="16"/>
          <w:szCs w:val="16"/>
        </w:rPr>
        <w:t xml:space="preserve"> employed persons </w:t>
      </w:r>
      <w:r w:rsidR="00792834">
        <w:rPr>
          <w:rFonts w:cs="Times New Roman"/>
          <w:sz w:val="16"/>
          <w:szCs w:val="16"/>
        </w:rPr>
        <w:t xml:space="preserve">were </w:t>
      </w:r>
      <w:r w:rsidR="00DE37E9" w:rsidRPr="00AF65E2">
        <w:rPr>
          <w:rFonts w:cs="Times New Roman"/>
          <w:sz w:val="16"/>
          <w:szCs w:val="16"/>
        </w:rPr>
        <w:t xml:space="preserve">distributed by place of work as follows: </w:t>
      </w:r>
      <w:r w:rsidR="006E4800">
        <w:rPr>
          <w:rFonts w:cs="Times New Roman"/>
          <w:sz w:val="16"/>
          <w:szCs w:val="16"/>
        </w:rPr>
        <w:t>60.9</w:t>
      </w:r>
      <w:r w:rsidR="00DE37E9" w:rsidRPr="00AF65E2">
        <w:rPr>
          <w:rFonts w:cs="Times New Roman"/>
          <w:sz w:val="16"/>
          <w:szCs w:val="16"/>
        </w:rPr>
        <w:t>% work</w:t>
      </w:r>
      <w:r w:rsidR="00792834">
        <w:rPr>
          <w:rFonts w:cs="Times New Roman"/>
          <w:sz w:val="16"/>
          <w:szCs w:val="16"/>
        </w:rPr>
        <w:t>ed</w:t>
      </w:r>
      <w:r w:rsidR="00DE37E9" w:rsidRPr="00AF65E2">
        <w:rPr>
          <w:rFonts w:cs="Times New Roman"/>
          <w:sz w:val="16"/>
          <w:szCs w:val="16"/>
        </w:rPr>
        <w:t xml:space="preserve"> in the West Bank, </w:t>
      </w:r>
      <w:r w:rsidR="006E4800">
        <w:rPr>
          <w:rFonts w:cs="Times New Roman"/>
          <w:sz w:val="16"/>
          <w:szCs w:val="16"/>
        </w:rPr>
        <w:t>29.1</w:t>
      </w:r>
      <w:r w:rsidR="00DE37E9" w:rsidRPr="00AF65E2">
        <w:rPr>
          <w:rFonts w:cs="Times New Roman"/>
          <w:sz w:val="16"/>
          <w:szCs w:val="16"/>
        </w:rPr>
        <w:t xml:space="preserve">% in </w:t>
      </w:r>
      <w:r w:rsidR="00D97A41">
        <w:rPr>
          <w:rFonts w:cs="Times New Roman"/>
          <w:sz w:val="16"/>
          <w:szCs w:val="16"/>
        </w:rPr>
        <w:t>Gaza Strip</w:t>
      </w:r>
      <w:r w:rsidR="00DE37E9" w:rsidRPr="00AF65E2">
        <w:rPr>
          <w:rFonts w:cs="Times New Roman"/>
          <w:sz w:val="16"/>
          <w:szCs w:val="16"/>
        </w:rPr>
        <w:t xml:space="preserve">, and </w:t>
      </w:r>
      <w:r w:rsidR="006E4800">
        <w:rPr>
          <w:rFonts w:cs="Times New Roman"/>
          <w:sz w:val="16"/>
          <w:szCs w:val="16"/>
        </w:rPr>
        <w:t>10.0</w:t>
      </w:r>
      <w:r w:rsidR="00DE37E9" w:rsidRPr="00AF65E2">
        <w:rPr>
          <w:rFonts w:cs="Times New Roman"/>
          <w:sz w:val="16"/>
          <w:szCs w:val="16"/>
        </w:rPr>
        <w:t>% work</w:t>
      </w:r>
      <w:r w:rsidR="00792834">
        <w:rPr>
          <w:rFonts w:cs="Times New Roman"/>
          <w:sz w:val="16"/>
          <w:szCs w:val="16"/>
        </w:rPr>
        <w:t>ed</w:t>
      </w:r>
      <w:r w:rsidR="00DE37E9" w:rsidRPr="00AF65E2">
        <w:rPr>
          <w:rFonts w:cs="Times New Roman"/>
          <w:sz w:val="16"/>
          <w:szCs w:val="16"/>
        </w:rPr>
        <w:t xml:space="preserve"> in Israel and the settlements.</w:t>
      </w:r>
    </w:p>
    <w:p w:rsidR="00B33D2C" w:rsidRDefault="00B33D2C">
      <w:pPr>
        <w:overflowPunct/>
        <w:autoSpaceDE/>
        <w:autoSpaceDN/>
        <w:adjustRightInd/>
        <w:textAlignment w:val="auto"/>
        <w:rPr>
          <w:rFonts w:cs="Times New Roman"/>
          <w:b/>
          <w:bCs/>
          <w:sz w:val="18"/>
          <w:szCs w:val="18"/>
        </w:rPr>
      </w:pPr>
      <w:r>
        <w:rPr>
          <w:rFonts w:cs="Times New Roman"/>
          <w:b/>
          <w:bCs/>
          <w:sz w:val="18"/>
          <w:szCs w:val="18"/>
        </w:rPr>
        <w:br w:type="page"/>
      </w:r>
    </w:p>
    <w:p w:rsidR="00DE37E9" w:rsidRPr="00AF65E2" w:rsidRDefault="00D34EB9" w:rsidP="00D34EB9">
      <w:pPr>
        <w:jc w:val="center"/>
        <w:rPr>
          <w:b/>
          <w:bCs/>
          <w:sz w:val="18"/>
          <w:szCs w:val="18"/>
          <w:rtl/>
        </w:rPr>
      </w:pPr>
      <w:r>
        <w:rPr>
          <w:rFonts w:cs="Times New Roman"/>
          <w:b/>
          <w:bCs/>
          <w:sz w:val="18"/>
          <w:szCs w:val="18"/>
        </w:rPr>
        <w:t xml:space="preserve">Living </w:t>
      </w:r>
      <w:r w:rsidR="00C52F1C">
        <w:rPr>
          <w:rFonts w:cs="Times New Roman"/>
          <w:b/>
          <w:bCs/>
          <w:sz w:val="18"/>
          <w:szCs w:val="18"/>
        </w:rPr>
        <w:t>Standard</w:t>
      </w:r>
      <w:r w:rsidR="00DA76D9">
        <w:rPr>
          <w:rFonts w:cs="Times New Roman"/>
          <w:b/>
          <w:bCs/>
          <w:sz w:val="18"/>
          <w:szCs w:val="18"/>
        </w:rPr>
        <w:t>s</w:t>
      </w:r>
      <w:r w:rsidR="00C52F1C">
        <w:rPr>
          <w:rFonts w:cs="Times New Roman"/>
          <w:b/>
          <w:bCs/>
          <w:sz w:val="18"/>
          <w:szCs w:val="18"/>
        </w:rPr>
        <w:t xml:space="preserve"> </w:t>
      </w:r>
    </w:p>
    <w:p w:rsidR="00DE37E9" w:rsidRPr="00AF65E2" w:rsidRDefault="00DE37E9" w:rsidP="008271FE">
      <w:pPr>
        <w:rPr>
          <w:sz w:val="16"/>
          <w:szCs w:val="16"/>
        </w:rPr>
      </w:pPr>
    </w:p>
    <w:p w:rsidR="00DE37E9" w:rsidRPr="00AF65E2" w:rsidRDefault="00DE37E9" w:rsidP="008271FE">
      <w:pPr>
        <w:pStyle w:val="Title"/>
        <w:bidi w:val="0"/>
        <w:rPr>
          <w:sz w:val="16"/>
          <w:szCs w:val="16"/>
        </w:rPr>
      </w:pPr>
      <w:r w:rsidRPr="00AF65E2">
        <w:rPr>
          <w:sz w:val="16"/>
          <w:szCs w:val="16"/>
        </w:rPr>
        <w:t>Average Monthly Household Expenditure and Consumption in</w:t>
      </w:r>
    </w:p>
    <w:p w:rsidR="00DE37E9" w:rsidRPr="00AF65E2" w:rsidRDefault="00DE37E9" w:rsidP="008271FE">
      <w:pPr>
        <w:pStyle w:val="Title"/>
        <w:bidi w:val="0"/>
        <w:rPr>
          <w:sz w:val="16"/>
          <w:szCs w:val="16"/>
        </w:rPr>
      </w:pPr>
      <w:r w:rsidRPr="00AF65E2">
        <w:rPr>
          <w:sz w:val="16"/>
          <w:szCs w:val="16"/>
        </w:rPr>
        <w:t>Jordanian Dinar (JD) in the Palestinian Territory by Commodities,</w:t>
      </w:r>
    </w:p>
    <w:p w:rsidR="00DE37E9" w:rsidRPr="00AF65E2" w:rsidRDefault="00DE37E9" w:rsidP="008271FE">
      <w:pPr>
        <w:pStyle w:val="Title"/>
        <w:bidi w:val="0"/>
        <w:rPr>
          <w:sz w:val="16"/>
          <w:szCs w:val="16"/>
        </w:rPr>
      </w:pPr>
      <w:r w:rsidRPr="00AF65E2">
        <w:rPr>
          <w:sz w:val="16"/>
          <w:szCs w:val="16"/>
        </w:rPr>
        <w:t>Service Groups and Region, 2009</w:t>
      </w:r>
      <w:r w:rsidR="00180A49">
        <w:rPr>
          <w:sz w:val="16"/>
          <w:szCs w:val="16"/>
        </w:rPr>
        <w:t xml:space="preserve"> -</w:t>
      </w:r>
      <w:r w:rsidR="00B60B7F" w:rsidRPr="00AF65E2">
        <w:rPr>
          <w:sz w:val="16"/>
          <w:szCs w:val="16"/>
        </w:rPr>
        <w:t xml:space="preserve"> </w:t>
      </w:r>
      <w:r w:rsidRPr="00AF65E2">
        <w:rPr>
          <w:sz w:val="16"/>
          <w:szCs w:val="16"/>
        </w:rPr>
        <w:t>2010</w:t>
      </w:r>
    </w:p>
    <w:p w:rsidR="00DE37E9" w:rsidRPr="00AF65E2" w:rsidRDefault="00DE37E9">
      <w:pPr>
        <w:pStyle w:val="Title"/>
        <w:tabs>
          <w:tab w:val="left" w:pos="3440"/>
        </w:tabs>
        <w:bidi w:val="0"/>
        <w:ind w:left="-1080" w:firstLine="180"/>
        <w:jc w:val="left"/>
        <w:rPr>
          <w:sz w:val="10"/>
          <w:szCs w:val="10"/>
        </w:rPr>
      </w:pPr>
      <w:r w:rsidRPr="00AF65E2">
        <w:rPr>
          <w:sz w:val="18"/>
          <w:szCs w:val="18"/>
        </w:rPr>
        <w:tab/>
      </w:r>
    </w:p>
    <w:tbl>
      <w:tblPr>
        <w:bidiVisual/>
        <w:tblW w:w="5306" w:type="dxa"/>
        <w:jc w:val="center"/>
        <w:tblLayout w:type="fixed"/>
        <w:tblCellMar>
          <w:left w:w="0" w:type="dxa"/>
          <w:right w:w="0" w:type="dxa"/>
        </w:tblCellMar>
        <w:tblLook w:val="0000"/>
      </w:tblPr>
      <w:tblGrid>
        <w:gridCol w:w="696"/>
        <w:gridCol w:w="695"/>
        <w:gridCol w:w="695"/>
        <w:gridCol w:w="696"/>
        <w:gridCol w:w="695"/>
        <w:gridCol w:w="695"/>
        <w:gridCol w:w="1134"/>
      </w:tblGrid>
      <w:tr w:rsidR="006C5E2D" w:rsidRPr="00F062D1" w:rsidTr="006C5E2D">
        <w:trPr>
          <w:cantSplit/>
          <w:trHeight w:val="270"/>
          <w:jc w:val="center"/>
        </w:trPr>
        <w:tc>
          <w:tcPr>
            <w:tcW w:w="1391" w:type="dxa"/>
            <w:gridSpan w:val="2"/>
            <w:tcBorders>
              <w:top w:val="single" w:sz="4" w:space="0" w:color="auto"/>
              <w:left w:val="single" w:sz="4" w:space="0" w:color="auto"/>
              <w:bottom w:val="single" w:sz="4" w:space="0" w:color="auto"/>
              <w:right w:val="nil"/>
            </w:tcBorders>
            <w:noWrap/>
            <w:tcMar>
              <w:top w:w="20" w:type="dxa"/>
              <w:left w:w="20" w:type="dxa"/>
              <w:bottom w:w="0" w:type="dxa"/>
              <w:right w:w="20" w:type="dxa"/>
            </w:tcMar>
            <w:vAlign w:val="center"/>
          </w:tcPr>
          <w:p w:rsidR="006C5E2D" w:rsidRPr="00F062D1" w:rsidRDefault="006C5E2D">
            <w:pPr>
              <w:jc w:val="center"/>
              <w:rPr>
                <w:b/>
                <w:bCs/>
                <w:sz w:val="14"/>
                <w:szCs w:val="14"/>
              </w:rPr>
            </w:pPr>
            <w:r w:rsidRPr="00F062D1">
              <w:rPr>
                <w:b/>
                <w:bCs/>
                <w:sz w:val="14"/>
                <w:szCs w:val="14"/>
              </w:rPr>
              <w:t>Gaza Strip</w:t>
            </w:r>
          </w:p>
        </w:tc>
        <w:tc>
          <w:tcPr>
            <w:tcW w:w="1391" w:type="dxa"/>
            <w:gridSpan w:val="2"/>
            <w:tcBorders>
              <w:top w:val="single" w:sz="4" w:space="0" w:color="auto"/>
              <w:left w:val="single" w:sz="4" w:space="0" w:color="auto"/>
              <w:bottom w:val="single" w:sz="4" w:space="0" w:color="auto"/>
              <w:right w:val="nil"/>
            </w:tcBorders>
            <w:noWrap/>
            <w:tcMar>
              <w:top w:w="20" w:type="dxa"/>
              <w:left w:w="20" w:type="dxa"/>
              <w:bottom w:w="0" w:type="dxa"/>
              <w:right w:w="20" w:type="dxa"/>
            </w:tcMar>
            <w:vAlign w:val="center"/>
          </w:tcPr>
          <w:p w:rsidR="006C5E2D" w:rsidRPr="00F062D1" w:rsidRDefault="006C5E2D">
            <w:pPr>
              <w:jc w:val="center"/>
              <w:rPr>
                <w:b/>
                <w:bCs/>
                <w:sz w:val="14"/>
                <w:szCs w:val="14"/>
              </w:rPr>
            </w:pPr>
            <w:r w:rsidRPr="00F062D1">
              <w:rPr>
                <w:b/>
                <w:bCs/>
                <w:sz w:val="14"/>
                <w:szCs w:val="14"/>
              </w:rPr>
              <w:t>West Bank</w:t>
            </w:r>
          </w:p>
        </w:tc>
        <w:tc>
          <w:tcPr>
            <w:tcW w:w="1390" w:type="dxa"/>
            <w:gridSpan w:val="2"/>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6C5E2D" w:rsidRPr="00F062D1" w:rsidRDefault="006C5E2D">
            <w:pPr>
              <w:pStyle w:val="xl41"/>
              <w:pBdr>
                <w:bottom w:val="none" w:sz="0" w:space="0" w:color="auto"/>
              </w:pBdr>
              <w:overflowPunct w:val="0"/>
              <w:autoSpaceDE w:val="0"/>
              <w:autoSpaceDN w:val="0"/>
              <w:bidi/>
              <w:adjustRightInd w:val="0"/>
              <w:spacing w:before="0" w:beforeAutospacing="0" w:after="0" w:afterAutospacing="0"/>
              <w:textAlignment w:val="baseline"/>
              <w:rPr>
                <w:rFonts w:cs="Simplified Arabic"/>
                <w:lang w:val="en-GB"/>
              </w:rPr>
            </w:pPr>
            <w:r w:rsidRPr="00F062D1">
              <w:rPr>
                <w:rFonts w:cs="Simplified Arabic"/>
              </w:rPr>
              <w:t>Palestinian Territory</w:t>
            </w:r>
          </w:p>
        </w:tc>
        <w:tc>
          <w:tcPr>
            <w:tcW w:w="1134" w:type="dxa"/>
            <w:vMerge w:val="restart"/>
            <w:tcBorders>
              <w:top w:val="single" w:sz="4" w:space="0" w:color="auto"/>
              <w:left w:val="single" w:sz="4" w:space="0" w:color="auto"/>
              <w:right w:val="single" w:sz="4" w:space="0" w:color="auto"/>
            </w:tcBorders>
            <w:vAlign w:val="center"/>
          </w:tcPr>
          <w:p w:rsidR="006C5E2D" w:rsidRPr="00F062D1" w:rsidRDefault="006C5E2D">
            <w:pPr>
              <w:jc w:val="center"/>
              <w:rPr>
                <w:b/>
                <w:bCs/>
                <w:sz w:val="14"/>
                <w:szCs w:val="14"/>
              </w:rPr>
            </w:pPr>
            <w:r w:rsidRPr="00F062D1">
              <w:rPr>
                <w:b/>
                <w:bCs/>
                <w:sz w:val="14"/>
                <w:szCs w:val="14"/>
              </w:rPr>
              <w:t>Commodities and</w:t>
            </w:r>
          </w:p>
          <w:p w:rsidR="006C5E2D" w:rsidRPr="00F062D1" w:rsidRDefault="006C5E2D" w:rsidP="003E434B">
            <w:pPr>
              <w:jc w:val="center"/>
              <w:rPr>
                <w:b/>
                <w:bCs/>
                <w:sz w:val="14"/>
                <w:szCs w:val="14"/>
              </w:rPr>
            </w:pPr>
            <w:r w:rsidRPr="00F062D1">
              <w:rPr>
                <w:b/>
                <w:bCs/>
                <w:sz w:val="14"/>
                <w:szCs w:val="14"/>
              </w:rPr>
              <w:t>Service Groups</w:t>
            </w:r>
          </w:p>
        </w:tc>
      </w:tr>
      <w:tr w:rsidR="006C5E2D" w:rsidRPr="00F062D1" w:rsidTr="00056266">
        <w:trPr>
          <w:cantSplit/>
          <w:trHeight w:hRule="exact" w:val="270"/>
          <w:jc w:val="center"/>
        </w:trPr>
        <w:tc>
          <w:tcPr>
            <w:tcW w:w="696" w:type="dxa"/>
            <w:tcBorders>
              <w:top w:val="single" w:sz="4" w:space="0" w:color="auto"/>
              <w:left w:val="single" w:sz="4" w:space="0" w:color="auto"/>
              <w:bottom w:val="single" w:sz="4" w:space="0" w:color="auto"/>
              <w:right w:val="nil"/>
            </w:tcBorders>
            <w:vAlign w:val="center"/>
          </w:tcPr>
          <w:p w:rsidR="006C5E2D" w:rsidRPr="00F062D1" w:rsidRDefault="006C5E2D">
            <w:pPr>
              <w:jc w:val="center"/>
              <w:rPr>
                <w:b/>
                <w:bCs/>
                <w:sz w:val="14"/>
                <w:szCs w:val="14"/>
              </w:rPr>
            </w:pPr>
            <w:r w:rsidRPr="00F062D1">
              <w:rPr>
                <w:b/>
                <w:bCs/>
                <w:sz w:val="14"/>
                <w:szCs w:val="14"/>
              </w:rPr>
              <w:t>2010</w:t>
            </w:r>
          </w:p>
        </w:tc>
        <w:tc>
          <w:tcPr>
            <w:tcW w:w="695" w:type="dxa"/>
            <w:tcBorders>
              <w:top w:val="single" w:sz="4" w:space="0" w:color="auto"/>
              <w:left w:val="single" w:sz="4" w:space="0" w:color="auto"/>
              <w:bottom w:val="single" w:sz="4" w:space="0" w:color="auto"/>
              <w:right w:val="nil"/>
            </w:tcBorders>
            <w:noWrap/>
            <w:tcMar>
              <w:top w:w="20" w:type="dxa"/>
              <w:left w:w="20" w:type="dxa"/>
              <w:bottom w:w="0" w:type="dxa"/>
              <w:right w:w="20" w:type="dxa"/>
            </w:tcMar>
            <w:vAlign w:val="center"/>
          </w:tcPr>
          <w:p w:rsidR="006C5E2D" w:rsidRPr="00F062D1" w:rsidRDefault="006C5E2D">
            <w:pPr>
              <w:jc w:val="center"/>
              <w:rPr>
                <w:b/>
                <w:bCs/>
                <w:sz w:val="14"/>
                <w:szCs w:val="14"/>
              </w:rPr>
            </w:pPr>
            <w:r w:rsidRPr="00F062D1">
              <w:rPr>
                <w:b/>
                <w:bCs/>
                <w:sz w:val="14"/>
                <w:szCs w:val="14"/>
              </w:rPr>
              <w:t>2009</w:t>
            </w:r>
          </w:p>
        </w:tc>
        <w:tc>
          <w:tcPr>
            <w:tcW w:w="695" w:type="dxa"/>
            <w:tcBorders>
              <w:top w:val="single" w:sz="4" w:space="0" w:color="auto"/>
              <w:left w:val="single" w:sz="4" w:space="0" w:color="auto"/>
              <w:bottom w:val="single" w:sz="4" w:space="0" w:color="auto"/>
              <w:right w:val="nil"/>
            </w:tcBorders>
            <w:vAlign w:val="center"/>
          </w:tcPr>
          <w:p w:rsidR="006C5E2D" w:rsidRPr="00F062D1" w:rsidRDefault="006C5E2D">
            <w:pPr>
              <w:jc w:val="center"/>
              <w:rPr>
                <w:b/>
                <w:bCs/>
                <w:sz w:val="14"/>
                <w:szCs w:val="14"/>
              </w:rPr>
            </w:pPr>
            <w:r w:rsidRPr="00F062D1">
              <w:rPr>
                <w:b/>
                <w:bCs/>
                <w:sz w:val="14"/>
                <w:szCs w:val="14"/>
              </w:rPr>
              <w:t>2010</w:t>
            </w:r>
          </w:p>
        </w:tc>
        <w:tc>
          <w:tcPr>
            <w:tcW w:w="696" w:type="dxa"/>
            <w:tcBorders>
              <w:top w:val="single" w:sz="4" w:space="0" w:color="auto"/>
              <w:left w:val="single" w:sz="4" w:space="0" w:color="auto"/>
              <w:bottom w:val="single" w:sz="4" w:space="0" w:color="auto"/>
              <w:right w:val="nil"/>
            </w:tcBorders>
            <w:noWrap/>
            <w:tcMar>
              <w:top w:w="20" w:type="dxa"/>
              <w:left w:w="20" w:type="dxa"/>
              <w:bottom w:w="0" w:type="dxa"/>
              <w:right w:w="20" w:type="dxa"/>
            </w:tcMar>
            <w:vAlign w:val="center"/>
          </w:tcPr>
          <w:p w:rsidR="006C5E2D" w:rsidRPr="00F062D1" w:rsidRDefault="006C5E2D">
            <w:pPr>
              <w:jc w:val="center"/>
              <w:rPr>
                <w:b/>
                <w:bCs/>
                <w:sz w:val="14"/>
                <w:szCs w:val="14"/>
              </w:rPr>
            </w:pPr>
            <w:r w:rsidRPr="00F062D1">
              <w:rPr>
                <w:b/>
                <w:bCs/>
                <w:sz w:val="14"/>
                <w:szCs w:val="14"/>
              </w:rPr>
              <w:t>2009</w:t>
            </w:r>
          </w:p>
        </w:tc>
        <w:tc>
          <w:tcPr>
            <w:tcW w:w="695" w:type="dxa"/>
            <w:tcBorders>
              <w:top w:val="single" w:sz="4" w:space="0" w:color="auto"/>
              <w:left w:val="single" w:sz="4" w:space="0" w:color="auto"/>
              <w:bottom w:val="single" w:sz="4" w:space="0" w:color="auto"/>
              <w:right w:val="single" w:sz="4" w:space="0" w:color="auto"/>
            </w:tcBorders>
            <w:vAlign w:val="center"/>
          </w:tcPr>
          <w:p w:rsidR="006C5E2D" w:rsidRPr="00F062D1" w:rsidRDefault="006C5E2D">
            <w:pPr>
              <w:pStyle w:val="xl41"/>
              <w:pBdr>
                <w:bottom w:val="none" w:sz="0" w:space="0" w:color="auto"/>
              </w:pBdr>
              <w:overflowPunct w:val="0"/>
              <w:autoSpaceDE w:val="0"/>
              <w:autoSpaceDN w:val="0"/>
              <w:adjustRightInd w:val="0"/>
              <w:spacing w:before="0" w:beforeAutospacing="0" w:after="0" w:afterAutospacing="0"/>
              <w:textAlignment w:val="baseline"/>
              <w:rPr>
                <w:rFonts w:cs="Simplified Arabic"/>
              </w:rPr>
            </w:pPr>
            <w:r w:rsidRPr="00F062D1">
              <w:rPr>
                <w:rFonts w:cs="Simplified Arabic"/>
              </w:rPr>
              <w:t>2010</w:t>
            </w:r>
          </w:p>
        </w:tc>
        <w:tc>
          <w:tcPr>
            <w:tcW w:w="69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6C5E2D" w:rsidRPr="00F062D1" w:rsidRDefault="006C5E2D">
            <w:pPr>
              <w:jc w:val="center"/>
              <w:rPr>
                <w:b/>
                <w:bCs/>
                <w:sz w:val="14"/>
                <w:szCs w:val="14"/>
              </w:rPr>
            </w:pPr>
            <w:r w:rsidRPr="00F062D1">
              <w:rPr>
                <w:b/>
                <w:bCs/>
                <w:sz w:val="14"/>
                <w:szCs w:val="14"/>
              </w:rPr>
              <w:t>2009</w:t>
            </w:r>
          </w:p>
        </w:tc>
        <w:tc>
          <w:tcPr>
            <w:tcW w:w="1134" w:type="dxa"/>
            <w:vMerge/>
            <w:tcBorders>
              <w:left w:val="single" w:sz="4" w:space="0" w:color="auto"/>
              <w:bottom w:val="single" w:sz="4" w:space="0" w:color="auto"/>
              <w:right w:val="single" w:sz="4" w:space="0" w:color="auto"/>
            </w:tcBorders>
            <w:vAlign w:val="center"/>
          </w:tcPr>
          <w:p w:rsidR="006C5E2D" w:rsidRPr="00F062D1" w:rsidRDefault="006C5E2D">
            <w:pPr>
              <w:pStyle w:val="Heading3"/>
              <w:jc w:val="center"/>
              <w:rPr>
                <w:sz w:val="14"/>
                <w:szCs w:val="14"/>
              </w:rPr>
            </w:pPr>
          </w:p>
        </w:tc>
      </w:tr>
      <w:tr w:rsidR="006C5E2D" w:rsidRPr="00F062D1" w:rsidTr="00056266">
        <w:trPr>
          <w:cantSplit/>
          <w:trHeight w:val="320"/>
          <w:jc w:val="center"/>
        </w:trPr>
        <w:tc>
          <w:tcPr>
            <w:tcW w:w="696" w:type="dxa"/>
            <w:tcBorders>
              <w:left w:val="single" w:sz="4" w:space="0" w:color="auto"/>
              <w:bottom w:val="nil"/>
            </w:tcBorders>
            <w:vAlign w:val="center"/>
          </w:tcPr>
          <w:p w:rsidR="006C5E2D" w:rsidRPr="00F062D1" w:rsidRDefault="006C5E2D" w:rsidP="005A49D7">
            <w:pPr>
              <w:bidi/>
              <w:ind w:left="68"/>
              <w:rPr>
                <w:rFonts w:eastAsia="Arial Unicode MS" w:cs="Times New Roman"/>
                <w:sz w:val="14"/>
                <w:szCs w:val="14"/>
                <w:lang w:val="en-GB"/>
              </w:rPr>
            </w:pPr>
            <w:r w:rsidRPr="00F062D1">
              <w:rPr>
                <w:rFonts w:eastAsia="Arial Unicode MS" w:cs="Times New Roman"/>
                <w:sz w:val="14"/>
                <w:szCs w:val="14"/>
                <w:lang w:val="en-GB"/>
              </w:rPr>
              <w:t>290.1</w:t>
            </w:r>
          </w:p>
        </w:tc>
        <w:tc>
          <w:tcPr>
            <w:tcW w:w="695" w:type="dxa"/>
            <w:tcBorders>
              <w:top w:val="single" w:sz="4" w:space="0" w:color="auto"/>
              <w:bottom w:val="nil"/>
            </w:tcBorders>
            <w:noWrap/>
            <w:tcMar>
              <w:top w:w="20" w:type="dxa"/>
              <w:left w:w="20" w:type="dxa"/>
              <w:bottom w:w="0" w:type="dxa"/>
              <w:right w:w="240" w:type="dxa"/>
            </w:tcMar>
            <w:vAlign w:val="center"/>
          </w:tcPr>
          <w:p w:rsidR="006C5E2D" w:rsidRPr="00F062D1" w:rsidRDefault="006C5E2D" w:rsidP="005A49D7">
            <w:pPr>
              <w:bidi/>
              <w:rPr>
                <w:rFonts w:eastAsia="Arial Unicode MS" w:cs="Times New Roman"/>
                <w:sz w:val="14"/>
                <w:szCs w:val="14"/>
                <w:lang w:val="en-GB"/>
              </w:rPr>
            </w:pPr>
            <w:r w:rsidRPr="00F062D1">
              <w:rPr>
                <w:rFonts w:eastAsia="Arial Unicode MS" w:cs="Times New Roman"/>
                <w:sz w:val="14"/>
                <w:szCs w:val="14"/>
                <w:lang w:val="en-GB"/>
              </w:rPr>
              <w:t>255.5</w:t>
            </w:r>
          </w:p>
        </w:tc>
        <w:tc>
          <w:tcPr>
            <w:tcW w:w="695" w:type="dxa"/>
            <w:tcBorders>
              <w:top w:val="single" w:sz="4" w:space="0" w:color="auto"/>
              <w:bottom w:val="nil"/>
            </w:tcBorders>
            <w:vAlign w:val="center"/>
          </w:tcPr>
          <w:p w:rsidR="006C5E2D" w:rsidRPr="00F062D1" w:rsidRDefault="006C5E2D" w:rsidP="005A49D7">
            <w:pPr>
              <w:bidi/>
              <w:ind w:left="40"/>
              <w:rPr>
                <w:rFonts w:eastAsia="Arial Unicode MS" w:cs="Times New Roman"/>
                <w:sz w:val="14"/>
                <w:szCs w:val="14"/>
                <w:lang w:val="en-GB"/>
              </w:rPr>
            </w:pPr>
            <w:r w:rsidRPr="00F062D1">
              <w:rPr>
                <w:rFonts w:eastAsia="Arial Unicode MS" w:cs="Times New Roman"/>
                <w:sz w:val="14"/>
                <w:szCs w:val="14"/>
                <w:lang w:val="en-GB"/>
              </w:rPr>
              <w:t>339.2</w:t>
            </w:r>
          </w:p>
        </w:tc>
        <w:tc>
          <w:tcPr>
            <w:tcW w:w="696" w:type="dxa"/>
            <w:tcBorders>
              <w:top w:val="single" w:sz="4" w:space="0" w:color="auto"/>
              <w:bottom w:val="nil"/>
            </w:tcBorders>
            <w:noWrap/>
            <w:tcMar>
              <w:top w:w="20" w:type="dxa"/>
              <w:left w:w="20" w:type="dxa"/>
              <w:bottom w:w="0" w:type="dxa"/>
              <w:right w:w="240" w:type="dxa"/>
            </w:tcMar>
            <w:vAlign w:val="center"/>
          </w:tcPr>
          <w:p w:rsidR="006C5E2D" w:rsidRPr="00F062D1" w:rsidRDefault="006C5E2D" w:rsidP="005A49D7">
            <w:pPr>
              <w:bidi/>
              <w:ind w:left="8"/>
              <w:rPr>
                <w:rFonts w:eastAsia="Arial Unicode MS" w:cs="Times New Roman"/>
                <w:sz w:val="14"/>
                <w:szCs w:val="14"/>
                <w:lang w:val="en-GB"/>
              </w:rPr>
            </w:pPr>
            <w:r w:rsidRPr="00F062D1">
              <w:rPr>
                <w:rFonts w:eastAsia="Arial Unicode MS" w:cs="Times New Roman"/>
                <w:sz w:val="14"/>
                <w:szCs w:val="14"/>
                <w:lang w:val="en-GB"/>
              </w:rPr>
              <w:t>299.1</w:t>
            </w:r>
          </w:p>
        </w:tc>
        <w:tc>
          <w:tcPr>
            <w:tcW w:w="695" w:type="dxa"/>
            <w:tcBorders>
              <w:top w:val="single" w:sz="4" w:space="0" w:color="auto"/>
              <w:bottom w:val="nil"/>
            </w:tcBorders>
            <w:vAlign w:val="center"/>
          </w:tcPr>
          <w:p w:rsidR="006C5E2D" w:rsidRPr="00F062D1" w:rsidRDefault="006C5E2D" w:rsidP="005A49D7">
            <w:pPr>
              <w:pStyle w:val="xl46"/>
              <w:pBdr>
                <w:bottom w:val="none" w:sz="0" w:space="0" w:color="auto"/>
              </w:pBdr>
              <w:overflowPunct w:val="0"/>
              <w:autoSpaceDE w:val="0"/>
              <w:autoSpaceDN w:val="0"/>
              <w:bidi/>
              <w:adjustRightInd w:val="0"/>
              <w:spacing w:before="0" w:beforeAutospacing="0" w:after="0" w:afterAutospacing="0"/>
              <w:ind w:left="45"/>
              <w:textAlignment w:val="baseline"/>
              <w:rPr>
                <w:rFonts w:eastAsia="Arial Unicode MS"/>
                <w:lang w:val="en-GB"/>
              </w:rPr>
            </w:pPr>
            <w:r w:rsidRPr="00F062D1">
              <w:rPr>
                <w:rFonts w:eastAsia="Arial Unicode MS"/>
                <w:lang w:val="en-GB"/>
              </w:rPr>
              <w:t>322.4</w:t>
            </w:r>
          </w:p>
        </w:tc>
        <w:tc>
          <w:tcPr>
            <w:tcW w:w="695" w:type="dxa"/>
            <w:tcBorders>
              <w:bottom w:val="nil"/>
              <w:right w:val="single" w:sz="4" w:space="0" w:color="auto"/>
            </w:tcBorders>
            <w:noWrap/>
            <w:tcMar>
              <w:top w:w="20" w:type="dxa"/>
              <w:left w:w="20" w:type="dxa"/>
              <w:bottom w:w="0" w:type="dxa"/>
              <w:right w:w="240" w:type="dxa"/>
            </w:tcMar>
            <w:vAlign w:val="center"/>
          </w:tcPr>
          <w:p w:rsidR="006C5E2D" w:rsidRPr="00F062D1" w:rsidRDefault="006C5E2D" w:rsidP="005A49D7">
            <w:pPr>
              <w:bidi/>
              <w:rPr>
                <w:rFonts w:eastAsia="Arial Unicode MS" w:cs="Times New Roman"/>
                <w:b/>
                <w:bCs/>
                <w:sz w:val="14"/>
                <w:szCs w:val="14"/>
                <w:lang w:val="en-GB"/>
              </w:rPr>
            </w:pPr>
            <w:r w:rsidRPr="00F062D1">
              <w:rPr>
                <w:rFonts w:eastAsia="Arial Unicode MS" w:cs="Times New Roman"/>
                <w:b/>
                <w:bCs/>
                <w:sz w:val="14"/>
                <w:szCs w:val="14"/>
                <w:lang w:val="en-GB"/>
              </w:rPr>
              <w:t>284.3</w:t>
            </w:r>
          </w:p>
        </w:tc>
        <w:tc>
          <w:tcPr>
            <w:tcW w:w="1134" w:type="dxa"/>
            <w:tcBorders>
              <w:left w:val="single" w:sz="4" w:space="0" w:color="auto"/>
              <w:bottom w:val="nil"/>
              <w:right w:val="single" w:sz="4" w:space="0" w:color="auto"/>
            </w:tcBorders>
            <w:vAlign w:val="center"/>
          </w:tcPr>
          <w:p w:rsidR="006C5E2D" w:rsidRPr="00F062D1" w:rsidRDefault="006C5E2D">
            <w:pPr>
              <w:ind w:left="113"/>
              <w:rPr>
                <w:sz w:val="14"/>
                <w:szCs w:val="14"/>
              </w:rPr>
            </w:pPr>
            <w:r w:rsidRPr="00F062D1">
              <w:rPr>
                <w:sz w:val="14"/>
                <w:szCs w:val="14"/>
              </w:rPr>
              <w:t>Food Cash Expenditure</w:t>
            </w:r>
          </w:p>
        </w:tc>
      </w:tr>
      <w:tr w:rsidR="006C5E2D" w:rsidRPr="00F062D1" w:rsidTr="00056266">
        <w:trPr>
          <w:cantSplit/>
          <w:trHeight w:val="520"/>
          <w:jc w:val="center"/>
        </w:trPr>
        <w:tc>
          <w:tcPr>
            <w:tcW w:w="696" w:type="dxa"/>
            <w:tcBorders>
              <w:top w:val="nil"/>
              <w:left w:val="single" w:sz="4" w:space="0" w:color="auto"/>
              <w:bottom w:val="nil"/>
            </w:tcBorders>
            <w:vAlign w:val="center"/>
          </w:tcPr>
          <w:p w:rsidR="006C5E2D" w:rsidRPr="00F062D1" w:rsidRDefault="006C5E2D" w:rsidP="005A49D7">
            <w:pPr>
              <w:bidi/>
              <w:ind w:left="68"/>
              <w:rPr>
                <w:rFonts w:eastAsia="Arial Unicode MS" w:cs="Times New Roman"/>
                <w:sz w:val="14"/>
                <w:szCs w:val="14"/>
                <w:lang w:val="en-GB"/>
              </w:rPr>
            </w:pPr>
            <w:r w:rsidRPr="00F062D1">
              <w:rPr>
                <w:rFonts w:eastAsia="Arial Unicode MS" w:cs="Times New Roman"/>
                <w:sz w:val="14"/>
                <w:szCs w:val="14"/>
                <w:lang w:val="en-GB"/>
              </w:rPr>
              <w:t>293.4</w:t>
            </w:r>
          </w:p>
        </w:tc>
        <w:tc>
          <w:tcPr>
            <w:tcW w:w="695" w:type="dxa"/>
            <w:tcBorders>
              <w:top w:val="nil"/>
              <w:bottom w:val="nil"/>
            </w:tcBorders>
            <w:noWrap/>
            <w:tcMar>
              <w:top w:w="20" w:type="dxa"/>
              <w:left w:w="20" w:type="dxa"/>
              <w:bottom w:w="0" w:type="dxa"/>
              <w:right w:w="240" w:type="dxa"/>
            </w:tcMar>
            <w:vAlign w:val="center"/>
          </w:tcPr>
          <w:p w:rsidR="006C5E2D" w:rsidRPr="00F062D1" w:rsidRDefault="006C5E2D" w:rsidP="005A49D7">
            <w:pPr>
              <w:bidi/>
              <w:rPr>
                <w:rFonts w:eastAsia="Arial Unicode MS" w:cs="Times New Roman"/>
                <w:sz w:val="14"/>
                <w:szCs w:val="14"/>
                <w:lang w:val="en-GB"/>
              </w:rPr>
            </w:pPr>
            <w:r w:rsidRPr="00F062D1">
              <w:rPr>
                <w:rFonts w:eastAsia="Arial Unicode MS" w:cs="Times New Roman"/>
                <w:sz w:val="14"/>
                <w:szCs w:val="14"/>
                <w:lang w:val="en-GB"/>
              </w:rPr>
              <w:t>258.4</w:t>
            </w:r>
          </w:p>
        </w:tc>
        <w:tc>
          <w:tcPr>
            <w:tcW w:w="695" w:type="dxa"/>
            <w:tcBorders>
              <w:top w:val="nil"/>
              <w:bottom w:val="nil"/>
            </w:tcBorders>
            <w:vAlign w:val="center"/>
          </w:tcPr>
          <w:p w:rsidR="006C5E2D" w:rsidRPr="00F062D1" w:rsidRDefault="006C5E2D" w:rsidP="005A49D7">
            <w:pPr>
              <w:bidi/>
              <w:ind w:left="40"/>
              <w:rPr>
                <w:rFonts w:eastAsia="Arial Unicode MS" w:cs="Times New Roman"/>
                <w:sz w:val="14"/>
                <w:szCs w:val="14"/>
                <w:lang w:val="en-GB"/>
              </w:rPr>
            </w:pPr>
            <w:r w:rsidRPr="00F062D1">
              <w:rPr>
                <w:rFonts w:eastAsia="Arial Unicode MS" w:cs="Times New Roman"/>
                <w:sz w:val="14"/>
                <w:szCs w:val="14"/>
                <w:lang w:val="en-GB"/>
              </w:rPr>
              <w:t>353.0</w:t>
            </w:r>
          </w:p>
        </w:tc>
        <w:tc>
          <w:tcPr>
            <w:tcW w:w="696" w:type="dxa"/>
            <w:tcBorders>
              <w:top w:val="nil"/>
              <w:bottom w:val="nil"/>
            </w:tcBorders>
            <w:noWrap/>
            <w:tcMar>
              <w:top w:w="20" w:type="dxa"/>
              <w:left w:w="20" w:type="dxa"/>
              <w:bottom w:w="0" w:type="dxa"/>
              <w:right w:w="240" w:type="dxa"/>
            </w:tcMar>
            <w:vAlign w:val="center"/>
          </w:tcPr>
          <w:p w:rsidR="006C5E2D" w:rsidRPr="00F062D1" w:rsidRDefault="006C5E2D" w:rsidP="005A49D7">
            <w:pPr>
              <w:bidi/>
              <w:ind w:left="8"/>
              <w:rPr>
                <w:rFonts w:eastAsia="Arial Unicode MS" w:cs="Times New Roman"/>
                <w:sz w:val="14"/>
                <w:szCs w:val="14"/>
                <w:lang w:val="en-GB"/>
              </w:rPr>
            </w:pPr>
            <w:r w:rsidRPr="00F062D1">
              <w:rPr>
                <w:rFonts w:eastAsia="Arial Unicode MS" w:cs="Times New Roman"/>
                <w:sz w:val="14"/>
                <w:szCs w:val="14"/>
                <w:lang w:val="en-GB"/>
              </w:rPr>
              <w:t>317.2</w:t>
            </w:r>
          </w:p>
        </w:tc>
        <w:tc>
          <w:tcPr>
            <w:tcW w:w="695" w:type="dxa"/>
            <w:tcBorders>
              <w:top w:val="nil"/>
              <w:bottom w:val="nil"/>
            </w:tcBorders>
            <w:vAlign w:val="center"/>
          </w:tcPr>
          <w:p w:rsidR="006C5E2D" w:rsidRPr="00F062D1" w:rsidRDefault="006C5E2D" w:rsidP="005A49D7">
            <w:pPr>
              <w:bidi/>
              <w:ind w:left="45"/>
              <w:rPr>
                <w:rFonts w:eastAsia="Arial Unicode MS" w:cs="Times New Roman"/>
                <w:b/>
                <w:bCs/>
                <w:sz w:val="14"/>
                <w:szCs w:val="14"/>
                <w:lang w:val="en-GB"/>
              </w:rPr>
            </w:pPr>
            <w:r w:rsidRPr="00F062D1">
              <w:rPr>
                <w:rFonts w:eastAsia="Arial Unicode MS" w:cs="Times New Roman"/>
                <w:b/>
                <w:bCs/>
                <w:sz w:val="14"/>
                <w:szCs w:val="14"/>
                <w:lang w:val="en-GB"/>
              </w:rPr>
              <w:t>332.7</w:t>
            </w:r>
          </w:p>
        </w:tc>
        <w:tc>
          <w:tcPr>
            <w:tcW w:w="695" w:type="dxa"/>
            <w:tcBorders>
              <w:top w:val="nil"/>
              <w:bottom w:val="nil"/>
              <w:right w:val="single" w:sz="4" w:space="0" w:color="auto"/>
            </w:tcBorders>
            <w:noWrap/>
            <w:tcMar>
              <w:top w:w="20" w:type="dxa"/>
              <w:left w:w="20" w:type="dxa"/>
              <w:bottom w:w="0" w:type="dxa"/>
              <w:right w:w="240" w:type="dxa"/>
            </w:tcMar>
            <w:vAlign w:val="center"/>
          </w:tcPr>
          <w:p w:rsidR="006C5E2D" w:rsidRPr="00F062D1" w:rsidRDefault="006C5E2D" w:rsidP="005A49D7">
            <w:pPr>
              <w:bidi/>
              <w:rPr>
                <w:rFonts w:eastAsia="Arial Unicode MS" w:cs="Times New Roman"/>
                <w:b/>
                <w:bCs/>
                <w:sz w:val="14"/>
                <w:szCs w:val="14"/>
                <w:lang w:val="en-GB"/>
              </w:rPr>
            </w:pPr>
            <w:r w:rsidRPr="00F062D1">
              <w:rPr>
                <w:rFonts w:eastAsia="Arial Unicode MS" w:cs="Times New Roman"/>
                <w:b/>
                <w:bCs/>
                <w:sz w:val="14"/>
                <w:szCs w:val="14"/>
                <w:lang w:val="en-GB"/>
              </w:rPr>
              <w:t>297.2</w:t>
            </w:r>
          </w:p>
        </w:tc>
        <w:tc>
          <w:tcPr>
            <w:tcW w:w="1134" w:type="dxa"/>
            <w:tcBorders>
              <w:top w:val="nil"/>
              <w:left w:val="single" w:sz="4" w:space="0" w:color="auto"/>
              <w:bottom w:val="nil"/>
              <w:right w:val="single" w:sz="4" w:space="0" w:color="auto"/>
            </w:tcBorders>
            <w:vAlign w:val="center"/>
          </w:tcPr>
          <w:p w:rsidR="006C5E2D" w:rsidRPr="00F062D1" w:rsidRDefault="006C5E2D">
            <w:pPr>
              <w:ind w:left="113"/>
              <w:rPr>
                <w:sz w:val="14"/>
                <w:szCs w:val="14"/>
              </w:rPr>
            </w:pPr>
            <w:r w:rsidRPr="00F062D1">
              <w:rPr>
                <w:sz w:val="14"/>
                <w:szCs w:val="14"/>
              </w:rPr>
              <w:t>Total Food Consumption</w:t>
            </w:r>
          </w:p>
        </w:tc>
      </w:tr>
      <w:tr w:rsidR="006C5E2D" w:rsidRPr="00F062D1" w:rsidTr="00056266">
        <w:trPr>
          <w:cantSplit/>
          <w:trHeight w:val="520"/>
          <w:jc w:val="center"/>
        </w:trPr>
        <w:tc>
          <w:tcPr>
            <w:tcW w:w="696" w:type="dxa"/>
            <w:tcBorders>
              <w:left w:val="single" w:sz="4" w:space="0" w:color="auto"/>
              <w:bottom w:val="nil"/>
            </w:tcBorders>
            <w:vAlign w:val="center"/>
          </w:tcPr>
          <w:p w:rsidR="006C5E2D" w:rsidRPr="00F062D1" w:rsidRDefault="006C5E2D" w:rsidP="005A49D7">
            <w:pPr>
              <w:bidi/>
              <w:ind w:left="68"/>
              <w:rPr>
                <w:rFonts w:eastAsia="Arial Unicode MS" w:cs="Times New Roman"/>
                <w:sz w:val="14"/>
                <w:szCs w:val="14"/>
                <w:lang w:val="en-GB"/>
              </w:rPr>
            </w:pPr>
            <w:r w:rsidRPr="00F062D1">
              <w:rPr>
                <w:rFonts w:eastAsia="Arial Unicode MS" w:cs="Times New Roman"/>
                <w:sz w:val="14"/>
                <w:szCs w:val="14"/>
                <w:lang w:val="en-GB"/>
              </w:rPr>
              <w:t>327.4</w:t>
            </w:r>
          </w:p>
        </w:tc>
        <w:tc>
          <w:tcPr>
            <w:tcW w:w="695" w:type="dxa"/>
            <w:tcBorders>
              <w:bottom w:val="nil"/>
            </w:tcBorders>
            <w:noWrap/>
            <w:tcMar>
              <w:top w:w="20" w:type="dxa"/>
              <w:left w:w="20" w:type="dxa"/>
              <w:bottom w:w="0" w:type="dxa"/>
              <w:right w:w="240" w:type="dxa"/>
            </w:tcMar>
            <w:vAlign w:val="center"/>
          </w:tcPr>
          <w:p w:rsidR="006C5E2D" w:rsidRPr="00F062D1" w:rsidRDefault="006C5E2D" w:rsidP="005A49D7">
            <w:pPr>
              <w:bidi/>
              <w:rPr>
                <w:rFonts w:eastAsia="Arial Unicode MS" w:cs="Times New Roman"/>
                <w:sz w:val="14"/>
                <w:szCs w:val="14"/>
                <w:lang w:val="en-GB"/>
              </w:rPr>
            </w:pPr>
            <w:r w:rsidRPr="00F062D1">
              <w:rPr>
                <w:rFonts w:eastAsia="Arial Unicode MS" w:cs="Times New Roman"/>
                <w:sz w:val="14"/>
                <w:szCs w:val="14"/>
                <w:lang w:val="en-GB"/>
              </w:rPr>
              <w:t>336.1</w:t>
            </w:r>
          </w:p>
        </w:tc>
        <w:tc>
          <w:tcPr>
            <w:tcW w:w="695" w:type="dxa"/>
            <w:tcBorders>
              <w:bottom w:val="nil"/>
            </w:tcBorders>
            <w:vAlign w:val="center"/>
          </w:tcPr>
          <w:p w:rsidR="006C5E2D" w:rsidRPr="00F062D1" w:rsidRDefault="006C5E2D" w:rsidP="005A49D7">
            <w:pPr>
              <w:bidi/>
              <w:ind w:left="40"/>
              <w:rPr>
                <w:rFonts w:eastAsia="Arial Unicode MS" w:cs="Times New Roman"/>
                <w:sz w:val="14"/>
                <w:szCs w:val="14"/>
                <w:lang w:val="en-GB"/>
              </w:rPr>
            </w:pPr>
            <w:r w:rsidRPr="00F062D1">
              <w:rPr>
                <w:rFonts w:eastAsia="Arial Unicode MS" w:cs="Times New Roman"/>
                <w:sz w:val="14"/>
                <w:szCs w:val="14"/>
                <w:lang w:val="en-GB"/>
              </w:rPr>
              <w:t>574.8</w:t>
            </w:r>
          </w:p>
        </w:tc>
        <w:tc>
          <w:tcPr>
            <w:tcW w:w="696" w:type="dxa"/>
            <w:tcBorders>
              <w:bottom w:val="nil"/>
            </w:tcBorders>
            <w:noWrap/>
            <w:tcMar>
              <w:top w:w="20" w:type="dxa"/>
              <w:left w:w="20" w:type="dxa"/>
              <w:bottom w:w="0" w:type="dxa"/>
              <w:right w:w="240" w:type="dxa"/>
            </w:tcMar>
            <w:vAlign w:val="center"/>
          </w:tcPr>
          <w:p w:rsidR="006C5E2D" w:rsidRPr="00F062D1" w:rsidRDefault="006C5E2D" w:rsidP="005A49D7">
            <w:pPr>
              <w:bidi/>
              <w:ind w:left="8"/>
              <w:rPr>
                <w:rFonts w:eastAsia="Arial Unicode MS" w:cs="Times New Roman"/>
                <w:sz w:val="14"/>
                <w:szCs w:val="14"/>
                <w:lang w:val="en-GB"/>
              </w:rPr>
            </w:pPr>
            <w:r w:rsidRPr="00F062D1">
              <w:rPr>
                <w:rFonts w:eastAsia="Arial Unicode MS" w:cs="Times New Roman"/>
                <w:sz w:val="14"/>
                <w:szCs w:val="14"/>
                <w:lang w:val="en-GB"/>
              </w:rPr>
              <w:t>501.5</w:t>
            </w:r>
          </w:p>
        </w:tc>
        <w:tc>
          <w:tcPr>
            <w:tcW w:w="695" w:type="dxa"/>
            <w:tcBorders>
              <w:bottom w:val="nil"/>
            </w:tcBorders>
            <w:vAlign w:val="center"/>
          </w:tcPr>
          <w:p w:rsidR="006C5E2D" w:rsidRPr="00F062D1" w:rsidRDefault="006C5E2D" w:rsidP="005A49D7">
            <w:pPr>
              <w:bidi/>
              <w:ind w:left="45"/>
              <w:rPr>
                <w:rFonts w:eastAsia="Arial Unicode MS" w:cs="Times New Roman"/>
                <w:b/>
                <w:bCs/>
                <w:sz w:val="14"/>
                <w:szCs w:val="14"/>
                <w:lang w:val="en-GB"/>
              </w:rPr>
            </w:pPr>
            <w:r w:rsidRPr="00F062D1">
              <w:rPr>
                <w:rFonts w:eastAsia="Arial Unicode MS" w:cs="Times New Roman"/>
                <w:b/>
                <w:bCs/>
                <w:sz w:val="14"/>
                <w:szCs w:val="14"/>
                <w:lang w:val="en-GB"/>
              </w:rPr>
              <w:t>490.3</w:t>
            </w:r>
          </w:p>
        </w:tc>
        <w:tc>
          <w:tcPr>
            <w:tcW w:w="695" w:type="dxa"/>
            <w:tcBorders>
              <w:bottom w:val="nil"/>
              <w:right w:val="single" w:sz="4" w:space="0" w:color="auto"/>
            </w:tcBorders>
            <w:noWrap/>
            <w:tcMar>
              <w:top w:w="20" w:type="dxa"/>
              <w:left w:w="20" w:type="dxa"/>
              <w:bottom w:w="0" w:type="dxa"/>
              <w:right w:w="240" w:type="dxa"/>
            </w:tcMar>
            <w:vAlign w:val="center"/>
          </w:tcPr>
          <w:p w:rsidR="006C5E2D" w:rsidRPr="00F062D1" w:rsidRDefault="006C5E2D" w:rsidP="005A49D7">
            <w:pPr>
              <w:bidi/>
              <w:rPr>
                <w:rFonts w:eastAsia="Arial Unicode MS" w:cs="Times New Roman"/>
                <w:b/>
                <w:bCs/>
                <w:sz w:val="14"/>
                <w:szCs w:val="14"/>
                <w:lang w:val="en-GB"/>
              </w:rPr>
            </w:pPr>
            <w:r w:rsidRPr="00F062D1">
              <w:rPr>
                <w:rFonts w:eastAsia="Arial Unicode MS" w:cs="Times New Roman"/>
                <w:b/>
                <w:bCs/>
                <w:sz w:val="14"/>
                <w:szCs w:val="14"/>
                <w:lang w:val="en-GB"/>
              </w:rPr>
              <w:t>445.2</w:t>
            </w:r>
          </w:p>
        </w:tc>
        <w:tc>
          <w:tcPr>
            <w:tcW w:w="1134" w:type="dxa"/>
            <w:tcBorders>
              <w:left w:val="single" w:sz="4" w:space="0" w:color="auto"/>
              <w:bottom w:val="nil"/>
              <w:right w:val="single" w:sz="4" w:space="0" w:color="auto"/>
            </w:tcBorders>
            <w:vAlign w:val="center"/>
          </w:tcPr>
          <w:p w:rsidR="006C5E2D" w:rsidRPr="00F062D1" w:rsidRDefault="006C5E2D">
            <w:pPr>
              <w:ind w:left="113"/>
              <w:rPr>
                <w:sz w:val="14"/>
                <w:szCs w:val="14"/>
              </w:rPr>
            </w:pPr>
            <w:r w:rsidRPr="00F062D1">
              <w:rPr>
                <w:sz w:val="14"/>
                <w:szCs w:val="14"/>
              </w:rPr>
              <w:t>Non-Food Cash Expenditure</w:t>
            </w:r>
          </w:p>
        </w:tc>
      </w:tr>
      <w:tr w:rsidR="006C5E2D" w:rsidRPr="00F062D1" w:rsidTr="00056266">
        <w:trPr>
          <w:cantSplit/>
          <w:trHeight w:val="520"/>
          <w:jc w:val="center"/>
        </w:trPr>
        <w:tc>
          <w:tcPr>
            <w:tcW w:w="696" w:type="dxa"/>
            <w:tcBorders>
              <w:left w:val="single" w:sz="4" w:space="0" w:color="auto"/>
              <w:bottom w:val="nil"/>
            </w:tcBorders>
            <w:vAlign w:val="center"/>
          </w:tcPr>
          <w:p w:rsidR="006C5E2D" w:rsidRPr="00F062D1" w:rsidRDefault="006C5E2D" w:rsidP="005A49D7">
            <w:pPr>
              <w:bidi/>
              <w:ind w:left="68"/>
              <w:rPr>
                <w:rFonts w:eastAsia="Arial Unicode MS" w:cs="Times New Roman"/>
                <w:sz w:val="14"/>
                <w:szCs w:val="14"/>
                <w:lang w:val="en-GB"/>
              </w:rPr>
            </w:pPr>
            <w:r w:rsidRPr="00F062D1">
              <w:rPr>
                <w:rFonts w:eastAsia="Arial Unicode MS" w:cs="Times New Roman"/>
                <w:sz w:val="14"/>
                <w:szCs w:val="14"/>
                <w:lang w:val="en-GB"/>
              </w:rPr>
              <w:t>425.6</w:t>
            </w:r>
          </w:p>
        </w:tc>
        <w:tc>
          <w:tcPr>
            <w:tcW w:w="695" w:type="dxa"/>
            <w:tcBorders>
              <w:bottom w:val="nil"/>
            </w:tcBorders>
            <w:noWrap/>
            <w:tcMar>
              <w:top w:w="20" w:type="dxa"/>
              <w:left w:w="20" w:type="dxa"/>
              <w:bottom w:w="0" w:type="dxa"/>
              <w:right w:w="240" w:type="dxa"/>
            </w:tcMar>
            <w:vAlign w:val="center"/>
          </w:tcPr>
          <w:p w:rsidR="006C5E2D" w:rsidRPr="00F062D1" w:rsidRDefault="006C5E2D" w:rsidP="005A49D7">
            <w:pPr>
              <w:bidi/>
              <w:rPr>
                <w:rFonts w:eastAsia="Arial Unicode MS" w:cs="Times New Roman"/>
                <w:sz w:val="14"/>
                <w:szCs w:val="14"/>
                <w:lang w:val="en-GB"/>
              </w:rPr>
            </w:pPr>
            <w:r w:rsidRPr="00F062D1">
              <w:rPr>
                <w:rFonts w:eastAsia="Arial Unicode MS" w:cs="Times New Roman"/>
                <w:sz w:val="14"/>
                <w:szCs w:val="14"/>
                <w:lang w:val="en-GB"/>
              </w:rPr>
              <w:t>434.4</w:t>
            </w:r>
          </w:p>
        </w:tc>
        <w:tc>
          <w:tcPr>
            <w:tcW w:w="695" w:type="dxa"/>
            <w:tcBorders>
              <w:bottom w:val="nil"/>
            </w:tcBorders>
            <w:vAlign w:val="center"/>
          </w:tcPr>
          <w:p w:rsidR="006C5E2D" w:rsidRPr="00F062D1" w:rsidRDefault="006C5E2D" w:rsidP="005A49D7">
            <w:pPr>
              <w:bidi/>
              <w:ind w:left="40"/>
              <w:rPr>
                <w:rFonts w:eastAsia="Arial Unicode MS" w:cs="Times New Roman"/>
                <w:sz w:val="14"/>
                <w:szCs w:val="14"/>
                <w:lang w:val="en-GB"/>
              </w:rPr>
            </w:pPr>
            <w:r w:rsidRPr="00F062D1">
              <w:rPr>
                <w:rFonts w:eastAsia="Arial Unicode MS" w:cs="Times New Roman"/>
                <w:sz w:val="14"/>
                <w:szCs w:val="14"/>
                <w:lang w:val="en-GB"/>
              </w:rPr>
              <w:t>692.7</w:t>
            </w:r>
          </w:p>
        </w:tc>
        <w:tc>
          <w:tcPr>
            <w:tcW w:w="696" w:type="dxa"/>
            <w:tcBorders>
              <w:bottom w:val="nil"/>
            </w:tcBorders>
            <w:noWrap/>
            <w:tcMar>
              <w:top w:w="20" w:type="dxa"/>
              <w:left w:w="20" w:type="dxa"/>
              <w:bottom w:w="0" w:type="dxa"/>
              <w:right w:w="240" w:type="dxa"/>
            </w:tcMar>
            <w:vAlign w:val="center"/>
          </w:tcPr>
          <w:p w:rsidR="006C5E2D" w:rsidRPr="00F062D1" w:rsidRDefault="006C5E2D" w:rsidP="005A49D7">
            <w:pPr>
              <w:bidi/>
              <w:ind w:left="8"/>
              <w:rPr>
                <w:rFonts w:eastAsia="Arial Unicode MS" w:cs="Times New Roman"/>
                <w:sz w:val="14"/>
                <w:szCs w:val="14"/>
                <w:lang w:val="en-GB"/>
              </w:rPr>
            </w:pPr>
            <w:r w:rsidRPr="00F062D1">
              <w:rPr>
                <w:rFonts w:eastAsia="Arial Unicode MS" w:cs="Times New Roman"/>
                <w:sz w:val="14"/>
                <w:szCs w:val="14"/>
                <w:lang w:val="en-GB"/>
              </w:rPr>
              <w:t>614.8</w:t>
            </w:r>
          </w:p>
        </w:tc>
        <w:tc>
          <w:tcPr>
            <w:tcW w:w="695" w:type="dxa"/>
            <w:tcBorders>
              <w:bottom w:val="nil"/>
            </w:tcBorders>
            <w:vAlign w:val="center"/>
          </w:tcPr>
          <w:p w:rsidR="006C5E2D" w:rsidRPr="00F062D1" w:rsidRDefault="006C5E2D" w:rsidP="005A49D7">
            <w:pPr>
              <w:bidi/>
              <w:ind w:left="45"/>
              <w:rPr>
                <w:rFonts w:eastAsia="Arial Unicode MS" w:cs="Times New Roman"/>
                <w:b/>
                <w:bCs/>
                <w:sz w:val="14"/>
                <w:szCs w:val="14"/>
                <w:lang w:val="en-GB"/>
              </w:rPr>
            </w:pPr>
            <w:r w:rsidRPr="00F062D1">
              <w:rPr>
                <w:rFonts w:eastAsia="Arial Unicode MS" w:cs="Times New Roman"/>
                <w:b/>
                <w:bCs/>
                <w:sz w:val="14"/>
                <w:szCs w:val="14"/>
                <w:lang w:val="en-GB"/>
              </w:rPr>
              <w:t>601.5</w:t>
            </w:r>
          </w:p>
        </w:tc>
        <w:tc>
          <w:tcPr>
            <w:tcW w:w="695" w:type="dxa"/>
            <w:tcBorders>
              <w:bottom w:val="nil"/>
              <w:right w:val="single" w:sz="4" w:space="0" w:color="auto"/>
            </w:tcBorders>
            <w:noWrap/>
            <w:tcMar>
              <w:top w:w="20" w:type="dxa"/>
              <w:left w:w="20" w:type="dxa"/>
              <w:bottom w:w="0" w:type="dxa"/>
              <w:right w:w="240" w:type="dxa"/>
            </w:tcMar>
            <w:vAlign w:val="center"/>
          </w:tcPr>
          <w:p w:rsidR="006C5E2D" w:rsidRPr="00F062D1" w:rsidRDefault="006C5E2D" w:rsidP="005A49D7">
            <w:pPr>
              <w:bidi/>
              <w:rPr>
                <w:rFonts w:eastAsia="Arial Unicode MS" w:cs="Times New Roman"/>
                <w:b/>
                <w:bCs/>
                <w:sz w:val="14"/>
                <w:szCs w:val="14"/>
                <w:lang w:val="en-GB"/>
              </w:rPr>
            </w:pPr>
            <w:r w:rsidRPr="00F062D1">
              <w:rPr>
                <w:rFonts w:eastAsia="Arial Unicode MS" w:cs="Times New Roman"/>
                <w:b/>
                <w:bCs/>
                <w:sz w:val="14"/>
                <w:szCs w:val="14"/>
                <w:lang w:val="en-GB"/>
              </w:rPr>
              <w:t>553.4</w:t>
            </w:r>
          </w:p>
        </w:tc>
        <w:tc>
          <w:tcPr>
            <w:tcW w:w="1134" w:type="dxa"/>
            <w:tcBorders>
              <w:left w:val="single" w:sz="4" w:space="0" w:color="auto"/>
              <w:bottom w:val="nil"/>
              <w:right w:val="single" w:sz="4" w:space="0" w:color="auto"/>
            </w:tcBorders>
            <w:vAlign w:val="center"/>
          </w:tcPr>
          <w:p w:rsidR="006C5E2D" w:rsidRPr="00F062D1" w:rsidRDefault="006C5E2D">
            <w:pPr>
              <w:ind w:left="113"/>
              <w:rPr>
                <w:sz w:val="14"/>
                <w:szCs w:val="14"/>
              </w:rPr>
            </w:pPr>
            <w:r w:rsidRPr="00F062D1">
              <w:rPr>
                <w:sz w:val="14"/>
                <w:szCs w:val="14"/>
              </w:rPr>
              <w:t>Total Non-Food Consumption</w:t>
            </w:r>
          </w:p>
        </w:tc>
      </w:tr>
      <w:tr w:rsidR="006C5E2D" w:rsidRPr="00F062D1" w:rsidTr="00056266">
        <w:trPr>
          <w:cantSplit/>
          <w:trHeight w:val="280"/>
          <w:jc w:val="center"/>
        </w:trPr>
        <w:tc>
          <w:tcPr>
            <w:tcW w:w="696" w:type="dxa"/>
            <w:tcBorders>
              <w:left w:val="single" w:sz="4" w:space="0" w:color="auto"/>
              <w:bottom w:val="nil"/>
            </w:tcBorders>
            <w:vAlign w:val="center"/>
          </w:tcPr>
          <w:p w:rsidR="006C5E2D" w:rsidRPr="00F062D1" w:rsidRDefault="006C5E2D" w:rsidP="005A49D7">
            <w:pPr>
              <w:bidi/>
              <w:ind w:left="68"/>
              <w:rPr>
                <w:rFonts w:eastAsia="Arial Unicode MS" w:cs="Times New Roman"/>
                <w:sz w:val="14"/>
                <w:szCs w:val="14"/>
                <w:lang w:val="en-GB"/>
              </w:rPr>
            </w:pPr>
            <w:r w:rsidRPr="00F062D1">
              <w:rPr>
                <w:rFonts w:eastAsia="Arial Unicode MS" w:cs="Times New Roman"/>
                <w:sz w:val="14"/>
                <w:szCs w:val="14"/>
                <w:lang w:val="en-GB"/>
              </w:rPr>
              <w:t>719.0</w:t>
            </w:r>
          </w:p>
        </w:tc>
        <w:tc>
          <w:tcPr>
            <w:tcW w:w="695" w:type="dxa"/>
            <w:tcBorders>
              <w:bottom w:val="nil"/>
            </w:tcBorders>
            <w:noWrap/>
            <w:tcMar>
              <w:top w:w="20" w:type="dxa"/>
              <w:left w:w="20" w:type="dxa"/>
              <w:bottom w:w="0" w:type="dxa"/>
              <w:right w:w="240" w:type="dxa"/>
            </w:tcMar>
            <w:vAlign w:val="center"/>
          </w:tcPr>
          <w:p w:rsidR="006C5E2D" w:rsidRPr="00F062D1" w:rsidRDefault="006C5E2D" w:rsidP="005A49D7">
            <w:pPr>
              <w:bidi/>
              <w:rPr>
                <w:rFonts w:eastAsia="Arial Unicode MS" w:cs="Times New Roman"/>
                <w:sz w:val="14"/>
                <w:szCs w:val="14"/>
                <w:lang w:val="en-GB"/>
              </w:rPr>
            </w:pPr>
            <w:r w:rsidRPr="00F062D1">
              <w:rPr>
                <w:rFonts w:eastAsia="Arial Unicode MS" w:cs="Times New Roman"/>
                <w:sz w:val="14"/>
                <w:szCs w:val="14"/>
                <w:lang w:val="en-GB"/>
              </w:rPr>
              <w:t>692.8</w:t>
            </w:r>
          </w:p>
        </w:tc>
        <w:tc>
          <w:tcPr>
            <w:tcW w:w="695" w:type="dxa"/>
            <w:tcBorders>
              <w:bottom w:val="nil"/>
            </w:tcBorders>
            <w:vAlign w:val="center"/>
          </w:tcPr>
          <w:p w:rsidR="006C5E2D" w:rsidRPr="00F062D1" w:rsidRDefault="006C5E2D" w:rsidP="005A49D7">
            <w:pPr>
              <w:bidi/>
              <w:ind w:left="40"/>
              <w:rPr>
                <w:rFonts w:eastAsia="Arial Unicode MS" w:cs="Times New Roman"/>
                <w:sz w:val="14"/>
                <w:szCs w:val="14"/>
                <w:lang w:val="en-GB"/>
              </w:rPr>
            </w:pPr>
            <w:r w:rsidRPr="00F062D1">
              <w:rPr>
                <w:rFonts w:eastAsia="Arial Unicode MS" w:cs="Times New Roman"/>
                <w:sz w:val="14"/>
                <w:szCs w:val="14"/>
                <w:lang w:val="en-GB"/>
              </w:rPr>
              <w:t>1</w:t>
            </w:r>
            <w:r w:rsidR="00056266">
              <w:rPr>
                <w:rFonts w:eastAsia="Arial Unicode MS" w:cs="Times New Roman"/>
                <w:sz w:val="14"/>
                <w:szCs w:val="14"/>
                <w:lang w:val="en-GB"/>
              </w:rPr>
              <w:t>,</w:t>
            </w:r>
            <w:r w:rsidRPr="00F062D1">
              <w:rPr>
                <w:rFonts w:eastAsia="Arial Unicode MS" w:cs="Times New Roman"/>
                <w:sz w:val="14"/>
                <w:szCs w:val="14"/>
                <w:lang w:val="en-GB"/>
              </w:rPr>
              <w:t>045.7</w:t>
            </w:r>
          </w:p>
        </w:tc>
        <w:tc>
          <w:tcPr>
            <w:tcW w:w="696" w:type="dxa"/>
            <w:tcBorders>
              <w:bottom w:val="nil"/>
            </w:tcBorders>
            <w:noWrap/>
            <w:tcMar>
              <w:top w:w="20" w:type="dxa"/>
              <w:left w:w="20" w:type="dxa"/>
              <w:bottom w:w="0" w:type="dxa"/>
              <w:right w:w="240" w:type="dxa"/>
            </w:tcMar>
            <w:vAlign w:val="center"/>
          </w:tcPr>
          <w:p w:rsidR="006C5E2D" w:rsidRPr="00F062D1" w:rsidRDefault="006C5E2D" w:rsidP="005A49D7">
            <w:pPr>
              <w:bidi/>
              <w:ind w:left="8"/>
              <w:rPr>
                <w:rFonts w:eastAsia="Arial Unicode MS" w:cs="Times New Roman"/>
                <w:sz w:val="14"/>
                <w:szCs w:val="14"/>
                <w:lang w:val="en-GB"/>
              </w:rPr>
            </w:pPr>
            <w:r w:rsidRPr="00F062D1">
              <w:rPr>
                <w:rFonts w:eastAsia="Arial Unicode MS" w:cs="Times New Roman"/>
                <w:sz w:val="14"/>
                <w:szCs w:val="14"/>
                <w:lang w:val="en-GB"/>
              </w:rPr>
              <w:t>932.0</w:t>
            </w:r>
          </w:p>
        </w:tc>
        <w:tc>
          <w:tcPr>
            <w:tcW w:w="695" w:type="dxa"/>
            <w:tcBorders>
              <w:bottom w:val="nil"/>
            </w:tcBorders>
            <w:vAlign w:val="center"/>
          </w:tcPr>
          <w:p w:rsidR="006C5E2D" w:rsidRPr="00F062D1" w:rsidRDefault="006C5E2D" w:rsidP="005A49D7">
            <w:pPr>
              <w:bidi/>
              <w:ind w:left="45"/>
              <w:rPr>
                <w:rFonts w:eastAsia="Arial Unicode MS" w:cs="Times New Roman"/>
                <w:b/>
                <w:bCs/>
                <w:sz w:val="14"/>
                <w:szCs w:val="14"/>
                <w:lang w:val="en-GB"/>
              </w:rPr>
            </w:pPr>
            <w:r w:rsidRPr="00F062D1">
              <w:rPr>
                <w:rFonts w:eastAsia="Arial Unicode MS" w:cs="Times New Roman"/>
                <w:b/>
                <w:bCs/>
                <w:sz w:val="14"/>
                <w:szCs w:val="14"/>
                <w:lang w:val="en-GB"/>
              </w:rPr>
              <w:t>934.1</w:t>
            </w:r>
          </w:p>
        </w:tc>
        <w:tc>
          <w:tcPr>
            <w:tcW w:w="695" w:type="dxa"/>
            <w:tcBorders>
              <w:bottom w:val="nil"/>
              <w:right w:val="single" w:sz="4" w:space="0" w:color="auto"/>
            </w:tcBorders>
            <w:noWrap/>
            <w:tcMar>
              <w:top w:w="20" w:type="dxa"/>
              <w:left w:w="20" w:type="dxa"/>
              <w:bottom w:w="0" w:type="dxa"/>
              <w:right w:w="240" w:type="dxa"/>
            </w:tcMar>
            <w:vAlign w:val="center"/>
          </w:tcPr>
          <w:p w:rsidR="006C5E2D" w:rsidRPr="00F062D1" w:rsidRDefault="006C5E2D" w:rsidP="005A49D7">
            <w:pPr>
              <w:bidi/>
              <w:rPr>
                <w:rFonts w:eastAsia="Arial Unicode MS" w:cs="Times New Roman"/>
                <w:b/>
                <w:bCs/>
                <w:sz w:val="14"/>
                <w:szCs w:val="14"/>
                <w:lang w:val="en-GB"/>
              </w:rPr>
            </w:pPr>
            <w:r w:rsidRPr="00F062D1">
              <w:rPr>
                <w:rFonts w:eastAsia="Arial Unicode MS" w:cs="Times New Roman"/>
                <w:b/>
                <w:bCs/>
                <w:sz w:val="14"/>
                <w:szCs w:val="14"/>
                <w:lang w:val="en-GB"/>
              </w:rPr>
              <w:t>850.6</w:t>
            </w:r>
          </w:p>
        </w:tc>
        <w:tc>
          <w:tcPr>
            <w:tcW w:w="1134" w:type="dxa"/>
            <w:tcBorders>
              <w:left w:val="single" w:sz="4" w:space="0" w:color="auto"/>
              <w:bottom w:val="nil"/>
              <w:right w:val="single" w:sz="4" w:space="0" w:color="auto"/>
            </w:tcBorders>
            <w:vAlign w:val="center"/>
          </w:tcPr>
          <w:p w:rsidR="006C5E2D" w:rsidRPr="00F062D1" w:rsidRDefault="006C5E2D">
            <w:pPr>
              <w:ind w:left="113"/>
              <w:rPr>
                <w:sz w:val="14"/>
                <w:szCs w:val="14"/>
              </w:rPr>
            </w:pPr>
            <w:r w:rsidRPr="00F062D1">
              <w:rPr>
                <w:sz w:val="14"/>
                <w:szCs w:val="14"/>
              </w:rPr>
              <w:t>Total Consumption</w:t>
            </w:r>
          </w:p>
        </w:tc>
      </w:tr>
      <w:tr w:rsidR="006C5E2D" w:rsidRPr="00F062D1" w:rsidTr="00056266">
        <w:trPr>
          <w:cantSplit/>
          <w:trHeight w:val="280"/>
          <w:jc w:val="center"/>
        </w:trPr>
        <w:tc>
          <w:tcPr>
            <w:tcW w:w="696" w:type="dxa"/>
            <w:tcBorders>
              <w:top w:val="nil"/>
              <w:left w:val="single" w:sz="4" w:space="0" w:color="auto"/>
              <w:bottom w:val="single" w:sz="4" w:space="0" w:color="auto"/>
            </w:tcBorders>
            <w:vAlign w:val="center"/>
          </w:tcPr>
          <w:p w:rsidR="006C5E2D" w:rsidRPr="00F062D1" w:rsidRDefault="006C5E2D" w:rsidP="005A49D7">
            <w:pPr>
              <w:bidi/>
              <w:ind w:left="68"/>
              <w:rPr>
                <w:rFonts w:eastAsia="Arial Unicode MS" w:cs="Times New Roman"/>
                <w:b/>
                <w:bCs/>
                <w:sz w:val="14"/>
                <w:szCs w:val="14"/>
                <w:lang w:val="en-GB"/>
              </w:rPr>
            </w:pPr>
            <w:r w:rsidRPr="00F062D1">
              <w:rPr>
                <w:rFonts w:eastAsia="Arial Unicode MS" w:cs="Times New Roman"/>
                <w:b/>
                <w:bCs/>
                <w:sz w:val="14"/>
                <w:szCs w:val="14"/>
                <w:lang w:val="en-GB"/>
              </w:rPr>
              <w:t>680.7</w:t>
            </w:r>
          </w:p>
        </w:tc>
        <w:tc>
          <w:tcPr>
            <w:tcW w:w="695" w:type="dxa"/>
            <w:tcBorders>
              <w:top w:val="nil"/>
              <w:bottom w:val="single" w:sz="4" w:space="0" w:color="auto"/>
            </w:tcBorders>
            <w:noWrap/>
            <w:tcMar>
              <w:top w:w="20" w:type="dxa"/>
              <w:left w:w="20" w:type="dxa"/>
              <w:bottom w:w="0" w:type="dxa"/>
              <w:right w:w="240" w:type="dxa"/>
            </w:tcMar>
            <w:vAlign w:val="center"/>
          </w:tcPr>
          <w:p w:rsidR="006C5E2D" w:rsidRPr="00F062D1" w:rsidRDefault="006C5E2D" w:rsidP="005A49D7">
            <w:pPr>
              <w:bidi/>
              <w:rPr>
                <w:rFonts w:eastAsia="Arial Unicode MS" w:cs="Times New Roman"/>
                <w:b/>
                <w:bCs/>
                <w:sz w:val="14"/>
                <w:szCs w:val="14"/>
                <w:lang w:val="en-GB"/>
              </w:rPr>
            </w:pPr>
            <w:r w:rsidRPr="00F062D1">
              <w:rPr>
                <w:rFonts w:eastAsia="Arial Unicode MS" w:cs="Times New Roman"/>
                <w:b/>
                <w:bCs/>
                <w:sz w:val="14"/>
                <w:szCs w:val="14"/>
                <w:lang w:val="en-GB"/>
              </w:rPr>
              <w:t>662.1</w:t>
            </w:r>
          </w:p>
        </w:tc>
        <w:tc>
          <w:tcPr>
            <w:tcW w:w="695" w:type="dxa"/>
            <w:tcBorders>
              <w:top w:val="nil"/>
              <w:bottom w:val="single" w:sz="4" w:space="0" w:color="auto"/>
            </w:tcBorders>
            <w:vAlign w:val="center"/>
          </w:tcPr>
          <w:p w:rsidR="006C5E2D" w:rsidRPr="00F062D1" w:rsidRDefault="006C5E2D" w:rsidP="005A49D7">
            <w:pPr>
              <w:bidi/>
              <w:ind w:left="40"/>
              <w:rPr>
                <w:rFonts w:eastAsia="Arial Unicode MS" w:cs="Times New Roman"/>
                <w:b/>
                <w:bCs/>
                <w:sz w:val="14"/>
                <w:szCs w:val="14"/>
                <w:lang w:val="en-GB"/>
              </w:rPr>
            </w:pPr>
            <w:r w:rsidRPr="00F062D1">
              <w:rPr>
                <w:rFonts w:eastAsia="Arial Unicode MS" w:cs="Times New Roman"/>
                <w:b/>
                <w:bCs/>
                <w:sz w:val="14"/>
                <w:szCs w:val="14"/>
                <w:lang w:val="en-GB"/>
              </w:rPr>
              <w:t>993.8</w:t>
            </w:r>
          </w:p>
        </w:tc>
        <w:tc>
          <w:tcPr>
            <w:tcW w:w="696" w:type="dxa"/>
            <w:tcBorders>
              <w:top w:val="nil"/>
              <w:bottom w:val="single" w:sz="4" w:space="0" w:color="auto"/>
            </w:tcBorders>
            <w:noWrap/>
            <w:tcMar>
              <w:top w:w="20" w:type="dxa"/>
              <w:left w:w="20" w:type="dxa"/>
              <w:bottom w:w="0" w:type="dxa"/>
              <w:right w:w="240" w:type="dxa"/>
            </w:tcMar>
            <w:vAlign w:val="center"/>
          </w:tcPr>
          <w:p w:rsidR="006C5E2D" w:rsidRPr="00F062D1" w:rsidRDefault="006C5E2D" w:rsidP="005A49D7">
            <w:pPr>
              <w:bidi/>
              <w:ind w:left="8"/>
              <w:rPr>
                <w:rFonts w:eastAsia="Arial Unicode MS" w:cs="Times New Roman"/>
                <w:b/>
                <w:bCs/>
                <w:sz w:val="14"/>
                <w:szCs w:val="14"/>
                <w:lang w:val="en-GB"/>
              </w:rPr>
            </w:pPr>
            <w:r w:rsidRPr="00F062D1">
              <w:rPr>
                <w:rFonts w:eastAsia="Arial Unicode MS" w:cs="Times New Roman"/>
                <w:b/>
                <w:bCs/>
                <w:sz w:val="14"/>
                <w:szCs w:val="14"/>
                <w:lang w:val="en-GB"/>
              </w:rPr>
              <w:t>855.0</w:t>
            </w:r>
          </w:p>
        </w:tc>
        <w:tc>
          <w:tcPr>
            <w:tcW w:w="695" w:type="dxa"/>
            <w:tcBorders>
              <w:top w:val="nil"/>
              <w:bottom w:val="single" w:sz="4" w:space="0" w:color="auto"/>
            </w:tcBorders>
            <w:vAlign w:val="center"/>
          </w:tcPr>
          <w:p w:rsidR="006C5E2D" w:rsidRPr="00F062D1" w:rsidRDefault="006C5E2D" w:rsidP="005A49D7">
            <w:pPr>
              <w:bidi/>
              <w:ind w:left="45"/>
              <w:rPr>
                <w:rFonts w:eastAsia="Arial Unicode MS" w:cs="Times New Roman"/>
                <w:b/>
                <w:bCs/>
                <w:sz w:val="14"/>
                <w:szCs w:val="14"/>
                <w:lang w:val="en-GB"/>
              </w:rPr>
            </w:pPr>
            <w:r w:rsidRPr="00F062D1">
              <w:rPr>
                <w:rFonts w:eastAsia="Arial Unicode MS" w:cs="Times New Roman"/>
                <w:b/>
                <w:bCs/>
                <w:sz w:val="14"/>
                <w:szCs w:val="14"/>
                <w:lang w:val="en-GB"/>
              </w:rPr>
              <w:t>886.9</w:t>
            </w:r>
          </w:p>
        </w:tc>
        <w:tc>
          <w:tcPr>
            <w:tcW w:w="695" w:type="dxa"/>
            <w:tcBorders>
              <w:top w:val="nil"/>
              <w:bottom w:val="single" w:sz="4" w:space="0" w:color="auto"/>
              <w:right w:val="single" w:sz="4" w:space="0" w:color="auto"/>
            </w:tcBorders>
            <w:noWrap/>
            <w:tcMar>
              <w:top w:w="20" w:type="dxa"/>
              <w:left w:w="20" w:type="dxa"/>
              <w:bottom w:w="0" w:type="dxa"/>
              <w:right w:w="240" w:type="dxa"/>
            </w:tcMar>
            <w:vAlign w:val="center"/>
          </w:tcPr>
          <w:p w:rsidR="006C5E2D" w:rsidRPr="00F062D1" w:rsidRDefault="006C5E2D" w:rsidP="005A49D7">
            <w:pPr>
              <w:bidi/>
              <w:rPr>
                <w:rFonts w:eastAsia="Arial Unicode MS" w:cs="Times New Roman"/>
                <w:b/>
                <w:bCs/>
                <w:sz w:val="14"/>
                <w:szCs w:val="14"/>
                <w:lang w:val="en-GB"/>
              </w:rPr>
            </w:pPr>
            <w:r w:rsidRPr="00F062D1">
              <w:rPr>
                <w:rFonts w:eastAsia="Arial Unicode MS" w:cs="Times New Roman"/>
                <w:b/>
                <w:bCs/>
                <w:sz w:val="14"/>
                <w:szCs w:val="14"/>
                <w:lang w:val="en-GB"/>
              </w:rPr>
              <w:t>789.3</w:t>
            </w:r>
          </w:p>
        </w:tc>
        <w:tc>
          <w:tcPr>
            <w:tcW w:w="1134" w:type="dxa"/>
            <w:tcBorders>
              <w:top w:val="nil"/>
              <w:left w:val="single" w:sz="4" w:space="0" w:color="auto"/>
              <w:bottom w:val="single" w:sz="4" w:space="0" w:color="auto"/>
              <w:right w:val="single" w:sz="4" w:space="0" w:color="auto"/>
            </w:tcBorders>
            <w:vAlign w:val="center"/>
          </w:tcPr>
          <w:p w:rsidR="006C5E2D" w:rsidRPr="00F062D1" w:rsidRDefault="006C5E2D">
            <w:pPr>
              <w:ind w:left="113"/>
              <w:rPr>
                <w:b/>
                <w:bCs/>
                <w:sz w:val="14"/>
                <w:szCs w:val="14"/>
              </w:rPr>
            </w:pPr>
            <w:r w:rsidRPr="00F062D1">
              <w:rPr>
                <w:b/>
                <w:bCs/>
                <w:sz w:val="14"/>
                <w:szCs w:val="14"/>
              </w:rPr>
              <w:t>Total Cash Expenditure*</w:t>
            </w:r>
          </w:p>
        </w:tc>
      </w:tr>
    </w:tbl>
    <w:p w:rsidR="00DE37E9" w:rsidRPr="00AF65E2" w:rsidRDefault="00DE37E9">
      <w:pPr>
        <w:pStyle w:val="Heading1"/>
        <w:rPr>
          <w:sz w:val="12"/>
          <w:szCs w:val="12"/>
        </w:rPr>
      </w:pPr>
      <w:r w:rsidRPr="00AF65E2">
        <w:rPr>
          <w:sz w:val="12"/>
          <w:szCs w:val="12"/>
        </w:rPr>
        <w:t xml:space="preserve">*Total Cash Expenditure = Food Cash Expenditure + Non- Food Cash Expenditure + Groups (Cash Transfer + </w:t>
      </w:r>
    </w:p>
    <w:p w:rsidR="00DE37E9" w:rsidRPr="00AF65E2" w:rsidRDefault="00DE37E9">
      <w:pPr>
        <w:pStyle w:val="Heading1"/>
        <w:rPr>
          <w:sz w:val="12"/>
          <w:szCs w:val="12"/>
        </w:rPr>
      </w:pPr>
      <w:r w:rsidRPr="00AF65E2">
        <w:rPr>
          <w:sz w:val="12"/>
          <w:szCs w:val="12"/>
        </w:rPr>
        <w:t>Taxes + Non –Consumption Expenditure)</w:t>
      </w:r>
    </w:p>
    <w:p w:rsidR="00DE37E9" w:rsidRPr="00AF65E2" w:rsidRDefault="00DE37E9">
      <w:pPr>
        <w:pStyle w:val="Date"/>
      </w:pPr>
    </w:p>
    <w:p w:rsidR="00DE37E9" w:rsidRPr="00AF65E2" w:rsidRDefault="00DE37E9" w:rsidP="00547AAE">
      <w:pPr>
        <w:pStyle w:val="Heading1"/>
        <w:jc w:val="center"/>
        <w:rPr>
          <w:b/>
          <w:bCs/>
          <w:sz w:val="15"/>
          <w:szCs w:val="15"/>
        </w:rPr>
      </w:pPr>
      <w:r w:rsidRPr="00AF65E2">
        <w:rPr>
          <w:b/>
          <w:bCs/>
          <w:sz w:val="15"/>
          <w:szCs w:val="15"/>
        </w:rPr>
        <w:t>Percentage Distribution of Per Capita</w:t>
      </w:r>
      <w:r w:rsidR="00547AAE" w:rsidRPr="00AF65E2">
        <w:rPr>
          <w:b/>
          <w:bCs/>
          <w:sz w:val="15"/>
          <w:szCs w:val="15"/>
        </w:rPr>
        <w:t xml:space="preserve"> Consumption in Jordanian Dinar </w:t>
      </w:r>
      <w:r w:rsidRPr="00AF65E2">
        <w:rPr>
          <w:b/>
          <w:bCs/>
          <w:sz w:val="15"/>
          <w:szCs w:val="15"/>
        </w:rPr>
        <w:t xml:space="preserve">(JD) </w:t>
      </w:r>
      <w:r w:rsidR="003E434B">
        <w:rPr>
          <w:b/>
          <w:bCs/>
          <w:sz w:val="15"/>
          <w:szCs w:val="15"/>
        </w:rPr>
        <w:t>i</w:t>
      </w:r>
      <w:r w:rsidRPr="00AF65E2">
        <w:rPr>
          <w:b/>
          <w:bCs/>
          <w:sz w:val="15"/>
          <w:szCs w:val="15"/>
        </w:rPr>
        <w:t>n the Palestinian Territory by Commodities, Service Groups and Region, 2009</w:t>
      </w:r>
      <w:r w:rsidR="00180A49">
        <w:rPr>
          <w:b/>
          <w:bCs/>
          <w:sz w:val="15"/>
          <w:szCs w:val="15"/>
        </w:rPr>
        <w:t xml:space="preserve"> -</w:t>
      </w:r>
      <w:r w:rsidR="00547AAE" w:rsidRPr="00AF65E2">
        <w:rPr>
          <w:b/>
          <w:bCs/>
          <w:sz w:val="15"/>
          <w:szCs w:val="15"/>
        </w:rPr>
        <w:t xml:space="preserve"> </w:t>
      </w:r>
      <w:r w:rsidRPr="00AF65E2">
        <w:rPr>
          <w:b/>
          <w:bCs/>
          <w:sz w:val="15"/>
          <w:szCs w:val="15"/>
        </w:rPr>
        <w:t>2010</w:t>
      </w:r>
    </w:p>
    <w:p w:rsidR="00DE37E9" w:rsidRPr="00AF65E2" w:rsidRDefault="00DE37E9">
      <w:pPr>
        <w:jc w:val="center"/>
        <w:rPr>
          <w:sz w:val="4"/>
          <w:szCs w:val="4"/>
        </w:rPr>
      </w:pPr>
    </w:p>
    <w:tbl>
      <w:tblPr>
        <w:bidiVisual/>
        <w:tblW w:w="5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585"/>
        <w:gridCol w:w="584"/>
        <w:gridCol w:w="585"/>
        <w:gridCol w:w="584"/>
        <w:gridCol w:w="585"/>
        <w:gridCol w:w="584"/>
        <w:gridCol w:w="1887"/>
      </w:tblGrid>
      <w:tr w:rsidR="006C5E2D" w:rsidRPr="00AF65E2" w:rsidTr="006C5E2D">
        <w:trPr>
          <w:cantSplit/>
          <w:trHeight w:val="170"/>
          <w:jc w:val="center"/>
        </w:trPr>
        <w:tc>
          <w:tcPr>
            <w:tcW w:w="1169" w:type="dxa"/>
            <w:gridSpan w:val="2"/>
            <w:tcBorders>
              <w:top w:val="single" w:sz="4" w:space="0" w:color="auto"/>
              <w:left w:val="single" w:sz="4" w:space="0" w:color="auto"/>
              <w:right w:val="single" w:sz="4" w:space="0" w:color="auto"/>
            </w:tcBorders>
            <w:noWrap/>
            <w:tcMar>
              <w:top w:w="20" w:type="dxa"/>
              <w:left w:w="20" w:type="dxa"/>
              <w:bottom w:w="0" w:type="dxa"/>
              <w:right w:w="20" w:type="dxa"/>
            </w:tcMar>
            <w:vAlign w:val="center"/>
          </w:tcPr>
          <w:p w:rsidR="006C5E2D" w:rsidRPr="00AF65E2" w:rsidRDefault="006C5E2D">
            <w:pPr>
              <w:jc w:val="center"/>
              <w:rPr>
                <w:b/>
                <w:bCs/>
                <w:sz w:val="14"/>
                <w:szCs w:val="14"/>
              </w:rPr>
            </w:pPr>
            <w:r w:rsidRPr="00AF65E2">
              <w:rPr>
                <w:b/>
                <w:bCs/>
                <w:sz w:val="14"/>
                <w:szCs w:val="14"/>
              </w:rPr>
              <w:t>Gaza Strip</w:t>
            </w:r>
          </w:p>
        </w:tc>
        <w:tc>
          <w:tcPr>
            <w:tcW w:w="1169" w:type="dxa"/>
            <w:gridSpan w:val="2"/>
            <w:tcBorders>
              <w:top w:val="single" w:sz="4" w:space="0" w:color="auto"/>
              <w:left w:val="single" w:sz="4" w:space="0" w:color="auto"/>
              <w:right w:val="single" w:sz="4" w:space="0" w:color="auto"/>
            </w:tcBorders>
            <w:vAlign w:val="center"/>
          </w:tcPr>
          <w:p w:rsidR="006C5E2D" w:rsidRPr="00AF65E2" w:rsidRDefault="006C5E2D">
            <w:pPr>
              <w:jc w:val="center"/>
              <w:rPr>
                <w:b/>
                <w:bCs/>
                <w:sz w:val="14"/>
                <w:szCs w:val="14"/>
              </w:rPr>
            </w:pPr>
            <w:r w:rsidRPr="00AF65E2">
              <w:rPr>
                <w:b/>
                <w:bCs/>
                <w:sz w:val="14"/>
                <w:szCs w:val="14"/>
              </w:rPr>
              <w:t>West Bank</w:t>
            </w:r>
          </w:p>
        </w:tc>
        <w:tc>
          <w:tcPr>
            <w:tcW w:w="1169" w:type="dxa"/>
            <w:gridSpan w:val="2"/>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6C5E2D" w:rsidRPr="00AF65E2" w:rsidRDefault="006C5E2D">
            <w:pPr>
              <w:bidi/>
              <w:jc w:val="center"/>
              <w:rPr>
                <w:b/>
                <w:bCs/>
                <w:sz w:val="14"/>
                <w:szCs w:val="14"/>
                <w:lang w:val="en-GB"/>
              </w:rPr>
            </w:pPr>
            <w:r w:rsidRPr="00AF65E2">
              <w:rPr>
                <w:b/>
                <w:bCs/>
                <w:sz w:val="14"/>
                <w:szCs w:val="14"/>
              </w:rPr>
              <w:t>Palestinian Territory</w:t>
            </w:r>
          </w:p>
        </w:tc>
        <w:tc>
          <w:tcPr>
            <w:tcW w:w="1887" w:type="dxa"/>
            <w:vMerge w:val="restart"/>
            <w:tcBorders>
              <w:top w:val="single" w:sz="4" w:space="0" w:color="auto"/>
              <w:left w:val="single" w:sz="4" w:space="0" w:color="auto"/>
              <w:right w:val="single" w:sz="4" w:space="0" w:color="auto"/>
            </w:tcBorders>
            <w:vAlign w:val="center"/>
          </w:tcPr>
          <w:p w:rsidR="006C5E2D" w:rsidRPr="00AF65E2" w:rsidRDefault="006C5E2D" w:rsidP="003E434B">
            <w:pPr>
              <w:jc w:val="center"/>
              <w:rPr>
                <w:b/>
                <w:bCs/>
                <w:sz w:val="14"/>
                <w:szCs w:val="14"/>
              </w:rPr>
            </w:pPr>
            <w:r w:rsidRPr="00AF65E2">
              <w:rPr>
                <w:b/>
                <w:bCs/>
                <w:sz w:val="14"/>
                <w:szCs w:val="14"/>
              </w:rPr>
              <w:t>Commodities and Service Groups</w:t>
            </w:r>
          </w:p>
        </w:tc>
      </w:tr>
      <w:tr w:rsidR="006C5E2D" w:rsidRPr="00AF65E2" w:rsidTr="00056266">
        <w:trPr>
          <w:cantSplit/>
          <w:trHeight w:val="170"/>
          <w:jc w:val="center"/>
        </w:trPr>
        <w:tc>
          <w:tcPr>
            <w:tcW w:w="585" w:type="dxa"/>
            <w:tcBorders>
              <w:left w:val="single" w:sz="4" w:space="0" w:color="auto"/>
              <w:bottom w:val="single" w:sz="4" w:space="0" w:color="auto"/>
              <w:right w:val="single" w:sz="4" w:space="0" w:color="auto"/>
            </w:tcBorders>
            <w:vAlign w:val="center"/>
          </w:tcPr>
          <w:p w:rsidR="006C5E2D" w:rsidRPr="00AF65E2" w:rsidRDefault="006C5E2D">
            <w:pPr>
              <w:jc w:val="center"/>
              <w:rPr>
                <w:b/>
                <w:bCs/>
                <w:sz w:val="14"/>
                <w:szCs w:val="14"/>
              </w:rPr>
            </w:pPr>
            <w:r w:rsidRPr="00AF65E2">
              <w:rPr>
                <w:b/>
                <w:bCs/>
                <w:sz w:val="14"/>
                <w:szCs w:val="14"/>
              </w:rPr>
              <w:t>2010</w:t>
            </w:r>
          </w:p>
        </w:tc>
        <w:tc>
          <w:tcPr>
            <w:tcW w:w="584" w:type="dxa"/>
            <w:tcBorders>
              <w:left w:val="single" w:sz="4" w:space="0" w:color="auto"/>
              <w:bottom w:val="single" w:sz="4" w:space="0" w:color="auto"/>
              <w:right w:val="single" w:sz="4" w:space="0" w:color="auto"/>
            </w:tcBorders>
            <w:noWrap/>
            <w:tcMar>
              <w:top w:w="20" w:type="dxa"/>
              <w:left w:w="20" w:type="dxa"/>
              <w:bottom w:w="0" w:type="dxa"/>
              <w:right w:w="20" w:type="dxa"/>
            </w:tcMar>
            <w:vAlign w:val="center"/>
          </w:tcPr>
          <w:p w:rsidR="006C5E2D" w:rsidRPr="00AF65E2" w:rsidRDefault="006C5E2D">
            <w:pPr>
              <w:jc w:val="center"/>
              <w:rPr>
                <w:b/>
                <w:bCs/>
                <w:sz w:val="14"/>
                <w:szCs w:val="14"/>
              </w:rPr>
            </w:pPr>
            <w:r w:rsidRPr="00AF65E2">
              <w:rPr>
                <w:b/>
                <w:bCs/>
                <w:sz w:val="14"/>
                <w:szCs w:val="14"/>
              </w:rPr>
              <w:t>2009</w:t>
            </w:r>
          </w:p>
        </w:tc>
        <w:tc>
          <w:tcPr>
            <w:tcW w:w="585" w:type="dxa"/>
            <w:tcBorders>
              <w:left w:val="single" w:sz="4" w:space="0" w:color="auto"/>
              <w:bottom w:val="single" w:sz="4" w:space="0" w:color="auto"/>
              <w:right w:val="single" w:sz="4" w:space="0" w:color="auto"/>
            </w:tcBorders>
            <w:vAlign w:val="center"/>
          </w:tcPr>
          <w:p w:rsidR="006C5E2D" w:rsidRPr="00AF65E2" w:rsidRDefault="006C5E2D">
            <w:pPr>
              <w:jc w:val="center"/>
              <w:rPr>
                <w:b/>
                <w:bCs/>
                <w:sz w:val="14"/>
                <w:szCs w:val="14"/>
              </w:rPr>
            </w:pPr>
            <w:r w:rsidRPr="00AF65E2">
              <w:rPr>
                <w:b/>
                <w:bCs/>
                <w:sz w:val="14"/>
                <w:szCs w:val="14"/>
              </w:rPr>
              <w:t>2010</w:t>
            </w:r>
          </w:p>
        </w:tc>
        <w:tc>
          <w:tcPr>
            <w:tcW w:w="584" w:type="dxa"/>
            <w:tcBorders>
              <w:left w:val="single" w:sz="4" w:space="0" w:color="auto"/>
              <w:bottom w:val="single" w:sz="4" w:space="0" w:color="auto"/>
              <w:right w:val="single" w:sz="4" w:space="0" w:color="auto"/>
            </w:tcBorders>
            <w:vAlign w:val="center"/>
          </w:tcPr>
          <w:p w:rsidR="006C5E2D" w:rsidRPr="00AF65E2" w:rsidRDefault="006C5E2D">
            <w:pPr>
              <w:jc w:val="center"/>
              <w:rPr>
                <w:b/>
                <w:bCs/>
                <w:sz w:val="14"/>
                <w:szCs w:val="14"/>
              </w:rPr>
            </w:pPr>
            <w:r w:rsidRPr="00AF65E2">
              <w:rPr>
                <w:b/>
                <w:bCs/>
                <w:sz w:val="14"/>
                <w:szCs w:val="14"/>
              </w:rPr>
              <w:t>2009</w:t>
            </w:r>
          </w:p>
        </w:tc>
        <w:tc>
          <w:tcPr>
            <w:tcW w:w="585" w:type="dxa"/>
            <w:tcBorders>
              <w:top w:val="single" w:sz="4" w:space="0" w:color="auto"/>
              <w:left w:val="single" w:sz="4" w:space="0" w:color="auto"/>
              <w:bottom w:val="single" w:sz="4" w:space="0" w:color="auto"/>
              <w:right w:val="single" w:sz="4" w:space="0" w:color="auto"/>
            </w:tcBorders>
            <w:vAlign w:val="center"/>
          </w:tcPr>
          <w:p w:rsidR="006C5E2D" w:rsidRPr="00AF65E2" w:rsidRDefault="006C5E2D">
            <w:pPr>
              <w:bidi/>
              <w:jc w:val="center"/>
              <w:rPr>
                <w:b/>
                <w:bCs/>
                <w:sz w:val="14"/>
                <w:szCs w:val="14"/>
              </w:rPr>
            </w:pPr>
            <w:r w:rsidRPr="00AF65E2">
              <w:rPr>
                <w:b/>
                <w:bCs/>
                <w:sz w:val="14"/>
                <w:szCs w:val="14"/>
              </w:rPr>
              <w:t>2010</w:t>
            </w:r>
          </w:p>
        </w:tc>
        <w:tc>
          <w:tcPr>
            <w:tcW w:w="584"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6C5E2D" w:rsidRPr="00AF65E2" w:rsidRDefault="006C5E2D">
            <w:pPr>
              <w:bidi/>
              <w:jc w:val="center"/>
              <w:rPr>
                <w:b/>
                <w:bCs/>
                <w:sz w:val="14"/>
                <w:szCs w:val="14"/>
              </w:rPr>
            </w:pPr>
            <w:r w:rsidRPr="00AF65E2">
              <w:rPr>
                <w:b/>
                <w:bCs/>
                <w:sz w:val="14"/>
                <w:szCs w:val="14"/>
              </w:rPr>
              <w:t>2009</w:t>
            </w:r>
          </w:p>
        </w:tc>
        <w:tc>
          <w:tcPr>
            <w:tcW w:w="1887" w:type="dxa"/>
            <w:vMerge/>
            <w:tcBorders>
              <w:left w:val="single" w:sz="4" w:space="0" w:color="auto"/>
              <w:bottom w:val="single" w:sz="4" w:space="0" w:color="auto"/>
              <w:right w:val="single" w:sz="4" w:space="0" w:color="auto"/>
            </w:tcBorders>
            <w:vAlign w:val="center"/>
          </w:tcPr>
          <w:p w:rsidR="006C5E2D" w:rsidRPr="00AF65E2" w:rsidRDefault="006C5E2D">
            <w:pPr>
              <w:jc w:val="center"/>
              <w:rPr>
                <w:b/>
                <w:bCs/>
                <w:sz w:val="14"/>
                <w:szCs w:val="14"/>
              </w:rPr>
            </w:pPr>
          </w:p>
        </w:tc>
      </w:tr>
      <w:tr w:rsidR="006C5E2D" w:rsidRPr="00AF65E2" w:rsidTr="00056266">
        <w:trPr>
          <w:cantSplit/>
          <w:trHeight w:val="284"/>
          <w:jc w:val="center"/>
        </w:trPr>
        <w:tc>
          <w:tcPr>
            <w:tcW w:w="585" w:type="dxa"/>
            <w:tcBorders>
              <w:top w:val="nil"/>
              <w:left w:val="single" w:sz="4" w:space="0" w:color="auto"/>
              <w:bottom w:val="nil"/>
              <w:right w:val="nil"/>
            </w:tcBorders>
            <w:vAlign w:val="center"/>
          </w:tcPr>
          <w:p w:rsidR="006C5E2D" w:rsidRPr="00AF65E2" w:rsidRDefault="006C5E2D" w:rsidP="005A49D7">
            <w:pPr>
              <w:bidi/>
              <w:jc w:val="center"/>
              <w:rPr>
                <w:rFonts w:eastAsia="Arial Unicode MS" w:cs="Times New Roman"/>
                <w:sz w:val="14"/>
                <w:szCs w:val="14"/>
              </w:rPr>
            </w:pPr>
            <w:r w:rsidRPr="00AF65E2">
              <w:rPr>
                <w:rFonts w:cs="Times New Roman"/>
                <w:sz w:val="14"/>
                <w:szCs w:val="14"/>
              </w:rPr>
              <w:t>40.8</w:t>
            </w:r>
          </w:p>
        </w:tc>
        <w:tc>
          <w:tcPr>
            <w:tcW w:w="584" w:type="dxa"/>
            <w:tcBorders>
              <w:top w:val="single" w:sz="4" w:space="0" w:color="auto"/>
              <w:left w:val="nil"/>
              <w:bottom w:val="nil"/>
              <w:right w:val="nil"/>
            </w:tcBorders>
            <w:noWrap/>
            <w:vAlign w:val="center"/>
          </w:tcPr>
          <w:p w:rsidR="006C5E2D" w:rsidRPr="00AF65E2" w:rsidRDefault="006C5E2D" w:rsidP="005A49D7">
            <w:pPr>
              <w:bidi/>
              <w:jc w:val="center"/>
              <w:rPr>
                <w:rFonts w:eastAsia="Arial Unicode MS" w:cs="Times New Roman"/>
                <w:sz w:val="14"/>
                <w:szCs w:val="14"/>
                <w:lang w:val="en-GB"/>
              </w:rPr>
            </w:pPr>
            <w:r w:rsidRPr="00AF65E2">
              <w:rPr>
                <w:rFonts w:eastAsia="Arial Unicode MS" w:cs="Times New Roman" w:hint="cs"/>
                <w:sz w:val="14"/>
                <w:szCs w:val="14"/>
                <w:rtl/>
                <w:lang w:val="en-GB"/>
              </w:rPr>
              <w:t>37.3</w:t>
            </w:r>
          </w:p>
        </w:tc>
        <w:tc>
          <w:tcPr>
            <w:tcW w:w="585" w:type="dxa"/>
            <w:tcBorders>
              <w:top w:val="single" w:sz="4" w:space="0" w:color="auto"/>
              <w:left w:val="nil"/>
              <w:bottom w:val="nil"/>
              <w:right w:val="nil"/>
            </w:tcBorders>
            <w:vAlign w:val="center"/>
          </w:tcPr>
          <w:p w:rsidR="006C5E2D" w:rsidRPr="00AF65E2" w:rsidRDefault="006C5E2D" w:rsidP="005A49D7">
            <w:pPr>
              <w:bidi/>
              <w:jc w:val="center"/>
              <w:rPr>
                <w:rFonts w:eastAsia="Arial Unicode MS" w:cs="Times New Roman"/>
                <w:sz w:val="14"/>
                <w:szCs w:val="14"/>
              </w:rPr>
            </w:pPr>
            <w:r w:rsidRPr="00AF65E2">
              <w:rPr>
                <w:rFonts w:cs="Times New Roman"/>
                <w:sz w:val="14"/>
                <w:szCs w:val="14"/>
              </w:rPr>
              <w:t>33.8</w:t>
            </w:r>
          </w:p>
        </w:tc>
        <w:tc>
          <w:tcPr>
            <w:tcW w:w="584" w:type="dxa"/>
            <w:tcBorders>
              <w:top w:val="single" w:sz="4" w:space="0" w:color="auto"/>
              <w:left w:val="nil"/>
              <w:bottom w:val="nil"/>
              <w:right w:val="nil"/>
            </w:tcBorders>
            <w:vAlign w:val="center"/>
          </w:tcPr>
          <w:p w:rsidR="006C5E2D" w:rsidRPr="00AF65E2" w:rsidRDefault="006C5E2D" w:rsidP="005A49D7">
            <w:pPr>
              <w:bidi/>
              <w:jc w:val="center"/>
              <w:rPr>
                <w:rFonts w:eastAsia="Arial Unicode MS" w:cs="Times New Roman"/>
                <w:sz w:val="14"/>
                <w:szCs w:val="14"/>
                <w:rtl/>
                <w:lang w:val="en-GB"/>
              </w:rPr>
            </w:pPr>
            <w:r w:rsidRPr="00AF65E2">
              <w:rPr>
                <w:rFonts w:eastAsia="Arial Unicode MS" w:cs="Times New Roman"/>
                <w:sz w:val="14"/>
                <w:szCs w:val="14"/>
                <w:lang w:val="en-GB"/>
              </w:rPr>
              <w:t>34.0</w:t>
            </w:r>
          </w:p>
        </w:tc>
        <w:tc>
          <w:tcPr>
            <w:tcW w:w="585" w:type="dxa"/>
            <w:tcBorders>
              <w:top w:val="single" w:sz="4" w:space="0" w:color="auto"/>
              <w:left w:val="nil"/>
              <w:bottom w:val="nil"/>
              <w:right w:val="nil"/>
            </w:tcBorders>
            <w:vAlign w:val="center"/>
          </w:tcPr>
          <w:p w:rsidR="006C5E2D" w:rsidRPr="00AF65E2" w:rsidRDefault="006C5E2D" w:rsidP="005A49D7">
            <w:pPr>
              <w:bidi/>
              <w:jc w:val="center"/>
              <w:rPr>
                <w:rFonts w:eastAsia="Arial Unicode MS" w:cs="Times New Roman"/>
                <w:b/>
                <w:bCs/>
                <w:sz w:val="14"/>
                <w:szCs w:val="14"/>
                <w:rtl/>
              </w:rPr>
            </w:pPr>
            <w:r w:rsidRPr="00AF65E2">
              <w:rPr>
                <w:rFonts w:cs="Times New Roman"/>
                <w:b/>
                <w:bCs/>
                <w:sz w:val="14"/>
                <w:szCs w:val="14"/>
              </w:rPr>
              <w:t>35.6</w:t>
            </w:r>
          </w:p>
        </w:tc>
        <w:tc>
          <w:tcPr>
            <w:tcW w:w="584" w:type="dxa"/>
            <w:tcBorders>
              <w:top w:val="nil"/>
              <w:left w:val="nil"/>
              <w:bottom w:val="nil"/>
              <w:right w:val="single" w:sz="4" w:space="0" w:color="auto"/>
            </w:tcBorders>
            <w:noWrap/>
            <w:tcMar>
              <w:top w:w="0" w:type="dxa"/>
              <w:left w:w="0" w:type="dxa"/>
              <w:bottom w:w="0" w:type="dxa"/>
              <w:right w:w="0" w:type="dxa"/>
            </w:tcMar>
            <w:vAlign w:val="center"/>
          </w:tcPr>
          <w:p w:rsidR="006C5E2D" w:rsidRPr="00AF65E2" w:rsidRDefault="006C5E2D" w:rsidP="005A49D7">
            <w:pPr>
              <w:bidi/>
              <w:jc w:val="center"/>
              <w:rPr>
                <w:rFonts w:eastAsia="Arial Unicode MS" w:cs="Times New Roman"/>
                <w:b/>
                <w:bCs/>
                <w:sz w:val="14"/>
                <w:szCs w:val="14"/>
              </w:rPr>
            </w:pPr>
            <w:r w:rsidRPr="00AF65E2">
              <w:rPr>
                <w:rFonts w:eastAsia="Arial Unicode MS" w:cs="Times New Roman"/>
                <w:b/>
                <w:bCs/>
                <w:sz w:val="14"/>
                <w:szCs w:val="14"/>
                <w:lang w:val="en-GB"/>
              </w:rPr>
              <w:t>34.9</w:t>
            </w:r>
          </w:p>
        </w:tc>
        <w:tc>
          <w:tcPr>
            <w:tcW w:w="1887"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6C5E2D" w:rsidRPr="00AF65E2" w:rsidRDefault="006C5E2D">
            <w:pPr>
              <w:ind w:left="113"/>
              <w:rPr>
                <w:sz w:val="14"/>
                <w:szCs w:val="14"/>
              </w:rPr>
            </w:pPr>
            <w:r w:rsidRPr="00AF65E2">
              <w:rPr>
                <w:sz w:val="14"/>
                <w:szCs w:val="14"/>
              </w:rPr>
              <w:t>Total Food Consumption</w:t>
            </w:r>
          </w:p>
        </w:tc>
      </w:tr>
      <w:tr w:rsidR="006C5E2D" w:rsidRPr="00AF65E2" w:rsidTr="00056266">
        <w:trPr>
          <w:cantSplit/>
          <w:trHeight w:val="284"/>
          <w:jc w:val="center"/>
        </w:trPr>
        <w:tc>
          <w:tcPr>
            <w:tcW w:w="585" w:type="dxa"/>
            <w:tcBorders>
              <w:top w:val="nil"/>
              <w:left w:val="single" w:sz="4" w:space="0" w:color="auto"/>
              <w:bottom w:val="nil"/>
              <w:right w:val="nil"/>
            </w:tcBorders>
            <w:vAlign w:val="center"/>
          </w:tcPr>
          <w:p w:rsidR="006C5E2D" w:rsidRPr="00AF65E2" w:rsidRDefault="006C5E2D" w:rsidP="005A49D7">
            <w:pPr>
              <w:bidi/>
              <w:jc w:val="center"/>
              <w:rPr>
                <w:rFonts w:eastAsia="Arial Unicode MS" w:cs="Times New Roman"/>
                <w:sz w:val="14"/>
                <w:szCs w:val="14"/>
              </w:rPr>
            </w:pPr>
            <w:r w:rsidRPr="00AF65E2">
              <w:rPr>
                <w:rFonts w:cs="Times New Roman"/>
                <w:sz w:val="14"/>
                <w:szCs w:val="14"/>
              </w:rPr>
              <w:t>59.2</w:t>
            </w:r>
          </w:p>
        </w:tc>
        <w:tc>
          <w:tcPr>
            <w:tcW w:w="584" w:type="dxa"/>
            <w:tcBorders>
              <w:top w:val="nil"/>
              <w:left w:val="nil"/>
              <w:bottom w:val="nil"/>
              <w:right w:val="nil"/>
            </w:tcBorders>
            <w:noWrap/>
            <w:vAlign w:val="center"/>
          </w:tcPr>
          <w:p w:rsidR="006C5E2D" w:rsidRPr="00AF65E2" w:rsidRDefault="006C5E2D" w:rsidP="005A49D7">
            <w:pPr>
              <w:bidi/>
              <w:jc w:val="center"/>
              <w:rPr>
                <w:rFonts w:eastAsia="Arial Unicode MS" w:cs="Times New Roman"/>
                <w:sz w:val="14"/>
                <w:szCs w:val="14"/>
                <w:lang w:val="en-GB"/>
              </w:rPr>
            </w:pPr>
            <w:r w:rsidRPr="00AF65E2">
              <w:rPr>
                <w:rFonts w:eastAsia="Arial Unicode MS" w:cs="Times New Roman" w:hint="cs"/>
                <w:sz w:val="14"/>
                <w:szCs w:val="14"/>
                <w:rtl/>
                <w:lang w:val="en-GB"/>
              </w:rPr>
              <w:t>62.7</w:t>
            </w:r>
          </w:p>
        </w:tc>
        <w:tc>
          <w:tcPr>
            <w:tcW w:w="585" w:type="dxa"/>
            <w:tcBorders>
              <w:top w:val="nil"/>
              <w:left w:val="nil"/>
              <w:bottom w:val="nil"/>
              <w:right w:val="nil"/>
            </w:tcBorders>
            <w:vAlign w:val="center"/>
          </w:tcPr>
          <w:p w:rsidR="006C5E2D" w:rsidRPr="00AF65E2" w:rsidRDefault="006C5E2D" w:rsidP="005A49D7">
            <w:pPr>
              <w:bidi/>
              <w:jc w:val="center"/>
              <w:rPr>
                <w:rFonts w:eastAsia="Arial Unicode MS" w:cs="Times New Roman"/>
                <w:sz w:val="14"/>
                <w:szCs w:val="14"/>
              </w:rPr>
            </w:pPr>
            <w:r w:rsidRPr="00AF65E2">
              <w:rPr>
                <w:rFonts w:cs="Times New Roman"/>
                <w:sz w:val="14"/>
                <w:szCs w:val="14"/>
              </w:rPr>
              <w:t>66.2</w:t>
            </w:r>
          </w:p>
        </w:tc>
        <w:tc>
          <w:tcPr>
            <w:tcW w:w="584" w:type="dxa"/>
            <w:tcBorders>
              <w:top w:val="nil"/>
              <w:left w:val="nil"/>
              <w:bottom w:val="nil"/>
              <w:right w:val="nil"/>
            </w:tcBorders>
            <w:vAlign w:val="center"/>
          </w:tcPr>
          <w:p w:rsidR="006C5E2D" w:rsidRPr="00AF65E2" w:rsidRDefault="006C5E2D" w:rsidP="005A49D7">
            <w:pPr>
              <w:bidi/>
              <w:jc w:val="center"/>
              <w:rPr>
                <w:rFonts w:eastAsia="Arial Unicode MS" w:cs="Times New Roman"/>
                <w:sz w:val="14"/>
                <w:szCs w:val="14"/>
                <w:lang w:val="en-GB"/>
              </w:rPr>
            </w:pPr>
            <w:r w:rsidRPr="00AF65E2">
              <w:rPr>
                <w:rFonts w:eastAsia="Arial Unicode MS" w:cs="Times New Roman" w:hint="cs"/>
                <w:sz w:val="14"/>
                <w:szCs w:val="14"/>
                <w:rtl/>
                <w:lang w:val="en-GB"/>
              </w:rPr>
              <w:t>66.0</w:t>
            </w:r>
          </w:p>
        </w:tc>
        <w:tc>
          <w:tcPr>
            <w:tcW w:w="585" w:type="dxa"/>
            <w:tcBorders>
              <w:top w:val="nil"/>
              <w:left w:val="nil"/>
              <w:bottom w:val="nil"/>
              <w:right w:val="nil"/>
            </w:tcBorders>
            <w:vAlign w:val="center"/>
          </w:tcPr>
          <w:p w:rsidR="006C5E2D" w:rsidRPr="00AF65E2" w:rsidRDefault="006C5E2D" w:rsidP="005A49D7">
            <w:pPr>
              <w:bidi/>
              <w:jc w:val="center"/>
              <w:rPr>
                <w:rFonts w:eastAsia="Arial Unicode MS" w:cs="Times New Roman"/>
                <w:b/>
                <w:bCs/>
                <w:sz w:val="14"/>
                <w:szCs w:val="14"/>
              </w:rPr>
            </w:pPr>
            <w:r w:rsidRPr="00AF65E2">
              <w:rPr>
                <w:rFonts w:cs="Times New Roman"/>
                <w:b/>
                <w:bCs/>
                <w:sz w:val="14"/>
                <w:szCs w:val="14"/>
              </w:rPr>
              <w:t>64.4</w:t>
            </w:r>
          </w:p>
        </w:tc>
        <w:tc>
          <w:tcPr>
            <w:tcW w:w="584" w:type="dxa"/>
            <w:tcBorders>
              <w:top w:val="nil"/>
              <w:left w:val="nil"/>
              <w:bottom w:val="nil"/>
              <w:right w:val="single" w:sz="4" w:space="0" w:color="auto"/>
            </w:tcBorders>
            <w:noWrap/>
            <w:vAlign w:val="center"/>
          </w:tcPr>
          <w:p w:rsidR="006C5E2D" w:rsidRPr="00AF65E2" w:rsidRDefault="006C5E2D" w:rsidP="005A49D7">
            <w:pPr>
              <w:bidi/>
              <w:jc w:val="center"/>
              <w:rPr>
                <w:rFonts w:eastAsia="Arial Unicode MS" w:cs="Times New Roman"/>
                <w:b/>
                <w:bCs/>
                <w:sz w:val="14"/>
                <w:szCs w:val="14"/>
                <w:lang w:val="en-GB"/>
              </w:rPr>
            </w:pPr>
            <w:r w:rsidRPr="00AF65E2">
              <w:rPr>
                <w:rFonts w:eastAsia="Arial Unicode MS" w:cs="Times New Roman"/>
                <w:b/>
                <w:bCs/>
                <w:sz w:val="14"/>
                <w:szCs w:val="14"/>
                <w:lang w:val="en-GB"/>
              </w:rPr>
              <w:t>65.1</w:t>
            </w:r>
          </w:p>
        </w:tc>
        <w:tc>
          <w:tcPr>
            <w:tcW w:w="1887"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6C5E2D" w:rsidRPr="00AF65E2" w:rsidRDefault="006C5E2D">
            <w:pPr>
              <w:ind w:left="113"/>
              <w:rPr>
                <w:sz w:val="14"/>
                <w:szCs w:val="14"/>
              </w:rPr>
            </w:pPr>
            <w:r w:rsidRPr="00AF65E2">
              <w:rPr>
                <w:sz w:val="14"/>
                <w:szCs w:val="14"/>
              </w:rPr>
              <w:t>Total Non-Food Consumption</w:t>
            </w:r>
          </w:p>
        </w:tc>
      </w:tr>
      <w:tr w:rsidR="005A49D7" w:rsidRPr="00AF65E2" w:rsidTr="00056266">
        <w:trPr>
          <w:cantSplit/>
          <w:trHeight w:val="284"/>
          <w:jc w:val="center"/>
        </w:trPr>
        <w:tc>
          <w:tcPr>
            <w:tcW w:w="585" w:type="dxa"/>
            <w:tcBorders>
              <w:top w:val="nil"/>
              <w:left w:val="single" w:sz="4" w:space="0" w:color="auto"/>
              <w:bottom w:val="single" w:sz="4" w:space="0" w:color="auto"/>
              <w:right w:val="nil"/>
            </w:tcBorders>
            <w:vAlign w:val="center"/>
          </w:tcPr>
          <w:p w:rsidR="005A49D7" w:rsidRPr="00AF65E2" w:rsidRDefault="005A49D7" w:rsidP="005A49D7">
            <w:pPr>
              <w:bidi/>
              <w:jc w:val="center"/>
              <w:rPr>
                <w:rFonts w:cs="Times New Roman"/>
                <w:b/>
                <w:bCs/>
                <w:sz w:val="14"/>
                <w:szCs w:val="14"/>
                <w:rtl/>
              </w:rPr>
            </w:pPr>
            <w:r w:rsidRPr="00AF65E2">
              <w:rPr>
                <w:rFonts w:cs="Times New Roman"/>
                <w:b/>
                <w:bCs/>
                <w:sz w:val="14"/>
                <w:szCs w:val="14"/>
                <w:rtl/>
              </w:rPr>
              <w:t>100</w:t>
            </w:r>
          </w:p>
        </w:tc>
        <w:tc>
          <w:tcPr>
            <w:tcW w:w="584" w:type="dxa"/>
            <w:tcBorders>
              <w:top w:val="nil"/>
              <w:left w:val="nil"/>
              <w:bottom w:val="single" w:sz="4" w:space="0" w:color="auto"/>
              <w:right w:val="nil"/>
            </w:tcBorders>
            <w:noWrap/>
            <w:vAlign w:val="center"/>
          </w:tcPr>
          <w:p w:rsidR="005A49D7" w:rsidRPr="00AF65E2" w:rsidRDefault="005A49D7" w:rsidP="005A49D7">
            <w:pPr>
              <w:bidi/>
              <w:jc w:val="center"/>
              <w:rPr>
                <w:rFonts w:cs="Times New Roman"/>
                <w:b/>
                <w:bCs/>
                <w:sz w:val="14"/>
                <w:szCs w:val="14"/>
                <w:rtl/>
              </w:rPr>
            </w:pPr>
            <w:r w:rsidRPr="00AF65E2">
              <w:rPr>
                <w:rFonts w:cs="Times New Roman"/>
                <w:b/>
                <w:bCs/>
                <w:sz w:val="14"/>
                <w:szCs w:val="14"/>
                <w:rtl/>
              </w:rPr>
              <w:t>100</w:t>
            </w:r>
          </w:p>
        </w:tc>
        <w:tc>
          <w:tcPr>
            <w:tcW w:w="585" w:type="dxa"/>
            <w:tcBorders>
              <w:top w:val="nil"/>
              <w:left w:val="nil"/>
              <w:bottom w:val="single" w:sz="4" w:space="0" w:color="auto"/>
              <w:right w:val="nil"/>
            </w:tcBorders>
            <w:vAlign w:val="center"/>
          </w:tcPr>
          <w:p w:rsidR="005A49D7" w:rsidRPr="00AF65E2" w:rsidRDefault="005A49D7" w:rsidP="005A49D7">
            <w:pPr>
              <w:bidi/>
              <w:jc w:val="center"/>
              <w:rPr>
                <w:rFonts w:cs="Times New Roman"/>
                <w:b/>
                <w:bCs/>
                <w:sz w:val="14"/>
                <w:szCs w:val="14"/>
                <w:rtl/>
              </w:rPr>
            </w:pPr>
            <w:r w:rsidRPr="00AF65E2">
              <w:rPr>
                <w:rFonts w:cs="Times New Roman"/>
                <w:b/>
                <w:bCs/>
                <w:sz w:val="14"/>
                <w:szCs w:val="14"/>
                <w:rtl/>
              </w:rPr>
              <w:t>100</w:t>
            </w:r>
          </w:p>
        </w:tc>
        <w:tc>
          <w:tcPr>
            <w:tcW w:w="584" w:type="dxa"/>
            <w:tcBorders>
              <w:top w:val="nil"/>
              <w:left w:val="nil"/>
              <w:bottom w:val="single" w:sz="4" w:space="0" w:color="auto"/>
              <w:right w:val="nil"/>
            </w:tcBorders>
            <w:vAlign w:val="center"/>
          </w:tcPr>
          <w:p w:rsidR="005A49D7" w:rsidRPr="00AF65E2" w:rsidRDefault="005A49D7" w:rsidP="005A49D7">
            <w:pPr>
              <w:bidi/>
              <w:jc w:val="center"/>
              <w:rPr>
                <w:rFonts w:cs="Times New Roman"/>
                <w:b/>
                <w:bCs/>
                <w:sz w:val="14"/>
                <w:szCs w:val="14"/>
                <w:rtl/>
              </w:rPr>
            </w:pPr>
            <w:r w:rsidRPr="00AF65E2">
              <w:rPr>
                <w:rFonts w:cs="Times New Roman"/>
                <w:b/>
                <w:bCs/>
                <w:sz w:val="14"/>
                <w:szCs w:val="14"/>
                <w:rtl/>
              </w:rPr>
              <w:t>100</w:t>
            </w:r>
          </w:p>
        </w:tc>
        <w:tc>
          <w:tcPr>
            <w:tcW w:w="585" w:type="dxa"/>
            <w:tcBorders>
              <w:top w:val="nil"/>
              <w:left w:val="nil"/>
              <w:bottom w:val="single" w:sz="4" w:space="0" w:color="auto"/>
              <w:right w:val="nil"/>
            </w:tcBorders>
            <w:vAlign w:val="center"/>
          </w:tcPr>
          <w:p w:rsidR="005A49D7" w:rsidRPr="00AF65E2" w:rsidRDefault="005A49D7" w:rsidP="005A49D7">
            <w:pPr>
              <w:bidi/>
              <w:jc w:val="center"/>
              <w:rPr>
                <w:rFonts w:cs="Times New Roman"/>
                <w:b/>
                <w:bCs/>
                <w:sz w:val="14"/>
                <w:szCs w:val="14"/>
                <w:rtl/>
              </w:rPr>
            </w:pPr>
            <w:r w:rsidRPr="00AF65E2">
              <w:rPr>
                <w:rFonts w:cs="Times New Roman"/>
                <w:b/>
                <w:bCs/>
                <w:sz w:val="14"/>
                <w:szCs w:val="14"/>
                <w:rtl/>
              </w:rPr>
              <w:t>100</w:t>
            </w:r>
          </w:p>
        </w:tc>
        <w:tc>
          <w:tcPr>
            <w:tcW w:w="584" w:type="dxa"/>
            <w:tcBorders>
              <w:top w:val="nil"/>
              <w:left w:val="nil"/>
              <w:bottom w:val="single" w:sz="4" w:space="0" w:color="auto"/>
              <w:right w:val="single" w:sz="4" w:space="0" w:color="auto"/>
            </w:tcBorders>
            <w:noWrap/>
            <w:tcMar>
              <w:top w:w="0" w:type="dxa"/>
              <w:left w:w="0" w:type="dxa"/>
              <w:bottom w:w="0" w:type="dxa"/>
              <w:right w:w="0" w:type="dxa"/>
            </w:tcMar>
            <w:vAlign w:val="center"/>
          </w:tcPr>
          <w:p w:rsidR="005A49D7" w:rsidRPr="00AF65E2" w:rsidRDefault="005A49D7" w:rsidP="005A49D7">
            <w:pPr>
              <w:bidi/>
              <w:jc w:val="center"/>
              <w:rPr>
                <w:rFonts w:cs="Times New Roman"/>
                <w:b/>
                <w:bCs/>
                <w:sz w:val="14"/>
                <w:szCs w:val="14"/>
                <w:rtl/>
              </w:rPr>
            </w:pPr>
            <w:r w:rsidRPr="00AF65E2">
              <w:rPr>
                <w:rFonts w:cs="Times New Roman"/>
                <w:b/>
                <w:bCs/>
                <w:sz w:val="14"/>
                <w:szCs w:val="14"/>
                <w:rtl/>
              </w:rPr>
              <w:t>100</w:t>
            </w:r>
          </w:p>
        </w:tc>
        <w:tc>
          <w:tcPr>
            <w:tcW w:w="1887"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5A49D7" w:rsidRPr="00AF65E2" w:rsidRDefault="005A49D7">
            <w:pPr>
              <w:ind w:left="113"/>
              <w:rPr>
                <w:b/>
                <w:bCs/>
                <w:sz w:val="14"/>
                <w:szCs w:val="14"/>
              </w:rPr>
            </w:pPr>
            <w:r w:rsidRPr="00AF65E2">
              <w:rPr>
                <w:b/>
                <w:bCs/>
                <w:sz w:val="14"/>
                <w:szCs w:val="14"/>
              </w:rPr>
              <w:t>Total Consumption</w:t>
            </w:r>
          </w:p>
        </w:tc>
      </w:tr>
    </w:tbl>
    <w:p w:rsidR="00B33D2C" w:rsidRDefault="00B33D2C">
      <w:pPr>
        <w:ind w:left="113" w:right="227"/>
        <w:jc w:val="both"/>
        <w:rPr>
          <w:sz w:val="16"/>
          <w:szCs w:val="16"/>
        </w:rPr>
      </w:pPr>
    </w:p>
    <w:p w:rsidR="00B33D2C" w:rsidRDefault="00B33D2C" w:rsidP="00EE58FA">
      <w:pPr>
        <w:ind w:right="28"/>
        <w:jc w:val="center"/>
        <w:rPr>
          <w:b/>
          <w:bCs/>
          <w:sz w:val="16"/>
          <w:szCs w:val="16"/>
        </w:rPr>
      </w:pPr>
    </w:p>
    <w:p w:rsidR="00B33D2C" w:rsidRDefault="00B33D2C" w:rsidP="00B33D2C">
      <w:pPr>
        <w:ind w:left="227" w:right="227"/>
        <w:jc w:val="lowKashida"/>
        <w:rPr>
          <w:rFonts w:cs="Times New Roman"/>
          <w:sz w:val="16"/>
          <w:szCs w:val="16"/>
        </w:rPr>
      </w:pPr>
      <w:r w:rsidRPr="00B33D2C">
        <w:rPr>
          <w:rFonts w:cs="Times New Roman"/>
          <w:sz w:val="16"/>
          <w:szCs w:val="16"/>
        </w:rPr>
        <w:t xml:space="preserve">According to </w:t>
      </w:r>
      <w:r w:rsidR="003E434B">
        <w:rPr>
          <w:rFonts w:cs="Times New Roman"/>
          <w:sz w:val="16"/>
          <w:szCs w:val="16"/>
        </w:rPr>
        <w:t xml:space="preserve">the </w:t>
      </w:r>
      <w:r w:rsidRPr="00B33D2C">
        <w:rPr>
          <w:rFonts w:cs="Times New Roman"/>
          <w:sz w:val="16"/>
          <w:szCs w:val="16"/>
        </w:rPr>
        <w:t xml:space="preserve">data presented above, </w:t>
      </w:r>
      <w:r w:rsidR="003E434B">
        <w:rPr>
          <w:rFonts w:cs="Times New Roman"/>
          <w:sz w:val="16"/>
          <w:szCs w:val="16"/>
        </w:rPr>
        <w:t>the standard</w:t>
      </w:r>
      <w:r w:rsidRPr="00B33D2C">
        <w:rPr>
          <w:rFonts w:cs="Times New Roman"/>
          <w:sz w:val="16"/>
          <w:szCs w:val="16"/>
        </w:rPr>
        <w:t xml:space="preserve"> of living in the West Bank is </w:t>
      </w:r>
      <w:r w:rsidR="00180A49">
        <w:rPr>
          <w:rFonts w:cs="Times New Roman"/>
          <w:sz w:val="16"/>
          <w:szCs w:val="16"/>
        </w:rPr>
        <w:t>higher</w:t>
      </w:r>
      <w:r w:rsidRPr="00B33D2C">
        <w:rPr>
          <w:rFonts w:cs="Times New Roman"/>
          <w:sz w:val="16"/>
          <w:szCs w:val="16"/>
        </w:rPr>
        <w:t xml:space="preserve"> than in </w:t>
      </w:r>
      <w:r w:rsidR="00D97A41">
        <w:rPr>
          <w:rFonts w:cs="Times New Roman"/>
          <w:sz w:val="16"/>
          <w:szCs w:val="16"/>
        </w:rPr>
        <w:t>Gaza Strip</w:t>
      </w:r>
      <w:r w:rsidRPr="00B33D2C">
        <w:rPr>
          <w:rFonts w:cs="Times New Roman"/>
          <w:sz w:val="16"/>
          <w:szCs w:val="16"/>
        </w:rPr>
        <w:t xml:space="preserve">. </w:t>
      </w:r>
      <w:r w:rsidR="00180A49">
        <w:rPr>
          <w:rFonts w:cs="Times New Roman"/>
          <w:sz w:val="16"/>
          <w:szCs w:val="16"/>
        </w:rPr>
        <w:t xml:space="preserve"> T</w:t>
      </w:r>
      <w:r w:rsidRPr="00B33D2C">
        <w:rPr>
          <w:rFonts w:cs="Times New Roman"/>
          <w:sz w:val="16"/>
          <w:szCs w:val="16"/>
        </w:rPr>
        <w:t>he percentage of</w:t>
      </w:r>
      <w:r w:rsidR="003E434B">
        <w:rPr>
          <w:rFonts w:cs="Times New Roman"/>
          <w:sz w:val="16"/>
          <w:szCs w:val="16"/>
        </w:rPr>
        <w:t xml:space="preserve"> food</w:t>
      </w:r>
      <w:r w:rsidRPr="00B33D2C">
        <w:rPr>
          <w:rFonts w:cs="Times New Roman"/>
          <w:sz w:val="16"/>
          <w:szCs w:val="16"/>
        </w:rPr>
        <w:t xml:space="preserve"> consumption per capita in the West Bank was </w:t>
      </w:r>
      <w:r w:rsidRPr="00B33D2C">
        <w:rPr>
          <w:rFonts w:cs="Times New Roman" w:hint="cs"/>
          <w:sz w:val="16"/>
          <w:szCs w:val="16"/>
          <w:rtl/>
        </w:rPr>
        <w:t>34.0</w:t>
      </w:r>
      <w:r w:rsidRPr="00B33D2C">
        <w:rPr>
          <w:rFonts w:cs="Times New Roman"/>
          <w:sz w:val="16"/>
          <w:szCs w:val="16"/>
        </w:rPr>
        <w:t>% compared to 3</w:t>
      </w:r>
      <w:r w:rsidRPr="00B33D2C">
        <w:rPr>
          <w:rFonts w:cs="Times New Roman" w:hint="cs"/>
          <w:sz w:val="16"/>
          <w:szCs w:val="16"/>
          <w:rtl/>
        </w:rPr>
        <w:t>7</w:t>
      </w:r>
      <w:r w:rsidRPr="00B33D2C">
        <w:rPr>
          <w:rFonts w:cs="Times New Roman"/>
          <w:sz w:val="16"/>
          <w:szCs w:val="16"/>
        </w:rPr>
        <w:t>.</w:t>
      </w:r>
      <w:r w:rsidRPr="00B33D2C">
        <w:rPr>
          <w:rFonts w:cs="Times New Roman" w:hint="cs"/>
          <w:sz w:val="16"/>
          <w:szCs w:val="16"/>
          <w:rtl/>
        </w:rPr>
        <w:t>3</w:t>
      </w:r>
      <w:r w:rsidRPr="00B33D2C">
        <w:rPr>
          <w:rFonts w:cs="Times New Roman"/>
          <w:sz w:val="16"/>
          <w:szCs w:val="16"/>
        </w:rPr>
        <w:t xml:space="preserve">% in </w:t>
      </w:r>
      <w:r w:rsidR="00D97A41">
        <w:rPr>
          <w:rFonts w:cs="Times New Roman"/>
          <w:sz w:val="16"/>
          <w:szCs w:val="16"/>
        </w:rPr>
        <w:t>Gaza Strip</w:t>
      </w:r>
      <w:r w:rsidRPr="00B33D2C">
        <w:rPr>
          <w:rFonts w:cs="Times New Roman"/>
          <w:sz w:val="16"/>
          <w:szCs w:val="16"/>
        </w:rPr>
        <w:t xml:space="preserve"> for 2009. </w:t>
      </w:r>
      <w:r w:rsidR="003E434B">
        <w:rPr>
          <w:rFonts w:cs="Times New Roman"/>
          <w:sz w:val="16"/>
          <w:szCs w:val="16"/>
        </w:rPr>
        <w:t xml:space="preserve"> F</w:t>
      </w:r>
      <w:r w:rsidRPr="00B33D2C">
        <w:rPr>
          <w:rFonts w:cs="Times New Roman"/>
          <w:sz w:val="16"/>
          <w:szCs w:val="16"/>
        </w:rPr>
        <w:t xml:space="preserve">or 2010, the percentage of </w:t>
      </w:r>
      <w:r w:rsidR="003E434B">
        <w:rPr>
          <w:rFonts w:cs="Times New Roman"/>
          <w:sz w:val="16"/>
          <w:szCs w:val="16"/>
        </w:rPr>
        <w:t xml:space="preserve">food </w:t>
      </w:r>
      <w:r w:rsidRPr="00B33D2C">
        <w:rPr>
          <w:rFonts w:cs="Times New Roman"/>
          <w:sz w:val="16"/>
          <w:szCs w:val="16"/>
        </w:rPr>
        <w:t>consumption per capita in the West Bank was 33.8% compared to 40.8% in</w:t>
      </w:r>
      <w:r w:rsidR="003E434B">
        <w:rPr>
          <w:rFonts w:cs="Times New Roman"/>
          <w:sz w:val="16"/>
          <w:szCs w:val="16"/>
        </w:rPr>
        <w:t xml:space="preserve"> </w:t>
      </w:r>
      <w:r w:rsidR="00D97A41">
        <w:rPr>
          <w:rFonts w:cs="Times New Roman"/>
          <w:sz w:val="16"/>
          <w:szCs w:val="16"/>
        </w:rPr>
        <w:t>Gaza Strip</w:t>
      </w:r>
      <w:r w:rsidRPr="00B33D2C">
        <w:rPr>
          <w:rFonts w:cs="Times New Roman"/>
          <w:sz w:val="16"/>
          <w:szCs w:val="16"/>
        </w:rPr>
        <w:t>.</w:t>
      </w:r>
    </w:p>
    <w:p w:rsidR="00B33D2C" w:rsidRDefault="00B33D2C" w:rsidP="00B33D2C">
      <w:pPr>
        <w:ind w:left="227" w:right="227"/>
        <w:jc w:val="lowKashida"/>
        <w:rPr>
          <w:b/>
          <w:bCs/>
          <w:sz w:val="16"/>
          <w:szCs w:val="16"/>
        </w:rPr>
      </w:pPr>
    </w:p>
    <w:p w:rsidR="00B33D2C" w:rsidRDefault="00F129A5" w:rsidP="00B33D2C">
      <w:pPr>
        <w:ind w:left="227" w:right="227"/>
        <w:jc w:val="lowKashida"/>
        <w:rPr>
          <w:b/>
          <w:bCs/>
          <w:sz w:val="16"/>
          <w:szCs w:val="16"/>
        </w:rPr>
      </w:pPr>
      <w:r>
        <w:rPr>
          <w:b/>
          <w:bCs/>
          <w:sz w:val="16"/>
          <w:szCs w:val="16"/>
        </w:rPr>
        <w:t xml:space="preserve">Individual </w:t>
      </w:r>
      <w:r w:rsidR="00B33D2C" w:rsidRPr="00AF65E2">
        <w:rPr>
          <w:b/>
          <w:bCs/>
          <w:sz w:val="16"/>
          <w:szCs w:val="16"/>
        </w:rPr>
        <w:t xml:space="preserve">Poverty Rates According to </w:t>
      </w:r>
      <w:r w:rsidR="00AB555F">
        <w:rPr>
          <w:b/>
          <w:bCs/>
          <w:sz w:val="16"/>
          <w:szCs w:val="16"/>
        </w:rPr>
        <w:t xml:space="preserve">Household </w:t>
      </w:r>
      <w:r w:rsidR="00B33D2C" w:rsidRPr="00AF65E2">
        <w:rPr>
          <w:b/>
          <w:bCs/>
          <w:sz w:val="16"/>
          <w:szCs w:val="16"/>
        </w:rPr>
        <w:t>Consumption in the Palestinian Territory by Region, 2009</w:t>
      </w:r>
      <w:r w:rsidR="00180A49">
        <w:rPr>
          <w:b/>
          <w:bCs/>
          <w:sz w:val="16"/>
          <w:szCs w:val="16"/>
        </w:rPr>
        <w:t xml:space="preserve"> -</w:t>
      </w:r>
      <w:r w:rsidR="00B33D2C" w:rsidRPr="00AF65E2">
        <w:rPr>
          <w:b/>
          <w:bCs/>
          <w:sz w:val="16"/>
          <w:szCs w:val="16"/>
        </w:rPr>
        <w:t xml:space="preserve"> 2010</w:t>
      </w:r>
    </w:p>
    <w:tbl>
      <w:tblPr>
        <w:bidiVisual/>
        <w:tblW w:w="5160" w:type="dxa"/>
        <w:jc w:val="center"/>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tblPr>
      <w:tblGrid>
        <w:gridCol w:w="842"/>
        <w:gridCol w:w="829"/>
        <w:gridCol w:w="803"/>
        <w:gridCol w:w="668"/>
        <w:gridCol w:w="1450"/>
        <w:gridCol w:w="568"/>
      </w:tblGrid>
      <w:tr w:rsidR="006D5DFF" w:rsidRPr="00AF65E2" w:rsidTr="00F062D1">
        <w:trPr>
          <w:cantSplit/>
          <w:jc w:val="center"/>
        </w:trPr>
        <w:tc>
          <w:tcPr>
            <w:tcW w:w="3330" w:type="dxa"/>
            <w:gridSpan w:val="4"/>
            <w:tcBorders>
              <w:top w:val="single" w:sz="4" w:space="0" w:color="auto"/>
              <w:left w:val="single" w:sz="4" w:space="0" w:color="auto"/>
              <w:bottom w:val="single" w:sz="4" w:space="0" w:color="auto"/>
              <w:right w:val="single" w:sz="4" w:space="0" w:color="auto"/>
            </w:tcBorders>
          </w:tcPr>
          <w:p w:rsidR="006D5DFF" w:rsidRPr="00AF65E2" w:rsidRDefault="006D5DFF" w:rsidP="003B590A">
            <w:pPr>
              <w:bidi/>
              <w:jc w:val="center"/>
              <w:rPr>
                <w:b/>
                <w:bCs/>
                <w:szCs w:val="24"/>
                <w:rtl/>
                <w:lang w:val="en-GB"/>
              </w:rPr>
            </w:pPr>
            <w:r w:rsidRPr="00AF65E2">
              <w:rPr>
                <w:b/>
                <w:bCs/>
                <w:sz w:val="16"/>
                <w:szCs w:val="16"/>
              </w:rPr>
              <w:t xml:space="preserve">Poverty Rates </w:t>
            </w:r>
          </w:p>
        </w:tc>
        <w:tc>
          <w:tcPr>
            <w:tcW w:w="1539" w:type="dxa"/>
            <w:vMerge w:val="restart"/>
            <w:tcBorders>
              <w:top w:val="single" w:sz="4" w:space="0" w:color="auto"/>
              <w:left w:val="single" w:sz="4" w:space="0" w:color="auto"/>
              <w:right w:val="single" w:sz="4" w:space="0" w:color="auto"/>
            </w:tcBorders>
            <w:vAlign w:val="center"/>
          </w:tcPr>
          <w:p w:rsidR="006D5DFF" w:rsidRPr="00AF65E2" w:rsidRDefault="006D5DFF" w:rsidP="003B590A">
            <w:pPr>
              <w:bidi/>
              <w:jc w:val="center"/>
              <w:rPr>
                <w:b/>
                <w:bCs/>
                <w:sz w:val="16"/>
                <w:szCs w:val="16"/>
                <w:rtl/>
              </w:rPr>
            </w:pPr>
            <w:r w:rsidRPr="00AF65E2">
              <w:rPr>
                <w:b/>
                <w:bCs/>
                <w:sz w:val="16"/>
                <w:szCs w:val="16"/>
              </w:rPr>
              <w:t>Region</w:t>
            </w:r>
          </w:p>
        </w:tc>
        <w:tc>
          <w:tcPr>
            <w:tcW w:w="602" w:type="dxa"/>
            <w:vMerge w:val="restart"/>
            <w:tcBorders>
              <w:top w:val="single" w:sz="4" w:space="0" w:color="auto"/>
              <w:left w:val="single" w:sz="4" w:space="0" w:color="auto"/>
              <w:right w:val="single" w:sz="4" w:space="0" w:color="auto"/>
            </w:tcBorders>
            <w:vAlign w:val="center"/>
          </w:tcPr>
          <w:p w:rsidR="006D5DFF" w:rsidRPr="00AF65E2" w:rsidRDefault="006D5DFF" w:rsidP="003B590A">
            <w:pPr>
              <w:bidi/>
              <w:jc w:val="center"/>
              <w:rPr>
                <w:b/>
                <w:bCs/>
                <w:sz w:val="16"/>
                <w:szCs w:val="16"/>
                <w:rtl/>
              </w:rPr>
            </w:pPr>
            <w:r w:rsidRPr="00AF65E2">
              <w:rPr>
                <w:b/>
                <w:bCs/>
                <w:sz w:val="16"/>
                <w:szCs w:val="16"/>
              </w:rPr>
              <w:t>Year</w:t>
            </w:r>
          </w:p>
        </w:tc>
      </w:tr>
      <w:tr w:rsidR="006D5DFF" w:rsidRPr="00AF65E2" w:rsidTr="00F062D1">
        <w:trPr>
          <w:cantSplit/>
          <w:trHeight w:val="435"/>
          <w:jc w:val="center"/>
        </w:trPr>
        <w:tc>
          <w:tcPr>
            <w:tcW w:w="892" w:type="dxa"/>
            <w:tcBorders>
              <w:top w:val="single" w:sz="4" w:space="0" w:color="auto"/>
              <w:left w:val="single" w:sz="4" w:space="0" w:color="auto"/>
              <w:bottom w:val="single" w:sz="4" w:space="0" w:color="auto"/>
              <w:right w:val="single" w:sz="4" w:space="0" w:color="auto"/>
            </w:tcBorders>
            <w:vAlign w:val="center"/>
          </w:tcPr>
          <w:p w:rsidR="006D5DFF" w:rsidRPr="00AF65E2" w:rsidRDefault="006D5DFF" w:rsidP="003B590A">
            <w:pPr>
              <w:bidi/>
              <w:jc w:val="center"/>
              <w:rPr>
                <w:sz w:val="14"/>
                <w:szCs w:val="14"/>
                <w:rtl/>
                <w:lang w:val="en-GB"/>
              </w:rPr>
            </w:pPr>
            <w:r w:rsidRPr="00AF65E2">
              <w:rPr>
                <w:sz w:val="14"/>
                <w:szCs w:val="14"/>
              </w:rPr>
              <w:t>Deep Poverty</w:t>
            </w:r>
          </w:p>
        </w:tc>
        <w:tc>
          <w:tcPr>
            <w:tcW w:w="879" w:type="dxa"/>
            <w:tcBorders>
              <w:top w:val="single" w:sz="4" w:space="0" w:color="auto"/>
              <w:left w:val="single" w:sz="4" w:space="0" w:color="auto"/>
              <w:bottom w:val="single" w:sz="4" w:space="0" w:color="auto"/>
              <w:right w:val="single" w:sz="4" w:space="0" w:color="auto"/>
            </w:tcBorders>
            <w:vAlign w:val="center"/>
          </w:tcPr>
          <w:p w:rsidR="006D5DFF" w:rsidRPr="00AF65E2" w:rsidRDefault="006D5DFF" w:rsidP="003B590A">
            <w:pPr>
              <w:pStyle w:val="BodyTextIndent"/>
              <w:bidi/>
              <w:rPr>
                <w:rFonts w:cs="Simplified Arabic"/>
                <w:b w:val="0"/>
                <w:bCs w:val="0"/>
                <w:i w:val="0"/>
                <w:iCs w:val="0"/>
                <w:sz w:val="14"/>
                <w:szCs w:val="14"/>
                <w:rtl/>
                <w:lang w:val="en-GB"/>
              </w:rPr>
            </w:pPr>
            <w:r w:rsidRPr="00AF65E2">
              <w:rPr>
                <w:rFonts w:cs="Simplified Arabic"/>
                <w:b w:val="0"/>
                <w:bCs w:val="0"/>
                <w:i w:val="0"/>
                <w:iCs w:val="0"/>
                <w:sz w:val="14"/>
                <w:szCs w:val="14"/>
              </w:rPr>
              <w:t xml:space="preserve">Poverty Severity </w:t>
            </w:r>
          </w:p>
        </w:tc>
        <w:tc>
          <w:tcPr>
            <w:tcW w:w="851" w:type="dxa"/>
            <w:tcBorders>
              <w:top w:val="single" w:sz="4" w:space="0" w:color="auto"/>
              <w:left w:val="single" w:sz="4" w:space="0" w:color="auto"/>
              <w:bottom w:val="single" w:sz="4" w:space="0" w:color="auto"/>
              <w:right w:val="single" w:sz="4" w:space="0" w:color="auto"/>
            </w:tcBorders>
            <w:vAlign w:val="center"/>
          </w:tcPr>
          <w:p w:rsidR="006D5DFF" w:rsidRPr="00AF65E2" w:rsidRDefault="006D5DFF" w:rsidP="003B590A">
            <w:pPr>
              <w:bidi/>
              <w:jc w:val="center"/>
              <w:rPr>
                <w:sz w:val="14"/>
                <w:szCs w:val="14"/>
                <w:rtl/>
                <w:lang w:val="en-GB"/>
              </w:rPr>
            </w:pPr>
            <w:r w:rsidRPr="00AF65E2">
              <w:rPr>
                <w:sz w:val="14"/>
                <w:szCs w:val="14"/>
              </w:rPr>
              <w:t>Poverty Gap</w:t>
            </w:r>
          </w:p>
        </w:tc>
        <w:tc>
          <w:tcPr>
            <w:tcW w:w="708" w:type="dxa"/>
            <w:tcBorders>
              <w:top w:val="single" w:sz="4" w:space="0" w:color="auto"/>
              <w:left w:val="single" w:sz="4" w:space="0" w:color="auto"/>
              <w:bottom w:val="single" w:sz="4" w:space="0" w:color="auto"/>
              <w:right w:val="single" w:sz="4" w:space="0" w:color="auto"/>
            </w:tcBorders>
            <w:vAlign w:val="center"/>
          </w:tcPr>
          <w:p w:rsidR="006D5DFF" w:rsidRPr="00AF65E2" w:rsidRDefault="006D5DFF" w:rsidP="003B590A">
            <w:pPr>
              <w:bidi/>
              <w:jc w:val="center"/>
              <w:rPr>
                <w:sz w:val="14"/>
                <w:szCs w:val="14"/>
                <w:rtl/>
                <w:lang w:val="en-GB"/>
              </w:rPr>
            </w:pPr>
            <w:r w:rsidRPr="00AF65E2">
              <w:rPr>
                <w:sz w:val="14"/>
                <w:szCs w:val="14"/>
              </w:rPr>
              <w:t xml:space="preserve">Poverty </w:t>
            </w:r>
          </w:p>
        </w:tc>
        <w:tc>
          <w:tcPr>
            <w:tcW w:w="1539" w:type="dxa"/>
            <w:vMerge/>
            <w:tcBorders>
              <w:left w:val="single" w:sz="4" w:space="0" w:color="auto"/>
              <w:bottom w:val="single" w:sz="4" w:space="0" w:color="auto"/>
              <w:right w:val="single" w:sz="4" w:space="0" w:color="auto"/>
            </w:tcBorders>
            <w:vAlign w:val="center"/>
          </w:tcPr>
          <w:p w:rsidR="006D5DFF" w:rsidRPr="00AF65E2" w:rsidRDefault="006D5DFF" w:rsidP="003B590A">
            <w:pPr>
              <w:pStyle w:val="xl41"/>
              <w:pBdr>
                <w:bottom w:val="none" w:sz="0" w:space="0" w:color="auto"/>
              </w:pBdr>
              <w:overflowPunct w:val="0"/>
              <w:autoSpaceDE w:val="0"/>
              <w:autoSpaceDN w:val="0"/>
              <w:bidi/>
              <w:adjustRightInd w:val="0"/>
              <w:spacing w:before="0" w:beforeAutospacing="0" w:after="0" w:afterAutospacing="0"/>
              <w:textAlignment w:val="baseline"/>
              <w:rPr>
                <w:rFonts w:cs="Simplified Arabic"/>
                <w:rtl/>
                <w:lang w:val="en-GB"/>
              </w:rPr>
            </w:pPr>
          </w:p>
        </w:tc>
        <w:tc>
          <w:tcPr>
            <w:tcW w:w="602" w:type="dxa"/>
            <w:vMerge/>
            <w:tcBorders>
              <w:left w:val="single" w:sz="4" w:space="0" w:color="auto"/>
              <w:bottom w:val="single" w:sz="4" w:space="0" w:color="auto"/>
              <w:right w:val="single" w:sz="4" w:space="0" w:color="auto"/>
            </w:tcBorders>
            <w:vAlign w:val="center"/>
          </w:tcPr>
          <w:p w:rsidR="006D5DFF" w:rsidRPr="00AF65E2" w:rsidRDefault="006D5DFF" w:rsidP="003B590A">
            <w:pPr>
              <w:pStyle w:val="xl46"/>
              <w:pBdr>
                <w:bottom w:val="none" w:sz="0" w:space="0" w:color="auto"/>
              </w:pBdr>
              <w:overflowPunct w:val="0"/>
              <w:autoSpaceDE w:val="0"/>
              <w:autoSpaceDN w:val="0"/>
              <w:bidi/>
              <w:adjustRightInd w:val="0"/>
              <w:spacing w:before="0" w:beforeAutospacing="0" w:after="0" w:afterAutospacing="0"/>
              <w:jc w:val="center"/>
              <w:textAlignment w:val="baseline"/>
              <w:rPr>
                <w:rFonts w:cs="Simplified Arabic"/>
                <w:rtl/>
                <w:lang w:val="en-GB"/>
              </w:rPr>
            </w:pPr>
          </w:p>
        </w:tc>
      </w:tr>
      <w:tr w:rsidR="006D5DFF" w:rsidRPr="00AF65E2" w:rsidTr="00F062D1">
        <w:trPr>
          <w:cantSplit/>
          <w:trHeight w:hRule="exact" w:val="227"/>
          <w:jc w:val="center"/>
        </w:trPr>
        <w:tc>
          <w:tcPr>
            <w:tcW w:w="892" w:type="dxa"/>
            <w:tcBorders>
              <w:top w:val="single" w:sz="4" w:space="0" w:color="auto"/>
              <w:left w:val="single" w:sz="4" w:space="0" w:color="auto"/>
              <w:bottom w:val="nil"/>
              <w:right w:val="nil"/>
            </w:tcBorders>
            <w:vAlign w:val="center"/>
          </w:tcPr>
          <w:p w:rsidR="006D5DFF" w:rsidRPr="00AF65E2" w:rsidRDefault="006D5DFF" w:rsidP="003B590A">
            <w:pPr>
              <w:bidi/>
              <w:rPr>
                <w:b/>
                <w:bCs/>
                <w:sz w:val="14"/>
                <w:szCs w:val="14"/>
                <w:rtl/>
                <w:lang w:val="en-GB"/>
              </w:rPr>
            </w:pPr>
            <w:r w:rsidRPr="00AF65E2">
              <w:rPr>
                <w:b/>
                <w:bCs/>
                <w:sz w:val="14"/>
                <w:szCs w:val="14"/>
                <w:lang w:val="en-GB"/>
              </w:rPr>
              <w:t>13.7</w:t>
            </w:r>
          </w:p>
        </w:tc>
        <w:tc>
          <w:tcPr>
            <w:tcW w:w="879" w:type="dxa"/>
            <w:tcBorders>
              <w:top w:val="single" w:sz="4" w:space="0" w:color="auto"/>
              <w:left w:val="nil"/>
              <w:bottom w:val="nil"/>
              <w:right w:val="nil"/>
            </w:tcBorders>
            <w:vAlign w:val="center"/>
          </w:tcPr>
          <w:p w:rsidR="006D5DFF" w:rsidRPr="00AF65E2" w:rsidRDefault="006D5DFF" w:rsidP="003B590A">
            <w:pPr>
              <w:bidi/>
              <w:rPr>
                <w:b/>
                <w:bCs/>
                <w:sz w:val="14"/>
                <w:szCs w:val="14"/>
                <w:rtl/>
                <w:lang w:val="en-GB"/>
              </w:rPr>
            </w:pPr>
            <w:r w:rsidRPr="00AF65E2">
              <w:rPr>
                <w:b/>
                <w:bCs/>
                <w:sz w:val="14"/>
                <w:szCs w:val="14"/>
                <w:lang w:val="en-GB"/>
              </w:rPr>
              <w:t>2.3</w:t>
            </w:r>
          </w:p>
        </w:tc>
        <w:tc>
          <w:tcPr>
            <w:tcW w:w="851" w:type="dxa"/>
            <w:tcBorders>
              <w:top w:val="single" w:sz="4" w:space="0" w:color="auto"/>
              <w:left w:val="nil"/>
              <w:bottom w:val="nil"/>
              <w:right w:val="nil"/>
            </w:tcBorders>
            <w:vAlign w:val="center"/>
          </w:tcPr>
          <w:p w:rsidR="006D5DFF" w:rsidRPr="00AF65E2" w:rsidRDefault="006D5DFF" w:rsidP="003B590A">
            <w:pPr>
              <w:bidi/>
              <w:rPr>
                <w:b/>
                <w:bCs/>
                <w:sz w:val="14"/>
                <w:szCs w:val="14"/>
                <w:rtl/>
                <w:lang w:val="en-GB"/>
              </w:rPr>
            </w:pPr>
            <w:r w:rsidRPr="00AF65E2">
              <w:rPr>
                <w:b/>
                <w:bCs/>
                <w:sz w:val="14"/>
                <w:szCs w:val="14"/>
                <w:lang w:val="en-GB"/>
              </w:rPr>
              <w:t>6.3</w:t>
            </w:r>
          </w:p>
        </w:tc>
        <w:tc>
          <w:tcPr>
            <w:tcW w:w="708" w:type="dxa"/>
            <w:tcBorders>
              <w:top w:val="single" w:sz="4" w:space="0" w:color="auto"/>
              <w:left w:val="nil"/>
              <w:bottom w:val="nil"/>
              <w:right w:val="single" w:sz="4" w:space="0" w:color="auto"/>
            </w:tcBorders>
            <w:vAlign w:val="center"/>
          </w:tcPr>
          <w:p w:rsidR="006D5DFF" w:rsidRPr="00AF65E2" w:rsidRDefault="006D5DFF" w:rsidP="003B590A">
            <w:pPr>
              <w:bidi/>
              <w:rPr>
                <w:b/>
                <w:bCs/>
                <w:sz w:val="14"/>
                <w:szCs w:val="14"/>
                <w:rtl/>
                <w:lang w:val="en-GB"/>
              </w:rPr>
            </w:pPr>
            <w:r w:rsidRPr="00AF65E2">
              <w:rPr>
                <w:b/>
                <w:bCs/>
                <w:sz w:val="14"/>
                <w:szCs w:val="14"/>
                <w:lang w:val="en-GB"/>
              </w:rPr>
              <w:t>26.2</w:t>
            </w:r>
          </w:p>
        </w:tc>
        <w:tc>
          <w:tcPr>
            <w:tcW w:w="1539" w:type="dxa"/>
            <w:tcBorders>
              <w:top w:val="single" w:sz="4" w:space="0" w:color="auto"/>
              <w:left w:val="single" w:sz="4" w:space="0" w:color="auto"/>
              <w:bottom w:val="nil"/>
              <w:right w:val="single" w:sz="4" w:space="0" w:color="auto"/>
            </w:tcBorders>
          </w:tcPr>
          <w:p w:rsidR="006D5DFF" w:rsidRPr="00AF65E2" w:rsidRDefault="006D5DFF" w:rsidP="003B590A">
            <w:pPr>
              <w:bidi/>
              <w:jc w:val="right"/>
              <w:rPr>
                <w:b/>
                <w:bCs/>
                <w:sz w:val="14"/>
                <w:szCs w:val="14"/>
                <w:rtl/>
                <w:lang w:val="en-GB"/>
              </w:rPr>
            </w:pPr>
            <w:r w:rsidRPr="00AF65E2">
              <w:rPr>
                <w:b/>
                <w:bCs/>
                <w:sz w:val="14"/>
                <w:szCs w:val="14"/>
              </w:rPr>
              <w:t>Palestinian Territory</w:t>
            </w:r>
          </w:p>
        </w:tc>
        <w:tc>
          <w:tcPr>
            <w:tcW w:w="602" w:type="dxa"/>
            <w:vMerge w:val="restart"/>
            <w:tcBorders>
              <w:top w:val="single" w:sz="4" w:space="0" w:color="auto"/>
              <w:left w:val="single" w:sz="4" w:space="0" w:color="auto"/>
              <w:right w:val="single" w:sz="4" w:space="0" w:color="auto"/>
            </w:tcBorders>
            <w:vAlign w:val="center"/>
          </w:tcPr>
          <w:p w:rsidR="006D5DFF" w:rsidRPr="00AF65E2" w:rsidRDefault="006D5DFF" w:rsidP="003B590A">
            <w:pPr>
              <w:bidi/>
              <w:jc w:val="center"/>
              <w:rPr>
                <w:sz w:val="14"/>
                <w:szCs w:val="14"/>
                <w:lang w:val="en-GB"/>
              </w:rPr>
            </w:pPr>
            <w:r w:rsidRPr="00AF65E2">
              <w:rPr>
                <w:sz w:val="14"/>
                <w:szCs w:val="14"/>
                <w:lang w:val="en-GB"/>
              </w:rPr>
              <w:t>2009</w:t>
            </w:r>
          </w:p>
        </w:tc>
      </w:tr>
      <w:tr w:rsidR="006D5DFF" w:rsidRPr="00AF65E2" w:rsidTr="00F062D1">
        <w:trPr>
          <w:cantSplit/>
          <w:trHeight w:hRule="exact" w:val="227"/>
          <w:jc w:val="center"/>
        </w:trPr>
        <w:tc>
          <w:tcPr>
            <w:tcW w:w="892" w:type="dxa"/>
            <w:tcBorders>
              <w:top w:val="nil"/>
              <w:left w:val="single" w:sz="4" w:space="0" w:color="auto"/>
              <w:bottom w:val="nil"/>
              <w:right w:val="nil"/>
            </w:tcBorders>
            <w:vAlign w:val="center"/>
          </w:tcPr>
          <w:p w:rsidR="006D5DFF" w:rsidRPr="00AF65E2" w:rsidRDefault="006D5DFF" w:rsidP="003B590A">
            <w:pPr>
              <w:bidi/>
              <w:rPr>
                <w:sz w:val="14"/>
                <w:szCs w:val="14"/>
                <w:rtl/>
                <w:lang w:val="en-GB"/>
              </w:rPr>
            </w:pPr>
            <w:r w:rsidRPr="00AF65E2">
              <w:rPr>
                <w:sz w:val="14"/>
                <w:szCs w:val="14"/>
              </w:rPr>
              <w:t>9.1</w:t>
            </w:r>
          </w:p>
        </w:tc>
        <w:tc>
          <w:tcPr>
            <w:tcW w:w="879" w:type="dxa"/>
            <w:tcBorders>
              <w:top w:val="nil"/>
              <w:left w:val="nil"/>
              <w:bottom w:val="nil"/>
              <w:right w:val="nil"/>
            </w:tcBorders>
            <w:vAlign w:val="center"/>
          </w:tcPr>
          <w:p w:rsidR="006D5DFF" w:rsidRPr="00AF65E2" w:rsidRDefault="006D5DFF" w:rsidP="003B590A">
            <w:pPr>
              <w:bidi/>
              <w:rPr>
                <w:sz w:val="14"/>
                <w:szCs w:val="14"/>
                <w:rtl/>
                <w:lang w:val="en-GB"/>
              </w:rPr>
            </w:pPr>
            <w:r w:rsidRPr="00AF65E2">
              <w:rPr>
                <w:sz w:val="14"/>
                <w:szCs w:val="14"/>
              </w:rPr>
              <w:t>1.4</w:t>
            </w:r>
          </w:p>
        </w:tc>
        <w:tc>
          <w:tcPr>
            <w:tcW w:w="851" w:type="dxa"/>
            <w:tcBorders>
              <w:top w:val="nil"/>
              <w:left w:val="nil"/>
              <w:bottom w:val="nil"/>
              <w:right w:val="nil"/>
            </w:tcBorders>
            <w:vAlign w:val="center"/>
          </w:tcPr>
          <w:p w:rsidR="006D5DFF" w:rsidRPr="00AF65E2" w:rsidRDefault="006D5DFF" w:rsidP="003B590A">
            <w:pPr>
              <w:bidi/>
              <w:rPr>
                <w:sz w:val="14"/>
                <w:szCs w:val="14"/>
                <w:rtl/>
                <w:lang w:val="en-GB"/>
              </w:rPr>
            </w:pPr>
            <w:r w:rsidRPr="00AF65E2">
              <w:rPr>
                <w:sz w:val="14"/>
                <w:szCs w:val="14"/>
              </w:rPr>
              <w:t>4.2</w:t>
            </w:r>
          </w:p>
        </w:tc>
        <w:tc>
          <w:tcPr>
            <w:tcW w:w="708" w:type="dxa"/>
            <w:tcBorders>
              <w:top w:val="nil"/>
              <w:left w:val="nil"/>
              <w:bottom w:val="nil"/>
              <w:right w:val="single" w:sz="4" w:space="0" w:color="auto"/>
            </w:tcBorders>
            <w:vAlign w:val="center"/>
          </w:tcPr>
          <w:p w:rsidR="006D5DFF" w:rsidRPr="00AF65E2" w:rsidRDefault="006D5DFF" w:rsidP="003B590A">
            <w:pPr>
              <w:bidi/>
              <w:rPr>
                <w:sz w:val="14"/>
                <w:szCs w:val="14"/>
                <w:rtl/>
                <w:lang w:val="en-GB"/>
              </w:rPr>
            </w:pPr>
            <w:r w:rsidRPr="00AF65E2">
              <w:rPr>
                <w:sz w:val="14"/>
                <w:szCs w:val="14"/>
              </w:rPr>
              <w:t>19.4</w:t>
            </w:r>
          </w:p>
        </w:tc>
        <w:tc>
          <w:tcPr>
            <w:tcW w:w="1539" w:type="dxa"/>
            <w:tcBorders>
              <w:top w:val="nil"/>
              <w:left w:val="single" w:sz="4" w:space="0" w:color="auto"/>
              <w:bottom w:val="nil"/>
              <w:right w:val="single" w:sz="4" w:space="0" w:color="auto"/>
            </w:tcBorders>
          </w:tcPr>
          <w:p w:rsidR="006D5DFF" w:rsidRPr="00AF65E2" w:rsidRDefault="006D5DFF" w:rsidP="003B590A">
            <w:pPr>
              <w:bidi/>
              <w:jc w:val="right"/>
              <w:rPr>
                <w:sz w:val="14"/>
                <w:szCs w:val="14"/>
                <w:rtl/>
                <w:lang w:val="en-GB"/>
              </w:rPr>
            </w:pPr>
            <w:r w:rsidRPr="00AF65E2">
              <w:rPr>
                <w:sz w:val="14"/>
                <w:szCs w:val="14"/>
              </w:rPr>
              <w:t>West Bank</w:t>
            </w:r>
          </w:p>
        </w:tc>
        <w:tc>
          <w:tcPr>
            <w:tcW w:w="602" w:type="dxa"/>
            <w:vMerge/>
            <w:tcBorders>
              <w:left w:val="single" w:sz="4" w:space="0" w:color="auto"/>
              <w:right w:val="single" w:sz="4" w:space="0" w:color="auto"/>
            </w:tcBorders>
            <w:vAlign w:val="center"/>
          </w:tcPr>
          <w:p w:rsidR="006D5DFF" w:rsidRPr="00AF65E2" w:rsidRDefault="006D5DFF" w:rsidP="003B590A">
            <w:pPr>
              <w:bidi/>
              <w:jc w:val="center"/>
              <w:rPr>
                <w:sz w:val="14"/>
                <w:szCs w:val="14"/>
                <w:lang w:val="en-GB"/>
              </w:rPr>
            </w:pPr>
          </w:p>
        </w:tc>
      </w:tr>
      <w:tr w:rsidR="006D5DFF" w:rsidRPr="00AF65E2" w:rsidTr="00F062D1">
        <w:trPr>
          <w:cantSplit/>
          <w:trHeight w:hRule="exact" w:val="227"/>
          <w:jc w:val="center"/>
        </w:trPr>
        <w:tc>
          <w:tcPr>
            <w:tcW w:w="892" w:type="dxa"/>
            <w:tcBorders>
              <w:top w:val="nil"/>
              <w:left w:val="single" w:sz="4" w:space="0" w:color="auto"/>
              <w:bottom w:val="single" w:sz="4" w:space="0" w:color="auto"/>
              <w:right w:val="nil"/>
            </w:tcBorders>
            <w:vAlign w:val="center"/>
          </w:tcPr>
          <w:p w:rsidR="006D5DFF" w:rsidRPr="00AF65E2" w:rsidRDefault="006D5DFF" w:rsidP="003B590A">
            <w:pPr>
              <w:bidi/>
              <w:rPr>
                <w:sz w:val="14"/>
                <w:szCs w:val="14"/>
                <w:rtl/>
                <w:lang w:val="en-GB"/>
              </w:rPr>
            </w:pPr>
            <w:r w:rsidRPr="00AF65E2">
              <w:rPr>
                <w:sz w:val="14"/>
                <w:szCs w:val="14"/>
                <w:lang w:val="en-GB"/>
              </w:rPr>
              <w:t>21.9</w:t>
            </w:r>
          </w:p>
        </w:tc>
        <w:tc>
          <w:tcPr>
            <w:tcW w:w="879" w:type="dxa"/>
            <w:tcBorders>
              <w:top w:val="nil"/>
              <w:left w:val="nil"/>
              <w:bottom w:val="single" w:sz="4" w:space="0" w:color="auto"/>
              <w:right w:val="nil"/>
            </w:tcBorders>
            <w:vAlign w:val="center"/>
          </w:tcPr>
          <w:p w:rsidR="006D5DFF" w:rsidRPr="00AF65E2" w:rsidRDefault="006D5DFF" w:rsidP="003B590A">
            <w:pPr>
              <w:bidi/>
              <w:rPr>
                <w:sz w:val="14"/>
                <w:szCs w:val="14"/>
                <w:rtl/>
                <w:lang w:val="en-GB"/>
              </w:rPr>
            </w:pPr>
            <w:r w:rsidRPr="00AF65E2">
              <w:rPr>
                <w:sz w:val="14"/>
                <w:szCs w:val="14"/>
                <w:lang w:val="en-GB"/>
              </w:rPr>
              <w:t>3.8</w:t>
            </w:r>
          </w:p>
        </w:tc>
        <w:tc>
          <w:tcPr>
            <w:tcW w:w="851" w:type="dxa"/>
            <w:tcBorders>
              <w:top w:val="nil"/>
              <w:left w:val="nil"/>
              <w:bottom w:val="single" w:sz="4" w:space="0" w:color="auto"/>
              <w:right w:val="nil"/>
            </w:tcBorders>
            <w:vAlign w:val="center"/>
          </w:tcPr>
          <w:p w:rsidR="006D5DFF" w:rsidRPr="00AF65E2" w:rsidRDefault="006D5DFF" w:rsidP="003B590A">
            <w:pPr>
              <w:bidi/>
              <w:rPr>
                <w:sz w:val="14"/>
                <w:szCs w:val="14"/>
                <w:rtl/>
                <w:lang w:val="en-GB"/>
              </w:rPr>
            </w:pPr>
            <w:r w:rsidRPr="00AF65E2">
              <w:rPr>
                <w:sz w:val="14"/>
                <w:szCs w:val="14"/>
                <w:lang w:val="en-GB"/>
              </w:rPr>
              <w:t>10.0</w:t>
            </w:r>
          </w:p>
        </w:tc>
        <w:tc>
          <w:tcPr>
            <w:tcW w:w="708" w:type="dxa"/>
            <w:tcBorders>
              <w:top w:val="nil"/>
              <w:left w:val="nil"/>
              <w:bottom w:val="single" w:sz="4" w:space="0" w:color="auto"/>
              <w:right w:val="single" w:sz="4" w:space="0" w:color="auto"/>
            </w:tcBorders>
            <w:vAlign w:val="center"/>
          </w:tcPr>
          <w:p w:rsidR="006D5DFF" w:rsidRPr="00AF65E2" w:rsidRDefault="006D5DFF" w:rsidP="003B590A">
            <w:pPr>
              <w:bidi/>
              <w:rPr>
                <w:sz w:val="14"/>
                <w:szCs w:val="14"/>
                <w:rtl/>
                <w:lang w:val="en-GB"/>
              </w:rPr>
            </w:pPr>
            <w:r w:rsidRPr="00AF65E2">
              <w:rPr>
                <w:sz w:val="14"/>
                <w:szCs w:val="14"/>
                <w:lang w:val="en-GB"/>
              </w:rPr>
              <w:t>38.3</w:t>
            </w:r>
          </w:p>
        </w:tc>
        <w:tc>
          <w:tcPr>
            <w:tcW w:w="1539" w:type="dxa"/>
            <w:tcBorders>
              <w:top w:val="nil"/>
              <w:left w:val="single" w:sz="4" w:space="0" w:color="auto"/>
              <w:bottom w:val="single" w:sz="4" w:space="0" w:color="auto"/>
              <w:right w:val="single" w:sz="4" w:space="0" w:color="auto"/>
            </w:tcBorders>
          </w:tcPr>
          <w:p w:rsidR="006D5DFF" w:rsidRPr="00AF65E2" w:rsidRDefault="006D5DFF" w:rsidP="003B590A">
            <w:pPr>
              <w:bidi/>
              <w:jc w:val="right"/>
              <w:rPr>
                <w:sz w:val="14"/>
                <w:szCs w:val="14"/>
                <w:rtl/>
                <w:lang w:val="en-GB"/>
              </w:rPr>
            </w:pPr>
            <w:r w:rsidRPr="00AF65E2">
              <w:rPr>
                <w:sz w:val="14"/>
                <w:szCs w:val="14"/>
              </w:rPr>
              <w:t>Gaza Strip</w:t>
            </w:r>
          </w:p>
        </w:tc>
        <w:tc>
          <w:tcPr>
            <w:tcW w:w="602" w:type="dxa"/>
            <w:vMerge/>
            <w:tcBorders>
              <w:left w:val="single" w:sz="4" w:space="0" w:color="auto"/>
              <w:right w:val="single" w:sz="4" w:space="0" w:color="auto"/>
            </w:tcBorders>
            <w:vAlign w:val="center"/>
          </w:tcPr>
          <w:p w:rsidR="006D5DFF" w:rsidRPr="00AF65E2" w:rsidRDefault="006D5DFF" w:rsidP="003B590A">
            <w:pPr>
              <w:bidi/>
              <w:jc w:val="center"/>
              <w:rPr>
                <w:sz w:val="14"/>
                <w:szCs w:val="14"/>
                <w:lang w:val="en-GB"/>
              </w:rPr>
            </w:pPr>
          </w:p>
        </w:tc>
      </w:tr>
      <w:tr w:rsidR="006D5DFF" w:rsidRPr="00AF65E2" w:rsidTr="00F062D1">
        <w:trPr>
          <w:cantSplit/>
          <w:trHeight w:hRule="exact" w:val="227"/>
          <w:jc w:val="center"/>
        </w:trPr>
        <w:tc>
          <w:tcPr>
            <w:tcW w:w="892" w:type="dxa"/>
            <w:tcBorders>
              <w:top w:val="single" w:sz="4" w:space="0" w:color="auto"/>
              <w:left w:val="single" w:sz="4" w:space="0" w:color="auto"/>
              <w:bottom w:val="nil"/>
              <w:right w:val="nil"/>
            </w:tcBorders>
            <w:vAlign w:val="center"/>
          </w:tcPr>
          <w:p w:rsidR="006D5DFF" w:rsidRPr="00AF65E2" w:rsidRDefault="006D5DFF" w:rsidP="003B590A">
            <w:pPr>
              <w:bidi/>
              <w:rPr>
                <w:b/>
                <w:bCs/>
                <w:sz w:val="14"/>
                <w:szCs w:val="14"/>
                <w:rtl/>
                <w:lang w:val="en-GB"/>
              </w:rPr>
            </w:pPr>
            <w:r w:rsidRPr="00AF65E2">
              <w:rPr>
                <w:b/>
                <w:bCs/>
                <w:sz w:val="14"/>
                <w:szCs w:val="14"/>
                <w:lang w:val="en-GB"/>
              </w:rPr>
              <w:t>14.1</w:t>
            </w:r>
          </w:p>
        </w:tc>
        <w:tc>
          <w:tcPr>
            <w:tcW w:w="879" w:type="dxa"/>
            <w:tcBorders>
              <w:top w:val="single" w:sz="4" w:space="0" w:color="auto"/>
              <w:left w:val="nil"/>
              <w:bottom w:val="nil"/>
              <w:right w:val="nil"/>
            </w:tcBorders>
            <w:vAlign w:val="center"/>
          </w:tcPr>
          <w:p w:rsidR="006D5DFF" w:rsidRPr="00AF65E2" w:rsidRDefault="006D5DFF" w:rsidP="003B590A">
            <w:pPr>
              <w:bidi/>
              <w:rPr>
                <w:b/>
                <w:bCs/>
                <w:sz w:val="14"/>
                <w:szCs w:val="14"/>
                <w:rtl/>
                <w:lang w:val="en-GB"/>
              </w:rPr>
            </w:pPr>
            <w:r w:rsidRPr="00AF65E2">
              <w:rPr>
                <w:b/>
                <w:bCs/>
                <w:sz w:val="14"/>
                <w:szCs w:val="14"/>
                <w:lang w:val="en-GB"/>
              </w:rPr>
              <w:t>2.4</w:t>
            </w:r>
          </w:p>
        </w:tc>
        <w:tc>
          <w:tcPr>
            <w:tcW w:w="851" w:type="dxa"/>
            <w:tcBorders>
              <w:top w:val="single" w:sz="4" w:space="0" w:color="auto"/>
              <w:left w:val="nil"/>
              <w:bottom w:val="nil"/>
              <w:right w:val="nil"/>
            </w:tcBorders>
            <w:vAlign w:val="center"/>
          </w:tcPr>
          <w:p w:rsidR="006D5DFF" w:rsidRPr="00AF65E2" w:rsidRDefault="006D5DFF" w:rsidP="003B590A">
            <w:pPr>
              <w:bidi/>
              <w:rPr>
                <w:b/>
                <w:bCs/>
                <w:sz w:val="14"/>
                <w:szCs w:val="14"/>
                <w:rtl/>
                <w:lang w:val="en-GB"/>
              </w:rPr>
            </w:pPr>
            <w:r w:rsidRPr="00AF65E2">
              <w:rPr>
                <w:b/>
                <w:bCs/>
                <w:sz w:val="14"/>
                <w:szCs w:val="14"/>
                <w:lang w:val="en-GB"/>
              </w:rPr>
              <w:t>6.4</w:t>
            </w:r>
          </w:p>
        </w:tc>
        <w:tc>
          <w:tcPr>
            <w:tcW w:w="708" w:type="dxa"/>
            <w:tcBorders>
              <w:top w:val="single" w:sz="4" w:space="0" w:color="auto"/>
              <w:left w:val="nil"/>
              <w:bottom w:val="nil"/>
              <w:right w:val="single" w:sz="4" w:space="0" w:color="auto"/>
            </w:tcBorders>
            <w:vAlign w:val="center"/>
          </w:tcPr>
          <w:p w:rsidR="006D5DFF" w:rsidRPr="00AF65E2" w:rsidRDefault="006D5DFF" w:rsidP="003B590A">
            <w:pPr>
              <w:bidi/>
              <w:rPr>
                <w:b/>
                <w:bCs/>
                <w:sz w:val="14"/>
                <w:szCs w:val="14"/>
              </w:rPr>
            </w:pPr>
            <w:r w:rsidRPr="00AF65E2">
              <w:rPr>
                <w:b/>
                <w:bCs/>
                <w:sz w:val="14"/>
                <w:szCs w:val="14"/>
              </w:rPr>
              <w:t>25.7</w:t>
            </w:r>
          </w:p>
        </w:tc>
        <w:tc>
          <w:tcPr>
            <w:tcW w:w="1539" w:type="dxa"/>
            <w:tcBorders>
              <w:top w:val="single" w:sz="4" w:space="0" w:color="auto"/>
              <w:left w:val="single" w:sz="4" w:space="0" w:color="auto"/>
              <w:bottom w:val="nil"/>
              <w:right w:val="single" w:sz="4" w:space="0" w:color="auto"/>
            </w:tcBorders>
          </w:tcPr>
          <w:p w:rsidR="006D5DFF" w:rsidRPr="00AF65E2" w:rsidRDefault="006D5DFF" w:rsidP="003B590A">
            <w:pPr>
              <w:bidi/>
              <w:jc w:val="right"/>
              <w:rPr>
                <w:b/>
                <w:bCs/>
                <w:sz w:val="14"/>
                <w:szCs w:val="14"/>
                <w:rtl/>
                <w:lang w:val="en-GB"/>
              </w:rPr>
            </w:pPr>
            <w:r w:rsidRPr="00AF65E2">
              <w:rPr>
                <w:b/>
                <w:bCs/>
                <w:sz w:val="14"/>
                <w:szCs w:val="14"/>
              </w:rPr>
              <w:t>Palestinian Territory</w:t>
            </w:r>
          </w:p>
        </w:tc>
        <w:tc>
          <w:tcPr>
            <w:tcW w:w="602" w:type="dxa"/>
            <w:vMerge w:val="restart"/>
            <w:tcBorders>
              <w:top w:val="single" w:sz="4" w:space="0" w:color="auto"/>
              <w:left w:val="single" w:sz="4" w:space="0" w:color="auto"/>
              <w:right w:val="single" w:sz="4" w:space="0" w:color="auto"/>
            </w:tcBorders>
            <w:vAlign w:val="center"/>
          </w:tcPr>
          <w:p w:rsidR="006D5DFF" w:rsidRPr="00AF65E2" w:rsidRDefault="006D5DFF" w:rsidP="003B590A">
            <w:pPr>
              <w:bidi/>
              <w:jc w:val="center"/>
              <w:rPr>
                <w:sz w:val="14"/>
                <w:szCs w:val="14"/>
                <w:rtl/>
                <w:lang w:val="en-GB"/>
              </w:rPr>
            </w:pPr>
            <w:r w:rsidRPr="00AF65E2">
              <w:rPr>
                <w:sz w:val="14"/>
                <w:szCs w:val="14"/>
                <w:lang w:val="en-GB"/>
              </w:rPr>
              <w:t>2010</w:t>
            </w:r>
          </w:p>
        </w:tc>
      </w:tr>
      <w:tr w:rsidR="006D5DFF" w:rsidRPr="00AF65E2" w:rsidTr="00F062D1">
        <w:trPr>
          <w:cantSplit/>
          <w:trHeight w:hRule="exact" w:val="227"/>
          <w:jc w:val="center"/>
        </w:trPr>
        <w:tc>
          <w:tcPr>
            <w:tcW w:w="892" w:type="dxa"/>
            <w:tcBorders>
              <w:top w:val="nil"/>
              <w:left w:val="single" w:sz="4" w:space="0" w:color="auto"/>
              <w:bottom w:val="nil"/>
              <w:right w:val="nil"/>
            </w:tcBorders>
            <w:vAlign w:val="center"/>
          </w:tcPr>
          <w:p w:rsidR="006D5DFF" w:rsidRPr="00AF65E2" w:rsidRDefault="006D5DFF" w:rsidP="003B590A">
            <w:pPr>
              <w:bidi/>
              <w:rPr>
                <w:sz w:val="14"/>
                <w:szCs w:val="14"/>
                <w:rtl/>
                <w:lang w:val="en-GB"/>
              </w:rPr>
            </w:pPr>
            <w:r w:rsidRPr="00AF65E2">
              <w:rPr>
                <w:sz w:val="14"/>
                <w:szCs w:val="14"/>
                <w:lang w:val="en-GB"/>
              </w:rPr>
              <w:t>8.8</w:t>
            </w:r>
          </w:p>
        </w:tc>
        <w:tc>
          <w:tcPr>
            <w:tcW w:w="879" w:type="dxa"/>
            <w:tcBorders>
              <w:top w:val="nil"/>
              <w:left w:val="nil"/>
              <w:bottom w:val="nil"/>
              <w:right w:val="nil"/>
            </w:tcBorders>
            <w:vAlign w:val="center"/>
          </w:tcPr>
          <w:p w:rsidR="006D5DFF" w:rsidRPr="00AF65E2" w:rsidRDefault="006D5DFF" w:rsidP="003B590A">
            <w:pPr>
              <w:bidi/>
              <w:rPr>
                <w:sz w:val="14"/>
                <w:szCs w:val="14"/>
              </w:rPr>
            </w:pPr>
            <w:r w:rsidRPr="00AF65E2">
              <w:rPr>
                <w:sz w:val="14"/>
                <w:szCs w:val="14"/>
              </w:rPr>
              <w:t>1.4</w:t>
            </w:r>
          </w:p>
        </w:tc>
        <w:tc>
          <w:tcPr>
            <w:tcW w:w="851" w:type="dxa"/>
            <w:tcBorders>
              <w:top w:val="nil"/>
              <w:left w:val="nil"/>
              <w:bottom w:val="nil"/>
              <w:right w:val="nil"/>
            </w:tcBorders>
            <w:vAlign w:val="center"/>
          </w:tcPr>
          <w:p w:rsidR="006D5DFF" w:rsidRPr="00AF65E2" w:rsidRDefault="006D5DFF" w:rsidP="003B590A">
            <w:pPr>
              <w:bidi/>
              <w:rPr>
                <w:sz w:val="14"/>
                <w:szCs w:val="14"/>
              </w:rPr>
            </w:pPr>
            <w:r w:rsidRPr="00AF65E2">
              <w:rPr>
                <w:sz w:val="14"/>
                <w:szCs w:val="14"/>
              </w:rPr>
              <w:t>4.1</w:t>
            </w:r>
          </w:p>
        </w:tc>
        <w:tc>
          <w:tcPr>
            <w:tcW w:w="708" w:type="dxa"/>
            <w:tcBorders>
              <w:top w:val="nil"/>
              <w:left w:val="nil"/>
              <w:bottom w:val="nil"/>
              <w:right w:val="single" w:sz="4" w:space="0" w:color="auto"/>
            </w:tcBorders>
            <w:vAlign w:val="center"/>
          </w:tcPr>
          <w:p w:rsidR="006D5DFF" w:rsidRPr="00AF65E2" w:rsidRDefault="006D5DFF" w:rsidP="003B590A">
            <w:pPr>
              <w:bidi/>
              <w:rPr>
                <w:sz w:val="14"/>
                <w:szCs w:val="14"/>
                <w:rtl/>
                <w:lang w:val="en-GB"/>
              </w:rPr>
            </w:pPr>
            <w:r w:rsidRPr="00AF65E2">
              <w:rPr>
                <w:sz w:val="14"/>
                <w:szCs w:val="14"/>
              </w:rPr>
              <w:t>18.3</w:t>
            </w:r>
          </w:p>
        </w:tc>
        <w:tc>
          <w:tcPr>
            <w:tcW w:w="1539" w:type="dxa"/>
            <w:tcBorders>
              <w:top w:val="nil"/>
              <w:left w:val="single" w:sz="4" w:space="0" w:color="auto"/>
              <w:bottom w:val="nil"/>
              <w:right w:val="single" w:sz="4" w:space="0" w:color="auto"/>
            </w:tcBorders>
          </w:tcPr>
          <w:p w:rsidR="006D5DFF" w:rsidRPr="00AF65E2" w:rsidRDefault="006D5DFF" w:rsidP="003B590A">
            <w:pPr>
              <w:bidi/>
              <w:jc w:val="right"/>
              <w:rPr>
                <w:sz w:val="14"/>
                <w:szCs w:val="14"/>
                <w:rtl/>
                <w:lang w:val="en-GB"/>
              </w:rPr>
            </w:pPr>
            <w:r w:rsidRPr="00AF65E2">
              <w:rPr>
                <w:sz w:val="14"/>
                <w:szCs w:val="14"/>
              </w:rPr>
              <w:t>West Bank</w:t>
            </w:r>
          </w:p>
        </w:tc>
        <w:tc>
          <w:tcPr>
            <w:tcW w:w="602" w:type="dxa"/>
            <w:vMerge/>
            <w:tcBorders>
              <w:left w:val="single" w:sz="4" w:space="0" w:color="auto"/>
              <w:right w:val="single" w:sz="4" w:space="0" w:color="auto"/>
            </w:tcBorders>
            <w:vAlign w:val="center"/>
          </w:tcPr>
          <w:p w:rsidR="006D5DFF" w:rsidRPr="00AF65E2" w:rsidRDefault="006D5DFF" w:rsidP="003B590A">
            <w:pPr>
              <w:bidi/>
              <w:jc w:val="right"/>
              <w:rPr>
                <w:sz w:val="14"/>
                <w:szCs w:val="14"/>
                <w:rtl/>
                <w:lang w:val="en-GB"/>
              </w:rPr>
            </w:pPr>
          </w:p>
        </w:tc>
      </w:tr>
      <w:tr w:rsidR="006D5DFF" w:rsidRPr="00AF65E2" w:rsidTr="00F062D1">
        <w:trPr>
          <w:cantSplit/>
          <w:trHeight w:hRule="exact" w:val="227"/>
          <w:jc w:val="center"/>
        </w:trPr>
        <w:tc>
          <w:tcPr>
            <w:tcW w:w="892" w:type="dxa"/>
            <w:tcBorders>
              <w:top w:val="nil"/>
              <w:left w:val="single" w:sz="4" w:space="0" w:color="auto"/>
              <w:bottom w:val="single" w:sz="4" w:space="0" w:color="auto"/>
              <w:right w:val="nil"/>
            </w:tcBorders>
            <w:vAlign w:val="center"/>
          </w:tcPr>
          <w:p w:rsidR="006D5DFF" w:rsidRPr="00AF65E2" w:rsidRDefault="006D5DFF" w:rsidP="003B590A">
            <w:pPr>
              <w:bidi/>
              <w:rPr>
                <w:sz w:val="14"/>
                <w:szCs w:val="14"/>
              </w:rPr>
            </w:pPr>
            <w:r w:rsidRPr="00AF65E2">
              <w:rPr>
                <w:sz w:val="14"/>
                <w:szCs w:val="14"/>
              </w:rPr>
              <w:t>23.0</w:t>
            </w:r>
          </w:p>
        </w:tc>
        <w:tc>
          <w:tcPr>
            <w:tcW w:w="879" w:type="dxa"/>
            <w:tcBorders>
              <w:top w:val="nil"/>
              <w:left w:val="nil"/>
              <w:bottom w:val="single" w:sz="4" w:space="0" w:color="auto"/>
              <w:right w:val="nil"/>
            </w:tcBorders>
            <w:vAlign w:val="center"/>
          </w:tcPr>
          <w:p w:rsidR="006D5DFF" w:rsidRPr="00AF65E2" w:rsidRDefault="006D5DFF" w:rsidP="003B590A">
            <w:pPr>
              <w:bidi/>
              <w:rPr>
                <w:sz w:val="14"/>
                <w:szCs w:val="14"/>
                <w:rtl/>
                <w:lang w:val="en-GB"/>
              </w:rPr>
            </w:pPr>
            <w:r w:rsidRPr="00AF65E2">
              <w:rPr>
                <w:sz w:val="14"/>
                <w:szCs w:val="14"/>
                <w:lang w:val="en-GB"/>
              </w:rPr>
              <w:t>3.9</w:t>
            </w:r>
          </w:p>
        </w:tc>
        <w:tc>
          <w:tcPr>
            <w:tcW w:w="851" w:type="dxa"/>
            <w:tcBorders>
              <w:top w:val="nil"/>
              <w:left w:val="nil"/>
              <w:bottom w:val="single" w:sz="4" w:space="0" w:color="auto"/>
              <w:right w:val="nil"/>
            </w:tcBorders>
            <w:vAlign w:val="center"/>
          </w:tcPr>
          <w:p w:rsidR="006D5DFF" w:rsidRPr="00AF65E2" w:rsidRDefault="006D5DFF" w:rsidP="003B590A">
            <w:pPr>
              <w:bidi/>
              <w:rPr>
                <w:sz w:val="14"/>
                <w:szCs w:val="14"/>
              </w:rPr>
            </w:pPr>
            <w:r w:rsidRPr="00AF65E2">
              <w:rPr>
                <w:sz w:val="14"/>
                <w:szCs w:val="14"/>
              </w:rPr>
              <w:t>10.3</w:t>
            </w:r>
          </w:p>
        </w:tc>
        <w:tc>
          <w:tcPr>
            <w:tcW w:w="708" w:type="dxa"/>
            <w:tcBorders>
              <w:top w:val="nil"/>
              <w:left w:val="nil"/>
              <w:bottom w:val="single" w:sz="4" w:space="0" w:color="auto"/>
              <w:right w:val="single" w:sz="4" w:space="0" w:color="auto"/>
            </w:tcBorders>
            <w:vAlign w:val="center"/>
          </w:tcPr>
          <w:p w:rsidR="006D5DFF" w:rsidRPr="00AF65E2" w:rsidRDefault="006D5DFF" w:rsidP="003B590A">
            <w:pPr>
              <w:bidi/>
              <w:rPr>
                <w:sz w:val="14"/>
                <w:szCs w:val="14"/>
                <w:rtl/>
                <w:lang w:val="en-GB"/>
              </w:rPr>
            </w:pPr>
            <w:r w:rsidRPr="00AF65E2">
              <w:rPr>
                <w:sz w:val="14"/>
                <w:szCs w:val="14"/>
                <w:lang w:val="en-GB"/>
              </w:rPr>
              <w:t>38.0</w:t>
            </w:r>
          </w:p>
        </w:tc>
        <w:tc>
          <w:tcPr>
            <w:tcW w:w="1539" w:type="dxa"/>
            <w:tcBorders>
              <w:top w:val="nil"/>
              <w:left w:val="single" w:sz="4" w:space="0" w:color="auto"/>
              <w:bottom w:val="single" w:sz="4" w:space="0" w:color="auto"/>
              <w:right w:val="single" w:sz="4" w:space="0" w:color="auto"/>
            </w:tcBorders>
          </w:tcPr>
          <w:p w:rsidR="006D5DFF" w:rsidRPr="00AF65E2" w:rsidRDefault="006D5DFF" w:rsidP="003B590A">
            <w:pPr>
              <w:bidi/>
              <w:jc w:val="right"/>
              <w:rPr>
                <w:sz w:val="14"/>
                <w:szCs w:val="14"/>
                <w:rtl/>
                <w:lang w:val="en-GB"/>
              </w:rPr>
            </w:pPr>
            <w:r w:rsidRPr="00AF65E2">
              <w:rPr>
                <w:sz w:val="14"/>
                <w:szCs w:val="14"/>
              </w:rPr>
              <w:t>Gaza Strip</w:t>
            </w:r>
          </w:p>
        </w:tc>
        <w:tc>
          <w:tcPr>
            <w:tcW w:w="602" w:type="dxa"/>
            <w:vMerge/>
            <w:tcBorders>
              <w:left w:val="single" w:sz="4" w:space="0" w:color="auto"/>
              <w:bottom w:val="single" w:sz="4" w:space="0" w:color="auto"/>
              <w:right w:val="single" w:sz="4" w:space="0" w:color="auto"/>
            </w:tcBorders>
            <w:vAlign w:val="center"/>
          </w:tcPr>
          <w:p w:rsidR="006D5DFF" w:rsidRPr="00AF65E2" w:rsidRDefault="006D5DFF" w:rsidP="003B590A">
            <w:pPr>
              <w:bidi/>
              <w:jc w:val="right"/>
              <w:rPr>
                <w:sz w:val="14"/>
                <w:szCs w:val="14"/>
                <w:rtl/>
                <w:lang w:val="en-GB"/>
              </w:rPr>
            </w:pPr>
          </w:p>
        </w:tc>
      </w:tr>
    </w:tbl>
    <w:p w:rsidR="006D5DFF" w:rsidRDefault="006D5DFF" w:rsidP="006D5DFF">
      <w:pPr>
        <w:ind w:right="227"/>
        <w:jc w:val="center"/>
        <w:rPr>
          <w:b/>
          <w:bCs/>
          <w:sz w:val="16"/>
          <w:szCs w:val="16"/>
        </w:rPr>
      </w:pPr>
    </w:p>
    <w:p w:rsidR="00B33D2C" w:rsidRDefault="006D5DFF" w:rsidP="006D5DFF">
      <w:pPr>
        <w:ind w:right="227"/>
        <w:jc w:val="center"/>
        <w:rPr>
          <w:b/>
          <w:bCs/>
          <w:sz w:val="16"/>
          <w:szCs w:val="16"/>
        </w:rPr>
      </w:pPr>
      <w:r>
        <w:rPr>
          <w:b/>
          <w:bCs/>
          <w:sz w:val="16"/>
          <w:szCs w:val="16"/>
        </w:rPr>
        <w:t xml:space="preserve">Poverty Rates According to </w:t>
      </w:r>
      <w:r w:rsidR="00AB555F">
        <w:rPr>
          <w:b/>
          <w:bCs/>
          <w:sz w:val="16"/>
          <w:szCs w:val="16"/>
        </w:rPr>
        <w:t xml:space="preserve">Household </w:t>
      </w:r>
      <w:r>
        <w:rPr>
          <w:b/>
          <w:bCs/>
          <w:sz w:val="16"/>
          <w:szCs w:val="16"/>
        </w:rPr>
        <w:t>Consumption in the Palestinian Territory by Locality Type, 2009</w:t>
      </w:r>
      <w:r w:rsidR="00180A49">
        <w:rPr>
          <w:b/>
          <w:bCs/>
          <w:sz w:val="16"/>
          <w:szCs w:val="16"/>
        </w:rPr>
        <w:t xml:space="preserve"> -</w:t>
      </w:r>
      <w:r>
        <w:rPr>
          <w:b/>
          <w:bCs/>
          <w:sz w:val="16"/>
          <w:szCs w:val="16"/>
        </w:rPr>
        <w:t xml:space="preserve"> 2010</w:t>
      </w:r>
    </w:p>
    <w:tbl>
      <w:tblPr>
        <w:bidiVisual/>
        <w:tblW w:w="516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562"/>
        <w:gridCol w:w="556"/>
        <w:gridCol w:w="557"/>
        <w:gridCol w:w="555"/>
        <w:gridCol w:w="556"/>
        <w:gridCol w:w="556"/>
        <w:gridCol w:w="556"/>
        <w:gridCol w:w="555"/>
        <w:gridCol w:w="707"/>
      </w:tblGrid>
      <w:tr w:rsidR="006D5DFF" w:rsidRPr="00AF65E2" w:rsidTr="00F062D1">
        <w:trPr>
          <w:cantSplit/>
          <w:trHeight w:val="320"/>
          <w:jc w:val="center"/>
        </w:trPr>
        <w:tc>
          <w:tcPr>
            <w:tcW w:w="1140" w:type="dxa"/>
            <w:gridSpan w:val="2"/>
            <w:tcBorders>
              <w:top w:val="single" w:sz="4" w:space="0" w:color="auto"/>
              <w:left w:val="single" w:sz="4" w:space="0" w:color="auto"/>
              <w:bottom w:val="single" w:sz="4" w:space="0" w:color="auto"/>
              <w:right w:val="single" w:sz="4" w:space="0" w:color="auto"/>
            </w:tcBorders>
            <w:vAlign w:val="center"/>
          </w:tcPr>
          <w:p w:rsidR="006D5DFF" w:rsidRPr="00AF65E2" w:rsidRDefault="006D5DFF" w:rsidP="003B590A">
            <w:pPr>
              <w:bidi/>
              <w:jc w:val="center"/>
              <w:rPr>
                <w:b/>
                <w:bCs/>
                <w:sz w:val="14"/>
                <w:szCs w:val="14"/>
              </w:rPr>
            </w:pPr>
            <w:r w:rsidRPr="00AF65E2">
              <w:rPr>
                <w:b/>
                <w:bCs/>
                <w:sz w:val="14"/>
                <w:szCs w:val="14"/>
              </w:rPr>
              <w:t>Deep Poverty</w:t>
            </w:r>
          </w:p>
        </w:tc>
        <w:tc>
          <w:tcPr>
            <w:tcW w:w="1132" w:type="dxa"/>
            <w:gridSpan w:val="2"/>
            <w:tcBorders>
              <w:top w:val="single" w:sz="4" w:space="0" w:color="auto"/>
              <w:left w:val="single" w:sz="4" w:space="0" w:color="auto"/>
              <w:bottom w:val="single" w:sz="4" w:space="0" w:color="auto"/>
              <w:right w:val="single" w:sz="4" w:space="0" w:color="auto"/>
            </w:tcBorders>
            <w:vAlign w:val="center"/>
          </w:tcPr>
          <w:p w:rsidR="006D5DFF" w:rsidRPr="00AF65E2" w:rsidRDefault="006D5DFF" w:rsidP="003B590A">
            <w:pPr>
              <w:jc w:val="center"/>
              <w:rPr>
                <w:b/>
                <w:bCs/>
                <w:sz w:val="14"/>
                <w:szCs w:val="14"/>
              </w:rPr>
            </w:pPr>
            <w:r w:rsidRPr="00AF65E2">
              <w:rPr>
                <w:b/>
                <w:bCs/>
                <w:sz w:val="14"/>
                <w:szCs w:val="14"/>
              </w:rPr>
              <w:t>Poverty Severity</w:t>
            </w:r>
          </w:p>
        </w:tc>
        <w:tc>
          <w:tcPr>
            <w:tcW w:w="1132" w:type="dxa"/>
            <w:gridSpan w:val="2"/>
            <w:tcBorders>
              <w:top w:val="single" w:sz="4" w:space="0" w:color="auto"/>
              <w:left w:val="single" w:sz="4" w:space="0" w:color="auto"/>
              <w:bottom w:val="single" w:sz="4" w:space="0" w:color="auto"/>
              <w:right w:val="single" w:sz="4" w:space="0" w:color="auto"/>
            </w:tcBorders>
            <w:vAlign w:val="center"/>
          </w:tcPr>
          <w:p w:rsidR="006D5DFF" w:rsidRPr="00AF65E2" w:rsidRDefault="006D5DFF" w:rsidP="003B590A">
            <w:pPr>
              <w:bidi/>
              <w:jc w:val="center"/>
              <w:rPr>
                <w:b/>
                <w:bCs/>
                <w:sz w:val="14"/>
                <w:szCs w:val="14"/>
              </w:rPr>
            </w:pPr>
            <w:r w:rsidRPr="00AF65E2">
              <w:rPr>
                <w:b/>
                <w:bCs/>
                <w:sz w:val="14"/>
                <w:szCs w:val="14"/>
              </w:rPr>
              <w:t>Poverty Gap</w:t>
            </w:r>
          </w:p>
        </w:tc>
        <w:tc>
          <w:tcPr>
            <w:tcW w:w="1131" w:type="dxa"/>
            <w:gridSpan w:val="2"/>
            <w:tcBorders>
              <w:top w:val="single" w:sz="4" w:space="0" w:color="auto"/>
              <w:left w:val="single" w:sz="4" w:space="0" w:color="auto"/>
              <w:bottom w:val="single" w:sz="4" w:space="0" w:color="auto"/>
              <w:right w:val="single" w:sz="4" w:space="0" w:color="auto"/>
            </w:tcBorders>
            <w:vAlign w:val="center"/>
          </w:tcPr>
          <w:p w:rsidR="006D5DFF" w:rsidRPr="00AF65E2" w:rsidRDefault="006D5DFF" w:rsidP="003B590A">
            <w:pPr>
              <w:bidi/>
              <w:jc w:val="center"/>
              <w:rPr>
                <w:b/>
                <w:bCs/>
                <w:sz w:val="14"/>
                <w:szCs w:val="14"/>
              </w:rPr>
            </w:pPr>
            <w:r w:rsidRPr="00AF65E2">
              <w:rPr>
                <w:b/>
                <w:bCs/>
                <w:sz w:val="14"/>
                <w:szCs w:val="14"/>
              </w:rPr>
              <w:t>Poverty</w:t>
            </w:r>
          </w:p>
        </w:tc>
        <w:tc>
          <w:tcPr>
            <w:tcW w:w="722" w:type="dxa"/>
            <w:vMerge w:val="restart"/>
            <w:tcBorders>
              <w:top w:val="single" w:sz="4" w:space="0" w:color="auto"/>
              <w:left w:val="single" w:sz="4" w:space="0" w:color="auto"/>
              <w:right w:val="single" w:sz="4" w:space="0" w:color="auto"/>
            </w:tcBorders>
            <w:vAlign w:val="center"/>
          </w:tcPr>
          <w:p w:rsidR="006D5DFF" w:rsidRPr="00AF65E2" w:rsidRDefault="006D5DFF" w:rsidP="003B590A">
            <w:pPr>
              <w:bidi/>
              <w:jc w:val="center"/>
              <w:rPr>
                <w:b/>
                <w:bCs/>
                <w:sz w:val="14"/>
                <w:szCs w:val="14"/>
                <w:lang w:val="en-GB"/>
              </w:rPr>
            </w:pPr>
            <w:r w:rsidRPr="00AF65E2">
              <w:rPr>
                <w:b/>
                <w:bCs/>
                <w:sz w:val="14"/>
                <w:szCs w:val="14"/>
              </w:rPr>
              <w:t>Type of Locality</w:t>
            </w:r>
          </w:p>
        </w:tc>
      </w:tr>
      <w:tr w:rsidR="006D5DFF" w:rsidRPr="00AF65E2" w:rsidTr="00F062D1">
        <w:trPr>
          <w:cantSplit/>
          <w:trHeight w:val="320"/>
          <w:jc w:val="center"/>
        </w:trPr>
        <w:tc>
          <w:tcPr>
            <w:tcW w:w="573" w:type="dxa"/>
            <w:tcBorders>
              <w:left w:val="single" w:sz="4" w:space="0" w:color="auto"/>
              <w:bottom w:val="single" w:sz="4" w:space="0" w:color="auto"/>
              <w:right w:val="single" w:sz="4" w:space="0" w:color="auto"/>
            </w:tcBorders>
            <w:vAlign w:val="center"/>
          </w:tcPr>
          <w:p w:rsidR="006D5DFF" w:rsidRPr="00AF65E2" w:rsidRDefault="006D5DFF" w:rsidP="003B590A">
            <w:pPr>
              <w:bidi/>
              <w:jc w:val="center"/>
              <w:rPr>
                <w:sz w:val="14"/>
                <w:szCs w:val="14"/>
              </w:rPr>
            </w:pPr>
            <w:r w:rsidRPr="00AF65E2">
              <w:rPr>
                <w:sz w:val="14"/>
                <w:szCs w:val="14"/>
              </w:rPr>
              <w:t>2010</w:t>
            </w:r>
          </w:p>
        </w:tc>
        <w:tc>
          <w:tcPr>
            <w:tcW w:w="567" w:type="dxa"/>
            <w:tcBorders>
              <w:left w:val="single" w:sz="4" w:space="0" w:color="auto"/>
              <w:bottom w:val="single" w:sz="4" w:space="0" w:color="auto"/>
              <w:right w:val="single" w:sz="4" w:space="0" w:color="auto"/>
            </w:tcBorders>
            <w:vAlign w:val="center"/>
          </w:tcPr>
          <w:p w:rsidR="006D5DFF" w:rsidRPr="00AF65E2" w:rsidRDefault="006D5DFF" w:rsidP="003B590A">
            <w:pPr>
              <w:bidi/>
              <w:jc w:val="center"/>
              <w:rPr>
                <w:sz w:val="14"/>
                <w:szCs w:val="14"/>
              </w:rPr>
            </w:pPr>
            <w:r w:rsidRPr="00AF65E2">
              <w:rPr>
                <w:sz w:val="14"/>
                <w:szCs w:val="14"/>
              </w:rPr>
              <w:t>2009</w:t>
            </w:r>
          </w:p>
        </w:tc>
        <w:tc>
          <w:tcPr>
            <w:tcW w:w="567" w:type="dxa"/>
            <w:tcBorders>
              <w:left w:val="single" w:sz="4" w:space="0" w:color="auto"/>
              <w:bottom w:val="single" w:sz="4" w:space="0" w:color="auto"/>
              <w:right w:val="single" w:sz="4" w:space="0" w:color="auto"/>
            </w:tcBorders>
            <w:vAlign w:val="center"/>
          </w:tcPr>
          <w:p w:rsidR="006D5DFF" w:rsidRPr="00AF65E2" w:rsidRDefault="006D5DFF" w:rsidP="003B590A">
            <w:pPr>
              <w:bidi/>
              <w:jc w:val="center"/>
              <w:rPr>
                <w:sz w:val="14"/>
                <w:szCs w:val="14"/>
                <w:lang w:val="en-GB"/>
              </w:rPr>
            </w:pPr>
            <w:r w:rsidRPr="00AF65E2">
              <w:rPr>
                <w:sz w:val="14"/>
                <w:szCs w:val="14"/>
                <w:lang w:val="en-GB"/>
              </w:rPr>
              <w:t>2010</w:t>
            </w:r>
          </w:p>
        </w:tc>
        <w:tc>
          <w:tcPr>
            <w:tcW w:w="565" w:type="dxa"/>
            <w:tcBorders>
              <w:left w:val="single" w:sz="4" w:space="0" w:color="auto"/>
              <w:bottom w:val="single" w:sz="4" w:space="0" w:color="auto"/>
              <w:right w:val="single" w:sz="4" w:space="0" w:color="auto"/>
            </w:tcBorders>
            <w:vAlign w:val="center"/>
          </w:tcPr>
          <w:p w:rsidR="006D5DFF" w:rsidRPr="00AF65E2" w:rsidRDefault="006D5DFF" w:rsidP="003B590A">
            <w:pPr>
              <w:bidi/>
              <w:jc w:val="center"/>
              <w:rPr>
                <w:sz w:val="14"/>
                <w:szCs w:val="14"/>
                <w:lang w:val="en-GB"/>
              </w:rPr>
            </w:pPr>
            <w:r w:rsidRPr="00AF65E2">
              <w:rPr>
                <w:sz w:val="14"/>
                <w:szCs w:val="14"/>
                <w:lang w:val="en-GB"/>
              </w:rPr>
              <w:t>2009</w:t>
            </w:r>
          </w:p>
        </w:tc>
        <w:tc>
          <w:tcPr>
            <w:tcW w:w="566" w:type="dxa"/>
            <w:tcBorders>
              <w:left w:val="single" w:sz="4" w:space="0" w:color="auto"/>
              <w:bottom w:val="single" w:sz="4" w:space="0" w:color="auto"/>
              <w:right w:val="single" w:sz="4" w:space="0" w:color="auto"/>
            </w:tcBorders>
            <w:vAlign w:val="center"/>
          </w:tcPr>
          <w:p w:rsidR="006D5DFF" w:rsidRPr="00AF65E2" w:rsidRDefault="006D5DFF" w:rsidP="003B590A">
            <w:pPr>
              <w:bidi/>
              <w:jc w:val="center"/>
              <w:rPr>
                <w:sz w:val="14"/>
                <w:szCs w:val="14"/>
              </w:rPr>
            </w:pPr>
            <w:r w:rsidRPr="00AF65E2">
              <w:rPr>
                <w:sz w:val="14"/>
                <w:szCs w:val="14"/>
              </w:rPr>
              <w:t>2010</w:t>
            </w:r>
          </w:p>
        </w:tc>
        <w:tc>
          <w:tcPr>
            <w:tcW w:w="566" w:type="dxa"/>
            <w:tcBorders>
              <w:left w:val="single" w:sz="4" w:space="0" w:color="auto"/>
              <w:bottom w:val="single" w:sz="4" w:space="0" w:color="auto"/>
              <w:right w:val="single" w:sz="4" w:space="0" w:color="auto"/>
            </w:tcBorders>
            <w:vAlign w:val="center"/>
          </w:tcPr>
          <w:p w:rsidR="006D5DFF" w:rsidRPr="00AF65E2" w:rsidRDefault="006D5DFF" w:rsidP="003B590A">
            <w:pPr>
              <w:bidi/>
              <w:jc w:val="center"/>
              <w:rPr>
                <w:sz w:val="14"/>
                <w:szCs w:val="14"/>
              </w:rPr>
            </w:pPr>
            <w:r w:rsidRPr="00AF65E2">
              <w:rPr>
                <w:sz w:val="14"/>
                <w:szCs w:val="14"/>
              </w:rPr>
              <w:t>2009</w:t>
            </w:r>
          </w:p>
        </w:tc>
        <w:tc>
          <w:tcPr>
            <w:tcW w:w="566" w:type="dxa"/>
            <w:tcBorders>
              <w:top w:val="single" w:sz="4" w:space="0" w:color="auto"/>
              <w:left w:val="single" w:sz="4" w:space="0" w:color="auto"/>
              <w:bottom w:val="single" w:sz="4" w:space="0" w:color="auto"/>
              <w:right w:val="single" w:sz="4" w:space="0" w:color="auto"/>
            </w:tcBorders>
            <w:vAlign w:val="center"/>
          </w:tcPr>
          <w:p w:rsidR="006D5DFF" w:rsidRPr="00AF65E2" w:rsidRDefault="006D5DFF" w:rsidP="003B590A">
            <w:pPr>
              <w:bidi/>
              <w:jc w:val="center"/>
              <w:rPr>
                <w:sz w:val="14"/>
                <w:szCs w:val="14"/>
              </w:rPr>
            </w:pPr>
            <w:r w:rsidRPr="00AF65E2">
              <w:rPr>
                <w:sz w:val="14"/>
                <w:szCs w:val="14"/>
              </w:rPr>
              <w:t>2010</w:t>
            </w:r>
          </w:p>
        </w:tc>
        <w:tc>
          <w:tcPr>
            <w:tcW w:w="565" w:type="dxa"/>
            <w:tcBorders>
              <w:top w:val="single" w:sz="4" w:space="0" w:color="auto"/>
              <w:left w:val="single" w:sz="4" w:space="0" w:color="auto"/>
              <w:bottom w:val="single" w:sz="4" w:space="0" w:color="auto"/>
              <w:right w:val="single" w:sz="4" w:space="0" w:color="auto"/>
            </w:tcBorders>
            <w:vAlign w:val="center"/>
          </w:tcPr>
          <w:p w:rsidR="006D5DFF" w:rsidRPr="00AF65E2" w:rsidRDefault="006D5DFF" w:rsidP="003B590A">
            <w:pPr>
              <w:bidi/>
              <w:jc w:val="center"/>
              <w:rPr>
                <w:sz w:val="14"/>
                <w:szCs w:val="14"/>
              </w:rPr>
            </w:pPr>
            <w:r w:rsidRPr="00AF65E2">
              <w:rPr>
                <w:sz w:val="14"/>
                <w:szCs w:val="14"/>
              </w:rPr>
              <w:t>2009</w:t>
            </w:r>
          </w:p>
        </w:tc>
        <w:tc>
          <w:tcPr>
            <w:tcW w:w="722" w:type="dxa"/>
            <w:vMerge/>
            <w:tcBorders>
              <w:left w:val="single" w:sz="4" w:space="0" w:color="auto"/>
              <w:bottom w:val="single" w:sz="4" w:space="0" w:color="auto"/>
              <w:right w:val="single" w:sz="4" w:space="0" w:color="auto"/>
            </w:tcBorders>
            <w:vAlign w:val="center"/>
          </w:tcPr>
          <w:p w:rsidR="006D5DFF" w:rsidRPr="00AF65E2" w:rsidRDefault="006D5DFF" w:rsidP="003B590A">
            <w:pPr>
              <w:bidi/>
              <w:jc w:val="center"/>
              <w:rPr>
                <w:b/>
                <w:bCs/>
                <w:sz w:val="14"/>
                <w:szCs w:val="14"/>
              </w:rPr>
            </w:pPr>
          </w:p>
        </w:tc>
      </w:tr>
      <w:tr w:rsidR="006D5DFF" w:rsidRPr="00AF65E2" w:rsidTr="00F062D1">
        <w:trPr>
          <w:cantSplit/>
          <w:trHeight w:val="284"/>
          <w:jc w:val="center"/>
        </w:trPr>
        <w:tc>
          <w:tcPr>
            <w:tcW w:w="567" w:type="dxa"/>
            <w:tcBorders>
              <w:top w:val="nil"/>
              <w:left w:val="single" w:sz="4" w:space="0" w:color="auto"/>
              <w:bottom w:val="nil"/>
              <w:right w:val="nil"/>
            </w:tcBorders>
            <w:vAlign w:val="center"/>
          </w:tcPr>
          <w:p w:rsidR="006D5DFF" w:rsidRPr="00AF65E2" w:rsidRDefault="006D5DFF" w:rsidP="003B590A">
            <w:pPr>
              <w:bidi/>
              <w:rPr>
                <w:sz w:val="14"/>
                <w:szCs w:val="14"/>
                <w:lang w:val="en-GB"/>
              </w:rPr>
            </w:pPr>
            <w:r w:rsidRPr="00AF65E2">
              <w:rPr>
                <w:sz w:val="14"/>
                <w:szCs w:val="14"/>
                <w:lang w:val="en-GB"/>
              </w:rPr>
              <w:t>14.6</w:t>
            </w:r>
          </w:p>
        </w:tc>
        <w:tc>
          <w:tcPr>
            <w:tcW w:w="567" w:type="dxa"/>
            <w:tcBorders>
              <w:top w:val="nil"/>
              <w:left w:val="nil"/>
              <w:bottom w:val="nil"/>
              <w:right w:val="single" w:sz="4" w:space="0" w:color="auto"/>
            </w:tcBorders>
            <w:vAlign w:val="center"/>
          </w:tcPr>
          <w:p w:rsidR="006D5DFF" w:rsidRPr="00AF65E2" w:rsidRDefault="006D5DFF" w:rsidP="003B590A">
            <w:pPr>
              <w:bidi/>
              <w:rPr>
                <w:sz w:val="14"/>
                <w:szCs w:val="14"/>
                <w:lang w:val="en-GB"/>
              </w:rPr>
            </w:pPr>
            <w:r w:rsidRPr="00AF65E2">
              <w:rPr>
                <w:sz w:val="14"/>
                <w:szCs w:val="14"/>
                <w:lang w:val="en-GB"/>
              </w:rPr>
              <w:t>13.8</w:t>
            </w:r>
          </w:p>
        </w:tc>
        <w:tc>
          <w:tcPr>
            <w:tcW w:w="567" w:type="dxa"/>
            <w:tcBorders>
              <w:top w:val="single" w:sz="4" w:space="0" w:color="auto"/>
              <w:left w:val="single" w:sz="4" w:space="0" w:color="auto"/>
              <w:bottom w:val="nil"/>
              <w:right w:val="nil"/>
            </w:tcBorders>
            <w:vAlign w:val="center"/>
          </w:tcPr>
          <w:p w:rsidR="006D5DFF" w:rsidRPr="00AF65E2" w:rsidRDefault="006D5DFF" w:rsidP="003B590A">
            <w:pPr>
              <w:bidi/>
              <w:rPr>
                <w:sz w:val="14"/>
                <w:szCs w:val="14"/>
                <w:lang w:val="en-GB"/>
              </w:rPr>
            </w:pPr>
            <w:r w:rsidRPr="00AF65E2">
              <w:rPr>
                <w:sz w:val="14"/>
                <w:szCs w:val="14"/>
                <w:lang w:val="en-GB"/>
              </w:rPr>
              <w:t>2.5</w:t>
            </w:r>
          </w:p>
        </w:tc>
        <w:tc>
          <w:tcPr>
            <w:tcW w:w="565" w:type="dxa"/>
            <w:tcBorders>
              <w:top w:val="single" w:sz="4" w:space="0" w:color="auto"/>
              <w:left w:val="nil"/>
              <w:bottom w:val="nil"/>
              <w:right w:val="single" w:sz="4" w:space="0" w:color="auto"/>
            </w:tcBorders>
            <w:vAlign w:val="center"/>
          </w:tcPr>
          <w:p w:rsidR="006D5DFF" w:rsidRPr="00AF65E2" w:rsidRDefault="006D5DFF" w:rsidP="003B590A">
            <w:pPr>
              <w:bidi/>
              <w:rPr>
                <w:sz w:val="14"/>
                <w:szCs w:val="14"/>
                <w:lang w:val="en-GB"/>
              </w:rPr>
            </w:pPr>
            <w:r w:rsidRPr="00AF65E2">
              <w:rPr>
                <w:sz w:val="14"/>
                <w:szCs w:val="14"/>
                <w:lang w:val="en-GB"/>
              </w:rPr>
              <w:t>2.2</w:t>
            </w:r>
          </w:p>
        </w:tc>
        <w:tc>
          <w:tcPr>
            <w:tcW w:w="566" w:type="dxa"/>
            <w:tcBorders>
              <w:top w:val="single" w:sz="4" w:space="0" w:color="auto"/>
              <w:left w:val="single" w:sz="4" w:space="0" w:color="auto"/>
              <w:bottom w:val="nil"/>
              <w:right w:val="nil"/>
            </w:tcBorders>
            <w:vAlign w:val="center"/>
          </w:tcPr>
          <w:p w:rsidR="006D5DFF" w:rsidRPr="00AF65E2" w:rsidRDefault="006D5DFF" w:rsidP="003B590A">
            <w:pPr>
              <w:pStyle w:val="xl37"/>
              <w:pBdr>
                <w:bottom w:val="none" w:sz="0" w:space="0" w:color="auto"/>
              </w:pBdr>
              <w:overflowPunct w:val="0"/>
              <w:autoSpaceDE w:val="0"/>
              <w:autoSpaceDN w:val="0"/>
              <w:bidi/>
              <w:adjustRightInd w:val="0"/>
              <w:spacing w:before="0" w:beforeAutospacing="0" w:after="0" w:afterAutospacing="0"/>
              <w:textAlignment w:val="baseline"/>
              <w:rPr>
                <w:rFonts w:cs="Simplified Arabic"/>
                <w:lang w:val="en-GB"/>
              </w:rPr>
            </w:pPr>
            <w:r w:rsidRPr="00AF65E2">
              <w:rPr>
                <w:rFonts w:cs="Simplified Arabic"/>
                <w:lang w:val="en-GB"/>
              </w:rPr>
              <w:t>6.7</w:t>
            </w:r>
          </w:p>
        </w:tc>
        <w:tc>
          <w:tcPr>
            <w:tcW w:w="566" w:type="dxa"/>
            <w:tcBorders>
              <w:top w:val="single" w:sz="4" w:space="0" w:color="auto"/>
              <w:left w:val="nil"/>
              <w:bottom w:val="nil"/>
              <w:right w:val="single" w:sz="4" w:space="0" w:color="auto"/>
            </w:tcBorders>
            <w:vAlign w:val="center"/>
          </w:tcPr>
          <w:p w:rsidR="006D5DFF" w:rsidRPr="00AF65E2" w:rsidRDefault="006D5DFF" w:rsidP="003B590A">
            <w:pPr>
              <w:bidi/>
              <w:rPr>
                <w:sz w:val="14"/>
                <w:szCs w:val="14"/>
                <w:lang w:val="en-GB"/>
              </w:rPr>
            </w:pPr>
            <w:r w:rsidRPr="00AF65E2">
              <w:rPr>
                <w:sz w:val="14"/>
                <w:szCs w:val="14"/>
                <w:lang w:val="en-GB"/>
              </w:rPr>
              <w:t>6.3</w:t>
            </w:r>
          </w:p>
        </w:tc>
        <w:tc>
          <w:tcPr>
            <w:tcW w:w="566" w:type="dxa"/>
            <w:tcBorders>
              <w:top w:val="single" w:sz="4" w:space="0" w:color="auto"/>
              <w:left w:val="single" w:sz="4" w:space="0" w:color="auto"/>
              <w:bottom w:val="nil"/>
              <w:right w:val="nil"/>
            </w:tcBorders>
            <w:vAlign w:val="center"/>
          </w:tcPr>
          <w:p w:rsidR="006D5DFF" w:rsidRPr="00AF65E2" w:rsidRDefault="006D5DFF" w:rsidP="003B590A">
            <w:pPr>
              <w:bidi/>
              <w:rPr>
                <w:sz w:val="14"/>
                <w:szCs w:val="14"/>
                <w:lang w:val="en-GB"/>
              </w:rPr>
            </w:pPr>
            <w:r w:rsidRPr="00AF65E2">
              <w:rPr>
                <w:sz w:val="14"/>
                <w:szCs w:val="14"/>
                <w:lang w:val="en-GB"/>
              </w:rPr>
              <w:t>25.8</w:t>
            </w:r>
          </w:p>
        </w:tc>
        <w:tc>
          <w:tcPr>
            <w:tcW w:w="565" w:type="dxa"/>
            <w:tcBorders>
              <w:top w:val="single" w:sz="4" w:space="0" w:color="auto"/>
              <w:left w:val="nil"/>
              <w:bottom w:val="nil"/>
              <w:right w:val="single" w:sz="4" w:space="0" w:color="auto"/>
            </w:tcBorders>
            <w:vAlign w:val="center"/>
          </w:tcPr>
          <w:p w:rsidR="006D5DFF" w:rsidRPr="00AF65E2" w:rsidRDefault="006D5DFF" w:rsidP="003B590A">
            <w:pPr>
              <w:bidi/>
              <w:rPr>
                <w:sz w:val="14"/>
                <w:szCs w:val="14"/>
                <w:lang w:val="en-GB"/>
              </w:rPr>
            </w:pPr>
            <w:r w:rsidRPr="00AF65E2">
              <w:rPr>
                <w:sz w:val="14"/>
                <w:szCs w:val="14"/>
                <w:lang w:val="en-GB"/>
              </w:rPr>
              <w:t>26.2</w:t>
            </w:r>
          </w:p>
        </w:tc>
        <w:tc>
          <w:tcPr>
            <w:tcW w:w="722" w:type="dxa"/>
            <w:tcBorders>
              <w:top w:val="single" w:sz="4" w:space="0" w:color="auto"/>
              <w:left w:val="single" w:sz="4" w:space="0" w:color="auto"/>
              <w:bottom w:val="nil"/>
              <w:right w:val="single" w:sz="4" w:space="0" w:color="auto"/>
            </w:tcBorders>
            <w:vAlign w:val="center"/>
          </w:tcPr>
          <w:p w:rsidR="006D5DFF" w:rsidRPr="00AF65E2" w:rsidRDefault="006D5DFF" w:rsidP="003B590A">
            <w:pPr>
              <w:bidi/>
              <w:jc w:val="right"/>
              <w:rPr>
                <w:sz w:val="14"/>
                <w:szCs w:val="14"/>
                <w:lang w:val="en-GB"/>
              </w:rPr>
            </w:pPr>
            <w:r w:rsidRPr="00AF65E2">
              <w:rPr>
                <w:sz w:val="14"/>
                <w:szCs w:val="14"/>
              </w:rPr>
              <w:t xml:space="preserve">Urban </w:t>
            </w:r>
          </w:p>
        </w:tc>
      </w:tr>
      <w:tr w:rsidR="006D5DFF" w:rsidRPr="00AF65E2" w:rsidTr="00F062D1">
        <w:trPr>
          <w:cantSplit/>
          <w:trHeight w:val="284"/>
          <w:jc w:val="center"/>
        </w:trPr>
        <w:tc>
          <w:tcPr>
            <w:tcW w:w="567" w:type="dxa"/>
            <w:tcBorders>
              <w:top w:val="nil"/>
              <w:left w:val="single" w:sz="4" w:space="0" w:color="auto"/>
              <w:bottom w:val="nil"/>
              <w:right w:val="nil"/>
            </w:tcBorders>
            <w:vAlign w:val="center"/>
          </w:tcPr>
          <w:p w:rsidR="006D5DFF" w:rsidRPr="00AF65E2" w:rsidRDefault="006D5DFF" w:rsidP="003B590A">
            <w:pPr>
              <w:bidi/>
              <w:rPr>
                <w:sz w:val="14"/>
                <w:szCs w:val="14"/>
                <w:lang w:val="en-GB"/>
              </w:rPr>
            </w:pPr>
            <w:r w:rsidRPr="00AF65E2">
              <w:rPr>
                <w:sz w:val="14"/>
                <w:szCs w:val="14"/>
                <w:lang w:val="en-GB"/>
              </w:rPr>
              <w:t>12.1</w:t>
            </w:r>
          </w:p>
        </w:tc>
        <w:tc>
          <w:tcPr>
            <w:tcW w:w="567" w:type="dxa"/>
            <w:tcBorders>
              <w:top w:val="nil"/>
              <w:left w:val="nil"/>
              <w:bottom w:val="nil"/>
              <w:right w:val="single" w:sz="4" w:space="0" w:color="auto"/>
            </w:tcBorders>
            <w:vAlign w:val="center"/>
          </w:tcPr>
          <w:p w:rsidR="006D5DFF" w:rsidRPr="00AF65E2" w:rsidRDefault="006D5DFF" w:rsidP="003B590A">
            <w:pPr>
              <w:bidi/>
              <w:rPr>
                <w:sz w:val="14"/>
                <w:szCs w:val="14"/>
                <w:lang w:val="en-GB"/>
              </w:rPr>
            </w:pPr>
            <w:r w:rsidRPr="00AF65E2">
              <w:rPr>
                <w:sz w:val="14"/>
                <w:szCs w:val="14"/>
                <w:lang w:val="en-GB"/>
              </w:rPr>
              <w:t>13.0</w:t>
            </w:r>
          </w:p>
        </w:tc>
        <w:tc>
          <w:tcPr>
            <w:tcW w:w="567" w:type="dxa"/>
            <w:tcBorders>
              <w:top w:val="nil"/>
              <w:left w:val="single" w:sz="4" w:space="0" w:color="auto"/>
              <w:bottom w:val="nil"/>
              <w:right w:val="nil"/>
            </w:tcBorders>
            <w:vAlign w:val="center"/>
          </w:tcPr>
          <w:p w:rsidR="006D5DFF" w:rsidRPr="00AF65E2" w:rsidRDefault="006D5DFF" w:rsidP="003B590A">
            <w:pPr>
              <w:bidi/>
              <w:rPr>
                <w:sz w:val="14"/>
                <w:szCs w:val="14"/>
                <w:lang w:val="en-GB"/>
              </w:rPr>
            </w:pPr>
            <w:r w:rsidRPr="00AF65E2">
              <w:rPr>
                <w:sz w:val="14"/>
                <w:szCs w:val="14"/>
                <w:lang w:val="en-GB"/>
              </w:rPr>
              <w:t>1.7</w:t>
            </w:r>
          </w:p>
        </w:tc>
        <w:tc>
          <w:tcPr>
            <w:tcW w:w="565" w:type="dxa"/>
            <w:tcBorders>
              <w:top w:val="nil"/>
              <w:left w:val="nil"/>
              <w:bottom w:val="nil"/>
              <w:right w:val="single" w:sz="4" w:space="0" w:color="auto"/>
            </w:tcBorders>
            <w:vAlign w:val="center"/>
          </w:tcPr>
          <w:p w:rsidR="006D5DFF" w:rsidRPr="00AF65E2" w:rsidRDefault="006D5DFF" w:rsidP="003B590A">
            <w:pPr>
              <w:bidi/>
              <w:rPr>
                <w:sz w:val="14"/>
                <w:szCs w:val="14"/>
                <w:lang w:val="en-GB"/>
              </w:rPr>
            </w:pPr>
            <w:r w:rsidRPr="00AF65E2">
              <w:rPr>
                <w:sz w:val="14"/>
                <w:szCs w:val="14"/>
                <w:lang w:val="en-GB"/>
              </w:rPr>
              <w:t>2.5</w:t>
            </w:r>
          </w:p>
        </w:tc>
        <w:tc>
          <w:tcPr>
            <w:tcW w:w="566" w:type="dxa"/>
            <w:tcBorders>
              <w:top w:val="nil"/>
              <w:left w:val="single" w:sz="4" w:space="0" w:color="auto"/>
              <w:bottom w:val="nil"/>
              <w:right w:val="nil"/>
            </w:tcBorders>
            <w:vAlign w:val="center"/>
          </w:tcPr>
          <w:p w:rsidR="006D5DFF" w:rsidRPr="00AF65E2" w:rsidRDefault="006D5DFF" w:rsidP="003B590A">
            <w:pPr>
              <w:bidi/>
              <w:rPr>
                <w:sz w:val="14"/>
                <w:szCs w:val="14"/>
                <w:rtl/>
                <w:lang w:val="en-GB"/>
              </w:rPr>
            </w:pPr>
            <w:r w:rsidRPr="00AF65E2">
              <w:rPr>
                <w:sz w:val="14"/>
                <w:szCs w:val="14"/>
                <w:lang w:val="en-GB"/>
              </w:rPr>
              <w:t>5.1</w:t>
            </w:r>
          </w:p>
        </w:tc>
        <w:tc>
          <w:tcPr>
            <w:tcW w:w="566" w:type="dxa"/>
            <w:tcBorders>
              <w:top w:val="nil"/>
              <w:left w:val="nil"/>
              <w:bottom w:val="nil"/>
              <w:right w:val="single" w:sz="4" w:space="0" w:color="auto"/>
            </w:tcBorders>
            <w:vAlign w:val="center"/>
          </w:tcPr>
          <w:p w:rsidR="006D5DFF" w:rsidRPr="00AF65E2" w:rsidRDefault="006D5DFF" w:rsidP="003B590A">
            <w:pPr>
              <w:bidi/>
              <w:rPr>
                <w:sz w:val="14"/>
                <w:szCs w:val="14"/>
                <w:lang w:val="en-GB"/>
              </w:rPr>
            </w:pPr>
            <w:r w:rsidRPr="00AF65E2">
              <w:rPr>
                <w:sz w:val="14"/>
                <w:szCs w:val="14"/>
                <w:lang w:val="en-GB"/>
              </w:rPr>
              <w:t>6.5</w:t>
            </w:r>
          </w:p>
        </w:tc>
        <w:tc>
          <w:tcPr>
            <w:tcW w:w="566" w:type="dxa"/>
            <w:tcBorders>
              <w:top w:val="nil"/>
              <w:left w:val="single" w:sz="4" w:space="0" w:color="auto"/>
              <w:bottom w:val="nil"/>
              <w:right w:val="nil"/>
            </w:tcBorders>
            <w:vAlign w:val="center"/>
          </w:tcPr>
          <w:p w:rsidR="006D5DFF" w:rsidRPr="00AF65E2" w:rsidRDefault="006D5DFF" w:rsidP="003B590A">
            <w:pPr>
              <w:bidi/>
              <w:rPr>
                <w:sz w:val="14"/>
                <w:szCs w:val="14"/>
                <w:lang w:val="en-GB"/>
              </w:rPr>
            </w:pPr>
            <w:r w:rsidRPr="00AF65E2">
              <w:rPr>
                <w:sz w:val="14"/>
                <w:szCs w:val="14"/>
                <w:lang w:val="en-GB"/>
              </w:rPr>
              <w:t>21.9</w:t>
            </w:r>
          </w:p>
        </w:tc>
        <w:tc>
          <w:tcPr>
            <w:tcW w:w="565" w:type="dxa"/>
            <w:tcBorders>
              <w:top w:val="nil"/>
              <w:left w:val="nil"/>
              <w:bottom w:val="nil"/>
              <w:right w:val="single" w:sz="4" w:space="0" w:color="auto"/>
            </w:tcBorders>
            <w:vAlign w:val="center"/>
          </w:tcPr>
          <w:p w:rsidR="006D5DFF" w:rsidRPr="00AF65E2" w:rsidRDefault="006D5DFF" w:rsidP="003B590A">
            <w:pPr>
              <w:bidi/>
              <w:rPr>
                <w:sz w:val="14"/>
                <w:szCs w:val="14"/>
                <w:lang w:val="en-GB"/>
              </w:rPr>
            </w:pPr>
            <w:r w:rsidRPr="00AF65E2">
              <w:rPr>
                <w:sz w:val="14"/>
                <w:szCs w:val="14"/>
                <w:lang w:val="en-GB"/>
              </w:rPr>
              <w:t>26.6</w:t>
            </w:r>
          </w:p>
        </w:tc>
        <w:tc>
          <w:tcPr>
            <w:tcW w:w="722" w:type="dxa"/>
            <w:tcBorders>
              <w:top w:val="nil"/>
              <w:left w:val="single" w:sz="4" w:space="0" w:color="auto"/>
              <w:bottom w:val="nil"/>
              <w:right w:val="single" w:sz="4" w:space="0" w:color="auto"/>
            </w:tcBorders>
            <w:vAlign w:val="center"/>
          </w:tcPr>
          <w:p w:rsidR="006D5DFF" w:rsidRPr="00AF65E2" w:rsidRDefault="006D5DFF" w:rsidP="003B590A">
            <w:pPr>
              <w:bidi/>
              <w:jc w:val="right"/>
              <w:rPr>
                <w:sz w:val="14"/>
                <w:szCs w:val="14"/>
                <w:lang w:val="en-GB"/>
              </w:rPr>
            </w:pPr>
            <w:r w:rsidRPr="00AF65E2">
              <w:rPr>
                <w:sz w:val="14"/>
                <w:szCs w:val="14"/>
              </w:rPr>
              <w:t xml:space="preserve">Rural </w:t>
            </w:r>
          </w:p>
        </w:tc>
      </w:tr>
      <w:tr w:rsidR="006D5DFF" w:rsidRPr="00AF65E2" w:rsidTr="00F062D1">
        <w:trPr>
          <w:cantSplit/>
          <w:trHeight w:val="284"/>
          <w:jc w:val="center"/>
        </w:trPr>
        <w:tc>
          <w:tcPr>
            <w:tcW w:w="567" w:type="dxa"/>
            <w:tcBorders>
              <w:top w:val="nil"/>
              <w:left w:val="single" w:sz="4" w:space="0" w:color="auto"/>
              <w:bottom w:val="single" w:sz="4" w:space="0" w:color="auto"/>
              <w:right w:val="nil"/>
            </w:tcBorders>
            <w:vAlign w:val="center"/>
          </w:tcPr>
          <w:p w:rsidR="006D5DFF" w:rsidRPr="00AF65E2" w:rsidRDefault="006D5DFF" w:rsidP="003B590A">
            <w:pPr>
              <w:bidi/>
              <w:rPr>
                <w:sz w:val="14"/>
                <w:szCs w:val="14"/>
                <w:lang w:val="en-GB"/>
              </w:rPr>
            </w:pPr>
            <w:r w:rsidRPr="00AF65E2">
              <w:rPr>
                <w:sz w:val="14"/>
                <w:szCs w:val="14"/>
                <w:lang w:val="en-GB"/>
              </w:rPr>
              <w:t>13.9</w:t>
            </w:r>
          </w:p>
        </w:tc>
        <w:tc>
          <w:tcPr>
            <w:tcW w:w="567" w:type="dxa"/>
            <w:tcBorders>
              <w:top w:val="nil"/>
              <w:left w:val="nil"/>
              <w:bottom w:val="single" w:sz="4" w:space="0" w:color="auto"/>
              <w:right w:val="single" w:sz="4" w:space="0" w:color="auto"/>
            </w:tcBorders>
            <w:vAlign w:val="center"/>
          </w:tcPr>
          <w:p w:rsidR="006D5DFF" w:rsidRPr="00AF65E2" w:rsidRDefault="006D5DFF" w:rsidP="003B590A">
            <w:pPr>
              <w:bidi/>
              <w:rPr>
                <w:sz w:val="14"/>
                <w:szCs w:val="14"/>
                <w:lang w:val="en-GB"/>
              </w:rPr>
            </w:pPr>
            <w:r w:rsidRPr="00AF65E2">
              <w:rPr>
                <w:sz w:val="14"/>
                <w:szCs w:val="14"/>
                <w:lang w:val="en-GB"/>
              </w:rPr>
              <w:t>14.4</w:t>
            </w:r>
          </w:p>
        </w:tc>
        <w:tc>
          <w:tcPr>
            <w:tcW w:w="567" w:type="dxa"/>
            <w:tcBorders>
              <w:top w:val="nil"/>
              <w:left w:val="single" w:sz="4" w:space="0" w:color="auto"/>
              <w:bottom w:val="single" w:sz="4" w:space="0" w:color="auto"/>
              <w:right w:val="nil"/>
            </w:tcBorders>
            <w:vAlign w:val="center"/>
          </w:tcPr>
          <w:p w:rsidR="006D5DFF" w:rsidRPr="00AF65E2" w:rsidRDefault="006D5DFF" w:rsidP="003B590A">
            <w:pPr>
              <w:bidi/>
              <w:rPr>
                <w:sz w:val="14"/>
                <w:szCs w:val="14"/>
                <w:lang w:val="en-GB"/>
              </w:rPr>
            </w:pPr>
            <w:r w:rsidRPr="00AF65E2">
              <w:rPr>
                <w:sz w:val="14"/>
                <w:szCs w:val="14"/>
                <w:lang w:val="en-GB"/>
              </w:rPr>
              <w:t>2.5</w:t>
            </w:r>
          </w:p>
        </w:tc>
        <w:tc>
          <w:tcPr>
            <w:tcW w:w="565" w:type="dxa"/>
            <w:tcBorders>
              <w:top w:val="nil"/>
              <w:left w:val="nil"/>
              <w:bottom w:val="single" w:sz="4" w:space="0" w:color="auto"/>
              <w:right w:val="single" w:sz="4" w:space="0" w:color="auto"/>
            </w:tcBorders>
            <w:vAlign w:val="center"/>
          </w:tcPr>
          <w:p w:rsidR="006D5DFF" w:rsidRPr="00AF65E2" w:rsidRDefault="006D5DFF" w:rsidP="003B590A">
            <w:pPr>
              <w:bidi/>
              <w:rPr>
                <w:sz w:val="14"/>
                <w:szCs w:val="14"/>
                <w:lang w:val="en-GB"/>
              </w:rPr>
            </w:pPr>
            <w:r w:rsidRPr="00AF65E2">
              <w:rPr>
                <w:sz w:val="14"/>
                <w:szCs w:val="14"/>
                <w:lang w:val="en-GB"/>
              </w:rPr>
              <w:t>2.1</w:t>
            </w:r>
          </w:p>
        </w:tc>
        <w:tc>
          <w:tcPr>
            <w:tcW w:w="566" w:type="dxa"/>
            <w:tcBorders>
              <w:top w:val="nil"/>
              <w:left w:val="single" w:sz="4" w:space="0" w:color="auto"/>
              <w:bottom w:val="single" w:sz="4" w:space="0" w:color="auto"/>
              <w:right w:val="nil"/>
            </w:tcBorders>
            <w:vAlign w:val="center"/>
          </w:tcPr>
          <w:p w:rsidR="006D5DFF" w:rsidRPr="00AF65E2" w:rsidRDefault="006D5DFF" w:rsidP="003B590A">
            <w:pPr>
              <w:bidi/>
              <w:rPr>
                <w:sz w:val="14"/>
                <w:szCs w:val="14"/>
                <w:lang w:val="en-GB"/>
              </w:rPr>
            </w:pPr>
            <w:r w:rsidRPr="00AF65E2">
              <w:rPr>
                <w:sz w:val="14"/>
                <w:szCs w:val="14"/>
                <w:lang w:val="en-GB"/>
              </w:rPr>
              <w:t>7.1</w:t>
            </w:r>
          </w:p>
        </w:tc>
        <w:tc>
          <w:tcPr>
            <w:tcW w:w="566" w:type="dxa"/>
            <w:tcBorders>
              <w:top w:val="nil"/>
              <w:left w:val="nil"/>
              <w:bottom w:val="single" w:sz="4" w:space="0" w:color="auto"/>
              <w:right w:val="single" w:sz="4" w:space="0" w:color="auto"/>
            </w:tcBorders>
            <w:vAlign w:val="center"/>
          </w:tcPr>
          <w:p w:rsidR="006D5DFF" w:rsidRPr="00AF65E2" w:rsidRDefault="006D5DFF" w:rsidP="003B590A">
            <w:pPr>
              <w:bidi/>
              <w:rPr>
                <w:sz w:val="14"/>
                <w:szCs w:val="14"/>
                <w:lang w:val="en-GB"/>
              </w:rPr>
            </w:pPr>
            <w:r w:rsidRPr="00AF65E2">
              <w:rPr>
                <w:sz w:val="14"/>
                <w:szCs w:val="14"/>
                <w:lang w:val="en-GB"/>
              </w:rPr>
              <w:t>6.3</w:t>
            </w:r>
          </w:p>
        </w:tc>
        <w:tc>
          <w:tcPr>
            <w:tcW w:w="566" w:type="dxa"/>
            <w:tcBorders>
              <w:top w:val="nil"/>
              <w:left w:val="single" w:sz="4" w:space="0" w:color="auto"/>
              <w:bottom w:val="single" w:sz="4" w:space="0" w:color="auto"/>
              <w:right w:val="nil"/>
            </w:tcBorders>
            <w:vAlign w:val="center"/>
          </w:tcPr>
          <w:p w:rsidR="006D5DFF" w:rsidRPr="00AF65E2" w:rsidRDefault="006D5DFF" w:rsidP="003B590A">
            <w:pPr>
              <w:bidi/>
              <w:rPr>
                <w:sz w:val="14"/>
                <w:szCs w:val="14"/>
                <w:lang w:val="en-GB"/>
              </w:rPr>
            </w:pPr>
            <w:r w:rsidRPr="00AF65E2">
              <w:rPr>
                <w:sz w:val="14"/>
                <w:szCs w:val="14"/>
                <w:lang w:val="en-GB"/>
              </w:rPr>
              <w:t>32.4</w:t>
            </w:r>
          </w:p>
        </w:tc>
        <w:tc>
          <w:tcPr>
            <w:tcW w:w="565" w:type="dxa"/>
            <w:tcBorders>
              <w:top w:val="nil"/>
              <w:left w:val="nil"/>
              <w:bottom w:val="single" w:sz="4" w:space="0" w:color="auto"/>
              <w:right w:val="single" w:sz="4" w:space="0" w:color="auto"/>
            </w:tcBorders>
            <w:vAlign w:val="center"/>
          </w:tcPr>
          <w:p w:rsidR="006D5DFF" w:rsidRPr="00AF65E2" w:rsidRDefault="006D5DFF" w:rsidP="003B590A">
            <w:pPr>
              <w:bidi/>
              <w:rPr>
                <w:sz w:val="14"/>
                <w:szCs w:val="14"/>
                <w:lang w:val="en-GB"/>
              </w:rPr>
            </w:pPr>
            <w:r w:rsidRPr="00AF65E2">
              <w:rPr>
                <w:sz w:val="14"/>
                <w:szCs w:val="14"/>
                <w:lang w:val="en-GB"/>
              </w:rPr>
              <w:t>26.2</w:t>
            </w:r>
          </w:p>
        </w:tc>
        <w:tc>
          <w:tcPr>
            <w:tcW w:w="722" w:type="dxa"/>
            <w:tcBorders>
              <w:top w:val="nil"/>
              <w:left w:val="single" w:sz="4" w:space="0" w:color="auto"/>
              <w:bottom w:val="single" w:sz="4" w:space="0" w:color="auto"/>
              <w:right w:val="single" w:sz="4" w:space="0" w:color="auto"/>
            </w:tcBorders>
            <w:vAlign w:val="center"/>
          </w:tcPr>
          <w:p w:rsidR="006D5DFF" w:rsidRPr="00AF65E2" w:rsidRDefault="006D5DFF" w:rsidP="003B590A">
            <w:pPr>
              <w:bidi/>
              <w:jc w:val="right"/>
              <w:rPr>
                <w:sz w:val="14"/>
                <w:szCs w:val="14"/>
                <w:lang w:val="en-GB"/>
              </w:rPr>
            </w:pPr>
            <w:r w:rsidRPr="00AF65E2">
              <w:rPr>
                <w:sz w:val="14"/>
                <w:szCs w:val="14"/>
              </w:rPr>
              <w:t>Refugee Camp</w:t>
            </w:r>
          </w:p>
        </w:tc>
      </w:tr>
    </w:tbl>
    <w:p w:rsidR="006D5DFF" w:rsidRDefault="006D5DFF" w:rsidP="006D5DFF">
      <w:pPr>
        <w:ind w:right="227"/>
        <w:jc w:val="center"/>
        <w:rPr>
          <w:b/>
          <w:bCs/>
          <w:sz w:val="16"/>
          <w:szCs w:val="16"/>
        </w:rPr>
      </w:pPr>
    </w:p>
    <w:p w:rsidR="006D5DFF" w:rsidRDefault="006D5DFF" w:rsidP="00B33D2C">
      <w:pPr>
        <w:ind w:right="227"/>
        <w:jc w:val="lowKashida"/>
        <w:rPr>
          <w:b/>
          <w:bCs/>
          <w:sz w:val="16"/>
          <w:szCs w:val="16"/>
        </w:rPr>
      </w:pPr>
    </w:p>
    <w:p w:rsidR="006D5DFF" w:rsidRPr="00B33D2C" w:rsidRDefault="006D5DFF" w:rsidP="00B33D2C">
      <w:pPr>
        <w:ind w:right="227"/>
        <w:jc w:val="lowKashida"/>
        <w:rPr>
          <w:b/>
          <w:bCs/>
          <w:sz w:val="16"/>
          <w:szCs w:val="16"/>
        </w:rPr>
        <w:sectPr w:rsidR="006D5DFF" w:rsidRPr="00B33D2C" w:rsidSect="00DF5960">
          <w:footerReference w:type="even" r:id="rId14"/>
          <w:footerReference w:type="default" r:id="rId15"/>
          <w:footerReference w:type="first" r:id="rId16"/>
          <w:endnotePr>
            <w:numFmt w:val="lowerLetter"/>
          </w:endnotePr>
          <w:type w:val="continuous"/>
          <w:pgSz w:w="6237" w:h="8222" w:code="259"/>
          <w:pgMar w:top="397" w:right="386" w:bottom="397" w:left="350" w:header="0" w:footer="567" w:gutter="0"/>
          <w:lnNumType w:countBy="1" w:restart="continuous"/>
          <w:cols w:space="720"/>
          <w:titlePg/>
          <w:docGrid w:linePitch="354"/>
        </w:sectPr>
      </w:pPr>
    </w:p>
    <w:p w:rsidR="00DE37E9" w:rsidRDefault="0025423C" w:rsidP="00EE58FA">
      <w:pPr>
        <w:ind w:right="28"/>
        <w:jc w:val="center"/>
        <w:rPr>
          <w:b/>
          <w:bCs/>
          <w:sz w:val="16"/>
          <w:szCs w:val="16"/>
          <w:lang w:val="en-GB"/>
        </w:rPr>
      </w:pPr>
      <w:r>
        <w:rPr>
          <w:b/>
          <w:bCs/>
          <w:sz w:val="16"/>
          <w:szCs w:val="16"/>
        </w:rPr>
        <w:t>A</w:t>
      </w:r>
      <w:r w:rsidR="00DE37E9" w:rsidRPr="00AF65E2">
        <w:rPr>
          <w:b/>
          <w:bCs/>
          <w:sz w:val="16"/>
          <w:szCs w:val="16"/>
        </w:rPr>
        <w:t>verage Monthly Per Capita Expenditure and Consumption in Jordanian Dinar (JD) in the Palestinian Territory by Commodities and Service Groups and Region, 2009</w:t>
      </w:r>
      <w:r w:rsidR="00180A49">
        <w:rPr>
          <w:b/>
          <w:bCs/>
          <w:sz w:val="16"/>
          <w:szCs w:val="16"/>
        </w:rPr>
        <w:t xml:space="preserve"> -</w:t>
      </w:r>
      <w:r w:rsidR="00EE58FA" w:rsidRPr="00AF65E2">
        <w:rPr>
          <w:b/>
          <w:bCs/>
          <w:sz w:val="16"/>
          <w:szCs w:val="16"/>
        </w:rPr>
        <w:t xml:space="preserve"> </w:t>
      </w:r>
      <w:r w:rsidR="00DE37E9" w:rsidRPr="00AF65E2">
        <w:rPr>
          <w:b/>
          <w:bCs/>
          <w:sz w:val="16"/>
          <w:szCs w:val="16"/>
        </w:rPr>
        <w:t>2010</w:t>
      </w:r>
    </w:p>
    <w:p w:rsidR="0025423C" w:rsidRPr="00853AC9" w:rsidRDefault="0025423C" w:rsidP="00EE58FA">
      <w:pPr>
        <w:ind w:right="28"/>
        <w:jc w:val="center"/>
        <w:rPr>
          <w:b/>
          <w:bCs/>
          <w:sz w:val="8"/>
          <w:szCs w:val="8"/>
          <w:rtl/>
          <w:lang w:val="en-GB"/>
        </w:rPr>
      </w:pPr>
    </w:p>
    <w:p w:rsidR="00DE37E9" w:rsidRPr="00AF65E2" w:rsidRDefault="00AD43C2" w:rsidP="00882494">
      <w:pPr>
        <w:ind w:left="-142"/>
        <w:jc w:val="center"/>
        <w:rPr>
          <w:b/>
          <w:bCs/>
          <w:sz w:val="16"/>
          <w:szCs w:val="16"/>
          <w:rtl/>
          <w:lang w:val="en-GB"/>
        </w:rPr>
      </w:pPr>
      <w:r w:rsidRPr="00AF65E2">
        <w:rPr>
          <w:noProof/>
        </w:rPr>
        <w:drawing>
          <wp:inline distT="0" distB="0" distL="0" distR="0">
            <wp:extent cx="4613630" cy="2256312"/>
            <wp:effectExtent l="19050" t="0" r="15520" b="0"/>
            <wp:docPr id="110" name="Object 11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sidR="00DE37E9" w:rsidRPr="00AF65E2">
        <w:rPr>
          <w:b/>
          <w:bCs/>
          <w:sz w:val="16"/>
          <w:szCs w:val="16"/>
        </w:rPr>
        <w:br w:type="page"/>
      </w:r>
      <w:r w:rsidR="00541D41">
        <w:rPr>
          <w:b/>
          <w:bCs/>
          <w:sz w:val="16"/>
          <w:szCs w:val="16"/>
        </w:rPr>
        <w:t xml:space="preserve">Individual </w:t>
      </w:r>
      <w:r w:rsidR="00DE37E9" w:rsidRPr="00AF65E2">
        <w:rPr>
          <w:b/>
          <w:bCs/>
          <w:sz w:val="16"/>
          <w:szCs w:val="16"/>
        </w:rPr>
        <w:t xml:space="preserve">Poverty Rates According to Monthly </w:t>
      </w:r>
      <w:r w:rsidR="00541D41">
        <w:rPr>
          <w:b/>
          <w:bCs/>
          <w:sz w:val="16"/>
          <w:szCs w:val="16"/>
        </w:rPr>
        <w:t xml:space="preserve">Household </w:t>
      </w:r>
      <w:r w:rsidR="00DE37E9" w:rsidRPr="00AF65E2">
        <w:rPr>
          <w:b/>
          <w:bCs/>
          <w:sz w:val="16"/>
          <w:szCs w:val="16"/>
        </w:rPr>
        <w:t>Consumption Patterns in the Palestinian Territory by Region</w:t>
      </w:r>
      <w:r w:rsidR="00180A49">
        <w:rPr>
          <w:b/>
          <w:bCs/>
          <w:sz w:val="16"/>
          <w:szCs w:val="16"/>
        </w:rPr>
        <w:t>,</w:t>
      </w:r>
      <w:r w:rsidR="00DE37E9" w:rsidRPr="00AF65E2">
        <w:rPr>
          <w:b/>
          <w:bCs/>
          <w:sz w:val="16"/>
          <w:szCs w:val="16"/>
        </w:rPr>
        <w:t xml:space="preserve"> 2009</w:t>
      </w:r>
      <w:r w:rsidR="00180A49">
        <w:rPr>
          <w:b/>
          <w:bCs/>
          <w:sz w:val="16"/>
          <w:szCs w:val="16"/>
        </w:rPr>
        <w:t xml:space="preserve"> -</w:t>
      </w:r>
      <w:r w:rsidR="00882494" w:rsidRPr="00AF65E2">
        <w:rPr>
          <w:b/>
          <w:bCs/>
          <w:sz w:val="16"/>
          <w:szCs w:val="16"/>
        </w:rPr>
        <w:t xml:space="preserve"> </w:t>
      </w:r>
      <w:r w:rsidR="00DE37E9" w:rsidRPr="00AF65E2">
        <w:rPr>
          <w:b/>
          <w:bCs/>
          <w:sz w:val="16"/>
          <w:szCs w:val="16"/>
        </w:rPr>
        <w:t>2010</w:t>
      </w:r>
    </w:p>
    <w:p w:rsidR="00DE37E9" w:rsidRPr="00853AC9" w:rsidRDefault="00DE37E9">
      <w:pPr>
        <w:ind w:left="-142"/>
        <w:jc w:val="center"/>
        <w:rPr>
          <w:b/>
          <w:bCs/>
          <w:sz w:val="8"/>
          <w:szCs w:val="8"/>
          <w:rtl/>
          <w:lang w:val="en-GB"/>
        </w:rPr>
      </w:pPr>
    </w:p>
    <w:p w:rsidR="0025423C" w:rsidRDefault="00AD43C2" w:rsidP="0025423C">
      <w:pPr>
        <w:ind w:left="-142"/>
        <w:jc w:val="center"/>
        <w:rPr>
          <w:rFonts w:cs="Times New Roman"/>
          <w:b/>
          <w:bCs/>
          <w:sz w:val="18"/>
          <w:szCs w:val="18"/>
        </w:rPr>
      </w:pPr>
      <w:r w:rsidRPr="00AF65E2">
        <w:rPr>
          <w:noProof/>
        </w:rPr>
        <w:drawing>
          <wp:inline distT="0" distB="0" distL="0" distR="0">
            <wp:extent cx="4615200" cy="2256311"/>
            <wp:effectExtent l="19050" t="0" r="13950" b="0"/>
            <wp:docPr id="111" name="Object 11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25423C" w:rsidRDefault="0025423C">
      <w:pPr>
        <w:overflowPunct/>
        <w:autoSpaceDE/>
        <w:autoSpaceDN/>
        <w:adjustRightInd/>
        <w:textAlignment w:val="auto"/>
        <w:rPr>
          <w:rFonts w:cs="Times New Roman"/>
          <w:b/>
          <w:bCs/>
          <w:sz w:val="18"/>
          <w:szCs w:val="18"/>
        </w:rPr>
        <w:sectPr w:rsidR="0025423C" w:rsidSect="00DF5960">
          <w:endnotePr>
            <w:numFmt w:val="lowerLetter"/>
          </w:endnotePr>
          <w:type w:val="continuous"/>
          <w:pgSz w:w="8222" w:h="6237" w:orient="landscape" w:code="259"/>
          <w:pgMar w:top="397" w:right="386" w:bottom="397" w:left="350" w:header="0" w:footer="567" w:gutter="0"/>
          <w:lnNumType w:countBy="1" w:restart="continuous"/>
          <w:cols w:space="720"/>
          <w:titlePg/>
          <w:docGrid w:linePitch="354"/>
        </w:sectPr>
      </w:pPr>
    </w:p>
    <w:p w:rsidR="00DE37E9" w:rsidRPr="00AF65E2" w:rsidRDefault="00DE37E9" w:rsidP="0025423C">
      <w:pPr>
        <w:overflowPunct/>
        <w:autoSpaceDE/>
        <w:autoSpaceDN/>
        <w:adjustRightInd/>
        <w:jc w:val="center"/>
        <w:textAlignment w:val="auto"/>
        <w:rPr>
          <w:rFonts w:cs="Times New Roman"/>
          <w:b/>
          <w:bCs/>
          <w:sz w:val="18"/>
          <w:szCs w:val="18"/>
        </w:rPr>
      </w:pPr>
      <w:r w:rsidRPr="00AF65E2">
        <w:rPr>
          <w:rFonts w:cs="Times New Roman"/>
          <w:b/>
          <w:bCs/>
          <w:sz w:val="18"/>
          <w:szCs w:val="18"/>
        </w:rPr>
        <w:t>Education</w:t>
      </w:r>
    </w:p>
    <w:p w:rsidR="00DE37E9" w:rsidRPr="00AF65E2" w:rsidRDefault="00DE37E9">
      <w:pPr>
        <w:pStyle w:val="xl53"/>
        <w:overflowPunct w:val="0"/>
        <w:autoSpaceDE w:val="0"/>
        <w:autoSpaceDN w:val="0"/>
        <w:adjustRightInd w:val="0"/>
        <w:spacing w:before="0" w:beforeAutospacing="0" w:after="0" w:afterAutospacing="0"/>
        <w:textAlignment w:val="baseline"/>
        <w:rPr>
          <w:sz w:val="12"/>
          <w:szCs w:val="12"/>
          <w:rtl/>
          <w:lang w:val="en-GB"/>
        </w:rPr>
      </w:pPr>
    </w:p>
    <w:p w:rsidR="00DE37E9" w:rsidRPr="00AF65E2" w:rsidRDefault="00DE37E9">
      <w:pPr>
        <w:pStyle w:val="xl53"/>
        <w:overflowPunct w:val="0"/>
        <w:autoSpaceDE w:val="0"/>
        <w:autoSpaceDN w:val="0"/>
        <w:adjustRightInd w:val="0"/>
        <w:spacing w:before="0" w:beforeAutospacing="0" w:after="0" w:afterAutospacing="0"/>
        <w:textAlignment w:val="baseline"/>
      </w:pPr>
      <w:r w:rsidRPr="00AF65E2">
        <w:t xml:space="preserve"> Basic and Secondary Education Indicators in the Palestinian </w:t>
      </w:r>
    </w:p>
    <w:p w:rsidR="00DE37E9" w:rsidRPr="00AF65E2" w:rsidRDefault="00DE37E9" w:rsidP="008C5D84">
      <w:pPr>
        <w:pStyle w:val="xl53"/>
        <w:overflowPunct w:val="0"/>
        <w:autoSpaceDE w:val="0"/>
        <w:autoSpaceDN w:val="0"/>
        <w:adjustRightInd w:val="0"/>
        <w:spacing w:before="0" w:beforeAutospacing="0" w:after="0" w:afterAutospacing="0"/>
        <w:textAlignment w:val="baseline"/>
        <w:rPr>
          <w:lang w:val="en-GB"/>
        </w:rPr>
      </w:pPr>
      <w:r w:rsidRPr="00AF65E2">
        <w:t xml:space="preserve">Territory, </w:t>
      </w:r>
      <w:r w:rsidR="008C5D84" w:rsidRPr="00AF65E2">
        <w:t>2007</w:t>
      </w:r>
      <w:r w:rsidRPr="00AF65E2">
        <w:t>/</w:t>
      </w:r>
      <w:r w:rsidR="008C5D84" w:rsidRPr="00AF65E2">
        <w:rPr>
          <w:rFonts w:hint="cs"/>
          <w:rtl/>
          <w:lang w:val="en-GB"/>
        </w:rPr>
        <w:t>2008</w:t>
      </w:r>
      <w:r w:rsidRPr="00AF65E2">
        <w:t xml:space="preserve"> -</w:t>
      </w:r>
      <w:r w:rsidR="008C5D84" w:rsidRPr="00AF65E2">
        <w:rPr>
          <w:rFonts w:hint="cs"/>
          <w:rtl/>
          <w:lang w:val="en-GB"/>
        </w:rPr>
        <w:t>2011</w:t>
      </w:r>
      <w:r w:rsidRPr="00AF65E2">
        <w:t>/</w:t>
      </w:r>
      <w:r w:rsidR="008C5D84" w:rsidRPr="00AF65E2">
        <w:rPr>
          <w:rFonts w:hint="cs"/>
          <w:rtl/>
          <w:lang w:val="en-GB"/>
        </w:rPr>
        <w:t>2012</w:t>
      </w:r>
    </w:p>
    <w:p w:rsidR="00DE37E9" w:rsidRPr="00AF65E2" w:rsidRDefault="00DE37E9">
      <w:pPr>
        <w:pStyle w:val="xl53"/>
        <w:overflowPunct w:val="0"/>
        <w:autoSpaceDE w:val="0"/>
        <w:autoSpaceDN w:val="0"/>
        <w:adjustRightInd w:val="0"/>
        <w:spacing w:before="0" w:beforeAutospacing="0" w:after="0" w:afterAutospacing="0"/>
        <w:textAlignment w:val="baseline"/>
        <w:rPr>
          <w:sz w:val="8"/>
          <w:szCs w:val="8"/>
        </w:rPr>
      </w:pPr>
    </w:p>
    <w:tbl>
      <w:tblPr>
        <w:tblW w:w="4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tblPr>
      <w:tblGrid>
        <w:gridCol w:w="951"/>
        <w:gridCol w:w="774"/>
        <w:gridCol w:w="774"/>
        <w:gridCol w:w="773"/>
        <w:gridCol w:w="774"/>
        <w:gridCol w:w="774"/>
      </w:tblGrid>
      <w:tr w:rsidR="00DE37E9" w:rsidRPr="00AF65E2" w:rsidTr="00B81786">
        <w:trPr>
          <w:trHeight w:val="198"/>
          <w:jc w:val="center"/>
        </w:trPr>
        <w:tc>
          <w:tcPr>
            <w:tcW w:w="951" w:type="dxa"/>
            <w:vMerge w:val="restart"/>
            <w:tcBorders>
              <w:top w:val="single" w:sz="4" w:space="0" w:color="auto"/>
              <w:right w:val="single" w:sz="4" w:space="0" w:color="auto"/>
            </w:tcBorders>
            <w:vAlign w:val="center"/>
          </w:tcPr>
          <w:p w:rsidR="00DE37E9" w:rsidRPr="00AF65E2" w:rsidRDefault="00DE37E9" w:rsidP="00BB5D85">
            <w:pPr>
              <w:jc w:val="center"/>
              <w:rPr>
                <w:rFonts w:cs="Times New Roman"/>
                <w:b/>
                <w:bCs/>
                <w:sz w:val="14"/>
                <w:szCs w:val="14"/>
              </w:rPr>
            </w:pPr>
            <w:r w:rsidRPr="00AF65E2">
              <w:rPr>
                <w:b/>
                <w:bCs/>
                <w:snapToGrid w:val="0"/>
                <w:sz w:val="14"/>
                <w:szCs w:val="14"/>
              </w:rPr>
              <w:t>Indicator</w:t>
            </w:r>
          </w:p>
        </w:tc>
        <w:tc>
          <w:tcPr>
            <w:tcW w:w="3869" w:type="dxa"/>
            <w:gridSpan w:val="5"/>
            <w:tcBorders>
              <w:top w:val="single" w:sz="4" w:space="0" w:color="auto"/>
              <w:left w:val="nil"/>
              <w:bottom w:val="nil"/>
              <w:right w:val="single" w:sz="4" w:space="0" w:color="auto"/>
            </w:tcBorders>
            <w:vAlign w:val="center"/>
          </w:tcPr>
          <w:p w:rsidR="00DE37E9" w:rsidRPr="00AF65E2" w:rsidRDefault="00DE37E9">
            <w:pPr>
              <w:pStyle w:val="Subtitle"/>
              <w:rPr>
                <w:color w:val="auto"/>
                <w:sz w:val="14"/>
                <w:szCs w:val="14"/>
              </w:rPr>
            </w:pPr>
            <w:r w:rsidRPr="00AF65E2">
              <w:rPr>
                <w:color w:val="auto"/>
                <w:sz w:val="14"/>
                <w:szCs w:val="14"/>
                <w:u w:val="none"/>
              </w:rPr>
              <w:t>Scholastic Years</w:t>
            </w:r>
          </w:p>
        </w:tc>
      </w:tr>
      <w:tr w:rsidR="00BB5D85" w:rsidRPr="00AF65E2" w:rsidTr="00B81786">
        <w:trPr>
          <w:trHeight w:val="198"/>
          <w:jc w:val="center"/>
        </w:trPr>
        <w:tc>
          <w:tcPr>
            <w:tcW w:w="951" w:type="dxa"/>
            <w:vMerge/>
            <w:tcBorders>
              <w:bottom w:val="single" w:sz="4" w:space="0" w:color="auto"/>
              <w:right w:val="single" w:sz="4" w:space="0" w:color="auto"/>
            </w:tcBorders>
            <w:vAlign w:val="center"/>
          </w:tcPr>
          <w:p w:rsidR="00BB5D85" w:rsidRPr="00AF65E2" w:rsidRDefault="00BB5D85">
            <w:pPr>
              <w:rPr>
                <w:rFonts w:cs="Times New Roman"/>
                <w:b/>
                <w:bCs/>
                <w:sz w:val="14"/>
                <w:szCs w:val="14"/>
              </w:rPr>
            </w:pPr>
          </w:p>
        </w:tc>
        <w:tc>
          <w:tcPr>
            <w:tcW w:w="774" w:type="dxa"/>
            <w:tcBorders>
              <w:top w:val="single" w:sz="4" w:space="0" w:color="auto"/>
              <w:left w:val="nil"/>
              <w:bottom w:val="single" w:sz="4" w:space="0" w:color="auto"/>
              <w:right w:val="nil"/>
            </w:tcBorders>
            <w:vAlign w:val="center"/>
          </w:tcPr>
          <w:p w:rsidR="00BB5D85" w:rsidRPr="00AF65E2" w:rsidRDefault="00BB5D85" w:rsidP="00BB5D85">
            <w:pPr>
              <w:ind w:left="-57" w:right="-57"/>
              <w:jc w:val="center"/>
              <w:rPr>
                <w:rFonts w:cs="Times New Roman"/>
                <w:snapToGrid w:val="0"/>
                <w:sz w:val="14"/>
                <w:szCs w:val="14"/>
              </w:rPr>
            </w:pPr>
            <w:r w:rsidRPr="00AF65E2">
              <w:rPr>
                <w:rFonts w:cs="Times New Roman"/>
                <w:snapToGrid w:val="0"/>
                <w:sz w:val="14"/>
                <w:szCs w:val="14"/>
              </w:rPr>
              <w:t>2007/2008</w:t>
            </w:r>
          </w:p>
        </w:tc>
        <w:tc>
          <w:tcPr>
            <w:tcW w:w="774" w:type="dxa"/>
            <w:tcBorders>
              <w:top w:val="single" w:sz="4" w:space="0" w:color="auto"/>
              <w:left w:val="nil"/>
              <w:bottom w:val="single" w:sz="4" w:space="0" w:color="auto"/>
              <w:right w:val="nil"/>
            </w:tcBorders>
            <w:vAlign w:val="center"/>
          </w:tcPr>
          <w:p w:rsidR="00BB5D85" w:rsidRPr="00AF65E2" w:rsidRDefault="00BB5D85" w:rsidP="00BB5D85">
            <w:pPr>
              <w:ind w:right="-70"/>
              <w:jc w:val="center"/>
              <w:rPr>
                <w:rFonts w:cs="Times New Roman"/>
                <w:snapToGrid w:val="0"/>
                <w:sz w:val="14"/>
                <w:szCs w:val="14"/>
              </w:rPr>
            </w:pPr>
            <w:r w:rsidRPr="00AF65E2">
              <w:rPr>
                <w:rFonts w:cs="Times New Roman"/>
                <w:snapToGrid w:val="0"/>
                <w:sz w:val="14"/>
                <w:szCs w:val="14"/>
              </w:rPr>
              <w:t>2008/2009*</w:t>
            </w:r>
          </w:p>
        </w:tc>
        <w:tc>
          <w:tcPr>
            <w:tcW w:w="773" w:type="dxa"/>
            <w:tcBorders>
              <w:top w:val="single" w:sz="4" w:space="0" w:color="auto"/>
              <w:left w:val="nil"/>
              <w:bottom w:val="single" w:sz="4" w:space="0" w:color="auto"/>
              <w:right w:val="nil"/>
            </w:tcBorders>
            <w:vAlign w:val="center"/>
          </w:tcPr>
          <w:p w:rsidR="00BB5D85" w:rsidRPr="00AF65E2" w:rsidRDefault="00BB5D85" w:rsidP="004F0356">
            <w:pPr>
              <w:ind w:left="-57" w:right="-57"/>
              <w:jc w:val="center"/>
              <w:rPr>
                <w:rFonts w:cs="Times New Roman"/>
                <w:snapToGrid w:val="0"/>
                <w:sz w:val="14"/>
                <w:szCs w:val="14"/>
              </w:rPr>
            </w:pPr>
            <w:r w:rsidRPr="00AF65E2">
              <w:rPr>
                <w:rFonts w:cs="Times New Roman"/>
                <w:snapToGrid w:val="0"/>
                <w:sz w:val="14"/>
                <w:szCs w:val="14"/>
              </w:rPr>
              <w:t>2009/2010</w:t>
            </w:r>
          </w:p>
        </w:tc>
        <w:tc>
          <w:tcPr>
            <w:tcW w:w="774" w:type="dxa"/>
            <w:tcBorders>
              <w:top w:val="single" w:sz="4" w:space="0" w:color="auto"/>
              <w:left w:val="nil"/>
              <w:bottom w:val="single" w:sz="4" w:space="0" w:color="auto"/>
              <w:right w:val="nil"/>
            </w:tcBorders>
            <w:vAlign w:val="center"/>
          </w:tcPr>
          <w:p w:rsidR="00BB5D85" w:rsidRPr="00AF65E2" w:rsidRDefault="00BB5D85">
            <w:pPr>
              <w:ind w:left="-57" w:right="-57"/>
              <w:jc w:val="center"/>
              <w:rPr>
                <w:rFonts w:cs="Times New Roman"/>
                <w:snapToGrid w:val="0"/>
                <w:sz w:val="14"/>
                <w:szCs w:val="14"/>
              </w:rPr>
            </w:pPr>
            <w:r w:rsidRPr="00AF65E2">
              <w:rPr>
                <w:rFonts w:cs="Times New Roman"/>
                <w:snapToGrid w:val="0"/>
                <w:sz w:val="14"/>
                <w:szCs w:val="14"/>
              </w:rPr>
              <w:t>2010/2011</w:t>
            </w:r>
          </w:p>
        </w:tc>
        <w:tc>
          <w:tcPr>
            <w:tcW w:w="774" w:type="dxa"/>
            <w:tcBorders>
              <w:top w:val="single" w:sz="4" w:space="0" w:color="auto"/>
              <w:left w:val="nil"/>
              <w:bottom w:val="single" w:sz="4" w:space="0" w:color="auto"/>
              <w:right w:val="single" w:sz="4" w:space="0" w:color="auto"/>
            </w:tcBorders>
            <w:vAlign w:val="center"/>
          </w:tcPr>
          <w:p w:rsidR="00BB5D85" w:rsidRPr="00AF65E2" w:rsidRDefault="00BB5D85">
            <w:pPr>
              <w:ind w:left="-57" w:right="-57"/>
              <w:jc w:val="center"/>
              <w:rPr>
                <w:rFonts w:cs="Times New Roman"/>
                <w:snapToGrid w:val="0"/>
                <w:sz w:val="14"/>
                <w:szCs w:val="14"/>
              </w:rPr>
            </w:pPr>
            <w:r w:rsidRPr="00AF65E2">
              <w:rPr>
                <w:rFonts w:cs="Times New Roman"/>
                <w:snapToGrid w:val="0"/>
                <w:sz w:val="14"/>
                <w:szCs w:val="14"/>
              </w:rPr>
              <w:t>2011/2012**</w:t>
            </w:r>
          </w:p>
        </w:tc>
      </w:tr>
      <w:tr w:rsidR="008C5D84" w:rsidRPr="00AF65E2" w:rsidTr="00B81786">
        <w:trPr>
          <w:trHeight w:val="198"/>
          <w:jc w:val="center"/>
        </w:trPr>
        <w:tc>
          <w:tcPr>
            <w:tcW w:w="4820" w:type="dxa"/>
            <w:gridSpan w:val="6"/>
            <w:tcBorders>
              <w:top w:val="single" w:sz="4" w:space="0" w:color="auto"/>
              <w:bottom w:val="single" w:sz="4" w:space="0" w:color="auto"/>
              <w:right w:val="single" w:sz="4" w:space="0" w:color="auto"/>
            </w:tcBorders>
            <w:vAlign w:val="center"/>
          </w:tcPr>
          <w:p w:rsidR="008C5D84" w:rsidRPr="005A49D7" w:rsidRDefault="008C5D84" w:rsidP="00853AC9">
            <w:pPr>
              <w:pStyle w:val="xl53"/>
              <w:overflowPunct w:val="0"/>
              <w:autoSpaceDE w:val="0"/>
              <w:autoSpaceDN w:val="0"/>
              <w:bidi/>
              <w:adjustRightInd w:val="0"/>
              <w:spacing w:before="0" w:beforeAutospacing="0" w:after="0" w:afterAutospacing="0"/>
              <w:jc w:val="right"/>
              <w:textAlignment w:val="baseline"/>
              <w:rPr>
                <w:rFonts w:eastAsia="Batang"/>
                <w:rtl/>
                <w:lang w:val="en-GB"/>
              </w:rPr>
            </w:pPr>
            <w:r w:rsidRPr="005A49D7">
              <w:rPr>
                <w:sz w:val="14"/>
                <w:szCs w:val="14"/>
              </w:rPr>
              <w:t>Schools</w:t>
            </w:r>
          </w:p>
        </w:tc>
      </w:tr>
      <w:tr w:rsidR="00B81786" w:rsidRPr="00AF65E2" w:rsidTr="00B81786">
        <w:trPr>
          <w:trHeight w:val="198"/>
          <w:jc w:val="center"/>
        </w:trPr>
        <w:tc>
          <w:tcPr>
            <w:tcW w:w="951" w:type="dxa"/>
            <w:tcBorders>
              <w:top w:val="single" w:sz="4" w:space="0" w:color="auto"/>
              <w:bottom w:val="nil"/>
              <w:right w:val="single" w:sz="4" w:space="0" w:color="auto"/>
            </w:tcBorders>
            <w:vAlign w:val="center"/>
          </w:tcPr>
          <w:p w:rsidR="00B81786" w:rsidRPr="00AF65E2" w:rsidRDefault="00B81786">
            <w:pPr>
              <w:ind w:firstLine="34"/>
              <w:rPr>
                <w:rFonts w:cs="Times New Roman"/>
                <w:sz w:val="14"/>
                <w:szCs w:val="14"/>
              </w:rPr>
            </w:pPr>
            <w:r w:rsidRPr="00AF65E2">
              <w:rPr>
                <w:rFonts w:cs="Times New Roman"/>
                <w:sz w:val="14"/>
                <w:szCs w:val="14"/>
              </w:rPr>
              <w:t>Government</w:t>
            </w:r>
          </w:p>
        </w:tc>
        <w:tc>
          <w:tcPr>
            <w:tcW w:w="774" w:type="dxa"/>
            <w:tcBorders>
              <w:top w:val="single" w:sz="4" w:space="0" w:color="auto"/>
              <w:left w:val="nil"/>
              <w:bottom w:val="nil"/>
              <w:right w:val="nil"/>
            </w:tcBorders>
            <w:vAlign w:val="center"/>
          </w:tcPr>
          <w:p w:rsidR="00B81786" w:rsidRPr="00AF65E2" w:rsidRDefault="00B81786" w:rsidP="005A49D7">
            <w:pPr>
              <w:jc w:val="right"/>
              <w:rPr>
                <w:rFonts w:ascii="Arial Unicode MS" w:eastAsia="Arial Unicode MS" w:cs="Arial Unicode MS"/>
                <w:sz w:val="14"/>
                <w:szCs w:val="14"/>
              </w:rPr>
            </w:pPr>
            <w:r w:rsidRPr="00AF65E2">
              <w:rPr>
                <w:sz w:val="14"/>
                <w:szCs w:val="14"/>
                <w:lang w:val="en-GB"/>
              </w:rPr>
              <w:t>1,833</w:t>
            </w:r>
          </w:p>
        </w:tc>
        <w:tc>
          <w:tcPr>
            <w:tcW w:w="774" w:type="dxa"/>
            <w:tcBorders>
              <w:top w:val="single" w:sz="4" w:space="0" w:color="auto"/>
              <w:left w:val="nil"/>
              <w:bottom w:val="nil"/>
              <w:right w:val="nil"/>
            </w:tcBorders>
            <w:vAlign w:val="center"/>
          </w:tcPr>
          <w:p w:rsidR="00B81786" w:rsidRPr="00AF65E2" w:rsidRDefault="00B81786" w:rsidP="005A49D7">
            <w:pPr>
              <w:jc w:val="right"/>
              <w:rPr>
                <w:rFonts w:ascii="Arial Unicode MS" w:eastAsia="Arial Unicode MS" w:cs="Arial Unicode MS"/>
                <w:sz w:val="14"/>
                <w:szCs w:val="14"/>
              </w:rPr>
            </w:pPr>
            <w:r w:rsidRPr="00AF65E2">
              <w:rPr>
                <w:sz w:val="14"/>
                <w:szCs w:val="14"/>
              </w:rPr>
              <w:t xml:space="preserve">1,871  </w:t>
            </w:r>
          </w:p>
        </w:tc>
        <w:tc>
          <w:tcPr>
            <w:tcW w:w="773" w:type="dxa"/>
            <w:tcBorders>
              <w:top w:val="single" w:sz="4" w:space="0" w:color="auto"/>
              <w:left w:val="nil"/>
              <w:bottom w:val="nil"/>
              <w:right w:val="nil"/>
            </w:tcBorders>
            <w:vAlign w:val="center"/>
          </w:tcPr>
          <w:p w:rsidR="00B81786" w:rsidRPr="00AF65E2" w:rsidRDefault="00B81786" w:rsidP="005A49D7">
            <w:pPr>
              <w:jc w:val="right"/>
              <w:rPr>
                <w:rFonts w:eastAsia="Arial Unicode MS" w:cs="Times New Roman"/>
                <w:sz w:val="14"/>
                <w:szCs w:val="14"/>
              </w:rPr>
            </w:pPr>
            <w:r w:rsidRPr="00AF65E2">
              <w:rPr>
                <w:rFonts w:eastAsia="Arial Unicode MS" w:cs="Times New Roman"/>
                <w:sz w:val="14"/>
                <w:szCs w:val="14"/>
              </w:rPr>
              <w:t>1,921</w:t>
            </w:r>
          </w:p>
        </w:tc>
        <w:tc>
          <w:tcPr>
            <w:tcW w:w="774" w:type="dxa"/>
            <w:tcBorders>
              <w:top w:val="single" w:sz="4" w:space="0" w:color="auto"/>
              <w:left w:val="nil"/>
              <w:bottom w:val="nil"/>
              <w:right w:val="nil"/>
            </w:tcBorders>
            <w:vAlign w:val="center"/>
          </w:tcPr>
          <w:p w:rsidR="00B81786" w:rsidRPr="00AF65E2" w:rsidRDefault="00B81786" w:rsidP="005A49D7">
            <w:pPr>
              <w:jc w:val="right"/>
              <w:rPr>
                <w:sz w:val="14"/>
                <w:szCs w:val="14"/>
              </w:rPr>
            </w:pPr>
            <w:r w:rsidRPr="00AF65E2">
              <w:rPr>
                <w:sz w:val="14"/>
                <w:szCs w:val="14"/>
              </w:rPr>
              <w:t>1,972</w:t>
            </w:r>
          </w:p>
        </w:tc>
        <w:tc>
          <w:tcPr>
            <w:tcW w:w="774" w:type="dxa"/>
            <w:tcBorders>
              <w:top w:val="single" w:sz="4" w:space="0" w:color="auto"/>
              <w:left w:val="nil"/>
              <w:bottom w:val="nil"/>
              <w:right w:val="single" w:sz="4" w:space="0" w:color="auto"/>
            </w:tcBorders>
            <w:vAlign w:val="center"/>
          </w:tcPr>
          <w:p w:rsidR="00B81786" w:rsidRPr="00AF65E2" w:rsidRDefault="00B81786" w:rsidP="005A49D7">
            <w:pPr>
              <w:jc w:val="right"/>
              <w:rPr>
                <w:sz w:val="14"/>
                <w:szCs w:val="14"/>
              </w:rPr>
            </w:pPr>
            <w:r w:rsidRPr="00AF65E2">
              <w:rPr>
                <w:sz w:val="14"/>
                <w:szCs w:val="14"/>
              </w:rPr>
              <w:t>2,004</w:t>
            </w:r>
          </w:p>
        </w:tc>
      </w:tr>
      <w:tr w:rsidR="00B81786" w:rsidRPr="00AF65E2" w:rsidTr="00B81786">
        <w:trPr>
          <w:trHeight w:val="198"/>
          <w:jc w:val="center"/>
        </w:trPr>
        <w:tc>
          <w:tcPr>
            <w:tcW w:w="951" w:type="dxa"/>
            <w:tcBorders>
              <w:top w:val="nil"/>
              <w:bottom w:val="nil"/>
              <w:right w:val="single" w:sz="4" w:space="0" w:color="auto"/>
            </w:tcBorders>
            <w:vAlign w:val="center"/>
          </w:tcPr>
          <w:p w:rsidR="00B81786" w:rsidRPr="00AF65E2" w:rsidRDefault="00B81786">
            <w:pPr>
              <w:ind w:firstLine="34"/>
              <w:rPr>
                <w:rFonts w:cs="Times New Roman"/>
                <w:sz w:val="14"/>
                <w:szCs w:val="14"/>
              </w:rPr>
            </w:pPr>
            <w:r w:rsidRPr="00AF65E2">
              <w:rPr>
                <w:rFonts w:cs="Times New Roman"/>
                <w:sz w:val="14"/>
                <w:szCs w:val="14"/>
              </w:rPr>
              <w:t>UNRWA</w:t>
            </w:r>
          </w:p>
        </w:tc>
        <w:tc>
          <w:tcPr>
            <w:tcW w:w="774" w:type="dxa"/>
            <w:tcBorders>
              <w:top w:val="nil"/>
              <w:left w:val="nil"/>
              <w:bottom w:val="nil"/>
              <w:right w:val="nil"/>
            </w:tcBorders>
            <w:vAlign w:val="center"/>
          </w:tcPr>
          <w:p w:rsidR="00B81786" w:rsidRPr="00AF65E2" w:rsidRDefault="00B81786" w:rsidP="005A49D7">
            <w:pPr>
              <w:jc w:val="right"/>
              <w:rPr>
                <w:rFonts w:ascii="Arial Unicode MS" w:eastAsia="Arial Unicode MS" w:cs="Arial Unicode MS"/>
                <w:sz w:val="14"/>
                <w:szCs w:val="14"/>
              </w:rPr>
            </w:pPr>
            <w:r w:rsidRPr="00AF65E2">
              <w:rPr>
                <w:sz w:val="14"/>
                <w:szCs w:val="14"/>
              </w:rPr>
              <w:t>309</w:t>
            </w:r>
          </w:p>
        </w:tc>
        <w:tc>
          <w:tcPr>
            <w:tcW w:w="774" w:type="dxa"/>
            <w:tcBorders>
              <w:top w:val="nil"/>
              <w:left w:val="nil"/>
              <w:bottom w:val="nil"/>
              <w:right w:val="nil"/>
            </w:tcBorders>
            <w:vAlign w:val="center"/>
          </w:tcPr>
          <w:p w:rsidR="00B81786" w:rsidRPr="00AF65E2" w:rsidRDefault="00B81786" w:rsidP="005A49D7">
            <w:pPr>
              <w:jc w:val="right"/>
              <w:rPr>
                <w:rFonts w:ascii="Arial Unicode MS" w:eastAsia="Arial Unicode MS" w:cs="Arial Unicode MS"/>
                <w:sz w:val="14"/>
                <w:szCs w:val="14"/>
              </w:rPr>
            </w:pPr>
            <w:r w:rsidRPr="00AF65E2">
              <w:rPr>
                <w:sz w:val="14"/>
                <w:szCs w:val="14"/>
              </w:rPr>
              <w:t xml:space="preserve">315  </w:t>
            </w:r>
          </w:p>
        </w:tc>
        <w:tc>
          <w:tcPr>
            <w:tcW w:w="773" w:type="dxa"/>
            <w:tcBorders>
              <w:top w:val="nil"/>
              <w:left w:val="nil"/>
              <w:bottom w:val="nil"/>
              <w:right w:val="nil"/>
            </w:tcBorders>
            <w:vAlign w:val="center"/>
          </w:tcPr>
          <w:p w:rsidR="00B81786" w:rsidRPr="00AF65E2" w:rsidRDefault="00B81786" w:rsidP="005A49D7">
            <w:pPr>
              <w:jc w:val="right"/>
              <w:rPr>
                <w:rFonts w:eastAsia="Arial Unicode MS" w:cs="Times New Roman"/>
                <w:sz w:val="14"/>
                <w:szCs w:val="14"/>
              </w:rPr>
            </w:pPr>
            <w:r w:rsidRPr="00AF65E2">
              <w:rPr>
                <w:rFonts w:eastAsia="Arial Unicode MS" w:cs="Times New Roman"/>
                <w:sz w:val="14"/>
                <w:szCs w:val="14"/>
              </w:rPr>
              <w:t>325</w:t>
            </w:r>
          </w:p>
        </w:tc>
        <w:tc>
          <w:tcPr>
            <w:tcW w:w="774" w:type="dxa"/>
            <w:tcBorders>
              <w:top w:val="nil"/>
              <w:left w:val="nil"/>
              <w:bottom w:val="nil"/>
              <w:right w:val="nil"/>
            </w:tcBorders>
            <w:vAlign w:val="center"/>
          </w:tcPr>
          <w:p w:rsidR="00B81786" w:rsidRPr="00AF65E2" w:rsidRDefault="00B81786" w:rsidP="005A49D7">
            <w:pPr>
              <w:jc w:val="right"/>
              <w:rPr>
                <w:sz w:val="14"/>
                <w:szCs w:val="14"/>
              </w:rPr>
            </w:pPr>
            <w:r w:rsidRPr="00AF65E2">
              <w:rPr>
                <w:sz w:val="14"/>
                <w:szCs w:val="14"/>
              </w:rPr>
              <w:t>336</w:t>
            </w:r>
          </w:p>
        </w:tc>
        <w:tc>
          <w:tcPr>
            <w:tcW w:w="774" w:type="dxa"/>
            <w:tcBorders>
              <w:top w:val="nil"/>
              <w:left w:val="nil"/>
              <w:bottom w:val="nil"/>
              <w:right w:val="single" w:sz="4" w:space="0" w:color="auto"/>
            </w:tcBorders>
            <w:vAlign w:val="center"/>
          </w:tcPr>
          <w:p w:rsidR="00B81786" w:rsidRPr="00AF65E2" w:rsidRDefault="00B81786" w:rsidP="005A49D7">
            <w:pPr>
              <w:jc w:val="right"/>
              <w:rPr>
                <w:sz w:val="14"/>
                <w:szCs w:val="14"/>
              </w:rPr>
            </w:pPr>
            <w:r w:rsidRPr="00AF65E2">
              <w:rPr>
                <w:sz w:val="14"/>
                <w:szCs w:val="14"/>
              </w:rPr>
              <w:t>341</w:t>
            </w:r>
          </w:p>
        </w:tc>
      </w:tr>
      <w:tr w:rsidR="00B81786" w:rsidRPr="00AF65E2" w:rsidTr="00B81786">
        <w:trPr>
          <w:trHeight w:val="198"/>
          <w:jc w:val="center"/>
        </w:trPr>
        <w:tc>
          <w:tcPr>
            <w:tcW w:w="951" w:type="dxa"/>
            <w:tcBorders>
              <w:top w:val="nil"/>
              <w:bottom w:val="nil"/>
              <w:right w:val="single" w:sz="4" w:space="0" w:color="auto"/>
            </w:tcBorders>
            <w:vAlign w:val="center"/>
          </w:tcPr>
          <w:p w:rsidR="00B81786" w:rsidRPr="00AF65E2" w:rsidRDefault="00B81786">
            <w:pPr>
              <w:ind w:firstLine="34"/>
              <w:rPr>
                <w:rFonts w:cs="Times New Roman"/>
                <w:sz w:val="14"/>
                <w:szCs w:val="14"/>
              </w:rPr>
            </w:pPr>
            <w:r w:rsidRPr="00AF65E2">
              <w:rPr>
                <w:rFonts w:cs="Times New Roman"/>
                <w:sz w:val="14"/>
                <w:szCs w:val="14"/>
              </w:rPr>
              <w:t>Private</w:t>
            </w:r>
          </w:p>
        </w:tc>
        <w:tc>
          <w:tcPr>
            <w:tcW w:w="774" w:type="dxa"/>
            <w:tcBorders>
              <w:top w:val="nil"/>
              <w:left w:val="nil"/>
              <w:bottom w:val="nil"/>
              <w:right w:val="nil"/>
            </w:tcBorders>
            <w:vAlign w:val="center"/>
          </w:tcPr>
          <w:p w:rsidR="00B81786" w:rsidRPr="00AF65E2" w:rsidRDefault="00B81786" w:rsidP="005A49D7">
            <w:pPr>
              <w:jc w:val="right"/>
              <w:rPr>
                <w:rFonts w:ascii="Arial Unicode MS" w:eastAsia="Arial Unicode MS" w:cs="Arial Unicode MS"/>
                <w:sz w:val="14"/>
                <w:szCs w:val="14"/>
              </w:rPr>
            </w:pPr>
            <w:r w:rsidRPr="00AF65E2">
              <w:rPr>
                <w:sz w:val="14"/>
                <w:szCs w:val="14"/>
              </w:rPr>
              <w:t>288</w:t>
            </w:r>
          </w:p>
        </w:tc>
        <w:tc>
          <w:tcPr>
            <w:tcW w:w="774" w:type="dxa"/>
            <w:tcBorders>
              <w:top w:val="nil"/>
              <w:left w:val="nil"/>
              <w:bottom w:val="nil"/>
              <w:right w:val="nil"/>
            </w:tcBorders>
            <w:vAlign w:val="center"/>
          </w:tcPr>
          <w:p w:rsidR="00B81786" w:rsidRPr="00AF65E2" w:rsidRDefault="00B81786" w:rsidP="005A49D7">
            <w:pPr>
              <w:jc w:val="right"/>
              <w:rPr>
                <w:rFonts w:ascii="Arial Unicode MS" w:eastAsia="Arial Unicode MS" w:cs="Arial Unicode MS"/>
                <w:sz w:val="14"/>
                <w:szCs w:val="14"/>
              </w:rPr>
            </w:pPr>
            <w:r w:rsidRPr="00AF65E2">
              <w:rPr>
                <w:sz w:val="14"/>
                <w:szCs w:val="14"/>
              </w:rPr>
              <w:t xml:space="preserve">302  </w:t>
            </w:r>
          </w:p>
        </w:tc>
        <w:tc>
          <w:tcPr>
            <w:tcW w:w="773" w:type="dxa"/>
            <w:tcBorders>
              <w:top w:val="nil"/>
              <w:left w:val="nil"/>
              <w:bottom w:val="nil"/>
              <w:right w:val="nil"/>
            </w:tcBorders>
            <w:vAlign w:val="center"/>
          </w:tcPr>
          <w:p w:rsidR="00B81786" w:rsidRPr="00AF65E2" w:rsidRDefault="00B81786" w:rsidP="005A49D7">
            <w:pPr>
              <w:jc w:val="right"/>
              <w:rPr>
                <w:rFonts w:eastAsia="Arial Unicode MS" w:cs="Times New Roman"/>
                <w:sz w:val="14"/>
                <w:szCs w:val="14"/>
              </w:rPr>
            </w:pPr>
            <w:r w:rsidRPr="00AF65E2">
              <w:rPr>
                <w:rFonts w:eastAsia="Arial Unicode MS" w:cs="Times New Roman"/>
                <w:sz w:val="14"/>
                <w:szCs w:val="14"/>
              </w:rPr>
              <w:t>331</w:t>
            </w:r>
          </w:p>
        </w:tc>
        <w:tc>
          <w:tcPr>
            <w:tcW w:w="774" w:type="dxa"/>
            <w:tcBorders>
              <w:top w:val="nil"/>
              <w:left w:val="nil"/>
              <w:bottom w:val="nil"/>
              <w:right w:val="nil"/>
            </w:tcBorders>
            <w:vAlign w:val="center"/>
          </w:tcPr>
          <w:p w:rsidR="00B81786" w:rsidRPr="00AF65E2" w:rsidRDefault="00B81786" w:rsidP="005A49D7">
            <w:pPr>
              <w:jc w:val="right"/>
              <w:rPr>
                <w:sz w:val="14"/>
                <w:szCs w:val="14"/>
              </w:rPr>
            </w:pPr>
            <w:r w:rsidRPr="00AF65E2">
              <w:rPr>
                <w:sz w:val="14"/>
                <w:szCs w:val="14"/>
              </w:rPr>
              <w:t>344</w:t>
            </w:r>
          </w:p>
        </w:tc>
        <w:tc>
          <w:tcPr>
            <w:tcW w:w="774" w:type="dxa"/>
            <w:tcBorders>
              <w:top w:val="nil"/>
              <w:left w:val="nil"/>
              <w:bottom w:val="nil"/>
              <w:right w:val="single" w:sz="4" w:space="0" w:color="auto"/>
            </w:tcBorders>
            <w:vAlign w:val="center"/>
          </w:tcPr>
          <w:p w:rsidR="00B81786" w:rsidRPr="00AF65E2" w:rsidRDefault="00B81786" w:rsidP="005A49D7">
            <w:pPr>
              <w:jc w:val="right"/>
              <w:rPr>
                <w:sz w:val="14"/>
                <w:szCs w:val="14"/>
              </w:rPr>
            </w:pPr>
            <w:r w:rsidRPr="00AF65E2">
              <w:rPr>
                <w:sz w:val="14"/>
                <w:szCs w:val="14"/>
              </w:rPr>
              <w:t>359</w:t>
            </w:r>
          </w:p>
        </w:tc>
      </w:tr>
      <w:tr w:rsidR="00B81786" w:rsidRPr="00AF65E2" w:rsidTr="00B81786">
        <w:trPr>
          <w:trHeight w:val="198"/>
          <w:jc w:val="center"/>
        </w:trPr>
        <w:tc>
          <w:tcPr>
            <w:tcW w:w="951" w:type="dxa"/>
            <w:tcBorders>
              <w:top w:val="nil"/>
              <w:bottom w:val="single" w:sz="4" w:space="0" w:color="auto"/>
              <w:right w:val="single" w:sz="4" w:space="0" w:color="auto"/>
            </w:tcBorders>
            <w:vAlign w:val="center"/>
          </w:tcPr>
          <w:p w:rsidR="00B81786" w:rsidRPr="00AF65E2" w:rsidRDefault="00B81786">
            <w:pPr>
              <w:ind w:firstLine="34"/>
              <w:rPr>
                <w:rFonts w:cs="Times New Roman"/>
                <w:b/>
                <w:bCs/>
                <w:sz w:val="14"/>
                <w:szCs w:val="14"/>
              </w:rPr>
            </w:pPr>
            <w:r w:rsidRPr="00AF65E2">
              <w:rPr>
                <w:rFonts w:cs="Times New Roman"/>
                <w:b/>
                <w:bCs/>
                <w:sz w:val="14"/>
                <w:szCs w:val="14"/>
              </w:rPr>
              <w:t>Total</w:t>
            </w:r>
          </w:p>
        </w:tc>
        <w:tc>
          <w:tcPr>
            <w:tcW w:w="774" w:type="dxa"/>
            <w:tcBorders>
              <w:top w:val="nil"/>
              <w:left w:val="nil"/>
              <w:bottom w:val="single" w:sz="4" w:space="0" w:color="auto"/>
              <w:right w:val="nil"/>
            </w:tcBorders>
            <w:vAlign w:val="center"/>
          </w:tcPr>
          <w:p w:rsidR="00B81786" w:rsidRPr="00AF65E2" w:rsidRDefault="00B81786" w:rsidP="005A49D7">
            <w:pPr>
              <w:jc w:val="right"/>
              <w:rPr>
                <w:rFonts w:ascii="Arial Unicode MS" w:eastAsia="Arial Unicode MS" w:cs="Arial Unicode MS"/>
                <w:b/>
                <w:bCs/>
                <w:sz w:val="14"/>
                <w:szCs w:val="14"/>
              </w:rPr>
            </w:pPr>
            <w:r w:rsidRPr="00AF65E2">
              <w:rPr>
                <w:b/>
                <w:bCs/>
                <w:sz w:val="14"/>
                <w:szCs w:val="14"/>
              </w:rPr>
              <w:t>2,430</w:t>
            </w:r>
          </w:p>
        </w:tc>
        <w:tc>
          <w:tcPr>
            <w:tcW w:w="774" w:type="dxa"/>
            <w:tcBorders>
              <w:top w:val="nil"/>
              <w:left w:val="nil"/>
              <w:bottom w:val="single" w:sz="4" w:space="0" w:color="auto"/>
              <w:right w:val="nil"/>
            </w:tcBorders>
            <w:vAlign w:val="center"/>
          </w:tcPr>
          <w:p w:rsidR="00B81786" w:rsidRPr="00AF65E2" w:rsidRDefault="00B81786" w:rsidP="005A49D7">
            <w:pPr>
              <w:jc w:val="right"/>
              <w:rPr>
                <w:rFonts w:ascii="Arial Unicode MS" w:eastAsia="Arial Unicode MS" w:cs="Arial Unicode MS"/>
                <w:b/>
                <w:bCs/>
                <w:sz w:val="14"/>
                <w:szCs w:val="14"/>
              </w:rPr>
            </w:pPr>
            <w:r w:rsidRPr="00AF65E2">
              <w:rPr>
                <w:b/>
                <w:bCs/>
                <w:sz w:val="14"/>
                <w:szCs w:val="14"/>
              </w:rPr>
              <w:t xml:space="preserve">2,488  </w:t>
            </w:r>
          </w:p>
        </w:tc>
        <w:tc>
          <w:tcPr>
            <w:tcW w:w="773" w:type="dxa"/>
            <w:tcBorders>
              <w:top w:val="nil"/>
              <w:left w:val="nil"/>
              <w:bottom w:val="single" w:sz="4" w:space="0" w:color="auto"/>
              <w:right w:val="nil"/>
            </w:tcBorders>
            <w:vAlign w:val="center"/>
          </w:tcPr>
          <w:p w:rsidR="00B81786" w:rsidRPr="00AF65E2" w:rsidRDefault="00B81786" w:rsidP="005A49D7">
            <w:pPr>
              <w:jc w:val="right"/>
              <w:rPr>
                <w:rFonts w:eastAsia="Arial Unicode MS" w:cs="Times New Roman"/>
                <w:b/>
                <w:bCs/>
                <w:sz w:val="14"/>
                <w:szCs w:val="14"/>
              </w:rPr>
            </w:pPr>
            <w:r w:rsidRPr="00AF65E2">
              <w:rPr>
                <w:rFonts w:eastAsia="Arial Unicode MS" w:cs="Times New Roman"/>
                <w:b/>
                <w:bCs/>
                <w:sz w:val="14"/>
                <w:szCs w:val="14"/>
              </w:rPr>
              <w:t>2,577</w:t>
            </w:r>
          </w:p>
        </w:tc>
        <w:tc>
          <w:tcPr>
            <w:tcW w:w="774" w:type="dxa"/>
            <w:tcBorders>
              <w:top w:val="nil"/>
              <w:left w:val="nil"/>
              <w:bottom w:val="nil"/>
              <w:right w:val="nil"/>
            </w:tcBorders>
            <w:vAlign w:val="center"/>
          </w:tcPr>
          <w:p w:rsidR="00B81786" w:rsidRPr="00AF65E2" w:rsidRDefault="00B81786" w:rsidP="005A49D7">
            <w:pPr>
              <w:jc w:val="right"/>
              <w:rPr>
                <w:b/>
                <w:bCs/>
                <w:sz w:val="14"/>
                <w:szCs w:val="14"/>
              </w:rPr>
            </w:pPr>
            <w:r w:rsidRPr="00AF65E2">
              <w:rPr>
                <w:b/>
                <w:bCs/>
                <w:sz w:val="14"/>
                <w:szCs w:val="14"/>
              </w:rPr>
              <w:t>2,652</w:t>
            </w:r>
          </w:p>
        </w:tc>
        <w:tc>
          <w:tcPr>
            <w:tcW w:w="774" w:type="dxa"/>
            <w:tcBorders>
              <w:top w:val="nil"/>
              <w:left w:val="nil"/>
              <w:bottom w:val="nil"/>
              <w:right w:val="single" w:sz="4" w:space="0" w:color="auto"/>
            </w:tcBorders>
            <w:vAlign w:val="center"/>
          </w:tcPr>
          <w:p w:rsidR="00B81786" w:rsidRPr="00AF65E2" w:rsidRDefault="00B81786" w:rsidP="005A49D7">
            <w:pPr>
              <w:jc w:val="right"/>
              <w:rPr>
                <w:b/>
                <w:bCs/>
                <w:sz w:val="14"/>
                <w:szCs w:val="14"/>
              </w:rPr>
            </w:pPr>
            <w:r w:rsidRPr="00AF65E2">
              <w:rPr>
                <w:b/>
                <w:bCs/>
                <w:sz w:val="14"/>
                <w:szCs w:val="14"/>
              </w:rPr>
              <w:t>2,704</w:t>
            </w:r>
          </w:p>
        </w:tc>
      </w:tr>
      <w:tr w:rsidR="008C5D84" w:rsidRPr="00AF65E2" w:rsidTr="00B81786">
        <w:trPr>
          <w:trHeight w:val="198"/>
          <w:jc w:val="center"/>
        </w:trPr>
        <w:tc>
          <w:tcPr>
            <w:tcW w:w="4820" w:type="dxa"/>
            <w:gridSpan w:val="6"/>
            <w:tcBorders>
              <w:top w:val="single" w:sz="4" w:space="0" w:color="auto"/>
              <w:bottom w:val="single" w:sz="4" w:space="0" w:color="auto"/>
              <w:right w:val="single" w:sz="4" w:space="0" w:color="auto"/>
            </w:tcBorders>
            <w:vAlign w:val="center"/>
          </w:tcPr>
          <w:p w:rsidR="008C5D84" w:rsidRPr="00853AC9" w:rsidRDefault="008C5D84" w:rsidP="00853AC9">
            <w:pPr>
              <w:pStyle w:val="xl53"/>
              <w:overflowPunct w:val="0"/>
              <w:autoSpaceDE w:val="0"/>
              <w:autoSpaceDN w:val="0"/>
              <w:bidi/>
              <w:adjustRightInd w:val="0"/>
              <w:spacing w:before="0" w:beforeAutospacing="0" w:after="0" w:afterAutospacing="0"/>
              <w:jc w:val="right"/>
              <w:textAlignment w:val="baseline"/>
              <w:rPr>
                <w:sz w:val="14"/>
                <w:szCs w:val="14"/>
              </w:rPr>
            </w:pPr>
            <w:r w:rsidRPr="00853AC9">
              <w:rPr>
                <w:sz w:val="14"/>
                <w:szCs w:val="14"/>
              </w:rPr>
              <w:t>Students</w:t>
            </w:r>
          </w:p>
        </w:tc>
      </w:tr>
      <w:tr w:rsidR="00B81786" w:rsidRPr="00AF65E2" w:rsidTr="00B81786">
        <w:trPr>
          <w:trHeight w:val="198"/>
          <w:jc w:val="center"/>
        </w:trPr>
        <w:tc>
          <w:tcPr>
            <w:tcW w:w="951" w:type="dxa"/>
            <w:tcBorders>
              <w:top w:val="single" w:sz="4" w:space="0" w:color="auto"/>
              <w:bottom w:val="nil"/>
              <w:right w:val="single" w:sz="4" w:space="0" w:color="auto"/>
            </w:tcBorders>
            <w:vAlign w:val="center"/>
          </w:tcPr>
          <w:p w:rsidR="00B81786" w:rsidRPr="00AF65E2" w:rsidRDefault="00B81786">
            <w:pPr>
              <w:pStyle w:val="xl37"/>
              <w:pBdr>
                <w:bottom w:val="none" w:sz="0" w:space="0" w:color="auto"/>
              </w:pBdr>
              <w:overflowPunct w:val="0"/>
              <w:autoSpaceDE w:val="0"/>
              <w:autoSpaceDN w:val="0"/>
              <w:adjustRightInd w:val="0"/>
              <w:spacing w:before="0" w:beforeAutospacing="0" w:after="0" w:afterAutospacing="0"/>
              <w:textAlignment w:val="baseline"/>
            </w:pPr>
            <w:r w:rsidRPr="00AF65E2">
              <w:t>Males</w:t>
            </w:r>
          </w:p>
        </w:tc>
        <w:tc>
          <w:tcPr>
            <w:tcW w:w="774" w:type="dxa"/>
            <w:tcBorders>
              <w:top w:val="single" w:sz="4" w:space="0" w:color="auto"/>
              <w:left w:val="nil"/>
              <w:bottom w:val="nil"/>
              <w:right w:val="nil"/>
            </w:tcBorders>
            <w:vAlign w:val="center"/>
          </w:tcPr>
          <w:p w:rsidR="00B81786" w:rsidRPr="00AF65E2" w:rsidRDefault="00B81786" w:rsidP="005A49D7">
            <w:pPr>
              <w:jc w:val="right"/>
              <w:rPr>
                <w:rFonts w:ascii="Arial Unicode MS" w:eastAsia="Arial Unicode MS" w:cs="Arial Unicode MS"/>
                <w:sz w:val="14"/>
                <w:szCs w:val="14"/>
              </w:rPr>
            </w:pPr>
            <w:r w:rsidRPr="00AF65E2">
              <w:rPr>
                <w:sz w:val="14"/>
                <w:szCs w:val="14"/>
              </w:rPr>
              <w:t>548,759</w:t>
            </w:r>
          </w:p>
        </w:tc>
        <w:tc>
          <w:tcPr>
            <w:tcW w:w="774" w:type="dxa"/>
            <w:tcBorders>
              <w:top w:val="single" w:sz="4" w:space="0" w:color="auto"/>
              <w:left w:val="nil"/>
              <w:bottom w:val="nil"/>
              <w:right w:val="nil"/>
            </w:tcBorders>
            <w:vAlign w:val="center"/>
          </w:tcPr>
          <w:p w:rsidR="00B81786" w:rsidRPr="00AF65E2" w:rsidRDefault="00B81786" w:rsidP="005A49D7">
            <w:pPr>
              <w:jc w:val="right"/>
              <w:rPr>
                <w:rFonts w:ascii="Arial Unicode MS" w:eastAsia="Arial Unicode MS" w:cs="Arial Unicode MS"/>
                <w:sz w:val="14"/>
                <w:szCs w:val="14"/>
              </w:rPr>
            </w:pPr>
            <w:r w:rsidRPr="00AF65E2">
              <w:rPr>
                <w:sz w:val="14"/>
                <w:szCs w:val="14"/>
              </w:rPr>
              <w:t xml:space="preserve">554,611  </w:t>
            </w:r>
          </w:p>
        </w:tc>
        <w:tc>
          <w:tcPr>
            <w:tcW w:w="773" w:type="dxa"/>
            <w:tcBorders>
              <w:top w:val="single" w:sz="4" w:space="0" w:color="auto"/>
              <w:left w:val="nil"/>
              <w:bottom w:val="nil"/>
              <w:right w:val="nil"/>
            </w:tcBorders>
            <w:vAlign w:val="center"/>
          </w:tcPr>
          <w:p w:rsidR="00B81786" w:rsidRPr="00AF65E2" w:rsidRDefault="00B81786" w:rsidP="005A49D7">
            <w:pPr>
              <w:jc w:val="right"/>
              <w:rPr>
                <w:rFonts w:eastAsia="Arial Unicode MS" w:cs="Times New Roman"/>
                <w:sz w:val="14"/>
                <w:szCs w:val="14"/>
              </w:rPr>
            </w:pPr>
            <w:r w:rsidRPr="00AF65E2">
              <w:rPr>
                <w:rFonts w:eastAsia="Arial Unicode MS" w:cs="Times New Roman"/>
                <w:sz w:val="14"/>
                <w:szCs w:val="14"/>
              </w:rPr>
              <w:t>556,783</w:t>
            </w:r>
          </w:p>
        </w:tc>
        <w:tc>
          <w:tcPr>
            <w:tcW w:w="774" w:type="dxa"/>
            <w:tcBorders>
              <w:top w:val="single" w:sz="4" w:space="0" w:color="auto"/>
              <w:left w:val="nil"/>
              <w:bottom w:val="nil"/>
              <w:right w:val="nil"/>
            </w:tcBorders>
            <w:vAlign w:val="center"/>
          </w:tcPr>
          <w:p w:rsidR="00B81786" w:rsidRPr="00AF65E2" w:rsidRDefault="00B81786" w:rsidP="005A49D7">
            <w:pPr>
              <w:jc w:val="right"/>
              <w:rPr>
                <w:sz w:val="14"/>
                <w:szCs w:val="14"/>
              </w:rPr>
            </w:pPr>
            <w:r w:rsidRPr="00AF65E2">
              <w:rPr>
                <w:sz w:val="14"/>
                <w:szCs w:val="14"/>
              </w:rPr>
              <w:t>553,898</w:t>
            </w:r>
          </w:p>
        </w:tc>
        <w:tc>
          <w:tcPr>
            <w:tcW w:w="774" w:type="dxa"/>
            <w:tcBorders>
              <w:top w:val="single" w:sz="4" w:space="0" w:color="auto"/>
              <w:left w:val="nil"/>
              <w:bottom w:val="nil"/>
              <w:right w:val="single" w:sz="4" w:space="0" w:color="auto"/>
            </w:tcBorders>
            <w:vAlign w:val="center"/>
          </w:tcPr>
          <w:p w:rsidR="00B81786" w:rsidRPr="00AF65E2" w:rsidRDefault="00B81786" w:rsidP="005A49D7">
            <w:pPr>
              <w:jc w:val="right"/>
              <w:rPr>
                <w:rFonts w:asciiTheme="majorBidi" w:hAnsiTheme="majorBidi" w:cstheme="majorBidi"/>
                <w:sz w:val="14"/>
                <w:szCs w:val="14"/>
              </w:rPr>
            </w:pPr>
            <w:r w:rsidRPr="00AF65E2">
              <w:rPr>
                <w:rFonts w:asciiTheme="majorBidi" w:hAnsiTheme="majorBidi" w:cstheme="majorBidi"/>
                <w:sz w:val="14"/>
                <w:szCs w:val="14"/>
              </w:rPr>
              <w:t>567,270</w:t>
            </w:r>
          </w:p>
        </w:tc>
      </w:tr>
      <w:tr w:rsidR="00B81786" w:rsidRPr="00AF65E2" w:rsidTr="00B81786">
        <w:trPr>
          <w:trHeight w:val="198"/>
          <w:jc w:val="center"/>
        </w:trPr>
        <w:tc>
          <w:tcPr>
            <w:tcW w:w="951" w:type="dxa"/>
            <w:tcBorders>
              <w:top w:val="nil"/>
              <w:bottom w:val="nil"/>
              <w:right w:val="single" w:sz="4" w:space="0" w:color="auto"/>
            </w:tcBorders>
            <w:vAlign w:val="center"/>
          </w:tcPr>
          <w:p w:rsidR="00B81786" w:rsidRPr="00AF65E2" w:rsidRDefault="00B81786">
            <w:pPr>
              <w:rPr>
                <w:rFonts w:cs="Times New Roman"/>
                <w:sz w:val="14"/>
                <w:szCs w:val="14"/>
              </w:rPr>
            </w:pPr>
            <w:r w:rsidRPr="00AF65E2">
              <w:rPr>
                <w:rFonts w:cs="Times New Roman"/>
                <w:sz w:val="14"/>
                <w:szCs w:val="14"/>
              </w:rPr>
              <w:t>Females</w:t>
            </w:r>
          </w:p>
        </w:tc>
        <w:tc>
          <w:tcPr>
            <w:tcW w:w="774" w:type="dxa"/>
            <w:tcBorders>
              <w:top w:val="nil"/>
              <w:left w:val="nil"/>
              <w:bottom w:val="nil"/>
              <w:right w:val="nil"/>
            </w:tcBorders>
            <w:vAlign w:val="center"/>
          </w:tcPr>
          <w:p w:rsidR="00B81786" w:rsidRPr="00AF65E2" w:rsidRDefault="00B81786" w:rsidP="005A49D7">
            <w:pPr>
              <w:jc w:val="right"/>
              <w:rPr>
                <w:rFonts w:ascii="Arial Unicode MS" w:eastAsia="Arial Unicode MS" w:cs="Arial Unicode MS"/>
                <w:sz w:val="14"/>
                <w:szCs w:val="14"/>
              </w:rPr>
            </w:pPr>
            <w:r w:rsidRPr="00AF65E2">
              <w:rPr>
                <w:sz w:val="14"/>
                <w:szCs w:val="14"/>
              </w:rPr>
              <w:t>549,198</w:t>
            </w:r>
          </w:p>
        </w:tc>
        <w:tc>
          <w:tcPr>
            <w:tcW w:w="774" w:type="dxa"/>
            <w:tcBorders>
              <w:top w:val="nil"/>
              <w:left w:val="nil"/>
              <w:bottom w:val="nil"/>
              <w:right w:val="nil"/>
            </w:tcBorders>
            <w:vAlign w:val="center"/>
          </w:tcPr>
          <w:p w:rsidR="00B81786" w:rsidRPr="00AF65E2" w:rsidRDefault="00B81786" w:rsidP="005A49D7">
            <w:pPr>
              <w:jc w:val="right"/>
              <w:rPr>
                <w:rFonts w:ascii="Arial Unicode MS" w:eastAsia="Arial Unicode MS" w:cs="Arial Unicode MS"/>
                <w:sz w:val="14"/>
                <w:szCs w:val="14"/>
              </w:rPr>
            </w:pPr>
            <w:r w:rsidRPr="00AF65E2">
              <w:rPr>
                <w:sz w:val="14"/>
                <w:szCs w:val="14"/>
              </w:rPr>
              <w:t xml:space="preserve">554,515  </w:t>
            </w:r>
          </w:p>
        </w:tc>
        <w:tc>
          <w:tcPr>
            <w:tcW w:w="773" w:type="dxa"/>
            <w:tcBorders>
              <w:top w:val="nil"/>
              <w:left w:val="nil"/>
              <w:bottom w:val="nil"/>
              <w:right w:val="nil"/>
            </w:tcBorders>
            <w:vAlign w:val="center"/>
          </w:tcPr>
          <w:p w:rsidR="00B81786" w:rsidRPr="00AF65E2" w:rsidRDefault="00B81786" w:rsidP="005A49D7">
            <w:pPr>
              <w:jc w:val="right"/>
              <w:rPr>
                <w:rFonts w:eastAsia="Arial Unicode MS" w:cs="Times New Roman"/>
                <w:sz w:val="14"/>
                <w:szCs w:val="14"/>
              </w:rPr>
            </w:pPr>
            <w:r w:rsidRPr="00AF65E2">
              <w:rPr>
                <w:rFonts w:eastAsia="Arial Unicode MS" w:cs="Times New Roman"/>
                <w:sz w:val="14"/>
                <w:szCs w:val="14"/>
              </w:rPr>
              <w:t>557,019</w:t>
            </w:r>
          </w:p>
        </w:tc>
        <w:tc>
          <w:tcPr>
            <w:tcW w:w="774" w:type="dxa"/>
            <w:tcBorders>
              <w:top w:val="nil"/>
              <w:left w:val="nil"/>
              <w:bottom w:val="nil"/>
              <w:right w:val="nil"/>
            </w:tcBorders>
            <w:vAlign w:val="center"/>
          </w:tcPr>
          <w:p w:rsidR="00B81786" w:rsidRPr="00AF65E2" w:rsidRDefault="00B81786" w:rsidP="005A49D7">
            <w:pPr>
              <w:jc w:val="right"/>
              <w:rPr>
                <w:sz w:val="14"/>
                <w:szCs w:val="14"/>
              </w:rPr>
            </w:pPr>
            <w:r w:rsidRPr="00AF65E2">
              <w:rPr>
                <w:sz w:val="14"/>
                <w:szCs w:val="14"/>
              </w:rPr>
              <w:t>563,093</w:t>
            </w:r>
          </w:p>
        </w:tc>
        <w:tc>
          <w:tcPr>
            <w:tcW w:w="774" w:type="dxa"/>
            <w:tcBorders>
              <w:top w:val="nil"/>
              <w:left w:val="nil"/>
              <w:bottom w:val="nil"/>
              <w:right w:val="single" w:sz="4" w:space="0" w:color="auto"/>
            </w:tcBorders>
            <w:vAlign w:val="center"/>
          </w:tcPr>
          <w:p w:rsidR="00B81786" w:rsidRPr="00AF65E2" w:rsidRDefault="00B81786" w:rsidP="005A49D7">
            <w:pPr>
              <w:jc w:val="right"/>
              <w:rPr>
                <w:rFonts w:asciiTheme="majorBidi" w:hAnsiTheme="majorBidi" w:cstheme="majorBidi"/>
                <w:sz w:val="14"/>
                <w:szCs w:val="14"/>
              </w:rPr>
            </w:pPr>
            <w:r w:rsidRPr="00AF65E2">
              <w:rPr>
                <w:rFonts w:asciiTheme="majorBidi" w:hAnsiTheme="majorBidi" w:cstheme="majorBidi"/>
                <w:sz w:val="14"/>
                <w:szCs w:val="14"/>
              </w:rPr>
              <w:t>568,894</w:t>
            </w:r>
          </w:p>
        </w:tc>
      </w:tr>
      <w:tr w:rsidR="00B81786" w:rsidRPr="00AF65E2" w:rsidTr="00B81786">
        <w:trPr>
          <w:trHeight w:val="198"/>
          <w:jc w:val="center"/>
        </w:trPr>
        <w:tc>
          <w:tcPr>
            <w:tcW w:w="951" w:type="dxa"/>
            <w:tcBorders>
              <w:top w:val="nil"/>
              <w:bottom w:val="single" w:sz="4" w:space="0" w:color="auto"/>
              <w:right w:val="single" w:sz="4" w:space="0" w:color="auto"/>
            </w:tcBorders>
            <w:vAlign w:val="center"/>
          </w:tcPr>
          <w:p w:rsidR="00B81786" w:rsidRPr="00AF65E2" w:rsidRDefault="00B81786">
            <w:pPr>
              <w:rPr>
                <w:rFonts w:cs="Times New Roman"/>
                <w:b/>
                <w:bCs/>
                <w:sz w:val="14"/>
                <w:szCs w:val="14"/>
              </w:rPr>
            </w:pPr>
            <w:r w:rsidRPr="00AF65E2">
              <w:rPr>
                <w:rFonts w:cs="Times New Roman"/>
                <w:b/>
                <w:bCs/>
                <w:sz w:val="14"/>
                <w:szCs w:val="14"/>
              </w:rPr>
              <w:t>Both Sexes</w:t>
            </w:r>
          </w:p>
        </w:tc>
        <w:tc>
          <w:tcPr>
            <w:tcW w:w="774" w:type="dxa"/>
            <w:tcBorders>
              <w:top w:val="nil"/>
              <w:left w:val="nil"/>
              <w:bottom w:val="single" w:sz="4" w:space="0" w:color="auto"/>
              <w:right w:val="nil"/>
            </w:tcBorders>
            <w:vAlign w:val="center"/>
          </w:tcPr>
          <w:p w:rsidR="00B81786" w:rsidRPr="00AF65E2" w:rsidRDefault="00B81786" w:rsidP="005A49D7">
            <w:pPr>
              <w:jc w:val="right"/>
              <w:rPr>
                <w:rFonts w:ascii="Arial Unicode MS" w:eastAsia="Arial Unicode MS" w:cs="Arial Unicode MS"/>
                <w:b/>
                <w:bCs/>
                <w:sz w:val="14"/>
                <w:szCs w:val="14"/>
              </w:rPr>
            </w:pPr>
            <w:r w:rsidRPr="00AF65E2">
              <w:rPr>
                <w:b/>
                <w:bCs/>
                <w:sz w:val="14"/>
                <w:szCs w:val="14"/>
              </w:rPr>
              <w:t>1,097,957</w:t>
            </w:r>
          </w:p>
        </w:tc>
        <w:tc>
          <w:tcPr>
            <w:tcW w:w="774" w:type="dxa"/>
            <w:tcBorders>
              <w:top w:val="nil"/>
              <w:left w:val="nil"/>
              <w:bottom w:val="single" w:sz="4" w:space="0" w:color="auto"/>
              <w:right w:val="nil"/>
            </w:tcBorders>
            <w:vAlign w:val="center"/>
          </w:tcPr>
          <w:p w:rsidR="00B81786" w:rsidRPr="00AF65E2" w:rsidRDefault="00B81786" w:rsidP="005A49D7">
            <w:pPr>
              <w:jc w:val="right"/>
              <w:rPr>
                <w:rFonts w:ascii="Arial Unicode MS" w:eastAsia="Arial Unicode MS" w:cs="Arial Unicode MS"/>
                <w:b/>
                <w:bCs/>
                <w:sz w:val="14"/>
                <w:szCs w:val="14"/>
              </w:rPr>
            </w:pPr>
            <w:r w:rsidRPr="00AF65E2">
              <w:rPr>
                <w:b/>
                <w:bCs/>
                <w:sz w:val="14"/>
                <w:szCs w:val="14"/>
              </w:rPr>
              <w:t xml:space="preserve">1,109,126  </w:t>
            </w:r>
          </w:p>
        </w:tc>
        <w:tc>
          <w:tcPr>
            <w:tcW w:w="773" w:type="dxa"/>
            <w:tcBorders>
              <w:top w:val="nil"/>
              <w:left w:val="nil"/>
              <w:bottom w:val="single" w:sz="4" w:space="0" w:color="auto"/>
              <w:right w:val="nil"/>
            </w:tcBorders>
            <w:vAlign w:val="center"/>
          </w:tcPr>
          <w:p w:rsidR="00B81786" w:rsidRPr="00AF65E2" w:rsidRDefault="00B81786" w:rsidP="005A49D7">
            <w:pPr>
              <w:jc w:val="right"/>
              <w:rPr>
                <w:rFonts w:eastAsia="Arial Unicode MS" w:cs="Times New Roman"/>
                <w:b/>
                <w:bCs/>
                <w:sz w:val="14"/>
                <w:szCs w:val="14"/>
              </w:rPr>
            </w:pPr>
            <w:r w:rsidRPr="00AF65E2">
              <w:rPr>
                <w:rFonts w:eastAsia="Arial Unicode MS" w:cs="Times New Roman"/>
                <w:b/>
                <w:bCs/>
                <w:sz w:val="14"/>
                <w:szCs w:val="14"/>
              </w:rPr>
              <w:t>1,113,802</w:t>
            </w:r>
          </w:p>
        </w:tc>
        <w:tc>
          <w:tcPr>
            <w:tcW w:w="774" w:type="dxa"/>
            <w:tcBorders>
              <w:top w:val="nil"/>
              <w:left w:val="nil"/>
              <w:bottom w:val="single" w:sz="4" w:space="0" w:color="auto"/>
              <w:right w:val="nil"/>
            </w:tcBorders>
            <w:vAlign w:val="center"/>
          </w:tcPr>
          <w:p w:rsidR="00B81786" w:rsidRPr="00AF65E2" w:rsidRDefault="00B81786" w:rsidP="005A49D7">
            <w:pPr>
              <w:jc w:val="right"/>
              <w:rPr>
                <w:b/>
                <w:bCs/>
                <w:sz w:val="14"/>
                <w:szCs w:val="14"/>
              </w:rPr>
            </w:pPr>
            <w:r w:rsidRPr="00AF65E2">
              <w:rPr>
                <w:b/>
                <w:bCs/>
                <w:sz w:val="14"/>
                <w:szCs w:val="14"/>
              </w:rPr>
              <w:t>1,116,991</w:t>
            </w:r>
          </w:p>
        </w:tc>
        <w:tc>
          <w:tcPr>
            <w:tcW w:w="774" w:type="dxa"/>
            <w:tcBorders>
              <w:top w:val="nil"/>
              <w:left w:val="nil"/>
              <w:bottom w:val="single" w:sz="4" w:space="0" w:color="auto"/>
              <w:right w:val="single" w:sz="4" w:space="0" w:color="auto"/>
            </w:tcBorders>
            <w:vAlign w:val="center"/>
          </w:tcPr>
          <w:p w:rsidR="00B81786" w:rsidRPr="00AF65E2" w:rsidRDefault="00B81786" w:rsidP="005A49D7">
            <w:pPr>
              <w:jc w:val="right"/>
              <w:rPr>
                <w:rFonts w:asciiTheme="majorBidi" w:hAnsiTheme="majorBidi" w:cstheme="majorBidi"/>
                <w:b/>
                <w:bCs/>
                <w:sz w:val="14"/>
                <w:szCs w:val="14"/>
              </w:rPr>
            </w:pPr>
            <w:r w:rsidRPr="00AF65E2">
              <w:rPr>
                <w:rFonts w:asciiTheme="majorBidi" w:hAnsiTheme="majorBidi" w:cstheme="majorBidi"/>
                <w:b/>
                <w:bCs/>
                <w:sz w:val="14"/>
                <w:szCs w:val="14"/>
              </w:rPr>
              <w:t>1,136,164</w:t>
            </w:r>
          </w:p>
        </w:tc>
      </w:tr>
      <w:tr w:rsidR="008C5D84" w:rsidRPr="00AF65E2" w:rsidTr="00B81786">
        <w:trPr>
          <w:trHeight w:val="198"/>
          <w:jc w:val="center"/>
        </w:trPr>
        <w:tc>
          <w:tcPr>
            <w:tcW w:w="4820" w:type="dxa"/>
            <w:gridSpan w:val="6"/>
            <w:tcBorders>
              <w:top w:val="single" w:sz="4" w:space="0" w:color="auto"/>
              <w:bottom w:val="single" w:sz="4" w:space="0" w:color="auto"/>
              <w:right w:val="single" w:sz="4" w:space="0" w:color="auto"/>
            </w:tcBorders>
            <w:vAlign w:val="center"/>
          </w:tcPr>
          <w:p w:rsidR="008C5D84" w:rsidRPr="00853AC9" w:rsidRDefault="008C5D84" w:rsidP="00853AC9">
            <w:pPr>
              <w:pStyle w:val="xl53"/>
              <w:overflowPunct w:val="0"/>
              <w:autoSpaceDE w:val="0"/>
              <w:autoSpaceDN w:val="0"/>
              <w:bidi/>
              <w:adjustRightInd w:val="0"/>
              <w:spacing w:before="0" w:beforeAutospacing="0" w:after="0" w:afterAutospacing="0"/>
              <w:jc w:val="right"/>
              <w:textAlignment w:val="baseline"/>
              <w:rPr>
                <w:sz w:val="14"/>
                <w:szCs w:val="14"/>
              </w:rPr>
            </w:pPr>
            <w:r w:rsidRPr="00853AC9">
              <w:rPr>
                <w:sz w:val="14"/>
                <w:szCs w:val="14"/>
              </w:rPr>
              <w:t>Teachers*</w:t>
            </w:r>
          </w:p>
        </w:tc>
      </w:tr>
      <w:tr w:rsidR="00B81786" w:rsidRPr="00AF65E2" w:rsidTr="00B81786">
        <w:trPr>
          <w:trHeight w:val="198"/>
          <w:jc w:val="center"/>
        </w:trPr>
        <w:tc>
          <w:tcPr>
            <w:tcW w:w="951" w:type="dxa"/>
            <w:tcBorders>
              <w:top w:val="single" w:sz="4" w:space="0" w:color="auto"/>
              <w:bottom w:val="nil"/>
              <w:right w:val="single" w:sz="4" w:space="0" w:color="auto"/>
            </w:tcBorders>
            <w:vAlign w:val="center"/>
          </w:tcPr>
          <w:p w:rsidR="00B81786" w:rsidRPr="00AF65E2" w:rsidRDefault="00B81786">
            <w:pPr>
              <w:ind w:right="-187"/>
              <w:rPr>
                <w:rFonts w:cs="Times New Roman"/>
                <w:sz w:val="14"/>
                <w:szCs w:val="14"/>
              </w:rPr>
            </w:pPr>
            <w:r w:rsidRPr="00AF65E2">
              <w:rPr>
                <w:rFonts w:cs="Times New Roman"/>
                <w:sz w:val="14"/>
                <w:szCs w:val="14"/>
              </w:rPr>
              <w:t>Males</w:t>
            </w:r>
          </w:p>
        </w:tc>
        <w:tc>
          <w:tcPr>
            <w:tcW w:w="774" w:type="dxa"/>
            <w:tcBorders>
              <w:top w:val="single" w:sz="4" w:space="0" w:color="auto"/>
              <w:left w:val="nil"/>
              <w:bottom w:val="nil"/>
              <w:right w:val="nil"/>
            </w:tcBorders>
            <w:vAlign w:val="center"/>
          </w:tcPr>
          <w:p w:rsidR="00B81786" w:rsidRPr="00AF65E2" w:rsidRDefault="00B81786" w:rsidP="005A49D7">
            <w:pPr>
              <w:jc w:val="right"/>
              <w:rPr>
                <w:rFonts w:cs="Times New Roman"/>
                <w:sz w:val="14"/>
                <w:szCs w:val="14"/>
              </w:rPr>
            </w:pPr>
            <w:r w:rsidRPr="00AF65E2">
              <w:rPr>
                <w:rFonts w:cs="Times New Roman"/>
                <w:sz w:val="14"/>
                <w:szCs w:val="14"/>
              </w:rPr>
              <w:t>19,430</w:t>
            </w:r>
          </w:p>
        </w:tc>
        <w:tc>
          <w:tcPr>
            <w:tcW w:w="774" w:type="dxa"/>
            <w:tcBorders>
              <w:top w:val="single" w:sz="4" w:space="0" w:color="auto"/>
              <w:left w:val="nil"/>
              <w:bottom w:val="nil"/>
              <w:right w:val="nil"/>
            </w:tcBorders>
            <w:vAlign w:val="center"/>
          </w:tcPr>
          <w:p w:rsidR="00B81786" w:rsidRPr="00AF65E2" w:rsidRDefault="00B81786" w:rsidP="005A49D7">
            <w:pPr>
              <w:jc w:val="right"/>
              <w:rPr>
                <w:rFonts w:ascii="Arial Unicode MS" w:eastAsia="Arial Unicode MS" w:cs="Arial Unicode MS"/>
                <w:sz w:val="14"/>
                <w:szCs w:val="14"/>
              </w:rPr>
            </w:pPr>
            <w:r w:rsidRPr="00AF65E2">
              <w:rPr>
                <w:sz w:val="14"/>
                <w:szCs w:val="14"/>
              </w:rPr>
              <w:t xml:space="preserve">11,680  </w:t>
            </w:r>
          </w:p>
        </w:tc>
        <w:tc>
          <w:tcPr>
            <w:tcW w:w="773" w:type="dxa"/>
            <w:tcBorders>
              <w:top w:val="single" w:sz="4" w:space="0" w:color="auto"/>
              <w:left w:val="nil"/>
              <w:bottom w:val="nil"/>
              <w:right w:val="nil"/>
            </w:tcBorders>
            <w:vAlign w:val="center"/>
          </w:tcPr>
          <w:p w:rsidR="00B81786" w:rsidRPr="00AF65E2" w:rsidRDefault="00B81786" w:rsidP="005A49D7">
            <w:pPr>
              <w:jc w:val="right"/>
              <w:rPr>
                <w:rFonts w:eastAsia="Arial Unicode MS" w:cs="Times New Roman"/>
                <w:sz w:val="14"/>
                <w:szCs w:val="14"/>
              </w:rPr>
            </w:pPr>
            <w:r w:rsidRPr="00AF65E2">
              <w:rPr>
                <w:rFonts w:eastAsia="Arial Unicode MS" w:cs="Times New Roman"/>
                <w:sz w:val="14"/>
                <w:szCs w:val="14"/>
              </w:rPr>
              <w:t>..</w:t>
            </w:r>
          </w:p>
        </w:tc>
        <w:tc>
          <w:tcPr>
            <w:tcW w:w="774" w:type="dxa"/>
            <w:tcBorders>
              <w:top w:val="single" w:sz="4" w:space="0" w:color="auto"/>
              <w:left w:val="nil"/>
              <w:bottom w:val="nil"/>
              <w:right w:val="nil"/>
            </w:tcBorders>
            <w:vAlign w:val="center"/>
          </w:tcPr>
          <w:p w:rsidR="00B81786" w:rsidRPr="00AF65E2" w:rsidRDefault="00B81786" w:rsidP="005A49D7">
            <w:pPr>
              <w:jc w:val="right"/>
              <w:rPr>
                <w:sz w:val="14"/>
                <w:szCs w:val="14"/>
              </w:rPr>
            </w:pPr>
            <w:r w:rsidRPr="00AF65E2">
              <w:rPr>
                <w:sz w:val="14"/>
                <w:szCs w:val="14"/>
              </w:rPr>
              <w:t>21,156</w:t>
            </w:r>
          </w:p>
        </w:tc>
        <w:tc>
          <w:tcPr>
            <w:tcW w:w="774" w:type="dxa"/>
            <w:tcBorders>
              <w:top w:val="single" w:sz="4" w:space="0" w:color="auto"/>
              <w:left w:val="nil"/>
              <w:bottom w:val="nil"/>
              <w:right w:val="single" w:sz="4" w:space="0" w:color="auto"/>
            </w:tcBorders>
            <w:vAlign w:val="center"/>
          </w:tcPr>
          <w:p w:rsidR="00B81786" w:rsidRPr="00AF65E2" w:rsidRDefault="00B81786" w:rsidP="005A49D7">
            <w:pPr>
              <w:jc w:val="right"/>
              <w:rPr>
                <w:sz w:val="14"/>
                <w:szCs w:val="14"/>
              </w:rPr>
            </w:pPr>
            <w:r w:rsidRPr="00AF65E2">
              <w:rPr>
                <w:sz w:val="14"/>
                <w:szCs w:val="14"/>
              </w:rPr>
              <w:t>21,746</w:t>
            </w:r>
          </w:p>
        </w:tc>
      </w:tr>
      <w:tr w:rsidR="00B81786" w:rsidRPr="00AF65E2" w:rsidTr="00B81786">
        <w:trPr>
          <w:trHeight w:val="198"/>
          <w:jc w:val="center"/>
        </w:trPr>
        <w:tc>
          <w:tcPr>
            <w:tcW w:w="951" w:type="dxa"/>
            <w:tcBorders>
              <w:top w:val="nil"/>
              <w:bottom w:val="nil"/>
              <w:right w:val="single" w:sz="4" w:space="0" w:color="auto"/>
            </w:tcBorders>
            <w:vAlign w:val="center"/>
          </w:tcPr>
          <w:p w:rsidR="00B81786" w:rsidRPr="00AF65E2" w:rsidRDefault="00B81786">
            <w:pPr>
              <w:rPr>
                <w:rFonts w:cs="Times New Roman"/>
                <w:sz w:val="14"/>
                <w:szCs w:val="14"/>
              </w:rPr>
            </w:pPr>
            <w:r w:rsidRPr="00AF65E2">
              <w:rPr>
                <w:rFonts w:cs="Times New Roman"/>
                <w:sz w:val="14"/>
                <w:szCs w:val="14"/>
              </w:rPr>
              <w:t>Females</w:t>
            </w:r>
          </w:p>
        </w:tc>
        <w:tc>
          <w:tcPr>
            <w:tcW w:w="774" w:type="dxa"/>
            <w:tcBorders>
              <w:top w:val="nil"/>
              <w:left w:val="nil"/>
              <w:bottom w:val="nil"/>
              <w:right w:val="nil"/>
            </w:tcBorders>
            <w:vAlign w:val="center"/>
          </w:tcPr>
          <w:p w:rsidR="00B81786" w:rsidRPr="00AF65E2" w:rsidRDefault="00B81786" w:rsidP="005A49D7">
            <w:pPr>
              <w:jc w:val="right"/>
              <w:rPr>
                <w:rFonts w:cs="Times New Roman"/>
                <w:sz w:val="14"/>
                <w:szCs w:val="14"/>
              </w:rPr>
            </w:pPr>
            <w:r w:rsidRPr="00AF65E2">
              <w:rPr>
                <w:rFonts w:cs="Times New Roman"/>
                <w:sz w:val="14"/>
                <w:szCs w:val="14"/>
              </w:rPr>
              <w:t>24,129</w:t>
            </w:r>
          </w:p>
        </w:tc>
        <w:tc>
          <w:tcPr>
            <w:tcW w:w="774" w:type="dxa"/>
            <w:tcBorders>
              <w:top w:val="nil"/>
              <w:left w:val="nil"/>
              <w:bottom w:val="nil"/>
              <w:right w:val="nil"/>
            </w:tcBorders>
            <w:vAlign w:val="center"/>
          </w:tcPr>
          <w:p w:rsidR="00B81786" w:rsidRPr="00AF65E2" w:rsidRDefault="00B81786" w:rsidP="005A49D7">
            <w:pPr>
              <w:jc w:val="right"/>
              <w:rPr>
                <w:rFonts w:ascii="Arial Unicode MS" w:eastAsia="Arial Unicode MS" w:cs="Arial Unicode MS"/>
                <w:sz w:val="14"/>
                <w:szCs w:val="14"/>
              </w:rPr>
            </w:pPr>
            <w:r w:rsidRPr="00AF65E2">
              <w:rPr>
                <w:sz w:val="14"/>
                <w:szCs w:val="14"/>
              </w:rPr>
              <w:t xml:space="preserve">16,213  </w:t>
            </w:r>
          </w:p>
        </w:tc>
        <w:tc>
          <w:tcPr>
            <w:tcW w:w="773" w:type="dxa"/>
            <w:tcBorders>
              <w:top w:val="nil"/>
              <w:left w:val="nil"/>
              <w:bottom w:val="nil"/>
              <w:right w:val="nil"/>
            </w:tcBorders>
            <w:vAlign w:val="center"/>
          </w:tcPr>
          <w:p w:rsidR="00B81786" w:rsidRPr="00AF65E2" w:rsidRDefault="00B81786" w:rsidP="005A49D7">
            <w:pPr>
              <w:jc w:val="right"/>
              <w:rPr>
                <w:rFonts w:eastAsia="Arial Unicode MS" w:cs="Times New Roman"/>
                <w:sz w:val="14"/>
                <w:szCs w:val="14"/>
              </w:rPr>
            </w:pPr>
            <w:r w:rsidRPr="00AF65E2">
              <w:rPr>
                <w:rFonts w:eastAsia="Arial Unicode MS" w:cs="Times New Roman"/>
                <w:sz w:val="14"/>
                <w:szCs w:val="14"/>
              </w:rPr>
              <w:t>..</w:t>
            </w:r>
          </w:p>
        </w:tc>
        <w:tc>
          <w:tcPr>
            <w:tcW w:w="774" w:type="dxa"/>
            <w:tcBorders>
              <w:top w:val="nil"/>
              <w:left w:val="nil"/>
              <w:bottom w:val="nil"/>
              <w:right w:val="nil"/>
            </w:tcBorders>
            <w:vAlign w:val="center"/>
          </w:tcPr>
          <w:p w:rsidR="00B81786" w:rsidRPr="00AF65E2" w:rsidRDefault="00B81786" w:rsidP="005A49D7">
            <w:pPr>
              <w:jc w:val="right"/>
              <w:rPr>
                <w:sz w:val="14"/>
                <w:szCs w:val="14"/>
              </w:rPr>
            </w:pPr>
            <w:r w:rsidRPr="00AF65E2">
              <w:rPr>
                <w:sz w:val="14"/>
                <w:szCs w:val="14"/>
              </w:rPr>
              <w:t>29,312</w:t>
            </w:r>
          </w:p>
        </w:tc>
        <w:tc>
          <w:tcPr>
            <w:tcW w:w="774" w:type="dxa"/>
            <w:tcBorders>
              <w:top w:val="nil"/>
              <w:left w:val="nil"/>
              <w:bottom w:val="nil"/>
              <w:right w:val="single" w:sz="4" w:space="0" w:color="auto"/>
            </w:tcBorders>
            <w:vAlign w:val="center"/>
          </w:tcPr>
          <w:p w:rsidR="00B81786" w:rsidRPr="00AF65E2" w:rsidRDefault="00B81786" w:rsidP="005A49D7">
            <w:pPr>
              <w:jc w:val="right"/>
              <w:rPr>
                <w:sz w:val="14"/>
                <w:szCs w:val="14"/>
              </w:rPr>
            </w:pPr>
            <w:r w:rsidRPr="00AF65E2">
              <w:rPr>
                <w:sz w:val="14"/>
                <w:szCs w:val="14"/>
              </w:rPr>
              <w:t>30,426</w:t>
            </w:r>
          </w:p>
        </w:tc>
      </w:tr>
      <w:tr w:rsidR="00B81786" w:rsidRPr="00AF65E2" w:rsidTr="00B81786">
        <w:trPr>
          <w:trHeight w:val="198"/>
          <w:jc w:val="center"/>
        </w:trPr>
        <w:tc>
          <w:tcPr>
            <w:tcW w:w="951" w:type="dxa"/>
            <w:tcBorders>
              <w:top w:val="nil"/>
              <w:bottom w:val="single" w:sz="4" w:space="0" w:color="auto"/>
              <w:right w:val="single" w:sz="4" w:space="0" w:color="auto"/>
            </w:tcBorders>
            <w:vAlign w:val="center"/>
          </w:tcPr>
          <w:p w:rsidR="00B81786" w:rsidRPr="00AF65E2" w:rsidRDefault="00B81786">
            <w:pPr>
              <w:rPr>
                <w:rFonts w:cs="Times New Roman"/>
                <w:b/>
                <w:bCs/>
                <w:sz w:val="14"/>
                <w:szCs w:val="14"/>
              </w:rPr>
            </w:pPr>
            <w:r w:rsidRPr="00AF65E2">
              <w:rPr>
                <w:rFonts w:cs="Times New Roman"/>
                <w:b/>
                <w:bCs/>
                <w:sz w:val="14"/>
                <w:szCs w:val="14"/>
              </w:rPr>
              <w:t>Both Sexes</w:t>
            </w:r>
          </w:p>
        </w:tc>
        <w:tc>
          <w:tcPr>
            <w:tcW w:w="774" w:type="dxa"/>
            <w:tcBorders>
              <w:top w:val="nil"/>
              <w:left w:val="nil"/>
              <w:bottom w:val="single" w:sz="4" w:space="0" w:color="auto"/>
              <w:right w:val="nil"/>
            </w:tcBorders>
            <w:vAlign w:val="center"/>
          </w:tcPr>
          <w:p w:rsidR="00B81786" w:rsidRPr="00AF65E2" w:rsidRDefault="00B81786" w:rsidP="005A49D7">
            <w:pPr>
              <w:jc w:val="right"/>
              <w:rPr>
                <w:rFonts w:cs="Times New Roman"/>
                <w:b/>
                <w:bCs/>
                <w:sz w:val="14"/>
                <w:szCs w:val="14"/>
              </w:rPr>
            </w:pPr>
            <w:r w:rsidRPr="00AF65E2">
              <w:rPr>
                <w:rFonts w:cs="Times New Roman"/>
                <w:b/>
                <w:bCs/>
                <w:sz w:val="14"/>
                <w:szCs w:val="14"/>
              </w:rPr>
              <w:t>43,559</w:t>
            </w:r>
          </w:p>
        </w:tc>
        <w:tc>
          <w:tcPr>
            <w:tcW w:w="774" w:type="dxa"/>
            <w:tcBorders>
              <w:top w:val="nil"/>
              <w:left w:val="nil"/>
              <w:bottom w:val="single" w:sz="4" w:space="0" w:color="auto"/>
              <w:right w:val="nil"/>
            </w:tcBorders>
            <w:vAlign w:val="center"/>
          </w:tcPr>
          <w:p w:rsidR="00B81786" w:rsidRPr="00AF65E2" w:rsidRDefault="00B81786" w:rsidP="005A49D7">
            <w:pPr>
              <w:jc w:val="right"/>
              <w:rPr>
                <w:rFonts w:ascii="Arial Unicode MS" w:eastAsia="Arial Unicode MS" w:cs="Arial Unicode MS"/>
                <w:b/>
                <w:bCs/>
                <w:sz w:val="14"/>
                <w:szCs w:val="14"/>
              </w:rPr>
            </w:pPr>
            <w:r w:rsidRPr="00AF65E2">
              <w:rPr>
                <w:b/>
                <w:bCs/>
                <w:sz w:val="14"/>
                <w:szCs w:val="14"/>
              </w:rPr>
              <w:t xml:space="preserve">27,893  </w:t>
            </w:r>
          </w:p>
        </w:tc>
        <w:tc>
          <w:tcPr>
            <w:tcW w:w="773" w:type="dxa"/>
            <w:tcBorders>
              <w:top w:val="nil"/>
              <w:left w:val="nil"/>
              <w:bottom w:val="single" w:sz="4" w:space="0" w:color="auto"/>
              <w:right w:val="nil"/>
            </w:tcBorders>
            <w:vAlign w:val="center"/>
          </w:tcPr>
          <w:p w:rsidR="00B81786" w:rsidRPr="00AF65E2" w:rsidRDefault="00B81786" w:rsidP="005A49D7">
            <w:pPr>
              <w:jc w:val="right"/>
              <w:rPr>
                <w:rFonts w:eastAsia="Arial Unicode MS" w:cs="Times New Roman"/>
                <w:b/>
                <w:bCs/>
                <w:sz w:val="14"/>
                <w:szCs w:val="14"/>
              </w:rPr>
            </w:pPr>
            <w:r w:rsidRPr="00AF65E2">
              <w:rPr>
                <w:rFonts w:eastAsia="Arial Unicode MS" w:cs="Times New Roman"/>
                <w:b/>
                <w:bCs/>
                <w:sz w:val="14"/>
                <w:szCs w:val="14"/>
              </w:rPr>
              <w:t>..</w:t>
            </w:r>
          </w:p>
        </w:tc>
        <w:tc>
          <w:tcPr>
            <w:tcW w:w="774" w:type="dxa"/>
            <w:tcBorders>
              <w:top w:val="nil"/>
              <w:left w:val="nil"/>
              <w:bottom w:val="single" w:sz="4" w:space="0" w:color="auto"/>
              <w:right w:val="nil"/>
            </w:tcBorders>
            <w:vAlign w:val="center"/>
          </w:tcPr>
          <w:p w:rsidR="00B81786" w:rsidRPr="00AF65E2" w:rsidRDefault="00B81786" w:rsidP="005A49D7">
            <w:pPr>
              <w:jc w:val="right"/>
              <w:rPr>
                <w:b/>
                <w:bCs/>
                <w:sz w:val="14"/>
                <w:szCs w:val="14"/>
              </w:rPr>
            </w:pPr>
            <w:r w:rsidRPr="00AF65E2">
              <w:rPr>
                <w:b/>
                <w:bCs/>
                <w:sz w:val="14"/>
                <w:szCs w:val="14"/>
              </w:rPr>
              <w:t>50,468</w:t>
            </w:r>
          </w:p>
        </w:tc>
        <w:tc>
          <w:tcPr>
            <w:tcW w:w="774" w:type="dxa"/>
            <w:tcBorders>
              <w:top w:val="nil"/>
              <w:left w:val="nil"/>
              <w:bottom w:val="single" w:sz="4" w:space="0" w:color="auto"/>
              <w:right w:val="single" w:sz="4" w:space="0" w:color="auto"/>
            </w:tcBorders>
            <w:vAlign w:val="center"/>
          </w:tcPr>
          <w:p w:rsidR="00B81786" w:rsidRPr="00AF65E2" w:rsidRDefault="00B81786" w:rsidP="005A49D7">
            <w:pPr>
              <w:jc w:val="right"/>
              <w:rPr>
                <w:b/>
                <w:bCs/>
                <w:sz w:val="14"/>
                <w:szCs w:val="14"/>
              </w:rPr>
            </w:pPr>
            <w:r w:rsidRPr="00AF65E2">
              <w:rPr>
                <w:b/>
                <w:bCs/>
                <w:sz w:val="14"/>
                <w:szCs w:val="14"/>
              </w:rPr>
              <w:t>52,172</w:t>
            </w:r>
          </w:p>
        </w:tc>
      </w:tr>
      <w:tr w:rsidR="008C5D84" w:rsidRPr="00AF65E2" w:rsidTr="00B81786">
        <w:trPr>
          <w:trHeight w:val="198"/>
          <w:jc w:val="center"/>
        </w:trPr>
        <w:tc>
          <w:tcPr>
            <w:tcW w:w="4820" w:type="dxa"/>
            <w:gridSpan w:val="6"/>
            <w:tcBorders>
              <w:top w:val="single" w:sz="4" w:space="0" w:color="auto"/>
              <w:bottom w:val="single" w:sz="4" w:space="0" w:color="auto"/>
              <w:right w:val="single" w:sz="4" w:space="0" w:color="auto"/>
            </w:tcBorders>
            <w:vAlign w:val="center"/>
          </w:tcPr>
          <w:p w:rsidR="008C5D84" w:rsidRPr="00853AC9" w:rsidRDefault="008C5D84" w:rsidP="00853AC9">
            <w:pPr>
              <w:pStyle w:val="xl53"/>
              <w:overflowPunct w:val="0"/>
              <w:autoSpaceDE w:val="0"/>
              <w:autoSpaceDN w:val="0"/>
              <w:bidi/>
              <w:adjustRightInd w:val="0"/>
              <w:spacing w:before="0" w:beforeAutospacing="0" w:after="0" w:afterAutospacing="0"/>
              <w:jc w:val="right"/>
              <w:textAlignment w:val="baseline"/>
              <w:rPr>
                <w:sz w:val="14"/>
                <w:szCs w:val="14"/>
              </w:rPr>
            </w:pPr>
            <w:r w:rsidRPr="00853AC9">
              <w:rPr>
                <w:sz w:val="14"/>
                <w:szCs w:val="14"/>
              </w:rPr>
              <w:t>Classes</w:t>
            </w:r>
          </w:p>
        </w:tc>
      </w:tr>
      <w:tr w:rsidR="00B81786" w:rsidRPr="00AF65E2" w:rsidTr="00B81786">
        <w:trPr>
          <w:trHeight w:val="198"/>
          <w:jc w:val="center"/>
        </w:trPr>
        <w:tc>
          <w:tcPr>
            <w:tcW w:w="951" w:type="dxa"/>
            <w:tcBorders>
              <w:top w:val="single" w:sz="4" w:space="0" w:color="auto"/>
              <w:bottom w:val="nil"/>
              <w:right w:val="single" w:sz="4" w:space="0" w:color="auto"/>
            </w:tcBorders>
            <w:vAlign w:val="center"/>
          </w:tcPr>
          <w:p w:rsidR="00B81786" w:rsidRPr="00AF65E2" w:rsidRDefault="00B81786">
            <w:pPr>
              <w:rPr>
                <w:rFonts w:cs="Times New Roman"/>
                <w:sz w:val="14"/>
                <w:szCs w:val="14"/>
              </w:rPr>
            </w:pPr>
            <w:r w:rsidRPr="00AF65E2">
              <w:rPr>
                <w:rFonts w:cs="Times New Roman"/>
                <w:sz w:val="14"/>
                <w:szCs w:val="14"/>
              </w:rPr>
              <w:t>Males</w:t>
            </w:r>
          </w:p>
        </w:tc>
        <w:tc>
          <w:tcPr>
            <w:tcW w:w="774" w:type="dxa"/>
            <w:tcBorders>
              <w:top w:val="single" w:sz="4" w:space="0" w:color="auto"/>
              <w:left w:val="nil"/>
              <w:bottom w:val="nil"/>
              <w:right w:val="nil"/>
            </w:tcBorders>
            <w:vAlign w:val="center"/>
          </w:tcPr>
          <w:p w:rsidR="00B81786" w:rsidRPr="00AF65E2" w:rsidRDefault="00B81786" w:rsidP="005A49D7">
            <w:pPr>
              <w:jc w:val="right"/>
              <w:rPr>
                <w:rFonts w:ascii="Arial Unicode MS" w:eastAsia="Arial Unicode MS" w:cs="Arial Unicode MS"/>
                <w:sz w:val="14"/>
                <w:szCs w:val="14"/>
              </w:rPr>
            </w:pPr>
            <w:r w:rsidRPr="00AF65E2">
              <w:rPr>
                <w:sz w:val="14"/>
                <w:szCs w:val="14"/>
              </w:rPr>
              <w:t>13,675</w:t>
            </w:r>
          </w:p>
        </w:tc>
        <w:tc>
          <w:tcPr>
            <w:tcW w:w="774" w:type="dxa"/>
            <w:tcBorders>
              <w:top w:val="single" w:sz="4" w:space="0" w:color="auto"/>
              <w:left w:val="nil"/>
              <w:bottom w:val="nil"/>
              <w:right w:val="nil"/>
            </w:tcBorders>
            <w:vAlign w:val="center"/>
          </w:tcPr>
          <w:p w:rsidR="00B81786" w:rsidRPr="00AF65E2" w:rsidRDefault="00B81786" w:rsidP="005A49D7">
            <w:pPr>
              <w:jc w:val="right"/>
              <w:rPr>
                <w:rFonts w:ascii="Arial Unicode MS" w:eastAsia="Arial Unicode MS" w:cs="Arial Unicode MS"/>
                <w:sz w:val="14"/>
                <w:szCs w:val="14"/>
              </w:rPr>
            </w:pPr>
            <w:r w:rsidRPr="00AF65E2">
              <w:rPr>
                <w:sz w:val="14"/>
                <w:szCs w:val="14"/>
              </w:rPr>
              <w:t xml:space="preserve">14,037  </w:t>
            </w:r>
          </w:p>
        </w:tc>
        <w:tc>
          <w:tcPr>
            <w:tcW w:w="773" w:type="dxa"/>
            <w:tcBorders>
              <w:top w:val="single" w:sz="4" w:space="0" w:color="auto"/>
              <w:left w:val="nil"/>
              <w:bottom w:val="nil"/>
              <w:right w:val="nil"/>
            </w:tcBorders>
            <w:vAlign w:val="center"/>
          </w:tcPr>
          <w:p w:rsidR="00B81786" w:rsidRPr="00AF65E2" w:rsidRDefault="00B81786" w:rsidP="005A49D7">
            <w:pPr>
              <w:jc w:val="right"/>
              <w:rPr>
                <w:rFonts w:eastAsia="Arial Unicode MS" w:cs="Times New Roman"/>
                <w:sz w:val="14"/>
                <w:szCs w:val="14"/>
              </w:rPr>
            </w:pPr>
            <w:r w:rsidRPr="00AF65E2">
              <w:rPr>
                <w:rFonts w:eastAsia="Arial Unicode MS" w:cs="Times New Roman"/>
                <w:sz w:val="14"/>
                <w:szCs w:val="14"/>
              </w:rPr>
              <w:t>14,307</w:t>
            </w:r>
          </w:p>
        </w:tc>
        <w:tc>
          <w:tcPr>
            <w:tcW w:w="774" w:type="dxa"/>
            <w:tcBorders>
              <w:top w:val="single" w:sz="4" w:space="0" w:color="auto"/>
              <w:left w:val="nil"/>
              <w:bottom w:val="nil"/>
              <w:right w:val="nil"/>
            </w:tcBorders>
            <w:vAlign w:val="center"/>
          </w:tcPr>
          <w:p w:rsidR="00B81786" w:rsidRPr="00AF65E2" w:rsidRDefault="00B81786" w:rsidP="005A49D7">
            <w:pPr>
              <w:jc w:val="right"/>
              <w:rPr>
                <w:rFonts w:asciiTheme="majorBidi" w:hAnsiTheme="majorBidi" w:cstheme="majorBidi"/>
                <w:sz w:val="14"/>
                <w:szCs w:val="14"/>
              </w:rPr>
            </w:pPr>
            <w:r w:rsidRPr="00AF65E2">
              <w:rPr>
                <w:rFonts w:asciiTheme="majorBidi" w:hAnsiTheme="majorBidi" w:cstheme="majorBidi"/>
                <w:sz w:val="14"/>
                <w:szCs w:val="14"/>
              </w:rPr>
              <w:t>14,627</w:t>
            </w:r>
          </w:p>
        </w:tc>
        <w:tc>
          <w:tcPr>
            <w:tcW w:w="774" w:type="dxa"/>
            <w:tcBorders>
              <w:top w:val="single" w:sz="4" w:space="0" w:color="auto"/>
              <w:left w:val="nil"/>
              <w:bottom w:val="nil"/>
              <w:right w:val="single" w:sz="4" w:space="0" w:color="auto"/>
            </w:tcBorders>
            <w:vAlign w:val="center"/>
          </w:tcPr>
          <w:p w:rsidR="00B81786" w:rsidRPr="00AF65E2" w:rsidRDefault="00B81786" w:rsidP="005A49D7">
            <w:pPr>
              <w:jc w:val="right"/>
              <w:rPr>
                <w:rFonts w:asciiTheme="majorBidi" w:hAnsiTheme="majorBidi" w:cstheme="majorBidi"/>
                <w:sz w:val="14"/>
                <w:szCs w:val="14"/>
              </w:rPr>
            </w:pPr>
            <w:r w:rsidRPr="00AF65E2">
              <w:rPr>
                <w:rFonts w:asciiTheme="majorBidi" w:hAnsiTheme="majorBidi" w:cstheme="majorBidi"/>
                <w:sz w:val="14"/>
                <w:szCs w:val="14"/>
              </w:rPr>
              <w:t>14,921</w:t>
            </w:r>
          </w:p>
        </w:tc>
      </w:tr>
      <w:tr w:rsidR="00B81786" w:rsidRPr="00AF65E2" w:rsidTr="00B81786">
        <w:trPr>
          <w:trHeight w:val="198"/>
          <w:jc w:val="center"/>
        </w:trPr>
        <w:tc>
          <w:tcPr>
            <w:tcW w:w="951" w:type="dxa"/>
            <w:tcBorders>
              <w:top w:val="nil"/>
              <w:bottom w:val="nil"/>
              <w:right w:val="single" w:sz="4" w:space="0" w:color="auto"/>
            </w:tcBorders>
            <w:vAlign w:val="center"/>
          </w:tcPr>
          <w:p w:rsidR="00B81786" w:rsidRPr="00AF65E2" w:rsidRDefault="00B81786">
            <w:pPr>
              <w:rPr>
                <w:rFonts w:cs="Times New Roman"/>
                <w:sz w:val="14"/>
                <w:szCs w:val="14"/>
              </w:rPr>
            </w:pPr>
            <w:r w:rsidRPr="00AF65E2">
              <w:rPr>
                <w:rFonts w:cs="Times New Roman"/>
                <w:sz w:val="14"/>
                <w:szCs w:val="14"/>
              </w:rPr>
              <w:t>Females</w:t>
            </w:r>
          </w:p>
        </w:tc>
        <w:tc>
          <w:tcPr>
            <w:tcW w:w="774" w:type="dxa"/>
            <w:tcBorders>
              <w:top w:val="nil"/>
              <w:left w:val="nil"/>
              <w:bottom w:val="nil"/>
              <w:right w:val="nil"/>
            </w:tcBorders>
            <w:vAlign w:val="center"/>
          </w:tcPr>
          <w:p w:rsidR="00B81786" w:rsidRPr="00AF65E2" w:rsidRDefault="00B81786" w:rsidP="005A49D7">
            <w:pPr>
              <w:jc w:val="right"/>
              <w:rPr>
                <w:rFonts w:ascii="Arial Unicode MS" w:eastAsia="Arial Unicode MS" w:cs="Arial Unicode MS"/>
                <w:sz w:val="14"/>
                <w:szCs w:val="14"/>
              </w:rPr>
            </w:pPr>
            <w:r w:rsidRPr="00AF65E2">
              <w:rPr>
                <w:sz w:val="14"/>
                <w:szCs w:val="14"/>
              </w:rPr>
              <w:t>13,577</w:t>
            </w:r>
          </w:p>
        </w:tc>
        <w:tc>
          <w:tcPr>
            <w:tcW w:w="774" w:type="dxa"/>
            <w:tcBorders>
              <w:top w:val="nil"/>
              <w:left w:val="nil"/>
              <w:bottom w:val="nil"/>
              <w:right w:val="nil"/>
            </w:tcBorders>
            <w:vAlign w:val="center"/>
          </w:tcPr>
          <w:p w:rsidR="00B81786" w:rsidRPr="00AF65E2" w:rsidRDefault="00B81786" w:rsidP="005A49D7">
            <w:pPr>
              <w:jc w:val="right"/>
              <w:rPr>
                <w:rFonts w:ascii="Arial Unicode MS" w:eastAsia="Arial Unicode MS" w:cs="Arial Unicode MS"/>
                <w:sz w:val="14"/>
                <w:szCs w:val="14"/>
              </w:rPr>
            </w:pPr>
            <w:r w:rsidRPr="00AF65E2">
              <w:rPr>
                <w:sz w:val="14"/>
                <w:szCs w:val="14"/>
              </w:rPr>
              <w:t xml:space="preserve">13,906  </w:t>
            </w:r>
          </w:p>
        </w:tc>
        <w:tc>
          <w:tcPr>
            <w:tcW w:w="773" w:type="dxa"/>
            <w:tcBorders>
              <w:top w:val="nil"/>
              <w:left w:val="nil"/>
              <w:bottom w:val="nil"/>
              <w:right w:val="nil"/>
            </w:tcBorders>
            <w:vAlign w:val="center"/>
          </w:tcPr>
          <w:p w:rsidR="00B81786" w:rsidRPr="00AF65E2" w:rsidRDefault="00B81786" w:rsidP="005A49D7">
            <w:pPr>
              <w:jc w:val="right"/>
              <w:rPr>
                <w:rFonts w:eastAsia="Arial Unicode MS" w:cs="Times New Roman"/>
                <w:sz w:val="14"/>
                <w:szCs w:val="14"/>
              </w:rPr>
            </w:pPr>
            <w:r w:rsidRPr="00AF65E2">
              <w:rPr>
                <w:rFonts w:eastAsia="Arial Unicode MS" w:cs="Times New Roman"/>
                <w:sz w:val="14"/>
                <w:szCs w:val="14"/>
              </w:rPr>
              <w:t>14,179</w:t>
            </w:r>
          </w:p>
        </w:tc>
        <w:tc>
          <w:tcPr>
            <w:tcW w:w="774" w:type="dxa"/>
            <w:tcBorders>
              <w:top w:val="nil"/>
              <w:left w:val="nil"/>
              <w:bottom w:val="nil"/>
              <w:right w:val="nil"/>
            </w:tcBorders>
            <w:vAlign w:val="center"/>
          </w:tcPr>
          <w:p w:rsidR="00B81786" w:rsidRPr="00AF65E2" w:rsidRDefault="00B81786" w:rsidP="005A49D7">
            <w:pPr>
              <w:jc w:val="right"/>
              <w:rPr>
                <w:rFonts w:asciiTheme="majorBidi" w:hAnsiTheme="majorBidi" w:cstheme="majorBidi"/>
                <w:sz w:val="14"/>
                <w:szCs w:val="14"/>
              </w:rPr>
            </w:pPr>
            <w:r w:rsidRPr="00AF65E2">
              <w:rPr>
                <w:rFonts w:asciiTheme="majorBidi" w:hAnsiTheme="majorBidi" w:cstheme="majorBidi"/>
                <w:sz w:val="14"/>
                <w:szCs w:val="14"/>
              </w:rPr>
              <w:t>14,648</w:t>
            </w:r>
          </w:p>
        </w:tc>
        <w:tc>
          <w:tcPr>
            <w:tcW w:w="774" w:type="dxa"/>
            <w:tcBorders>
              <w:top w:val="nil"/>
              <w:left w:val="nil"/>
              <w:bottom w:val="nil"/>
              <w:right w:val="single" w:sz="4" w:space="0" w:color="auto"/>
            </w:tcBorders>
            <w:vAlign w:val="center"/>
          </w:tcPr>
          <w:p w:rsidR="00B81786" w:rsidRPr="00AF65E2" w:rsidRDefault="00B81786" w:rsidP="005A49D7">
            <w:pPr>
              <w:jc w:val="right"/>
              <w:rPr>
                <w:rFonts w:asciiTheme="majorBidi" w:hAnsiTheme="majorBidi" w:cstheme="majorBidi"/>
                <w:sz w:val="14"/>
                <w:szCs w:val="14"/>
              </w:rPr>
            </w:pPr>
            <w:r w:rsidRPr="00AF65E2">
              <w:rPr>
                <w:rFonts w:asciiTheme="majorBidi" w:hAnsiTheme="majorBidi" w:cstheme="majorBidi"/>
                <w:sz w:val="14"/>
                <w:szCs w:val="14"/>
              </w:rPr>
              <w:t>14,908</w:t>
            </w:r>
          </w:p>
        </w:tc>
      </w:tr>
      <w:tr w:rsidR="00B81786" w:rsidRPr="00AF65E2" w:rsidTr="00B81786">
        <w:trPr>
          <w:trHeight w:val="198"/>
          <w:jc w:val="center"/>
        </w:trPr>
        <w:tc>
          <w:tcPr>
            <w:tcW w:w="951" w:type="dxa"/>
            <w:tcBorders>
              <w:top w:val="nil"/>
              <w:bottom w:val="nil"/>
              <w:right w:val="single" w:sz="4" w:space="0" w:color="auto"/>
            </w:tcBorders>
            <w:vAlign w:val="center"/>
          </w:tcPr>
          <w:p w:rsidR="00B81786" w:rsidRPr="00AF65E2" w:rsidRDefault="00B81786">
            <w:pPr>
              <w:rPr>
                <w:rFonts w:cs="Times New Roman"/>
                <w:sz w:val="14"/>
                <w:szCs w:val="14"/>
              </w:rPr>
            </w:pPr>
            <w:r w:rsidRPr="00AF65E2">
              <w:rPr>
                <w:rFonts w:cs="Times New Roman"/>
                <w:sz w:val="14"/>
                <w:szCs w:val="14"/>
              </w:rPr>
              <w:t>Co-Education</w:t>
            </w:r>
            <w:r w:rsidR="00912CEF">
              <w:rPr>
                <w:rFonts w:cs="Times New Roman"/>
                <w:sz w:val="14"/>
                <w:szCs w:val="14"/>
              </w:rPr>
              <w:t>al</w:t>
            </w:r>
          </w:p>
        </w:tc>
        <w:tc>
          <w:tcPr>
            <w:tcW w:w="774" w:type="dxa"/>
            <w:tcBorders>
              <w:top w:val="nil"/>
              <w:left w:val="nil"/>
              <w:bottom w:val="nil"/>
              <w:right w:val="nil"/>
            </w:tcBorders>
            <w:vAlign w:val="center"/>
          </w:tcPr>
          <w:p w:rsidR="00B81786" w:rsidRPr="00AF65E2" w:rsidRDefault="00B81786" w:rsidP="005A49D7">
            <w:pPr>
              <w:jc w:val="right"/>
              <w:rPr>
                <w:rFonts w:ascii="Arial Unicode MS" w:eastAsia="Arial Unicode MS" w:cs="Arial Unicode MS"/>
                <w:sz w:val="14"/>
                <w:szCs w:val="14"/>
              </w:rPr>
            </w:pPr>
            <w:r w:rsidRPr="00AF65E2">
              <w:rPr>
                <w:sz w:val="14"/>
                <w:szCs w:val="14"/>
              </w:rPr>
              <w:t>6,105</w:t>
            </w:r>
          </w:p>
        </w:tc>
        <w:tc>
          <w:tcPr>
            <w:tcW w:w="774" w:type="dxa"/>
            <w:tcBorders>
              <w:top w:val="nil"/>
              <w:left w:val="nil"/>
              <w:bottom w:val="nil"/>
              <w:right w:val="nil"/>
            </w:tcBorders>
            <w:vAlign w:val="center"/>
          </w:tcPr>
          <w:p w:rsidR="00B81786" w:rsidRPr="00AF65E2" w:rsidRDefault="00B81786" w:rsidP="005A49D7">
            <w:pPr>
              <w:jc w:val="right"/>
              <w:rPr>
                <w:rFonts w:ascii="Arial Unicode MS" w:eastAsia="Arial Unicode MS" w:cs="Arial Unicode MS"/>
                <w:sz w:val="14"/>
                <w:szCs w:val="14"/>
              </w:rPr>
            </w:pPr>
            <w:r w:rsidRPr="00AF65E2">
              <w:rPr>
                <w:sz w:val="14"/>
                <w:szCs w:val="14"/>
              </w:rPr>
              <w:t xml:space="preserve">6,409  </w:t>
            </w:r>
          </w:p>
        </w:tc>
        <w:tc>
          <w:tcPr>
            <w:tcW w:w="773" w:type="dxa"/>
            <w:tcBorders>
              <w:top w:val="nil"/>
              <w:left w:val="nil"/>
              <w:bottom w:val="nil"/>
              <w:right w:val="nil"/>
            </w:tcBorders>
            <w:vAlign w:val="center"/>
          </w:tcPr>
          <w:p w:rsidR="00B81786" w:rsidRPr="00AF65E2" w:rsidRDefault="00B81786" w:rsidP="005A49D7">
            <w:pPr>
              <w:jc w:val="right"/>
              <w:rPr>
                <w:rFonts w:eastAsia="Arial Unicode MS" w:cs="Times New Roman"/>
                <w:sz w:val="14"/>
                <w:szCs w:val="14"/>
              </w:rPr>
            </w:pPr>
            <w:r w:rsidRPr="00AF65E2">
              <w:rPr>
                <w:rFonts w:eastAsia="Arial Unicode MS" w:cs="Times New Roman"/>
                <w:sz w:val="14"/>
                <w:szCs w:val="14"/>
              </w:rPr>
              <w:t>6,777</w:t>
            </w:r>
          </w:p>
        </w:tc>
        <w:tc>
          <w:tcPr>
            <w:tcW w:w="774" w:type="dxa"/>
            <w:tcBorders>
              <w:top w:val="nil"/>
              <w:left w:val="nil"/>
              <w:bottom w:val="nil"/>
              <w:right w:val="nil"/>
            </w:tcBorders>
            <w:vAlign w:val="center"/>
          </w:tcPr>
          <w:p w:rsidR="00B81786" w:rsidRPr="00AF65E2" w:rsidRDefault="00B81786" w:rsidP="005A49D7">
            <w:pPr>
              <w:jc w:val="right"/>
              <w:rPr>
                <w:rFonts w:asciiTheme="majorBidi" w:hAnsiTheme="majorBidi" w:cstheme="majorBidi"/>
                <w:sz w:val="14"/>
                <w:szCs w:val="14"/>
              </w:rPr>
            </w:pPr>
            <w:r w:rsidRPr="00AF65E2">
              <w:rPr>
                <w:rFonts w:asciiTheme="majorBidi" w:hAnsiTheme="majorBidi" w:cstheme="majorBidi"/>
                <w:sz w:val="14"/>
                <w:szCs w:val="14"/>
              </w:rPr>
              <w:t>7,045</w:t>
            </w:r>
          </w:p>
        </w:tc>
        <w:tc>
          <w:tcPr>
            <w:tcW w:w="774" w:type="dxa"/>
            <w:tcBorders>
              <w:top w:val="nil"/>
              <w:left w:val="nil"/>
              <w:bottom w:val="nil"/>
              <w:right w:val="single" w:sz="4" w:space="0" w:color="auto"/>
            </w:tcBorders>
            <w:vAlign w:val="center"/>
          </w:tcPr>
          <w:p w:rsidR="00B81786" w:rsidRPr="00AF65E2" w:rsidRDefault="00B81786" w:rsidP="005A49D7">
            <w:pPr>
              <w:jc w:val="right"/>
              <w:rPr>
                <w:rFonts w:asciiTheme="majorBidi" w:hAnsiTheme="majorBidi" w:cstheme="majorBidi"/>
                <w:sz w:val="14"/>
                <w:szCs w:val="14"/>
              </w:rPr>
            </w:pPr>
            <w:r w:rsidRPr="00AF65E2">
              <w:rPr>
                <w:rFonts w:asciiTheme="majorBidi" w:hAnsiTheme="majorBidi" w:cstheme="majorBidi"/>
                <w:sz w:val="14"/>
                <w:szCs w:val="14"/>
              </w:rPr>
              <w:t>7,202</w:t>
            </w:r>
          </w:p>
        </w:tc>
      </w:tr>
      <w:tr w:rsidR="00B81786" w:rsidRPr="00AF65E2" w:rsidTr="00B81786">
        <w:trPr>
          <w:trHeight w:val="198"/>
          <w:jc w:val="center"/>
        </w:trPr>
        <w:tc>
          <w:tcPr>
            <w:tcW w:w="951" w:type="dxa"/>
            <w:tcBorders>
              <w:top w:val="nil"/>
              <w:bottom w:val="single" w:sz="4" w:space="0" w:color="auto"/>
              <w:right w:val="single" w:sz="4" w:space="0" w:color="auto"/>
            </w:tcBorders>
            <w:vAlign w:val="center"/>
          </w:tcPr>
          <w:p w:rsidR="00B81786" w:rsidRPr="00AF65E2" w:rsidRDefault="00B81786">
            <w:pPr>
              <w:rPr>
                <w:rFonts w:cs="Times New Roman"/>
                <w:b/>
                <w:bCs/>
                <w:sz w:val="14"/>
                <w:szCs w:val="14"/>
              </w:rPr>
            </w:pPr>
            <w:r w:rsidRPr="00AF65E2">
              <w:rPr>
                <w:rFonts w:cs="Times New Roman"/>
                <w:b/>
                <w:bCs/>
                <w:sz w:val="14"/>
                <w:szCs w:val="14"/>
              </w:rPr>
              <w:t>Total</w:t>
            </w:r>
          </w:p>
        </w:tc>
        <w:tc>
          <w:tcPr>
            <w:tcW w:w="774" w:type="dxa"/>
            <w:tcBorders>
              <w:top w:val="nil"/>
              <w:left w:val="nil"/>
              <w:bottom w:val="single" w:sz="4" w:space="0" w:color="auto"/>
              <w:right w:val="nil"/>
            </w:tcBorders>
            <w:vAlign w:val="center"/>
          </w:tcPr>
          <w:p w:rsidR="00B81786" w:rsidRPr="00AF65E2" w:rsidRDefault="00B81786" w:rsidP="005A49D7">
            <w:pPr>
              <w:jc w:val="right"/>
              <w:rPr>
                <w:rFonts w:ascii="Arial Unicode MS" w:eastAsia="Arial Unicode MS" w:cs="Arial Unicode MS"/>
                <w:b/>
                <w:bCs/>
                <w:sz w:val="14"/>
                <w:szCs w:val="14"/>
              </w:rPr>
            </w:pPr>
            <w:r w:rsidRPr="00AF65E2">
              <w:rPr>
                <w:b/>
                <w:bCs/>
                <w:sz w:val="14"/>
                <w:szCs w:val="14"/>
              </w:rPr>
              <w:t>33,357</w:t>
            </w:r>
          </w:p>
        </w:tc>
        <w:tc>
          <w:tcPr>
            <w:tcW w:w="774" w:type="dxa"/>
            <w:tcBorders>
              <w:top w:val="nil"/>
              <w:left w:val="nil"/>
              <w:bottom w:val="single" w:sz="4" w:space="0" w:color="auto"/>
              <w:right w:val="nil"/>
            </w:tcBorders>
            <w:vAlign w:val="center"/>
          </w:tcPr>
          <w:p w:rsidR="00B81786" w:rsidRPr="00AF65E2" w:rsidRDefault="00B81786" w:rsidP="005A49D7">
            <w:pPr>
              <w:jc w:val="right"/>
              <w:rPr>
                <w:rFonts w:ascii="Arial Unicode MS" w:eastAsia="Arial Unicode MS" w:cs="Arial Unicode MS"/>
                <w:b/>
                <w:bCs/>
                <w:sz w:val="14"/>
                <w:szCs w:val="14"/>
              </w:rPr>
            </w:pPr>
            <w:r w:rsidRPr="00AF65E2">
              <w:rPr>
                <w:b/>
                <w:bCs/>
                <w:sz w:val="14"/>
                <w:szCs w:val="14"/>
              </w:rPr>
              <w:t xml:space="preserve">34,352  </w:t>
            </w:r>
          </w:p>
        </w:tc>
        <w:tc>
          <w:tcPr>
            <w:tcW w:w="773" w:type="dxa"/>
            <w:tcBorders>
              <w:top w:val="nil"/>
              <w:left w:val="nil"/>
              <w:bottom w:val="single" w:sz="4" w:space="0" w:color="auto"/>
              <w:right w:val="nil"/>
            </w:tcBorders>
            <w:vAlign w:val="center"/>
          </w:tcPr>
          <w:p w:rsidR="00B81786" w:rsidRPr="00AF65E2" w:rsidRDefault="00B81786" w:rsidP="005A49D7">
            <w:pPr>
              <w:jc w:val="right"/>
              <w:rPr>
                <w:rFonts w:eastAsia="Arial Unicode MS" w:cs="Times New Roman"/>
                <w:b/>
                <w:bCs/>
                <w:sz w:val="14"/>
                <w:szCs w:val="14"/>
              </w:rPr>
            </w:pPr>
            <w:r w:rsidRPr="00AF65E2">
              <w:rPr>
                <w:rFonts w:eastAsia="Arial Unicode MS" w:cs="Times New Roman"/>
                <w:b/>
                <w:bCs/>
                <w:sz w:val="14"/>
                <w:szCs w:val="14"/>
              </w:rPr>
              <w:t>35,263</w:t>
            </w:r>
          </w:p>
        </w:tc>
        <w:tc>
          <w:tcPr>
            <w:tcW w:w="774" w:type="dxa"/>
            <w:tcBorders>
              <w:top w:val="nil"/>
              <w:left w:val="nil"/>
              <w:bottom w:val="single" w:sz="4" w:space="0" w:color="auto"/>
              <w:right w:val="nil"/>
            </w:tcBorders>
            <w:vAlign w:val="center"/>
          </w:tcPr>
          <w:p w:rsidR="00B81786" w:rsidRPr="00AF65E2" w:rsidRDefault="00B81786" w:rsidP="005A49D7">
            <w:pPr>
              <w:jc w:val="right"/>
              <w:rPr>
                <w:rFonts w:asciiTheme="majorBidi" w:hAnsiTheme="majorBidi" w:cstheme="majorBidi"/>
                <w:b/>
                <w:bCs/>
                <w:sz w:val="14"/>
                <w:szCs w:val="14"/>
              </w:rPr>
            </w:pPr>
            <w:r w:rsidRPr="00AF65E2">
              <w:rPr>
                <w:rFonts w:asciiTheme="majorBidi" w:hAnsiTheme="majorBidi" w:cstheme="majorBidi"/>
                <w:b/>
                <w:bCs/>
                <w:sz w:val="14"/>
                <w:szCs w:val="14"/>
              </w:rPr>
              <w:t>36,320</w:t>
            </w:r>
          </w:p>
        </w:tc>
        <w:tc>
          <w:tcPr>
            <w:tcW w:w="774" w:type="dxa"/>
            <w:tcBorders>
              <w:top w:val="nil"/>
              <w:left w:val="nil"/>
              <w:bottom w:val="single" w:sz="4" w:space="0" w:color="auto"/>
              <w:right w:val="single" w:sz="4" w:space="0" w:color="auto"/>
            </w:tcBorders>
            <w:vAlign w:val="center"/>
          </w:tcPr>
          <w:p w:rsidR="00B81786" w:rsidRPr="00AF65E2" w:rsidRDefault="00B81786" w:rsidP="005A49D7">
            <w:pPr>
              <w:jc w:val="right"/>
              <w:rPr>
                <w:rFonts w:ascii="Arial" w:hAnsi="Arial" w:cs="Arial"/>
                <w:b/>
                <w:bCs/>
                <w:sz w:val="14"/>
                <w:szCs w:val="14"/>
              </w:rPr>
            </w:pPr>
            <w:r w:rsidRPr="00AF65E2">
              <w:rPr>
                <w:rFonts w:asciiTheme="majorBidi" w:hAnsiTheme="majorBidi" w:cstheme="majorBidi"/>
                <w:b/>
                <w:bCs/>
                <w:sz w:val="14"/>
                <w:szCs w:val="14"/>
              </w:rPr>
              <w:t>37,031</w:t>
            </w:r>
          </w:p>
        </w:tc>
      </w:tr>
    </w:tbl>
    <w:p w:rsidR="00DE37E9" w:rsidRPr="00AF65E2" w:rsidRDefault="00DE37E9">
      <w:pPr>
        <w:pStyle w:val="xl53"/>
        <w:overflowPunct w:val="0"/>
        <w:autoSpaceDE w:val="0"/>
        <w:autoSpaceDN w:val="0"/>
        <w:adjustRightInd w:val="0"/>
        <w:spacing w:before="0" w:beforeAutospacing="0" w:after="0" w:afterAutospacing="0"/>
        <w:textAlignment w:val="baseline"/>
      </w:pPr>
    </w:p>
    <w:p w:rsidR="00BE6A8E" w:rsidRPr="00AF65E2" w:rsidRDefault="00BE6A8E" w:rsidP="00BE6A8E">
      <w:pPr>
        <w:ind w:left="567"/>
        <w:jc w:val="both"/>
        <w:rPr>
          <w:snapToGrid w:val="0"/>
          <w:sz w:val="12"/>
          <w:szCs w:val="12"/>
        </w:rPr>
      </w:pPr>
      <w:r w:rsidRPr="00AF65E2">
        <w:rPr>
          <w:snapToGrid w:val="0"/>
          <w:sz w:val="12"/>
          <w:szCs w:val="12"/>
        </w:rPr>
        <w:t>Note: The data do</w:t>
      </w:r>
      <w:r w:rsidR="00C76EDA">
        <w:rPr>
          <w:snapToGrid w:val="0"/>
          <w:sz w:val="12"/>
          <w:szCs w:val="12"/>
        </w:rPr>
        <w:t>es</w:t>
      </w:r>
      <w:r w:rsidRPr="00AF65E2">
        <w:rPr>
          <w:snapToGrid w:val="0"/>
          <w:sz w:val="12"/>
          <w:szCs w:val="12"/>
        </w:rPr>
        <w:t xml:space="preserve"> not include </w:t>
      </w:r>
      <w:r w:rsidR="004F4316">
        <w:rPr>
          <w:snapToGrid w:val="0"/>
          <w:sz w:val="12"/>
          <w:szCs w:val="12"/>
        </w:rPr>
        <w:t>s</w:t>
      </w:r>
      <w:r w:rsidRPr="00AF65E2">
        <w:rPr>
          <w:snapToGrid w:val="0"/>
          <w:sz w:val="12"/>
          <w:szCs w:val="12"/>
        </w:rPr>
        <w:t>chools affiliated with the Israeli Municipality and Culture Committee in Jerusalem.</w:t>
      </w:r>
    </w:p>
    <w:p w:rsidR="00DE37E9" w:rsidRPr="00AF65E2" w:rsidRDefault="00BE6A8E" w:rsidP="001B33E6">
      <w:pPr>
        <w:pStyle w:val="xl53"/>
        <w:overflowPunct w:val="0"/>
        <w:autoSpaceDE w:val="0"/>
        <w:autoSpaceDN w:val="0"/>
        <w:adjustRightInd w:val="0"/>
        <w:spacing w:before="0" w:beforeAutospacing="0" w:after="0" w:afterAutospacing="0"/>
        <w:ind w:left="567"/>
        <w:jc w:val="both"/>
        <w:textAlignment w:val="baseline"/>
        <w:rPr>
          <w:b w:val="0"/>
          <w:bCs w:val="0"/>
        </w:rPr>
      </w:pPr>
      <w:r w:rsidRPr="00AF65E2">
        <w:rPr>
          <w:b w:val="0"/>
          <w:bCs w:val="0"/>
          <w:snapToGrid w:val="0"/>
          <w:sz w:val="12"/>
          <w:szCs w:val="12"/>
        </w:rPr>
        <w:t xml:space="preserve">* </w:t>
      </w:r>
      <w:r w:rsidR="001B33E6">
        <w:rPr>
          <w:b w:val="0"/>
          <w:bCs w:val="0"/>
          <w:snapToGrid w:val="0"/>
          <w:sz w:val="12"/>
          <w:szCs w:val="12"/>
        </w:rPr>
        <w:t>D</w:t>
      </w:r>
      <w:r w:rsidRPr="00AF65E2">
        <w:rPr>
          <w:b w:val="0"/>
          <w:bCs w:val="0"/>
          <w:snapToGrid w:val="0"/>
          <w:sz w:val="12"/>
          <w:szCs w:val="12"/>
        </w:rPr>
        <w:t xml:space="preserve">ata include school teachers in </w:t>
      </w:r>
      <w:r w:rsidR="004F4316">
        <w:rPr>
          <w:b w:val="0"/>
          <w:bCs w:val="0"/>
          <w:snapToGrid w:val="0"/>
          <w:sz w:val="12"/>
          <w:szCs w:val="12"/>
        </w:rPr>
        <w:t xml:space="preserve">the </w:t>
      </w:r>
      <w:r w:rsidRPr="00AF65E2">
        <w:rPr>
          <w:b w:val="0"/>
          <w:bCs w:val="0"/>
          <w:snapToGrid w:val="0"/>
          <w:sz w:val="12"/>
          <w:szCs w:val="12"/>
        </w:rPr>
        <w:t>West Bank only.</w:t>
      </w:r>
    </w:p>
    <w:p w:rsidR="00AA3166" w:rsidRPr="00AF65E2" w:rsidRDefault="00AA3166" w:rsidP="00BE6A8E">
      <w:pPr>
        <w:pStyle w:val="xl53"/>
        <w:overflowPunct w:val="0"/>
        <w:autoSpaceDE w:val="0"/>
        <w:autoSpaceDN w:val="0"/>
        <w:adjustRightInd w:val="0"/>
        <w:spacing w:before="0" w:beforeAutospacing="0" w:after="0" w:afterAutospacing="0"/>
        <w:ind w:left="567"/>
        <w:jc w:val="both"/>
        <w:textAlignment w:val="baseline"/>
        <w:rPr>
          <w:b w:val="0"/>
          <w:bCs w:val="0"/>
          <w:snapToGrid w:val="0"/>
          <w:sz w:val="12"/>
          <w:szCs w:val="12"/>
        </w:rPr>
      </w:pPr>
      <w:r w:rsidRPr="00AF65E2">
        <w:rPr>
          <w:b w:val="0"/>
          <w:bCs w:val="0"/>
          <w:snapToGrid w:val="0"/>
          <w:sz w:val="12"/>
          <w:szCs w:val="12"/>
        </w:rPr>
        <w:t xml:space="preserve">** </w:t>
      </w:r>
      <w:r w:rsidR="005B0451" w:rsidRPr="00AF65E2">
        <w:rPr>
          <w:b w:val="0"/>
          <w:bCs w:val="0"/>
          <w:snapToGrid w:val="0"/>
          <w:sz w:val="12"/>
          <w:szCs w:val="12"/>
        </w:rPr>
        <w:t>The data f</w:t>
      </w:r>
      <w:r w:rsidR="004F4316">
        <w:rPr>
          <w:b w:val="0"/>
          <w:bCs w:val="0"/>
          <w:snapToGrid w:val="0"/>
          <w:sz w:val="12"/>
          <w:szCs w:val="12"/>
        </w:rPr>
        <w:t>or</w:t>
      </w:r>
      <w:r w:rsidR="005B0451" w:rsidRPr="00AF65E2">
        <w:rPr>
          <w:b w:val="0"/>
          <w:bCs w:val="0"/>
          <w:snapToGrid w:val="0"/>
          <w:sz w:val="12"/>
          <w:szCs w:val="12"/>
        </w:rPr>
        <w:t xml:space="preserve"> 2011/2012 is </w:t>
      </w:r>
      <w:r w:rsidR="004F4316">
        <w:rPr>
          <w:b w:val="0"/>
          <w:bCs w:val="0"/>
          <w:snapToGrid w:val="0"/>
          <w:sz w:val="12"/>
          <w:szCs w:val="12"/>
        </w:rPr>
        <w:t>p</w:t>
      </w:r>
      <w:r w:rsidR="005B0451" w:rsidRPr="00AF65E2">
        <w:rPr>
          <w:b w:val="0"/>
          <w:bCs w:val="0"/>
          <w:snapToGrid w:val="0"/>
          <w:sz w:val="12"/>
          <w:szCs w:val="12"/>
        </w:rPr>
        <w:t>reliminary.</w:t>
      </w:r>
    </w:p>
    <w:p w:rsidR="00DE37E9" w:rsidRPr="00AF65E2" w:rsidRDefault="00DE37E9" w:rsidP="00BE6A8E">
      <w:pPr>
        <w:pStyle w:val="xl53"/>
        <w:overflowPunct w:val="0"/>
        <w:autoSpaceDE w:val="0"/>
        <w:autoSpaceDN w:val="0"/>
        <w:adjustRightInd w:val="0"/>
        <w:spacing w:before="0" w:beforeAutospacing="0" w:after="0" w:afterAutospacing="0"/>
        <w:jc w:val="both"/>
        <w:textAlignment w:val="baseline"/>
      </w:pPr>
    </w:p>
    <w:p w:rsidR="00BE6A8E" w:rsidRPr="00AF65E2" w:rsidRDefault="00BE6A8E" w:rsidP="00A0424A">
      <w:pPr>
        <w:pStyle w:val="xl53"/>
        <w:overflowPunct w:val="0"/>
        <w:autoSpaceDE w:val="0"/>
        <w:autoSpaceDN w:val="0"/>
        <w:adjustRightInd w:val="0"/>
        <w:spacing w:before="0" w:beforeAutospacing="0" w:after="0" w:afterAutospacing="0"/>
        <w:jc w:val="both"/>
        <w:textAlignment w:val="baseline"/>
      </w:pPr>
      <w:r w:rsidRPr="00AF65E2">
        <w:rPr>
          <w:b w:val="0"/>
          <w:bCs w:val="0"/>
        </w:rPr>
        <w:t>About 74.</w:t>
      </w:r>
      <w:r w:rsidR="00A0424A" w:rsidRPr="00AF65E2">
        <w:rPr>
          <w:b w:val="0"/>
          <w:bCs w:val="0"/>
        </w:rPr>
        <w:t>1</w:t>
      </w:r>
      <w:r w:rsidRPr="00AF65E2">
        <w:rPr>
          <w:b w:val="0"/>
          <w:bCs w:val="0"/>
        </w:rPr>
        <w:t xml:space="preserve">% of </w:t>
      </w:r>
      <w:r w:rsidR="004F4316">
        <w:rPr>
          <w:b w:val="0"/>
          <w:bCs w:val="0"/>
        </w:rPr>
        <w:t>all</w:t>
      </w:r>
      <w:r w:rsidRPr="00AF65E2">
        <w:rPr>
          <w:b w:val="0"/>
          <w:bCs w:val="0"/>
        </w:rPr>
        <w:t xml:space="preserve"> schools in the Palestinian Territory were under </w:t>
      </w:r>
      <w:r w:rsidR="004F4316">
        <w:rPr>
          <w:b w:val="0"/>
          <w:bCs w:val="0"/>
        </w:rPr>
        <w:t>government control</w:t>
      </w:r>
      <w:r w:rsidRPr="00AF65E2">
        <w:rPr>
          <w:b w:val="0"/>
          <w:bCs w:val="0"/>
        </w:rPr>
        <w:t>. Females constituted 50</w:t>
      </w:r>
      <w:r w:rsidR="00853AC9">
        <w:rPr>
          <w:b w:val="0"/>
          <w:bCs w:val="0"/>
        </w:rPr>
        <w:t>.1</w:t>
      </w:r>
      <w:r w:rsidRPr="00AF65E2">
        <w:rPr>
          <w:b w:val="0"/>
          <w:bCs w:val="0"/>
        </w:rPr>
        <w:t xml:space="preserve">% of all school students in the scholastic year </w:t>
      </w:r>
      <w:r w:rsidR="00A0424A" w:rsidRPr="00AF65E2">
        <w:rPr>
          <w:b w:val="0"/>
          <w:bCs w:val="0"/>
        </w:rPr>
        <w:t>2011</w:t>
      </w:r>
      <w:r w:rsidRPr="00AF65E2">
        <w:rPr>
          <w:b w:val="0"/>
          <w:bCs w:val="0"/>
        </w:rPr>
        <w:t>/</w:t>
      </w:r>
      <w:r w:rsidR="00A0424A" w:rsidRPr="00AF65E2">
        <w:rPr>
          <w:b w:val="0"/>
          <w:bCs w:val="0"/>
        </w:rPr>
        <w:t>2012</w:t>
      </w:r>
      <w:r w:rsidRPr="00AF65E2">
        <w:rPr>
          <w:b w:val="0"/>
          <w:bCs w:val="0"/>
        </w:rPr>
        <w:t>.</w:t>
      </w:r>
    </w:p>
    <w:p w:rsidR="00DE37E9" w:rsidRPr="00AF65E2" w:rsidRDefault="00D3472A" w:rsidP="00BE6A8E">
      <w:pPr>
        <w:pStyle w:val="xl53"/>
        <w:overflowPunct w:val="0"/>
        <w:autoSpaceDE w:val="0"/>
        <w:autoSpaceDN w:val="0"/>
        <w:adjustRightInd w:val="0"/>
        <w:spacing w:before="0" w:beforeAutospacing="0" w:after="0" w:afterAutospacing="0"/>
        <w:textAlignment w:val="baseline"/>
        <w:rPr>
          <w:snapToGrid w:val="0"/>
        </w:rPr>
      </w:pPr>
      <w:r w:rsidRPr="00AF65E2">
        <w:br w:type="page"/>
      </w:r>
      <w:r w:rsidR="00DE37E9" w:rsidRPr="00AF65E2">
        <w:rPr>
          <w:snapToGrid w:val="0"/>
        </w:rPr>
        <w:t>Higher Education Indicators in the Palestinian Territory,</w:t>
      </w:r>
    </w:p>
    <w:p w:rsidR="00DE37E9" w:rsidRPr="00AF65E2" w:rsidRDefault="00645CE7" w:rsidP="00645CE7">
      <w:pPr>
        <w:pStyle w:val="xl53"/>
        <w:overflowPunct w:val="0"/>
        <w:autoSpaceDE w:val="0"/>
        <w:autoSpaceDN w:val="0"/>
        <w:adjustRightInd w:val="0"/>
        <w:spacing w:before="0" w:beforeAutospacing="0" w:after="0" w:afterAutospacing="0"/>
        <w:textAlignment w:val="baseline"/>
        <w:rPr>
          <w:snapToGrid w:val="0"/>
        </w:rPr>
      </w:pPr>
      <w:r w:rsidRPr="00AF65E2">
        <w:rPr>
          <w:snapToGrid w:val="0"/>
        </w:rPr>
        <w:t>2007</w:t>
      </w:r>
      <w:r w:rsidR="00DE37E9" w:rsidRPr="00AF65E2">
        <w:rPr>
          <w:snapToGrid w:val="0"/>
        </w:rPr>
        <w:t>/</w:t>
      </w:r>
      <w:r w:rsidRPr="00AF65E2">
        <w:rPr>
          <w:snapToGrid w:val="0"/>
        </w:rPr>
        <w:t>2008</w:t>
      </w:r>
      <w:r w:rsidR="00DE37E9" w:rsidRPr="00AF65E2">
        <w:rPr>
          <w:snapToGrid w:val="0"/>
        </w:rPr>
        <w:t>-2009/2010</w:t>
      </w:r>
    </w:p>
    <w:p w:rsidR="00DE37E9" w:rsidRPr="00AF65E2" w:rsidRDefault="00DE37E9">
      <w:pPr>
        <w:pStyle w:val="xl53"/>
        <w:overflowPunct w:val="0"/>
        <w:autoSpaceDE w:val="0"/>
        <w:autoSpaceDN w:val="0"/>
        <w:adjustRightInd w:val="0"/>
        <w:spacing w:before="0" w:beforeAutospacing="0" w:after="0" w:afterAutospacing="0"/>
        <w:textAlignment w:val="baseline"/>
        <w:rPr>
          <w:snapToGrid w:val="0"/>
          <w:sz w:val="10"/>
          <w:szCs w:val="10"/>
        </w:rPr>
      </w:pPr>
    </w:p>
    <w:tbl>
      <w:tblPr>
        <w:tblW w:w="5092" w:type="dxa"/>
        <w:jc w:val="center"/>
        <w:tblInd w:w="-1" w:type="dxa"/>
        <w:tblLayout w:type="fixed"/>
        <w:tblCellMar>
          <w:left w:w="30" w:type="dxa"/>
          <w:right w:w="30" w:type="dxa"/>
        </w:tblCellMar>
        <w:tblLook w:val="0000"/>
      </w:tblPr>
      <w:tblGrid>
        <w:gridCol w:w="1897"/>
        <w:gridCol w:w="1065"/>
        <w:gridCol w:w="1065"/>
        <w:gridCol w:w="1065"/>
      </w:tblGrid>
      <w:tr w:rsidR="00DE37E9" w:rsidRPr="00AF65E2" w:rsidTr="00BE6A8E">
        <w:trPr>
          <w:cantSplit/>
          <w:trHeight w:val="227"/>
          <w:jc w:val="center"/>
        </w:trPr>
        <w:tc>
          <w:tcPr>
            <w:tcW w:w="1897" w:type="dxa"/>
            <w:vMerge w:val="restart"/>
            <w:tcBorders>
              <w:top w:val="single" w:sz="4" w:space="0" w:color="auto"/>
              <w:left w:val="single" w:sz="4" w:space="0" w:color="auto"/>
              <w:bottom w:val="single" w:sz="4" w:space="0" w:color="auto"/>
              <w:right w:val="single" w:sz="4" w:space="0" w:color="auto"/>
            </w:tcBorders>
            <w:vAlign w:val="center"/>
          </w:tcPr>
          <w:p w:rsidR="00DE37E9" w:rsidRPr="00AF65E2" w:rsidRDefault="00DE37E9">
            <w:pPr>
              <w:ind w:left="57"/>
              <w:jc w:val="center"/>
              <w:rPr>
                <w:rFonts w:cs="Times New Roman"/>
                <w:b/>
                <w:bCs/>
                <w:snapToGrid w:val="0"/>
                <w:sz w:val="14"/>
                <w:szCs w:val="14"/>
              </w:rPr>
            </w:pPr>
            <w:r w:rsidRPr="00AF65E2">
              <w:rPr>
                <w:rFonts w:cs="Times New Roman"/>
                <w:b/>
                <w:bCs/>
                <w:snapToGrid w:val="0"/>
                <w:sz w:val="14"/>
                <w:szCs w:val="14"/>
              </w:rPr>
              <w:t>Indicator</w:t>
            </w:r>
          </w:p>
        </w:tc>
        <w:tc>
          <w:tcPr>
            <w:tcW w:w="3195" w:type="dxa"/>
            <w:gridSpan w:val="3"/>
            <w:tcBorders>
              <w:top w:val="single" w:sz="4" w:space="0" w:color="auto"/>
              <w:left w:val="single" w:sz="4" w:space="0" w:color="auto"/>
              <w:bottom w:val="single" w:sz="4" w:space="0" w:color="auto"/>
              <w:right w:val="single" w:sz="4" w:space="0" w:color="auto"/>
            </w:tcBorders>
            <w:vAlign w:val="center"/>
          </w:tcPr>
          <w:p w:rsidR="00DE37E9" w:rsidRPr="00AF65E2" w:rsidRDefault="00DE37E9">
            <w:pPr>
              <w:pStyle w:val="Subtitle"/>
              <w:rPr>
                <w:color w:val="auto"/>
                <w:sz w:val="14"/>
                <w:szCs w:val="14"/>
              </w:rPr>
            </w:pPr>
            <w:r w:rsidRPr="00AF65E2">
              <w:rPr>
                <w:color w:val="auto"/>
                <w:sz w:val="14"/>
                <w:szCs w:val="14"/>
                <w:u w:val="none"/>
              </w:rPr>
              <w:t>Scholastic Year</w:t>
            </w:r>
          </w:p>
        </w:tc>
      </w:tr>
      <w:tr w:rsidR="00645CE7" w:rsidRPr="00AF65E2" w:rsidTr="00645CE7">
        <w:trPr>
          <w:cantSplit/>
          <w:trHeight w:val="227"/>
          <w:jc w:val="center"/>
        </w:trPr>
        <w:tc>
          <w:tcPr>
            <w:tcW w:w="1897" w:type="dxa"/>
            <w:vMerge/>
            <w:tcBorders>
              <w:left w:val="single" w:sz="4" w:space="0" w:color="auto"/>
              <w:bottom w:val="single" w:sz="4" w:space="0" w:color="auto"/>
              <w:right w:val="single" w:sz="4" w:space="0" w:color="auto"/>
            </w:tcBorders>
            <w:vAlign w:val="center"/>
          </w:tcPr>
          <w:p w:rsidR="00645CE7" w:rsidRPr="00AF65E2" w:rsidRDefault="00645CE7">
            <w:pPr>
              <w:ind w:left="57"/>
              <w:rPr>
                <w:rFonts w:cs="Times New Roman"/>
                <w:b/>
                <w:bCs/>
                <w:snapToGrid w:val="0"/>
                <w:sz w:val="14"/>
                <w:szCs w:val="14"/>
              </w:rPr>
            </w:pPr>
          </w:p>
        </w:tc>
        <w:tc>
          <w:tcPr>
            <w:tcW w:w="1065" w:type="dxa"/>
            <w:tcBorders>
              <w:top w:val="single" w:sz="4" w:space="0" w:color="auto"/>
              <w:left w:val="single" w:sz="4" w:space="0" w:color="auto"/>
              <w:bottom w:val="single" w:sz="4" w:space="0" w:color="auto"/>
              <w:right w:val="single" w:sz="4" w:space="0" w:color="auto"/>
            </w:tcBorders>
            <w:vAlign w:val="center"/>
          </w:tcPr>
          <w:p w:rsidR="00645CE7" w:rsidRPr="00AF65E2" w:rsidRDefault="00645CE7">
            <w:pPr>
              <w:jc w:val="center"/>
              <w:rPr>
                <w:rFonts w:cs="Times New Roman"/>
                <w:snapToGrid w:val="0"/>
                <w:sz w:val="14"/>
                <w:szCs w:val="14"/>
              </w:rPr>
            </w:pPr>
            <w:r w:rsidRPr="00AF65E2">
              <w:rPr>
                <w:rFonts w:cs="Times New Roman"/>
                <w:snapToGrid w:val="0"/>
                <w:sz w:val="14"/>
                <w:szCs w:val="14"/>
              </w:rPr>
              <w:t>2007/2008</w:t>
            </w:r>
          </w:p>
        </w:tc>
        <w:tc>
          <w:tcPr>
            <w:tcW w:w="1065" w:type="dxa"/>
            <w:tcBorders>
              <w:top w:val="single" w:sz="4" w:space="0" w:color="auto"/>
              <w:left w:val="single" w:sz="4" w:space="0" w:color="auto"/>
              <w:bottom w:val="single" w:sz="4" w:space="0" w:color="auto"/>
              <w:right w:val="single" w:sz="4" w:space="0" w:color="auto"/>
            </w:tcBorders>
            <w:vAlign w:val="center"/>
          </w:tcPr>
          <w:p w:rsidR="00645CE7" w:rsidRPr="00AF65E2" w:rsidRDefault="00645CE7">
            <w:pPr>
              <w:jc w:val="center"/>
              <w:rPr>
                <w:rFonts w:cs="Times New Roman"/>
                <w:snapToGrid w:val="0"/>
                <w:sz w:val="14"/>
                <w:szCs w:val="14"/>
              </w:rPr>
            </w:pPr>
            <w:r w:rsidRPr="00AF65E2">
              <w:rPr>
                <w:rFonts w:cs="Times New Roman"/>
                <w:snapToGrid w:val="0"/>
                <w:sz w:val="14"/>
                <w:szCs w:val="14"/>
              </w:rPr>
              <w:t>2008/2009</w:t>
            </w:r>
          </w:p>
        </w:tc>
        <w:tc>
          <w:tcPr>
            <w:tcW w:w="1065" w:type="dxa"/>
            <w:tcBorders>
              <w:top w:val="single" w:sz="4" w:space="0" w:color="auto"/>
              <w:left w:val="single" w:sz="4" w:space="0" w:color="auto"/>
              <w:bottom w:val="single" w:sz="4" w:space="0" w:color="auto"/>
              <w:right w:val="single" w:sz="4" w:space="0" w:color="auto"/>
            </w:tcBorders>
            <w:vAlign w:val="center"/>
          </w:tcPr>
          <w:p w:rsidR="00645CE7" w:rsidRPr="00AF65E2" w:rsidRDefault="00645CE7">
            <w:pPr>
              <w:jc w:val="center"/>
              <w:rPr>
                <w:rFonts w:cs="Times New Roman"/>
                <w:snapToGrid w:val="0"/>
                <w:sz w:val="14"/>
                <w:szCs w:val="14"/>
              </w:rPr>
            </w:pPr>
            <w:r w:rsidRPr="00AF65E2">
              <w:rPr>
                <w:rFonts w:cs="Times New Roman"/>
                <w:snapToGrid w:val="0"/>
                <w:sz w:val="14"/>
                <w:szCs w:val="14"/>
              </w:rPr>
              <w:t>2009/2010</w:t>
            </w:r>
          </w:p>
        </w:tc>
      </w:tr>
      <w:tr w:rsidR="00DE37E9" w:rsidRPr="00AF65E2" w:rsidTr="00BE6A8E">
        <w:trPr>
          <w:cantSplit/>
          <w:trHeight w:hRule="exact" w:val="198"/>
          <w:jc w:val="center"/>
        </w:trPr>
        <w:tc>
          <w:tcPr>
            <w:tcW w:w="5092" w:type="dxa"/>
            <w:gridSpan w:val="4"/>
            <w:tcBorders>
              <w:top w:val="single" w:sz="4" w:space="0" w:color="auto"/>
              <w:left w:val="single" w:sz="4" w:space="0" w:color="auto"/>
              <w:bottom w:val="single" w:sz="4" w:space="0" w:color="auto"/>
              <w:right w:val="single" w:sz="4" w:space="0" w:color="auto"/>
            </w:tcBorders>
            <w:vAlign w:val="center"/>
          </w:tcPr>
          <w:p w:rsidR="00DE37E9" w:rsidRPr="00AF65E2" w:rsidRDefault="00DE37E9" w:rsidP="00F73680">
            <w:pPr>
              <w:ind w:left="79"/>
              <w:rPr>
                <w:rFonts w:cs="Times New Roman"/>
                <w:b/>
                <w:bCs/>
                <w:snapToGrid w:val="0"/>
                <w:sz w:val="14"/>
                <w:szCs w:val="14"/>
              </w:rPr>
            </w:pPr>
            <w:r w:rsidRPr="00AF65E2">
              <w:rPr>
                <w:rFonts w:cs="Times New Roman"/>
                <w:b/>
                <w:bCs/>
                <w:snapToGrid w:val="0"/>
                <w:sz w:val="14"/>
                <w:szCs w:val="14"/>
              </w:rPr>
              <w:t>University Students*</w:t>
            </w:r>
          </w:p>
          <w:p w:rsidR="00DE37E9" w:rsidRPr="00F73680" w:rsidRDefault="00DE37E9" w:rsidP="00F73680">
            <w:pPr>
              <w:ind w:left="79" w:right="170"/>
              <w:jc w:val="center"/>
              <w:rPr>
                <w:rFonts w:cs="Times New Roman"/>
                <w:b/>
                <w:bCs/>
                <w:snapToGrid w:val="0"/>
                <w:sz w:val="14"/>
                <w:szCs w:val="14"/>
              </w:rPr>
            </w:pPr>
          </w:p>
          <w:p w:rsidR="00DE37E9" w:rsidRPr="00F73680" w:rsidRDefault="00DE37E9" w:rsidP="00F73680">
            <w:pPr>
              <w:ind w:left="79" w:right="170"/>
              <w:jc w:val="center"/>
              <w:rPr>
                <w:rFonts w:cs="Times New Roman"/>
                <w:b/>
                <w:bCs/>
                <w:snapToGrid w:val="0"/>
                <w:sz w:val="14"/>
                <w:szCs w:val="14"/>
              </w:rPr>
            </w:pPr>
          </w:p>
          <w:p w:rsidR="00DE37E9" w:rsidRPr="00F73680" w:rsidRDefault="00DE37E9" w:rsidP="00F73680">
            <w:pPr>
              <w:ind w:left="79" w:right="170"/>
              <w:jc w:val="center"/>
              <w:rPr>
                <w:rFonts w:cs="Times New Roman"/>
                <w:b/>
                <w:bCs/>
                <w:snapToGrid w:val="0"/>
                <w:sz w:val="14"/>
                <w:szCs w:val="14"/>
              </w:rPr>
            </w:pPr>
          </w:p>
          <w:p w:rsidR="00DE37E9" w:rsidRPr="00F73680" w:rsidRDefault="00DE37E9" w:rsidP="00F73680">
            <w:pPr>
              <w:ind w:left="79" w:right="170"/>
              <w:jc w:val="center"/>
              <w:rPr>
                <w:rFonts w:cs="Times New Roman"/>
                <w:b/>
                <w:bCs/>
                <w:snapToGrid w:val="0"/>
                <w:sz w:val="14"/>
                <w:szCs w:val="14"/>
              </w:rPr>
            </w:pPr>
          </w:p>
          <w:p w:rsidR="00DE37E9" w:rsidRPr="00F73680" w:rsidRDefault="00DE37E9" w:rsidP="00F73680">
            <w:pPr>
              <w:ind w:left="79" w:right="170"/>
              <w:jc w:val="center"/>
              <w:rPr>
                <w:rFonts w:cs="Times New Roman"/>
                <w:b/>
                <w:bCs/>
                <w:snapToGrid w:val="0"/>
                <w:sz w:val="14"/>
                <w:szCs w:val="14"/>
              </w:rPr>
            </w:pPr>
          </w:p>
          <w:p w:rsidR="00DE37E9" w:rsidRPr="00F73680" w:rsidRDefault="00DE37E9" w:rsidP="00F73680">
            <w:pPr>
              <w:ind w:left="79" w:right="170"/>
              <w:jc w:val="center"/>
              <w:rPr>
                <w:rFonts w:cs="Times New Roman"/>
                <w:b/>
                <w:bCs/>
                <w:snapToGrid w:val="0"/>
                <w:sz w:val="14"/>
                <w:szCs w:val="14"/>
              </w:rPr>
            </w:pPr>
          </w:p>
        </w:tc>
      </w:tr>
      <w:tr w:rsidR="00132B29" w:rsidRPr="00AF65E2" w:rsidTr="00645CE7">
        <w:trPr>
          <w:cantSplit/>
          <w:trHeight w:hRule="exact" w:val="198"/>
          <w:jc w:val="center"/>
        </w:trPr>
        <w:tc>
          <w:tcPr>
            <w:tcW w:w="1897" w:type="dxa"/>
            <w:tcBorders>
              <w:top w:val="single" w:sz="4" w:space="0" w:color="auto"/>
              <w:left w:val="single" w:sz="4" w:space="0" w:color="auto"/>
              <w:right w:val="single" w:sz="4" w:space="0" w:color="auto"/>
            </w:tcBorders>
            <w:vAlign w:val="center"/>
          </w:tcPr>
          <w:p w:rsidR="00132B29" w:rsidRPr="00AF65E2" w:rsidRDefault="00132B29">
            <w:pPr>
              <w:bidi/>
              <w:jc w:val="right"/>
              <w:rPr>
                <w:rFonts w:cs="Times New Roman"/>
                <w:snapToGrid w:val="0"/>
                <w:sz w:val="14"/>
                <w:szCs w:val="14"/>
              </w:rPr>
            </w:pPr>
            <w:r w:rsidRPr="00AF65E2">
              <w:rPr>
                <w:rFonts w:cs="Times New Roman"/>
                <w:snapToGrid w:val="0"/>
                <w:sz w:val="14"/>
                <w:szCs w:val="14"/>
              </w:rPr>
              <w:t xml:space="preserve">  Males</w:t>
            </w:r>
          </w:p>
        </w:tc>
        <w:tc>
          <w:tcPr>
            <w:tcW w:w="1065" w:type="dxa"/>
            <w:tcBorders>
              <w:top w:val="single" w:sz="4" w:space="0" w:color="auto"/>
              <w:left w:val="single" w:sz="4" w:space="0" w:color="auto"/>
            </w:tcBorders>
            <w:vAlign w:val="center"/>
          </w:tcPr>
          <w:p w:rsidR="00132B29" w:rsidRPr="00AF65E2" w:rsidRDefault="00132B29">
            <w:pPr>
              <w:bidi/>
              <w:rPr>
                <w:rFonts w:ascii="Arial Unicode MS" w:eastAsia="Arial Unicode MS" w:cs="Arial Unicode MS"/>
                <w:sz w:val="14"/>
                <w:szCs w:val="14"/>
                <w:rtl/>
              </w:rPr>
            </w:pPr>
            <w:r w:rsidRPr="00AF65E2">
              <w:rPr>
                <w:sz w:val="14"/>
                <w:szCs w:val="14"/>
              </w:rPr>
              <w:t>75,221</w:t>
            </w:r>
          </w:p>
        </w:tc>
        <w:tc>
          <w:tcPr>
            <w:tcW w:w="1065" w:type="dxa"/>
            <w:tcBorders>
              <w:top w:val="single" w:sz="4" w:space="0" w:color="auto"/>
            </w:tcBorders>
            <w:vAlign w:val="center"/>
          </w:tcPr>
          <w:p w:rsidR="00132B29" w:rsidRPr="00AF65E2" w:rsidRDefault="00132B29">
            <w:pPr>
              <w:ind w:right="170"/>
              <w:jc w:val="right"/>
              <w:rPr>
                <w:rFonts w:cs="Times New Roman"/>
                <w:snapToGrid w:val="0"/>
                <w:sz w:val="14"/>
                <w:szCs w:val="14"/>
              </w:rPr>
            </w:pPr>
            <w:r w:rsidRPr="00AF65E2">
              <w:rPr>
                <w:rFonts w:cs="Times New Roman"/>
                <w:snapToGrid w:val="0"/>
                <w:sz w:val="14"/>
                <w:szCs w:val="14"/>
              </w:rPr>
              <w:t>..</w:t>
            </w:r>
          </w:p>
        </w:tc>
        <w:tc>
          <w:tcPr>
            <w:tcW w:w="1065" w:type="dxa"/>
            <w:tcBorders>
              <w:top w:val="single" w:sz="4" w:space="0" w:color="auto"/>
              <w:right w:val="single" w:sz="4" w:space="0" w:color="auto"/>
            </w:tcBorders>
            <w:vAlign w:val="center"/>
          </w:tcPr>
          <w:p w:rsidR="00132B29" w:rsidRPr="00AF65E2" w:rsidRDefault="00132B29" w:rsidP="004F0356">
            <w:pPr>
              <w:ind w:left="113"/>
              <w:jc w:val="right"/>
              <w:rPr>
                <w:rFonts w:asciiTheme="majorBidi" w:hAnsiTheme="majorBidi" w:cstheme="majorBidi"/>
                <w:snapToGrid w:val="0"/>
                <w:sz w:val="14"/>
                <w:szCs w:val="14"/>
              </w:rPr>
            </w:pPr>
            <w:r w:rsidRPr="00AF65E2">
              <w:rPr>
                <w:rFonts w:asciiTheme="majorBidi" w:hAnsiTheme="majorBidi" w:cstheme="majorBidi"/>
                <w:sz w:val="14"/>
                <w:szCs w:val="14"/>
              </w:rPr>
              <w:t>79,047</w:t>
            </w:r>
          </w:p>
        </w:tc>
      </w:tr>
      <w:tr w:rsidR="00132B29" w:rsidRPr="00AF65E2" w:rsidTr="00645CE7">
        <w:trPr>
          <w:cantSplit/>
          <w:trHeight w:hRule="exact" w:val="198"/>
          <w:jc w:val="center"/>
        </w:trPr>
        <w:tc>
          <w:tcPr>
            <w:tcW w:w="1897" w:type="dxa"/>
            <w:tcBorders>
              <w:left w:val="single" w:sz="4" w:space="0" w:color="auto"/>
              <w:right w:val="single" w:sz="4" w:space="0" w:color="auto"/>
            </w:tcBorders>
            <w:vAlign w:val="center"/>
          </w:tcPr>
          <w:p w:rsidR="00132B29" w:rsidRPr="00AF65E2" w:rsidRDefault="00132B29">
            <w:pPr>
              <w:bidi/>
              <w:jc w:val="right"/>
              <w:rPr>
                <w:rFonts w:cs="Times New Roman"/>
                <w:snapToGrid w:val="0"/>
                <w:sz w:val="14"/>
                <w:szCs w:val="14"/>
              </w:rPr>
            </w:pPr>
            <w:r w:rsidRPr="00AF65E2">
              <w:rPr>
                <w:rFonts w:cs="Times New Roman"/>
                <w:snapToGrid w:val="0"/>
                <w:sz w:val="14"/>
                <w:szCs w:val="14"/>
              </w:rPr>
              <w:t xml:space="preserve">  Females</w:t>
            </w:r>
          </w:p>
        </w:tc>
        <w:tc>
          <w:tcPr>
            <w:tcW w:w="1065" w:type="dxa"/>
            <w:tcBorders>
              <w:left w:val="single" w:sz="4" w:space="0" w:color="auto"/>
            </w:tcBorders>
            <w:vAlign w:val="center"/>
          </w:tcPr>
          <w:p w:rsidR="00132B29" w:rsidRPr="00AF65E2" w:rsidRDefault="00132B29">
            <w:pPr>
              <w:bidi/>
              <w:rPr>
                <w:rFonts w:ascii="Arial Unicode MS" w:eastAsia="Arial Unicode MS" w:cs="Arial Unicode MS"/>
                <w:sz w:val="14"/>
                <w:szCs w:val="14"/>
              </w:rPr>
            </w:pPr>
            <w:r w:rsidRPr="00AF65E2">
              <w:rPr>
                <w:sz w:val="14"/>
                <w:szCs w:val="14"/>
              </w:rPr>
              <w:t>92,763</w:t>
            </w:r>
          </w:p>
        </w:tc>
        <w:tc>
          <w:tcPr>
            <w:tcW w:w="1065" w:type="dxa"/>
            <w:vAlign w:val="center"/>
          </w:tcPr>
          <w:p w:rsidR="00132B29" w:rsidRPr="00AF65E2" w:rsidRDefault="00132B29">
            <w:pPr>
              <w:ind w:right="170"/>
              <w:jc w:val="right"/>
              <w:rPr>
                <w:rFonts w:cs="Times New Roman"/>
                <w:snapToGrid w:val="0"/>
                <w:sz w:val="14"/>
                <w:szCs w:val="14"/>
              </w:rPr>
            </w:pPr>
            <w:r w:rsidRPr="00AF65E2">
              <w:rPr>
                <w:rFonts w:cs="Times New Roman"/>
                <w:snapToGrid w:val="0"/>
                <w:sz w:val="14"/>
                <w:szCs w:val="14"/>
              </w:rPr>
              <w:t>..</w:t>
            </w:r>
          </w:p>
        </w:tc>
        <w:tc>
          <w:tcPr>
            <w:tcW w:w="1065" w:type="dxa"/>
            <w:tcBorders>
              <w:right w:val="single" w:sz="4" w:space="0" w:color="auto"/>
            </w:tcBorders>
            <w:vAlign w:val="center"/>
          </w:tcPr>
          <w:p w:rsidR="00132B29" w:rsidRPr="00AF65E2" w:rsidRDefault="00132B29" w:rsidP="004F0356">
            <w:pPr>
              <w:ind w:left="113"/>
              <w:jc w:val="right"/>
              <w:rPr>
                <w:rFonts w:asciiTheme="majorBidi" w:hAnsiTheme="majorBidi" w:cstheme="majorBidi"/>
                <w:snapToGrid w:val="0"/>
                <w:sz w:val="14"/>
                <w:szCs w:val="14"/>
              </w:rPr>
            </w:pPr>
            <w:r w:rsidRPr="00AF65E2">
              <w:rPr>
                <w:rFonts w:asciiTheme="majorBidi" w:hAnsiTheme="majorBidi" w:cstheme="majorBidi"/>
                <w:sz w:val="14"/>
                <w:szCs w:val="14"/>
              </w:rPr>
              <w:t>105,964</w:t>
            </w:r>
          </w:p>
        </w:tc>
      </w:tr>
      <w:tr w:rsidR="00132B29" w:rsidRPr="00AF65E2" w:rsidTr="00645CE7">
        <w:trPr>
          <w:cantSplit/>
          <w:trHeight w:hRule="exact" w:val="198"/>
          <w:jc w:val="center"/>
        </w:trPr>
        <w:tc>
          <w:tcPr>
            <w:tcW w:w="1897" w:type="dxa"/>
            <w:tcBorders>
              <w:left w:val="single" w:sz="4" w:space="0" w:color="auto"/>
              <w:bottom w:val="single" w:sz="4" w:space="0" w:color="auto"/>
              <w:right w:val="single" w:sz="4" w:space="0" w:color="auto"/>
            </w:tcBorders>
            <w:vAlign w:val="center"/>
          </w:tcPr>
          <w:p w:rsidR="00132B29" w:rsidRPr="00AF65E2" w:rsidRDefault="00132B29">
            <w:pPr>
              <w:bidi/>
              <w:jc w:val="right"/>
              <w:rPr>
                <w:rFonts w:cs="Times New Roman"/>
                <w:b/>
                <w:bCs/>
                <w:snapToGrid w:val="0"/>
                <w:sz w:val="14"/>
                <w:szCs w:val="14"/>
              </w:rPr>
            </w:pPr>
            <w:r w:rsidRPr="00AF65E2">
              <w:rPr>
                <w:rFonts w:cs="Times New Roman"/>
                <w:b/>
                <w:bCs/>
                <w:snapToGrid w:val="0"/>
                <w:sz w:val="14"/>
                <w:szCs w:val="14"/>
              </w:rPr>
              <w:t xml:space="preserve">  Both Sexes</w:t>
            </w:r>
          </w:p>
        </w:tc>
        <w:tc>
          <w:tcPr>
            <w:tcW w:w="1065" w:type="dxa"/>
            <w:tcBorders>
              <w:left w:val="single" w:sz="4" w:space="0" w:color="auto"/>
              <w:bottom w:val="single" w:sz="4" w:space="0" w:color="auto"/>
            </w:tcBorders>
            <w:vAlign w:val="center"/>
          </w:tcPr>
          <w:p w:rsidR="00132B29" w:rsidRPr="00AF65E2" w:rsidRDefault="00132B29">
            <w:pPr>
              <w:bidi/>
              <w:rPr>
                <w:rFonts w:ascii="Arial Unicode MS" w:eastAsia="Arial Unicode MS" w:cs="Arial Unicode MS"/>
                <w:b/>
                <w:bCs/>
                <w:sz w:val="14"/>
                <w:szCs w:val="14"/>
              </w:rPr>
            </w:pPr>
            <w:r w:rsidRPr="00AF65E2">
              <w:rPr>
                <w:b/>
                <w:bCs/>
                <w:sz w:val="14"/>
                <w:szCs w:val="14"/>
              </w:rPr>
              <w:t>167,984</w:t>
            </w:r>
          </w:p>
        </w:tc>
        <w:tc>
          <w:tcPr>
            <w:tcW w:w="1065" w:type="dxa"/>
            <w:tcBorders>
              <w:bottom w:val="single" w:sz="4" w:space="0" w:color="auto"/>
            </w:tcBorders>
            <w:vAlign w:val="center"/>
          </w:tcPr>
          <w:p w:rsidR="00132B29" w:rsidRPr="00AF65E2" w:rsidRDefault="00132B29">
            <w:pPr>
              <w:ind w:right="170"/>
              <w:jc w:val="right"/>
              <w:rPr>
                <w:rFonts w:cs="Times New Roman"/>
                <w:b/>
                <w:bCs/>
                <w:snapToGrid w:val="0"/>
                <w:sz w:val="14"/>
                <w:szCs w:val="14"/>
              </w:rPr>
            </w:pPr>
            <w:r w:rsidRPr="00AF65E2">
              <w:rPr>
                <w:rFonts w:cs="Times New Roman"/>
                <w:b/>
                <w:bCs/>
                <w:snapToGrid w:val="0"/>
                <w:sz w:val="14"/>
                <w:szCs w:val="14"/>
              </w:rPr>
              <w:t>..</w:t>
            </w:r>
          </w:p>
        </w:tc>
        <w:tc>
          <w:tcPr>
            <w:tcW w:w="1065" w:type="dxa"/>
            <w:tcBorders>
              <w:bottom w:val="single" w:sz="4" w:space="0" w:color="auto"/>
              <w:right w:val="single" w:sz="4" w:space="0" w:color="auto"/>
            </w:tcBorders>
            <w:vAlign w:val="center"/>
          </w:tcPr>
          <w:p w:rsidR="00132B29" w:rsidRPr="00AF65E2" w:rsidRDefault="00132B29" w:rsidP="004F0356">
            <w:pPr>
              <w:ind w:left="113"/>
              <w:jc w:val="right"/>
              <w:rPr>
                <w:rFonts w:asciiTheme="majorBidi" w:hAnsiTheme="majorBidi" w:cstheme="majorBidi"/>
                <w:b/>
                <w:bCs/>
                <w:snapToGrid w:val="0"/>
                <w:sz w:val="14"/>
                <w:szCs w:val="14"/>
              </w:rPr>
            </w:pPr>
            <w:r w:rsidRPr="00AF65E2">
              <w:rPr>
                <w:rFonts w:asciiTheme="majorBidi" w:hAnsiTheme="majorBidi" w:cstheme="majorBidi"/>
                <w:b/>
                <w:bCs/>
                <w:sz w:val="14"/>
                <w:szCs w:val="14"/>
              </w:rPr>
              <w:t>185,011</w:t>
            </w:r>
          </w:p>
        </w:tc>
      </w:tr>
      <w:tr w:rsidR="00DE37E9" w:rsidRPr="00AF65E2" w:rsidTr="00BE6A8E">
        <w:trPr>
          <w:cantSplit/>
          <w:trHeight w:hRule="exact" w:val="198"/>
          <w:jc w:val="center"/>
        </w:trPr>
        <w:tc>
          <w:tcPr>
            <w:tcW w:w="5092" w:type="dxa"/>
            <w:gridSpan w:val="4"/>
            <w:tcBorders>
              <w:top w:val="single" w:sz="4" w:space="0" w:color="auto"/>
              <w:left w:val="single" w:sz="4" w:space="0" w:color="auto"/>
              <w:bottom w:val="single" w:sz="4" w:space="0" w:color="auto"/>
              <w:right w:val="single" w:sz="4" w:space="0" w:color="auto"/>
            </w:tcBorders>
            <w:vAlign w:val="center"/>
          </w:tcPr>
          <w:p w:rsidR="00DE37E9" w:rsidRPr="00AF65E2" w:rsidRDefault="00DE37E9" w:rsidP="007878D5">
            <w:pPr>
              <w:ind w:left="79"/>
              <w:rPr>
                <w:rFonts w:cs="Times New Roman"/>
                <w:b/>
                <w:bCs/>
                <w:snapToGrid w:val="0"/>
                <w:sz w:val="14"/>
                <w:szCs w:val="14"/>
                <w:rtl/>
              </w:rPr>
            </w:pPr>
            <w:r w:rsidRPr="00AF65E2">
              <w:rPr>
                <w:rFonts w:cs="Times New Roman"/>
                <w:b/>
                <w:bCs/>
                <w:snapToGrid w:val="0"/>
                <w:sz w:val="14"/>
                <w:szCs w:val="14"/>
              </w:rPr>
              <w:t>University Graduates*</w:t>
            </w:r>
          </w:p>
        </w:tc>
      </w:tr>
      <w:tr w:rsidR="00645CE7" w:rsidRPr="00AF65E2" w:rsidTr="00645CE7">
        <w:trPr>
          <w:cantSplit/>
          <w:trHeight w:hRule="exact" w:val="198"/>
          <w:jc w:val="center"/>
        </w:trPr>
        <w:tc>
          <w:tcPr>
            <w:tcW w:w="1897" w:type="dxa"/>
            <w:tcBorders>
              <w:top w:val="single" w:sz="4" w:space="0" w:color="auto"/>
              <w:left w:val="single" w:sz="4" w:space="0" w:color="auto"/>
              <w:right w:val="single" w:sz="4" w:space="0" w:color="auto"/>
            </w:tcBorders>
            <w:vAlign w:val="center"/>
          </w:tcPr>
          <w:p w:rsidR="00645CE7" w:rsidRPr="00AF65E2" w:rsidRDefault="00645CE7">
            <w:pPr>
              <w:bidi/>
              <w:jc w:val="right"/>
              <w:rPr>
                <w:rFonts w:cs="Times New Roman"/>
                <w:snapToGrid w:val="0"/>
                <w:sz w:val="14"/>
                <w:szCs w:val="14"/>
              </w:rPr>
            </w:pPr>
            <w:r w:rsidRPr="00AF65E2">
              <w:rPr>
                <w:rFonts w:cs="Times New Roman"/>
                <w:snapToGrid w:val="0"/>
                <w:sz w:val="14"/>
                <w:szCs w:val="14"/>
              </w:rPr>
              <w:t xml:space="preserve">  Males</w:t>
            </w:r>
          </w:p>
        </w:tc>
        <w:tc>
          <w:tcPr>
            <w:tcW w:w="1065" w:type="dxa"/>
            <w:tcBorders>
              <w:top w:val="single" w:sz="4" w:space="0" w:color="auto"/>
              <w:left w:val="single" w:sz="4" w:space="0" w:color="auto"/>
            </w:tcBorders>
            <w:vAlign w:val="center"/>
          </w:tcPr>
          <w:p w:rsidR="00645CE7" w:rsidRPr="00AF65E2" w:rsidRDefault="00645CE7">
            <w:pPr>
              <w:bidi/>
              <w:rPr>
                <w:rFonts w:ascii="Arial" w:eastAsia="Arial Unicode MS" w:hAnsi="Arial" w:cs="Arial Unicode MS"/>
                <w:sz w:val="15"/>
                <w:szCs w:val="15"/>
              </w:rPr>
            </w:pPr>
            <w:r w:rsidRPr="00AF65E2">
              <w:rPr>
                <w:rFonts w:ascii="Arial" w:eastAsia="Arial Unicode MS" w:hAnsi="Arial" w:cs="Arial Unicode MS"/>
                <w:sz w:val="15"/>
                <w:szCs w:val="15"/>
                <w:rtl/>
                <w:lang w:val="en-GB"/>
              </w:rPr>
              <w:t>..</w:t>
            </w:r>
          </w:p>
        </w:tc>
        <w:tc>
          <w:tcPr>
            <w:tcW w:w="1065" w:type="dxa"/>
            <w:tcBorders>
              <w:top w:val="single" w:sz="4" w:space="0" w:color="auto"/>
            </w:tcBorders>
            <w:vAlign w:val="center"/>
          </w:tcPr>
          <w:p w:rsidR="00645CE7" w:rsidRPr="00AF65E2" w:rsidRDefault="00645CE7">
            <w:pPr>
              <w:ind w:right="170"/>
              <w:jc w:val="right"/>
              <w:rPr>
                <w:rFonts w:cs="Times New Roman"/>
                <w:snapToGrid w:val="0"/>
                <w:sz w:val="14"/>
                <w:szCs w:val="14"/>
              </w:rPr>
            </w:pPr>
            <w:r w:rsidRPr="00AF65E2">
              <w:rPr>
                <w:rFonts w:cs="Times New Roman"/>
                <w:snapToGrid w:val="0"/>
                <w:sz w:val="14"/>
                <w:szCs w:val="14"/>
              </w:rPr>
              <w:t>10,928</w:t>
            </w:r>
          </w:p>
        </w:tc>
        <w:tc>
          <w:tcPr>
            <w:tcW w:w="1065" w:type="dxa"/>
            <w:tcBorders>
              <w:top w:val="single" w:sz="4" w:space="0" w:color="auto"/>
              <w:right w:val="single" w:sz="4" w:space="0" w:color="auto"/>
            </w:tcBorders>
            <w:vAlign w:val="center"/>
          </w:tcPr>
          <w:p w:rsidR="00645CE7" w:rsidRPr="00AF65E2" w:rsidRDefault="00645CE7">
            <w:pPr>
              <w:bidi/>
              <w:rPr>
                <w:sz w:val="14"/>
                <w:szCs w:val="14"/>
              </w:rPr>
            </w:pPr>
            <w:r w:rsidRPr="00AF65E2">
              <w:rPr>
                <w:sz w:val="14"/>
                <w:szCs w:val="14"/>
              </w:rPr>
              <w:t>..</w:t>
            </w:r>
          </w:p>
        </w:tc>
      </w:tr>
      <w:tr w:rsidR="00645CE7" w:rsidRPr="00AF65E2" w:rsidTr="00645CE7">
        <w:trPr>
          <w:cantSplit/>
          <w:trHeight w:hRule="exact" w:val="198"/>
          <w:jc w:val="center"/>
        </w:trPr>
        <w:tc>
          <w:tcPr>
            <w:tcW w:w="1897" w:type="dxa"/>
            <w:tcBorders>
              <w:left w:val="single" w:sz="4" w:space="0" w:color="auto"/>
              <w:right w:val="single" w:sz="4" w:space="0" w:color="auto"/>
            </w:tcBorders>
            <w:vAlign w:val="center"/>
          </w:tcPr>
          <w:p w:rsidR="00645CE7" w:rsidRPr="00AF65E2" w:rsidRDefault="00645CE7">
            <w:pPr>
              <w:bidi/>
              <w:jc w:val="right"/>
              <w:rPr>
                <w:rFonts w:cs="Times New Roman"/>
                <w:snapToGrid w:val="0"/>
                <w:sz w:val="14"/>
                <w:szCs w:val="14"/>
              </w:rPr>
            </w:pPr>
            <w:r w:rsidRPr="00AF65E2">
              <w:rPr>
                <w:rFonts w:cs="Times New Roman"/>
                <w:snapToGrid w:val="0"/>
                <w:sz w:val="14"/>
                <w:szCs w:val="14"/>
              </w:rPr>
              <w:t xml:space="preserve">  Females</w:t>
            </w:r>
          </w:p>
        </w:tc>
        <w:tc>
          <w:tcPr>
            <w:tcW w:w="1065" w:type="dxa"/>
            <w:tcBorders>
              <w:left w:val="single" w:sz="4" w:space="0" w:color="auto"/>
            </w:tcBorders>
            <w:vAlign w:val="center"/>
          </w:tcPr>
          <w:p w:rsidR="00645CE7" w:rsidRPr="00AF65E2" w:rsidRDefault="00645CE7">
            <w:pPr>
              <w:bidi/>
              <w:rPr>
                <w:rFonts w:ascii="Arial" w:eastAsia="Arial Unicode MS" w:hAnsi="Arial" w:cs="Arial Unicode MS"/>
                <w:sz w:val="15"/>
                <w:szCs w:val="15"/>
              </w:rPr>
            </w:pPr>
            <w:r w:rsidRPr="00AF65E2">
              <w:rPr>
                <w:rFonts w:ascii="Arial" w:eastAsia="Arial Unicode MS" w:hAnsi="Arial" w:cs="Arial Unicode MS"/>
                <w:sz w:val="15"/>
                <w:szCs w:val="15"/>
                <w:rtl/>
                <w:lang w:val="en-GB"/>
              </w:rPr>
              <w:t>..</w:t>
            </w:r>
          </w:p>
        </w:tc>
        <w:tc>
          <w:tcPr>
            <w:tcW w:w="1065" w:type="dxa"/>
            <w:vAlign w:val="center"/>
          </w:tcPr>
          <w:p w:rsidR="00645CE7" w:rsidRPr="00AF65E2" w:rsidRDefault="00645CE7">
            <w:pPr>
              <w:ind w:right="170"/>
              <w:jc w:val="right"/>
              <w:rPr>
                <w:rFonts w:cs="Times New Roman"/>
                <w:snapToGrid w:val="0"/>
                <w:sz w:val="14"/>
                <w:szCs w:val="14"/>
              </w:rPr>
            </w:pPr>
            <w:r w:rsidRPr="00AF65E2">
              <w:rPr>
                <w:rFonts w:cs="Times New Roman"/>
                <w:snapToGrid w:val="0"/>
                <w:sz w:val="14"/>
                <w:szCs w:val="14"/>
              </w:rPr>
              <w:t>16,201</w:t>
            </w:r>
          </w:p>
        </w:tc>
        <w:tc>
          <w:tcPr>
            <w:tcW w:w="1065" w:type="dxa"/>
            <w:tcBorders>
              <w:right w:val="single" w:sz="4" w:space="0" w:color="auto"/>
            </w:tcBorders>
            <w:vAlign w:val="center"/>
          </w:tcPr>
          <w:p w:rsidR="00645CE7" w:rsidRPr="00AF65E2" w:rsidRDefault="00645CE7">
            <w:pPr>
              <w:bidi/>
              <w:rPr>
                <w:sz w:val="14"/>
                <w:szCs w:val="14"/>
              </w:rPr>
            </w:pPr>
            <w:r w:rsidRPr="00AF65E2">
              <w:rPr>
                <w:sz w:val="14"/>
                <w:szCs w:val="14"/>
              </w:rPr>
              <w:t>..</w:t>
            </w:r>
          </w:p>
        </w:tc>
      </w:tr>
      <w:tr w:rsidR="00645CE7" w:rsidRPr="00AF65E2" w:rsidTr="00645CE7">
        <w:trPr>
          <w:cantSplit/>
          <w:trHeight w:hRule="exact" w:val="198"/>
          <w:jc w:val="center"/>
        </w:trPr>
        <w:tc>
          <w:tcPr>
            <w:tcW w:w="1897" w:type="dxa"/>
            <w:tcBorders>
              <w:left w:val="single" w:sz="4" w:space="0" w:color="auto"/>
              <w:bottom w:val="single" w:sz="4" w:space="0" w:color="auto"/>
              <w:right w:val="single" w:sz="4" w:space="0" w:color="auto"/>
            </w:tcBorders>
            <w:vAlign w:val="center"/>
          </w:tcPr>
          <w:p w:rsidR="00645CE7" w:rsidRPr="00AF65E2" w:rsidRDefault="00645CE7">
            <w:pPr>
              <w:bidi/>
              <w:jc w:val="right"/>
              <w:rPr>
                <w:rFonts w:cs="Times New Roman"/>
                <w:b/>
                <w:bCs/>
                <w:snapToGrid w:val="0"/>
                <w:sz w:val="14"/>
                <w:szCs w:val="14"/>
              </w:rPr>
            </w:pPr>
            <w:r w:rsidRPr="00AF65E2">
              <w:rPr>
                <w:rFonts w:cs="Times New Roman"/>
                <w:b/>
                <w:bCs/>
                <w:snapToGrid w:val="0"/>
                <w:sz w:val="14"/>
                <w:szCs w:val="14"/>
              </w:rPr>
              <w:t xml:space="preserve">  Both Sexes</w:t>
            </w:r>
          </w:p>
        </w:tc>
        <w:tc>
          <w:tcPr>
            <w:tcW w:w="1065" w:type="dxa"/>
            <w:tcBorders>
              <w:left w:val="single" w:sz="4" w:space="0" w:color="auto"/>
              <w:bottom w:val="single" w:sz="4" w:space="0" w:color="auto"/>
            </w:tcBorders>
            <w:vAlign w:val="center"/>
          </w:tcPr>
          <w:p w:rsidR="00645CE7" w:rsidRPr="00AF65E2" w:rsidRDefault="00645CE7">
            <w:pPr>
              <w:bidi/>
              <w:rPr>
                <w:rFonts w:ascii="Arial" w:eastAsia="Arial Unicode MS" w:hAnsi="Arial" w:cs="Arial Unicode MS"/>
                <w:sz w:val="15"/>
                <w:szCs w:val="15"/>
              </w:rPr>
            </w:pPr>
            <w:r w:rsidRPr="00AF65E2">
              <w:rPr>
                <w:rFonts w:ascii="Arial" w:eastAsia="Arial Unicode MS" w:hAnsi="Arial" w:cs="Arial Unicode MS"/>
                <w:sz w:val="15"/>
                <w:szCs w:val="15"/>
                <w:rtl/>
                <w:lang w:val="en-GB"/>
              </w:rPr>
              <w:t>..</w:t>
            </w:r>
          </w:p>
        </w:tc>
        <w:tc>
          <w:tcPr>
            <w:tcW w:w="1065" w:type="dxa"/>
            <w:tcBorders>
              <w:bottom w:val="single" w:sz="4" w:space="0" w:color="auto"/>
            </w:tcBorders>
            <w:vAlign w:val="center"/>
          </w:tcPr>
          <w:p w:rsidR="00645CE7" w:rsidRPr="00AF65E2" w:rsidRDefault="00645CE7">
            <w:pPr>
              <w:ind w:right="170"/>
              <w:jc w:val="right"/>
              <w:rPr>
                <w:rFonts w:cs="Times New Roman"/>
                <w:b/>
                <w:bCs/>
                <w:snapToGrid w:val="0"/>
                <w:sz w:val="14"/>
                <w:szCs w:val="14"/>
              </w:rPr>
            </w:pPr>
            <w:r w:rsidRPr="00AF65E2">
              <w:rPr>
                <w:rFonts w:cs="Times New Roman"/>
                <w:b/>
                <w:bCs/>
                <w:snapToGrid w:val="0"/>
                <w:sz w:val="14"/>
                <w:szCs w:val="14"/>
              </w:rPr>
              <w:t>27,129</w:t>
            </w:r>
          </w:p>
        </w:tc>
        <w:tc>
          <w:tcPr>
            <w:tcW w:w="1065" w:type="dxa"/>
            <w:tcBorders>
              <w:bottom w:val="single" w:sz="4" w:space="0" w:color="auto"/>
              <w:right w:val="single" w:sz="4" w:space="0" w:color="auto"/>
            </w:tcBorders>
            <w:vAlign w:val="center"/>
          </w:tcPr>
          <w:p w:rsidR="00645CE7" w:rsidRPr="00AF65E2" w:rsidRDefault="00645CE7">
            <w:pPr>
              <w:bidi/>
              <w:rPr>
                <w:b/>
                <w:bCs/>
                <w:sz w:val="14"/>
                <w:szCs w:val="14"/>
              </w:rPr>
            </w:pPr>
            <w:r w:rsidRPr="00AF65E2">
              <w:rPr>
                <w:b/>
                <w:bCs/>
                <w:sz w:val="14"/>
                <w:szCs w:val="14"/>
              </w:rPr>
              <w:t>..</w:t>
            </w:r>
          </w:p>
        </w:tc>
      </w:tr>
      <w:tr w:rsidR="00DE37E9" w:rsidRPr="00AF65E2" w:rsidTr="00BE6A8E">
        <w:trPr>
          <w:cantSplit/>
          <w:trHeight w:hRule="exact" w:val="198"/>
          <w:jc w:val="center"/>
        </w:trPr>
        <w:tc>
          <w:tcPr>
            <w:tcW w:w="5092" w:type="dxa"/>
            <w:gridSpan w:val="4"/>
            <w:tcBorders>
              <w:top w:val="single" w:sz="4" w:space="0" w:color="auto"/>
              <w:left w:val="single" w:sz="4" w:space="0" w:color="auto"/>
              <w:bottom w:val="single" w:sz="4" w:space="0" w:color="auto"/>
              <w:right w:val="single" w:sz="4" w:space="0" w:color="auto"/>
            </w:tcBorders>
            <w:vAlign w:val="center"/>
          </w:tcPr>
          <w:p w:rsidR="00DE37E9" w:rsidRPr="00AF65E2" w:rsidRDefault="00DE37E9" w:rsidP="007878D5">
            <w:pPr>
              <w:ind w:left="79"/>
              <w:rPr>
                <w:rFonts w:cs="Times New Roman"/>
                <w:b/>
                <w:bCs/>
                <w:snapToGrid w:val="0"/>
                <w:sz w:val="14"/>
                <w:szCs w:val="14"/>
                <w:rtl/>
              </w:rPr>
            </w:pPr>
            <w:r w:rsidRPr="00AF65E2">
              <w:rPr>
                <w:rFonts w:cs="Times New Roman"/>
                <w:b/>
                <w:bCs/>
                <w:snapToGrid w:val="0"/>
                <w:sz w:val="14"/>
                <w:szCs w:val="14"/>
              </w:rPr>
              <w:t xml:space="preserve">Teaching Staff at </w:t>
            </w:r>
            <w:r w:rsidR="004F4316">
              <w:rPr>
                <w:rFonts w:cs="Times New Roman"/>
                <w:b/>
                <w:bCs/>
                <w:snapToGrid w:val="0"/>
                <w:sz w:val="14"/>
                <w:szCs w:val="14"/>
              </w:rPr>
              <w:t>U</w:t>
            </w:r>
            <w:r w:rsidRPr="00AF65E2">
              <w:rPr>
                <w:rFonts w:cs="Times New Roman"/>
                <w:b/>
                <w:bCs/>
                <w:snapToGrid w:val="0"/>
                <w:sz w:val="14"/>
                <w:szCs w:val="14"/>
              </w:rPr>
              <w:t>niversities**</w:t>
            </w:r>
          </w:p>
        </w:tc>
      </w:tr>
      <w:tr w:rsidR="00132B29" w:rsidRPr="00AF65E2" w:rsidTr="00645CE7">
        <w:trPr>
          <w:cantSplit/>
          <w:trHeight w:hRule="exact" w:val="198"/>
          <w:jc w:val="center"/>
        </w:trPr>
        <w:tc>
          <w:tcPr>
            <w:tcW w:w="1897" w:type="dxa"/>
            <w:tcBorders>
              <w:top w:val="single" w:sz="4" w:space="0" w:color="auto"/>
              <w:left w:val="single" w:sz="4" w:space="0" w:color="auto"/>
              <w:right w:val="single" w:sz="4" w:space="0" w:color="auto"/>
            </w:tcBorders>
            <w:vAlign w:val="center"/>
          </w:tcPr>
          <w:p w:rsidR="00132B29" w:rsidRPr="00AF65E2" w:rsidRDefault="00132B29">
            <w:pPr>
              <w:bidi/>
              <w:jc w:val="right"/>
              <w:rPr>
                <w:rFonts w:cs="Times New Roman"/>
                <w:snapToGrid w:val="0"/>
                <w:sz w:val="14"/>
                <w:szCs w:val="14"/>
              </w:rPr>
            </w:pPr>
            <w:r w:rsidRPr="00AF65E2">
              <w:rPr>
                <w:rFonts w:cs="Times New Roman"/>
                <w:snapToGrid w:val="0"/>
                <w:sz w:val="14"/>
                <w:szCs w:val="14"/>
              </w:rPr>
              <w:t xml:space="preserve">  Males</w:t>
            </w:r>
          </w:p>
        </w:tc>
        <w:tc>
          <w:tcPr>
            <w:tcW w:w="1065" w:type="dxa"/>
            <w:tcBorders>
              <w:top w:val="single" w:sz="4" w:space="0" w:color="auto"/>
              <w:left w:val="single" w:sz="4" w:space="0" w:color="auto"/>
            </w:tcBorders>
            <w:vAlign w:val="center"/>
          </w:tcPr>
          <w:p w:rsidR="00132B29" w:rsidRPr="00AF65E2" w:rsidRDefault="00132B29">
            <w:pPr>
              <w:bidi/>
              <w:rPr>
                <w:rFonts w:ascii="Arial Unicode MS" w:eastAsia="Arial Unicode MS" w:cs="Arial Unicode MS"/>
                <w:sz w:val="14"/>
                <w:szCs w:val="14"/>
              </w:rPr>
            </w:pPr>
            <w:r w:rsidRPr="00AF65E2">
              <w:rPr>
                <w:sz w:val="14"/>
                <w:szCs w:val="14"/>
              </w:rPr>
              <w:t>3,725</w:t>
            </w:r>
          </w:p>
        </w:tc>
        <w:tc>
          <w:tcPr>
            <w:tcW w:w="1065" w:type="dxa"/>
            <w:tcBorders>
              <w:top w:val="single" w:sz="4" w:space="0" w:color="auto"/>
            </w:tcBorders>
            <w:vAlign w:val="center"/>
          </w:tcPr>
          <w:p w:rsidR="00132B29" w:rsidRPr="00AF65E2" w:rsidRDefault="00132B29">
            <w:pPr>
              <w:ind w:right="170"/>
              <w:jc w:val="right"/>
              <w:rPr>
                <w:rFonts w:cs="Times New Roman"/>
                <w:snapToGrid w:val="0"/>
                <w:sz w:val="14"/>
                <w:szCs w:val="14"/>
              </w:rPr>
            </w:pPr>
            <w:r w:rsidRPr="00AF65E2">
              <w:rPr>
                <w:rFonts w:cs="Times New Roman"/>
                <w:snapToGrid w:val="0"/>
                <w:sz w:val="14"/>
                <w:szCs w:val="14"/>
              </w:rPr>
              <w:t>..</w:t>
            </w:r>
          </w:p>
        </w:tc>
        <w:tc>
          <w:tcPr>
            <w:tcW w:w="1065" w:type="dxa"/>
            <w:tcBorders>
              <w:top w:val="single" w:sz="4" w:space="0" w:color="auto"/>
              <w:right w:val="single" w:sz="4" w:space="0" w:color="auto"/>
            </w:tcBorders>
            <w:vAlign w:val="center"/>
          </w:tcPr>
          <w:p w:rsidR="00132B29" w:rsidRPr="00AF65E2" w:rsidRDefault="00132B29" w:rsidP="004F0356">
            <w:pPr>
              <w:ind w:left="113"/>
              <w:jc w:val="right"/>
              <w:rPr>
                <w:rFonts w:asciiTheme="majorBidi" w:hAnsiTheme="majorBidi" w:cstheme="majorBidi"/>
                <w:snapToGrid w:val="0"/>
                <w:sz w:val="14"/>
                <w:szCs w:val="14"/>
              </w:rPr>
            </w:pPr>
            <w:r w:rsidRPr="00AF65E2">
              <w:rPr>
                <w:rFonts w:asciiTheme="majorBidi" w:hAnsiTheme="majorBidi" w:cstheme="majorBidi"/>
                <w:sz w:val="14"/>
                <w:szCs w:val="14"/>
              </w:rPr>
              <w:t>4,598</w:t>
            </w:r>
          </w:p>
        </w:tc>
      </w:tr>
      <w:tr w:rsidR="00132B29" w:rsidRPr="00AF65E2" w:rsidTr="00645CE7">
        <w:trPr>
          <w:cantSplit/>
          <w:trHeight w:hRule="exact" w:val="198"/>
          <w:jc w:val="center"/>
        </w:trPr>
        <w:tc>
          <w:tcPr>
            <w:tcW w:w="1897" w:type="dxa"/>
            <w:tcBorders>
              <w:left w:val="single" w:sz="4" w:space="0" w:color="auto"/>
              <w:right w:val="single" w:sz="4" w:space="0" w:color="auto"/>
            </w:tcBorders>
            <w:vAlign w:val="center"/>
          </w:tcPr>
          <w:p w:rsidR="00132B29" w:rsidRPr="00AF65E2" w:rsidRDefault="00132B29">
            <w:pPr>
              <w:bidi/>
              <w:jc w:val="right"/>
              <w:rPr>
                <w:rFonts w:cs="Times New Roman"/>
                <w:snapToGrid w:val="0"/>
                <w:sz w:val="14"/>
                <w:szCs w:val="14"/>
              </w:rPr>
            </w:pPr>
            <w:r w:rsidRPr="00AF65E2">
              <w:rPr>
                <w:rFonts w:cs="Times New Roman"/>
                <w:snapToGrid w:val="0"/>
                <w:sz w:val="14"/>
                <w:szCs w:val="14"/>
              </w:rPr>
              <w:t xml:space="preserve">  Females</w:t>
            </w:r>
          </w:p>
        </w:tc>
        <w:tc>
          <w:tcPr>
            <w:tcW w:w="1065" w:type="dxa"/>
            <w:tcBorders>
              <w:left w:val="single" w:sz="4" w:space="0" w:color="auto"/>
            </w:tcBorders>
            <w:vAlign w:val="center"/>
          </w:tcPr>
          <w:p w:rsidR="00132B29" w:rsidRPr="00AF65E2" w:rsidRDefault="00132B29">
            <w:pPr>
              <w:bidi/>
              <w:rPr>
                <w:rFonts w:ascii="Arial Unicode MS" w:eastAsia="Arial Unicode MS" w:cs="Arial Unicode MS"/>
                <w:sz w:val="14"/>
                <w:szCs w:val="14"/>
                <w:rtl/>
              </w:rPr>
            </w:pPr>
            <w:r w:rsidRPr="00AF65E2">
              <w:rPr>
                <w:sz w:val="14"/>
                <w:szCs w:val="14"/>
              </w:rPr>
              <w:t>802</w:t>
            </w:r>
          </w:p>
        </w:tc>
        <w:tc>
          <w:tcPr>
            <w:tcW w:w="1065" w:type="dxa"/>
            <w:vAlign w:val="center"/>
          </w:tcPr>
          <w:p w:rsidR="00132B29" w:rsidRPr="00AF65E2" w:rsidRDefault="00132B29">
            <w:pPr>
              <w:ind w:right="170"/>
              <w:jc w:val="right"/>
              <w:rPr>
                <w:rFonts w:cs="Times New Roman"/>
                <w:snapToGrid w:val="0"/>
                <w:sz w:val="14"/>
                <w:szCs w:val="14"/>
              </w:rPr>
            </w:pPr>
            <w:r w:rsidRPr="00AF65E2">
              <w:rPr>
                <w:rFonts w:cs="Times New Roman"/>
                <w:snapToGrid w:val="0"/>
                <w:sz w:val="14"/>
                <w:szCs w:val="14"/>
              </w:rPr>
              <w:t>..</w:t>
            </w:r>
          </w:p>
        </w:tc>
        <w:tc>
          <w:tcPr>
            <w:tcW w:w="1065" w:type="dxa"/>
            <w:tcBorders>
              <w:right w:val="single" w:sz="4" w:space="0" w:color="auto"/>
            </w:tcBorders>
            <w:vAlign w:val="center"/>
          </w:tcPr>
          <w:p w:rsidR="00132B29" w:rsidRPr="00AF65E2" w:rsidRDefault="00132B29" w:rsidP="004F0356">
            <w:pPr>
              <w:ind w:left="113"/>
              <w:jc w:val="right"/>
              <w:rPr>
                <w:rFonts w:asciiTheme="majorBidi" w:hAnsiTheme="majorBidi" w:cstheme="majorBidi"/>
                <w:snapToGrid w:val="0"/>
                <w:sz w:val="14"/>
                <w:szCs w:val="14"/>
              </w:rPr>
            </w:pPr>
            <w:r w:rsidRPr="00AF65E2">
              <w:rPr>
                <w:rFonts w:asciiTheme="majorBidi" w:hAnsiTheme="majorBidi" w:cstheme="majorBidi"/>
                <w:sz w:val="14"/>
                <w:szCs w:val="14"/>
              </w:rPr>
              <w:t>959</w:t>
            </w:r>
          </w:p>
        </w:tc>
      </w:tr>
      <w:tr w:rsidR="00132B29" w:rsidRPr="00AF65E2" w:rsidTr="00645CE7">
        <w:trPr>
          <w:cantSplit/>
          <w:trHeight w:hRule="exact" w:val="198"/>
          <w:jc w:val="center"/>
        </w:trPr>
        <w:tc>
          <w:tcPr>
            <w:tcW w:w="1897" w:type="dxa"/>
            <w:tcBorders>
              <w:left w:val="single" w:sz="4" w:space="0" w:color="auto"/>
              <w:bottom w:val="single" w:sz="4" w:space="0" w:color="auto"/>
              <w:right w:val="single" w:sz="4" w:space="0" w:color="auto"/>
            </w:tcBorders>
            <w:vAlign w:val="center"/>
          </w:tcPr>
          <w:p w:rsidR="00132B29" w:rsidRPr="00AF65E2" w:rsidRDefault="00132B29">
            <w:pPr>
              <w:bidi/>
              <w:jc w:val="right"/>
              <w:rPr>
                <w:rFonts w:cs="Times New Roman"/>
                <w:b/>
                <w:bCs/>
                <w:snapToGrid w:val="0"/>
                <w:sz w:val="14"/>
                <w:szCs w:val="14"/>
              </w:rPr>
            </w:pPr>
            <w:r w:rsidRPr="00AF65E2">
              <w:rPr>
                <w:rFonts w:cs="Times New Roman"/>
                <w:b/>
                <w:bCs/>
                <w:snapToGrid w:val="0"/>
                <w:sz w:val="14"/>
                <w:szCs w:val="14"/>
              </w:rPr>
              <w:t xml:space="preserve">  Both Sexes</w:t>
            </w:r>
          </w:p>
        </w:tc>
        <w:tc>
          <w:tcPr>
            <w:tcW w:w="1065" w:type="dxa"/>
            <w:tcBorders>
              <w:left w:val="single" w:sz="4" w:space="0" w:color="auto"/>
              <w:bottom w:val="single" w:sz="4" w:space="0" w:color="auto"/>
            </w:tcBorders>
            <w:vAlign w:val="center"/>
          </w:tcPr>
          <w:p w:rsidR="00132B29" w:rsidRPr="00AF65E2" w:rsidRDefault="00132B29">
            <w:pPr>
              <w:bidi/>
              <w:rPr>
                <w:rFonts w:ascii="Arial Unicode MS" w:eastAsia="Arial Unicode MS" w:cs="Arial Unicode MS"/>
                <w:b/>
                <w:bCs/>
                <w:sz w:val="14"/>
                <w:szCs w:val="14"/>
              </w:rPr>
            </w:pPr>
            <w:r w:rsidRPr="00AF65E2">
              <w:rPr>
                <w:b/>
                <w:bCs/>
                <w:sz w:val="14"/>
                <w:szCs w:val="14"/>
              </w:rPr>
              <w:t>4,527</w:t>
            </w:r>
          </w:p>
        </w:tc>
        <w:tc>
          <w:tcPr>
            <w:tcW w:w="1065" w:type="dxa"/>
            <w:tcBorders>
              <w:bottom w:val="single" w:sz="4" w:space="0" w:color="auto"/>
            </w:tcBorders>
            <w:vAlign w:val="center"/>
          </w:tcPr>
          <w:p w:rsidR="00132B29" w:rsidRPr="00AF65E2" w:rsidRDefault="00132B29">
            <w:pPr>
              <w:ind w:right="170"/>
              <w:jc w:val="right"/>
              <w:rPr>
                <w:rFonts w:cs="Times New Roman"/>
                <w:b/>
                <w:bCs/>
                <w:snapToGrid w:val="0"/>
                <w:sz w:val="14"/>
                <w:szCs w:val="14"/>
              </w:rPr>
            </w:pPr>
            <w:r w:rsidRPr="00AF65E2">
              <w:rPr>
                <w:rFonts w:cs="Times New Roman"/>
                <w:b/>
                <w:bCs/>
                <w:snapToGrid w:val="0"/>
                <w:sz w:val="14"/>
                <w:szCs w:val="14"/>
              </w:rPr>
              <w:t>..</w:t>
            </w:r>
          </w:p>
        </w:tc>
        <w:tc>
          <w:tcPr>
            <w:tcW w:w="1065" w:type="dxa"/>
            <w:tcBorders>
              <w:bottom w:val="single" w:sz="4" w:space="0" w:color="auto"/>
              <w:right w:val="single" w:sz="4" w:space="0" w:color="auto"/>
            </w:tcBorders>
            <w:vAlign w:val="center"/>
          </w:tcPr>
          <w:p w:rsidR="00132B29" w:rsidRPr="00AF65E2" w:rsidRDefault="00132B29" w:rsidP="004F0356">
            <w:pPr>
              <w:ind w:left="113"/>
              <w:jc w:val="right"/>
              <w:rPr>
                <w:rFonts w:asciiTheme="majorBidi" w:hAnsiTheme="majorBidi" w:cstheme="majorBidi"/>
                <w:b/>
                <w:bCs/>
                <w:snapToGrid w:val="0"/>
                <w:sz w:val="14"/>
                <w:szCs w:val="14"/>
              </w:rPr>
            </w:pPr>
            <w:r w:rsidRPr="00AF65E2">
              <w:rPr>
                <w:rFonts w:asciiTheme="majorBidi" w:hAnsiTheme="majorBidi" w:cstheme="majorBidi"/>
                <w:b/>
                <w:bCs/>
                <w:sz w:val="14"/>
                <w:szCs w:val="14"/>
              </w:rPr>
              <w:t>5,557</w:t>
            </w:r>
          </w:p>
        </w:tc>
      </w:tr>
      <w:tr w:rsidR="00DE37E9" w:rsidRPr="00AF65E2" w:rsidTr="00BE6A8E">
        <w:trPr>
          <w:cantSplit/>
          <w:trHeight w:hRule="exact" w:val="198"/>
          <w:jc w:val="center"/>
        </w:trPr>
        <w:tc>
          <w:tcPr>
            <w:tcW w:w="5092" w:type="dxa"/>
            <w:gridSpan w:val="4"/>
            <w:tcBorders>
              <w:top w:val="single" w:sz="4" w:space="0" w:color="auto"/>
              <w:left w:val="single" w:sz="4" w:space="0" w:color="auto"/>
              <w:bottom w:val="single" w:sz="4" w:space="0" w:color="auto"/>
              <w:right w:val="single" w:sz="4" w:space="0" w:color="auto"/>
            </w:tcBorders>
            <w:vAlign w:val="center"/>
          </w:tcPr>
          <w:p w:rsidR="00DE37E9" w:rsidRPr="00AF65E2" w:rsidRDefault="00DE37E9" w:rsidP="007878D5">
            <w:pPr>
              <w:ind w:left="79"/>
              <w:rPr>
                <w:rFonts w:cs="Times New Roman"/>
                <w:b/>
                <w:bCs/>
                <w:snapToGrid w:val="0"/>
                <w:sz w:val="14"/>
                <w:szCs w:val="14"/>
                <w:rtl/>
              </w:rPr>
            </w:pPr>
            <w:r w:rsidRPr="00AF65E2">
              <w:rPr>
                <w:rFonts w:cs="Times New Roman"/>
                <w:b/>
                <w:bCs/>
                <w:snapToGrid w:val="0"/>
                <w:sz w:val="14"/>
                <w:szCs w:val="14"/>
              </w:rPr>
              <w:t>Community College Students</w:t>
            </w:r>
          </w:p>
        </w:tc>
      </w:tr>
      <w:tr w:rsidR="00645CE7" w:rsidRPr="00AF65E2" w:rsidTr="00645CE7">
        <w:trPr>
          <w:cantSplit/>
          <w:trHeight w:hRule="exact" w:val="198"/>
          <w:jc w:val="center"/>
        </w:trPr>
        <w:tc>
          <w:tcPr>
            <w:tcW w:w="1897" w:type="dxa"/>
            <w:tcBorders>
              <w:top w:val="single" w:sz="4" w:space="0" w:color="auto"/>
              <w:left w:val="single" w:sz="4" w:space="0" w:color="auto"/>
              <w:right w:val="single" w:sz="4" w:space="0" w:color="auto"/>
            </w:tcBorders>
            <w:vAlign w:val="center"/>
          </w:tcPr>
          <w:p w:rsidR="00645CE7" w:rsidRPr="00AF65E2" w:rsidRDefault="00645CE7">
            <w:pPr>
              <w:bidi/>
              <w:jc w:val="right"/>
              <w:rPr>
                <w:rFonts w:cs="Times New Roman"/>
                <w:snapToGrid w:val="0"/>
                <w:sz w:val="14"/>
                <w:szCs w:val="14"/>
              </w:rPr>
            </w:pPr>
            <w:r w:rsidRPr="00AF65E2">
              <w:rPr>
                <w:rFonts w:cs="Times New Roman"/>
                <w:snapToGrid w:val="0"/>
                <w:sz w:val="14"/>
                <w:szCs w:val="14"/>
              </w:rPr>
              <w:t xml:space="preserve">  Males</w:t>
            </w:r>
          </w:p>
        </w:tc>
        <w:tc>
          <w:tcPr>
            <w:tcW w:w="1065" w:type="dxa"/>
            <w:tcBorders>
              <w:top w:val="single" w:sz="4" w:space="0" w:color="auto"/>
              <w:left w:val="single" w:sz="4" w:space="0" w:color="auto"/>
            </w:tcBorders>
            <w:vAlign w:val="center"/>
          </w:tcPr>
          <w:p w:rsidR="00645CE7" w:rsidRPr="00AF65E2" w:rsidRDefault="00645CE7">
            <w:pPr>
              <w:bidi/>
              <w:rPr>
                <w:rFonts w:ascii="Arial Unicode MS" w:eastAsia="Arial Unicode MS" w:cs="Arial Unicode MS"/>
                <w:sz w:val="14"/>
                <w:szCs w:val="14"/>
              </w:rPr>
            </w:pPr>
            <w:r w:rsidRPr="00AF65E2">
              <w:rPr>
                <w:sz w:val="14"/>
                <w:szCs w:val="14"/>
              </w:rPr>
              <w:t>8,155</w:t>
            </w:r>
          </w:p>
        </w:tc>
        <w:tc>
          <w:tcPr>
            <w:tcW w:w="1065" w:type="dxa"/>
            <w:tcBorders>
              <w:top w:val="single" w:sz="4" w:space="0" w:color="auto"/>
            </w:tcBorders>
            <w:vAlign w:val="center"/>
          </w:tcPr>
          <w:p w:rsidR="00645CE7" w:rsidRPr="00AF65E2" w:rsidRDefault="00645CE7">
            <w:pPr>
              <w:ind w:right="170"/>
              <w:jc w:val="right"/>
              <w:rPr>
                <w:rFonts w:cs="Times New Roman"/>
                <w:snapToGrid w:val="0"/>
                <w:sz w:val="14"/>
                <w:szCs w:val="14"/>
              </w:rPr>
            </w:pPr>
            <w:r w:rsidRPr="00AF65E2">
              <w:rPr>
                <w:rFonts w:cs="Times New Roman"/>
                <w:snapToGrid w:val="0"/>
                <w:sz w:val="14"/>
                <w:szCs w:val="14"/>
              </w:rPr>
              <w:t>..</w:t>
            </w:r>
          </w:p>
        </w:tc>
        <w:tc>
          <w:tcPr>
            <w:tcW w:w="1065" w:type="dxa"/>
            <w:tcBorders>
              <w:top w:val="single" w:sz="4" w:space="0" w:color="auto"/>
              <w:right w:val="single" w:sz="4" w:space="0" w:color="auto"/>
            </w:tcBorders>
            <w:vAlign w:val="center"/>
          </w:tcPr>
          <w:p w:rsidR="00645CE7" w:rsidRPr="00AF65E2" w:rsidRDefault="00645CE7">
            <w:pPr>
              <w:bidi/>
              <w:rPr>
                <w:sz w:val="14"/>
                <w:szCs w:val="14"/>
                <w:rtl/>
              </w:rPr>
            </w:pPr>
            <w:r w:rsidRPr="00AF65E2">
              <w:rPr>
                <w:sz w:val="14"/>
                <w:szCs w:val="14"/>
              </w:rPr>
              <w:t>6,955</w:t>
            </w:r>
          </w:p>
        </w:tc>
      </w:tr>
      <w:tr w:rsidR="00645CE7" w:rsidRPr="00AF65E2" w:rsidTr="00645CE7">
        <w:trPr>
          <w:cantSplit/>
          <w:trHeight w:hRule="exact" w:val="198"/>
          <w:jc w:val="center"/>
        </w:trPr>
        <w:tc>
          <w:tcPr>
            <w:tcW w:w="1897" w:type="dxa"/>
            <w:tcBorders>
              <w:left w:val="single" w:sz="4" w:space="0" w:color="auto"/>
              <w:right w:val="single" w:sz="4" w:space="0" w:color="auto"/>
            </w:tcBorders>
            <w:vAlign w:val="center"/>
          </w:tcPr>
          <w:p w:rsidR="00645CE7" w:rsidRPr="00AF65E2" w:rsidRDefault="00645CE7">
            <w:pPr>
              <w:bidi/>
              <w:jc w:val="right"/>
              <w:rPr>
                <w:rFonts w:cs="Times New Roman"/>
                <w:snapToGrid w:val="0"/>
                <w:sz w:val="14"/>
                <w:szCs w:val="14"/>
              </w:rPr>
            </w:pPr>
            <w:r w:rsidRPr="00AF65E2">
              <w:rPr>
                <w:rFonts w:cs="Times New Roman"/>
                <w:snapToGrid w:val="0"/>
                <w:sz w:val="14"/>
                <w:szCs w:val="14"/>
              </w:rPr>
              <w:t xml:space="preserve">  Females</w:t>
            </w:r>
          </w:p>
        </w:tc>
        <w:tc>
          <w:tcPr>
            <w:tcW w:w="1065" w:type="dxa"/>
            <w:tcBorders>
              <w:left w:val="single" w:sz="4" w:space="0" w:color="auto"/>
            </w:tcBorders>
            <w:vAlign w:val="center"/>
          </w:tcPr>
          <w:p w:rsidR="00645CE7" w:rsidRPr="00AF65E2" w:rsidRDefault="00645CE7">
            <w:pPr>
              <w:bidi/>
              <w:rPr>
                <w:rFonts w:ascii="Arial Unicode MS" w:eastAsia="Arial Unicode MS" w:cs="Arial Unicode MS"/>
                <w:sz w:val="14"/>
                <w:szCs w:val="14"/>
              </w:rPr>
            </w:pPr>
            <w:r w:rsidRPr="00AF65E2">
              <w:rPr>
                <w:sz w:val="14"/>
                <w:szCs w:val="14"/>
              </w:rPr>
              <w:t>4,817</w:t>
            </w:r>
          </w:p>
        </w:tc>
        <w:tc>
          <w:tcPr>
            <w:tcW w:w="1065" w:type="dxa"/>
            <w:vAlign w:val="center"/>
          </w:tcPr>
          <w:p w:rsidR="00645CE7" w:rsidRPr="00AF65E2" w:rsidRDefault="00645CE7">
            <w:pPr>
              <w:ind w:right="170"/>
              <w:jc w:val="right"/>
              <w:rPr>
                <w:rFonts w:cs="Times New Roman"/>
                <w:snapToGrid w:val="0"/>
                <w:sz w:val="14"/>
                <w:szCs w:val="14"/>
              </w:rPr>
            </w:pPr>
            <w:r w:rsidRPr="00AF65E2">
              <w:rPr>
                <w:rFonts w:cs="Times New Roman"/>
                <w:snapToGrid w:val="0"/>
                <w:sz w:val="14"/>
                <w:szCs w:val="14"/>
              </w:rPr>
              <w:t>..</w:t>
            </w:r>
          </w:p>
        </w:tc>
        <w:tc>
          <w:tcPr>
            <w:tcW w:w="1065" w:type="dxa"/>
            <w:tcBorders>
              <w:right w:val="single" w:sz="4" w:space="0" w:color="auto"/>
            </w:tcBorders>
            <w:vAlign w:val="center"/>
          </w:tcPr>
          <w:p w:rsidR="00645CE7" w:rsidRPr="00AF65E2" w:rsidRDefault="00645CE7">
            <w:pPr>
              <w:bidi/>
              <w:rPr>
                <w:sz w:val="14"/>
                <w:szCs w:val="14"/>
              </w:rPr>
            </w:pPr>
            <w:r w:rsidRPr="00AF65E2">
              <w:rPr>
                <w:sz w:val="14"/>
                <w:szCs w:val="14"/>
              </w:rPr>
              <w:t>4,659</w:t>
            </w:r>
          </w:p>
        </w:tc>
      </w:tr>
      <w:tr w:rsidR="00645CE7" w:rsidRPr="00AF65E2" w:rsidTr="00645CE7">
        <w:trPr>
          <w:cantSplit/>
          <w:trHeight w:hRule="exact" w:val="198"/>
          <w:jc w:val="center"/>
        </w:trPr>
        <w:tc>
          <w:tcPr>
            <w:tcW w:w="1897" w:type="dxa"/>
            <w:tcBorders>
              <w:left w:val="single" w:sz="4" w:space="0" w:color="auto"/>
              <w:bottom w:val="single" w:sz="4" w:space="0" w:color="auto"/>
              <w:right w:val="single" w:sz="4" w:space="0" w:color="auto"/>
            </w:tcBorders>
            <w:vAlign w:val="center"/>
          </w:tcPr>
          <w:p w:rsidR="00645CE7" w:rsidRPr="00AF65E2" w:rsidRDefault="00645CE7">
            <w:pPr>
              <w:bidi/>
              <w:jc w:val="right"/>
              <w:rPr>
                <w:rFonts w:cs="Times New Roman"/>
                <w:b/>
                <w:bCs/>
                <w:snapToGrid w:val="0"/>
                <w:sz w:val="14"/>
                <w:szCs w:val="14"/>
              </w:rPr>
            </w:pPr>
            <w:r w:rsidRPr="00AF65E2">
              <w:rPr>
                <w:rFonts w:cs="Times New Roman"/>
                <w:b/>
                <w:bCs/>
                <w:snapToGrid w:val="0"/>
                <w:sz w:val="14"/>
                <w:szCs w:val="14"/>
              </w:rPr>
              <w:t xml:space="preserve">  Both Sexes</w:t>
            </w:r>
          </w:p>
        </w:tc>
        <w:tc>
          <w:tcPr>
            <w:tcW w:w="1065" w:type="dxa"/>
            <w:tcBorders>
              <w:bottom w:val="single" w:sz="4" w:space="0" w:color="auto"/>
            </w:tcBorders>
            <w:vAlign w:val="center"/>
          </w:tcPr>
          <w:p w:rsidR="00645CE7" w:rsidRPr="00AF65E2" w:rsidRDefault="00645CE7">
            <w:pPr>
              <w:bidi/>
              <w:rPr>
                <w:rFonts w:ascii="Arial Unicode MS" w:eastAsia="Arial Unicode MS" w:cs="Arial Unicode MS"/>
                <w:b/>
                <w:bCs/>
                <w:sz w:val="14"/>
                <w:szCs w:val="14"/>
              </w:rPr>
            </w:pPr>
            <w:r w:rsidRPr="00AF65E2">
              <w:rPr>
                <w:b/>
                <w:bCs/>
                <w:sz w:val="14"/>
                <w:szCs w:val="14"/>
              </w:rPr>
              <w:t>12, 972</w:t>
            </w:r>
          </w:p>
        </w:tc>
        <w:tc>
          <w:tcPr>
            <w:tcW w:w="1065" w:type="dxa"/>
            <w:tcBorders>
              <w:bottom w:val="single" w:sz="4" w:space="0" w:color="auto"/>
            </w:tcBorders>
            <w:vAlign w:val="center"/>
          </w:tcPr>
          <w:p w:rsidR="00645CE7" w:rsidRPr="00AF65E2" w:rsidRDefault="00645CE7">
            <w:pPr>
              <w:ind w:right="170"/>
              <w:jc w:val="right"/>
              <w:rPr>
                <w:rFonts w:cs="Times New Roman"/>
                <w:b/>
                <w:bCs/>
                <w:snapToGrid w:val="0"/>
                <w:sz w:val="14"/>
                <w:szCs w:val="14"/>
              </w:rPr>
            </w:pPr>
            <w:r w:rsidRPr="00AF65E2">
              <w:rPr>
                <w:rFonts w:cs="Times New Roman"/>
                <w:b/>
                <w:bCs/>
                <w:snapToGrid w:val="0"/>
                <w:sz w:val="14"/>
                <w:szCs w:val="14"/>
              </w:rPr>
              <w:t>..</w:t>
            </w:r>
          </w:p>
        </w:tc>
        <w:tc>
          <w:tcPr>
            <w:tcW w:w="1065" w:type="dxa"/>
            <w:tcBorders>
              <w:bottom w:val="single" w:sz="4" w:space="0" w:color="auto"/>
              <w:right w:val="single" w:sz="4" w:space="0" w:color="auto"/>
            </w:tcBorders>
            <w:vAlign w:val="center"/>
          </w:tcPr>
          <w:p w:rsidR="00645CE7" w:rsidRPr="00AF65E2" w:rsidRDefault="00645CE7">
            <w:pPr>
              <w:bidi/>
              <w:rPr>
                <w:b/>
                <w:bCs/>
                <w:sz w:val="14"/>
                <w:szCs w:val="14"/>
              </w:rPr>
            </w:pPr>
            <w:r w:rsidRPr="00AF65E2">
              <w:rPr>
                <w:b/>
                <w:bCs/>
                <w:sz w:val="14"/>
                <w:szCs w:val="14"/>
              </w:rPr>
              <w:t>11,614</w:t>
            </w:r>
          </w:p>
        </w:tc>
      </w:tr>
      <w:tr w:rsidR="00DE37E9" w:rsidRPr="00AF65E2" w:rsidTr="00BE6A8E">
        <w:trPr>
          <w:cantSplit/>
          <w:trHeight w:hRule="exact" w:val="198"/>
          <w:jc w:val="center"/>
        </w:trPr>
        <w:tc>
          <w:tcPr>
            <w:tcW w:w="5092" w:type="dxa"/>
            <w:gridSpan w:val="4"/>
            <w:tcBorders>
              <w:top w:val="single" w:sz="4" w:space="0" w:color="auto"/>
              <w:left w:val="single" w:sz="4" w:space="0" w:color="auto"/>
              <w:bottom w:val="single" w:sz="4" w:space="0" w:color="auto"/>
              <w:right w:val="single" w:sz="4" w:space="0" w:color="auto"/>
            </w:tcBorders>
            <w:vAlign w:val="center"/>
          </w:tcPr>
          <w:p w:rsidR="00DE37E9" w:rsidRPr="00AF65E2" w:rsidRDefault="00DE37E9" w:rsidP="007878D5">
            <w:pPr>
              <w:ind w:left="79"/>
              <w:rPr>
                <w:rFonts w:cs="Times New Roman"/>
                <w:b/>
                <w:bCs/>
                <w:snapToGrid w:val="0"/>
                <w:sz w:val="14"/>
                <w:szCs w:val="14"/>
              </w:rPr>
            </w:pPr>
            <w:r w:rsidRPr="00AF65E2">
              <w:rPr>
                <w:rFonts w:cs="Times New Roman"/>
                <w:b/>
                <w:bCs/>
                <w:snapToGrid w:val="0"/>
                <w:sz w:val="14"/>
                <w:szCs w:val="14"/>
              </w:rPr>
              <w:t>Community College Graduates</w:t>
            </w:r>
          </w:p>
        </w:tc>
      </w:tr>
      <w:tr w:rsidR="00645CE7" w:rsidRPr="00AF65E2" w:rsidTr="00645CE7">
        <w:trPr>
          <w:cantSplit/>
          <w:trHeight w:hRule="exact" w:val="198"/>
          <w:jc w:val="center"/>
        </w:trPr>
        <w:tc>
          <w:tcPr>
            <w:tcW w:w="1897" w:type="dxa"/>
            <w:tcBorders>
              <w:top w:val="single" w:sz="4" w:space="0" w:color="auto"/>
              <w:left w:val="single" w:sz="4" w:space="0" w:color="auto"/>
              <w:right w:val="single" w:sz="4" w:space="0" w:color="auto"/>
            </w:tcBorders>
            <w:vAlign w:val="center"/>
          </w:tcPr>
          <w:p w:rsidR="00645CE7" w:rsidRPr="00AF65E2" w:rsidRDefault="00645CE7">
            <w:pPr>
              <w:rPr>
                <w:rFonts w:cs="Times New Roman"/>
                <w:snapToGrid w:val="0"/>
                <w:sz w:val="14"/>
                <w:szCs w:val="14"/>
              </w:rPr>
            </w:pPr>
            <w:r w:rsidRPr="00AF65E2">
              <w:rPr>
                <w:rFonts w:cs="Times New Roman"/>
                <w:snapToGrid w:val="0"/>
                <w:sz w:val="14"/>
                <w:szCs w:val="14"/>
              </w:rPr>
              <w:t xml:space="preserve">  Males</w:t>
            </w:r>
          </w:p>
        </w:tc>
        <w:tc>
          <w:tcPr>
            <w:tcW w:w="1065" w:type="dxa"/>
            <w:tcBorders>
              <w:top w:val="single" w:sz="4" w:space="0" w:color="auto"/>
            </w:tcBorders>
            <w:vAlign w:val="center"/>
          </w:tcPr>
          <w:p w:rsidR="00645CE7" w:rsidRPr="00AF65E2" w:rsidRDefault="00645CE7">
            <w:pPr>
              <w:ind w:left="-128" w:right="-1"/>
              <w:jc w:val="right"/>
              <w:rPr>
                <w:snapToGrid w:val="0"/>
                <w:sz w:val="14"/>
                <w:szCs w:val="14"/>
                <w:rtl/>
                <w:lang w:val="en-GB"/>
              </w:rPr>
            </w:pPr>
            <w:r w:rsidRPr="00AF65E2">
              <w:rPr>
                <w:snapToGrid w:val="0"/>
                <w:sz w:val="14"/>
                <w:szCs w:val="14"/>
              </w:rPr>
              <w:t>..</w:t>
            </w:r>
          </w:p>
        </w:tc>
        <w:tc>
          <w:tcPr>
            <w:tcW w:w="1065" w:type="dxa"/>
            <w:tcBorders>
              <w:top w:val="single" w:sz="4" w:space="0" w:color="auto"/>
            </w:tcBorders>
            <w:vAlign w:val="center"/>
          </w:tcPr>
          <w:p w:rsidR="00645CE7" w:rsidRPr="00AF65E2" w:rsidRDefault="00645CE7">
            <w:pPr>
              <w:ind w:left="-128" w:right="-1"/>
              <w:jc w:val="right"/>
              <w:rPr>
                <w:snapToGrid w:val="0"/>
                <w:sz w:val="14"/>
                <w:szCs w:val="14"/>
                <w:rtl/>
                <w:lang w:val="en-GB"/>
              </w:rPr>
            </w:pPr>
            <w:r w:rsidRPr="00AF65E2">
              <w:rPr>
                <w:snapToGrid w:val="0"/>
                <w:sz w:val="14"/>
                <w:szCs w:val="14"/>
                <w:lang w:val="en-GB"/>
              </w:rPr>
              <w:t>1,601</w:t>
            </w:r>
          </w:p>
        </w:tc>
        <w:tc>
          <w:tcPr>
            <w:tcW w:w="1065" w:type="dxa"/>
            <w:tcBorders>
              <w:top w:val="single" w:sz="4" w:space="0" w:color="auto"/>
              <w:right w:val="single" w:sz="4" w:space="0" w:color="auto"/>
            </w:tcBorders>
            <w:vAlign w:val="center"/>
          </w:tcPr>
          <w:p w:rsidR="00645CE7" w:rsidRPr="00AF65E2" w:rsidRDefault="00645CE7">
            <w:pPr>
              <w:ind w:left="-128" w:right="-1"/>
              <w:jc w:val="right"/>
              <w:rPr>
                <w:snapToGrid w:val="0"/>
                <w:sz w:val="14"/>
                <w:szCs w:val="14"/>
                <w:rtl/>
                <w:lang w:val="en-GB"/>
              </w:rPr>
            </w:pPr>
            <w:r w:rsidRPr="00AF65E2">
              <w:rPr>
                <w:snapToGrid w:val="0"/>
                <w:sz w:val="14"/>
                <w:szCs w:val="14"/>
              </w:rPr>
              <w:t>..</w:t>
            </w:r>
          </w:p>
        </w:tc>
      </w:tr>
      <w:tr w:rsidR="00645CE7" w:rsidRPr="00AF65E2" w:rsidTr="00645CE7">
        <w:trPr>
          <w:cantSplit/>
          <w:trHeight w:hRule="exact" w:val="198"/>
          <w:jc w:val="center"/>
        </w:trPr>
        <w:tc>
          <w:tcPr>
            <w:tcW w:w="1897" w:type="dxa"/>
            <w:tcBorders>
              <w:left w:val="single" w:sz="4" w:space="0" w:color="auto"/>
              <w:right w:val="single" w:sz="4" w:space="0" w:color="auto"/>
            </w:tcBorders>
            <w:vAlign w:val="center"/>
          </w:tcPr>
          <w:p w:rsidR="00645CE7" w:rsidRPr="00AF65E2" w:rsidRDefault="00645CE7">
            <w:pPr>
              <w:rPr>
                <w:rFonts w:cs="Times New Roman"/>
                <w:snapToGrid w:val="0"/>
                <w:sz w:val="14"/>
                <w:szCs w:val="14"/>
              </w:rPr>
            </w:pPr>
            <w:r w:rsidRPr="00AF65E2">
              <w:rPr>
                <w:rFonts w:cs="Times New Roman"/>
                <w:snapToGrid w:val="0"/>
                <w:sz w:val="14"/>
                <w:szCs w:val="14"/>
              </w:rPr>
              <w:t xml:space="preserve">  Females</w:t>
            </w:r>
          </w:p>
        </w:tc>
        <w:tc>
          <w:tcPr>
            <w:tcW w:w="1065" w:type="dxa"/>
            <w:vAlign w:val="center"/>
          </w:tcPr>
          <w:p w:rsidR="00645CE7" w:rsidRPr="00AF65E2" w:rsidRDefault="00645CE7">
            <w:pPr>
              <w:ind w:left="-128" w:right="-1"/>
              <w:jc w:val="right"/>
              <w:rPr>
                <w:b/>
                <w:bCs/>
                <w:snapToGrid w:val="0"/>
                <w:sz w:val="14"/>
                <w:szCs w:val="14"/>
                <w:rtl/>
                <w:lang w:val="en-GB"/>
              </w:rPr>
            </w:pPr>
            <w:r w:rsidRPr="00AF65E2">
              <w:rPr>
                <w:b/>
                <w:bCs/>
                <w:snapToGrid w:val="0"/>
                <w:sz w:val="14"/>
                <w:szCs w:val="14"/>
                <w:rtl/>
                <w:lang w:val="en-GB"/>
              </w:rPr>
              <w:t>..</w:t>
            </w:r>
          </w:p>
        </w:tc>
        <w:tc>
          <w:tcPr>
            <w:tcW w:w="1065" w:type="dxa"/>
            <w:vAlign w:val="center"/>
          </w:tcPr>
          <w:p w:rsidR="00645CE7" w:rsidRPr="00AF65E2" w:rsidRDefault="00645CE7">
            <w:pPr>
              <w:ind w:left="-128" w:right="-1"/>
              <w:jc w:val="right"/>
              <w:rPr>
                <w:snapToGrid w:val="0"/>
                <w:sz w:val="14"/>
                <w:szCs w:val="14"/>
                <w:rtl/>
                <w:lang w:val="en-GB"/>
              </w:rPr>
            </w:pPr>
            <w:r w:rsidRPr="00AF65E2">
              <w:rPr>
                <w:snapToGrid w:val="0"/>
                <w:sz w:val="14"/>
                <w:szCs w:val="14"/>
                <w:lang w:val="en-GB"/>
              </w:rPr>
              <w:t>1,476</w:t>
            </w:r>
          </w:p>
        </w:tc>
        <w:tc>
          <w:tcPr>
            <w:tcW w:w="1065" w:type="dxa"/>
            <w:tcBorders>
              <w:right w:val="single" w:sz="4" w:space="0" w:color="auto"/>
            </w:tcBorders>
            <w:vAlign w:val="center"/>
          </w:tcPr>
          <w:p w:rsidR="00645CE7" w:rsidRPr="00AF65E2" w:rsidRDefault="00645CE7">
            <w:pPr>
              <w:ind w:left="-128" w:right="-1"/>
              <w:jc w:val="right"/>
              <w:rPr>
                <w:b/>
                <w:bCs/>
                <w:snapToGrid w:val="0"/>
                <w:sz w:val="14"/>
                <w:szCs w:val="14"/>
                <w:rtl/>
                <w:lang w:val="en-GB"/>
              </w:rPr>
            </w:pPr>
            <w:r w:rsidRPr="00AF65E2">
              <w:rPr>
                <w:b/>
                <w:bCs/>
                <w:snapToGrid w:val="0"/>
                <w:sz w:val="14"/>
                <w:szCs w:val="14"/>
                <w:rtl/>
                <w:lang w:val="en-GB"/>
              </w:rPr>
              <w:t>..</w:t>
            </w:r>
          </w:p>
        </w:tc>
      </w:tr>
      <w:tr w:rsidR="00645CE7" w:rsidRPr="00AF65E2" w:rsidTr="00645CE7">
        <w:trPr>
          <w:cantSplit/>
          <w:trHeight w:hRule="exact" w:val="198"/>
          <w:jc w:val="center"/>
        </w:trPr>
        <w:tc>
          <w:tcPr>
            <w:tcW w:w="1897" w:type="dxa"/>
            <w:tcBorders>
              <w:left w:val="single" w:sz="4" w:space="0" w:color="auto"/>
              <w:bottom w:val="single" w:sz="4" w:space="0" w:color="auto"/>
              <w:right w:val="single" w:sz="4" w:space="0" w:color="auto"/>
            </w:tcBorders>
            <w:vAlign w:val="center"/>
          </w:tcPr>
          <w:p w:rsidR="00645CE7" w:rsidRPr="00AF65E2" w:rsidRDefault="00645CE7">
            <w:pPr>
              <w:rPr>
                <w:rFonts w:cs="Times New Roman"/>
                <w:b/>
                <w:bCs/>
                <w:snapToGrid w:val="0"/>
                <w:sz w:val="14"/>
                <w:szCs w:val="14"/>
              </w:rPr>
            </w:pPr>
            <w:r w:rsidRPr="00AF65E2">
              <w:rPr>
                <w:rFonts w:cs="Times New Roman"/>
                <w:b/>
                <w:bCs/>
                <w:snapToGrid w:val="0"/>
                <w:sz w:val="14"/>
                <w:szCs w:val="14"/>
              </w:rPr>
              <w:t xml:space="preserve"> Both Sexes</w:t>
            </w:r>
          </w:p>
        </w:tc>
        <w:tc>
          <w:tcPr>
            <w:tcW w:w="1065" w:type="dxa"/>
            <w:tcBorders>
              <w:bottom w:val="single" w:sz="4" w:space="0" w:color="auto"/>
            </w:tcBorders>
            <w:vAlign w:val="center"/>
          </w:tcPr>
          <w:p w:rsidR="00645CE7" w:rsidRPr="00AF65E2" w:rsidRDefault="00645CE7">
            <w:pPr>
              <w:ind w:left="-128" w:right="-1"/>
              <w:jc w:val="right"/>
              <w:rPr>
                <w:snapToGrid w:val="0"/>
                <w:sz w:val="14"/>
                <w:szCs w:val="14"/>
                <w:rtl/>
                <w:lang w:val="en-GB"/>
              </w:rPr>
            </w:pPr>
            <w:r w:rsidRPr="00AF65E2">
              <w:rPr>
                <w:snapToGrid w:val="0"/>
                <w:sz w:val="14"/>
                <w:szCs w:val="14"/>
                <w:rtl/>
                <w:lang w:val="en-GB"/>
              </w:rPr>
              <w:t>..</w:t>
            </w:r>
          </w:p>
        </w:tc>
        <w:tc>
          <w:tcPr>
            <w:tcW w:w="1065" w:type="dxa"/>
            <w:tcBorders>
              <w:bottom w:val="single" w:sz="4" w:space="0" w:color="auto"/>
            </w:tcBorders>
            <w:vAlign w:val="center"/>
          </w:tcPr>
          <w:p w:rsidR="00645CE7" w:rsidRPr="00AF65E2" w:rsidRDefault="00645CE7">
            <w:pPr>
              <w:ind w:left="-128" w:right="-1"/>
              <w:jc w:val="right"/>
              <w:rPr>
                <w:b/>
                <w:bCs/>
                <w:snapToGrid w:val="0"/>
                <w:sz w:val="14"/>
                <w:szCs w:val="14"/>
                <w:rtl/>
                <w:lang w:val="en-GB"/>
              </w:rPr>
            </w:pPr>
            <w:r w:rsidRPr="00AF65E2">
              <w:rPr>
                <w:b/>
                <w:bCs/>
                <w:snapToGrid w:val="0"/>
                <w:sz w:val="14"/>
                <w:szCs w:val="14"/>
                <w:lang w:val="en-GB"/>
              </w:rPr>
              <w:t>3,077</w:t>
            </w:r>
          </w:p>
        </w:tc>
        <w:tc>
          <w:tcPr>
            <w:tcW w:w="1065" w:type="dxa"/>
            <w:tcBorders>
              <w:bottom w:val="single" w:sz="4" w:space="0" w:color="auto"/>
              <w:right w:val="single" w:sz="4" w:space="0" w:color="auto"/>
            </w:tcBorders>
            <w:vAlign w:val="center"/>
          </w:tcPr>
          <w:p w:rsidR="00645CE7" w:rsidRPr="00AF65E2" w:rsidRDefault="00645CE7">
            <w:pPr>
              <w:ind w:left="-128" w:right="-1"/>
              <w:jc w:val="right"/>
              <w:rPr>
                <w:snapToGrid w:val="0"/>
                <w:sz w:val="14"/>
                <w:szCs w:val="14"/>
                <w:rtl/>
                <w:lang w:val="en-GB"/>
              </w:rPr>
            </w:pPr>
            <w:r w:rsidRPr="00AF65E2">
              <w:rPr>
                <w:snapToGrid w:val="0"/>
                <w:sz w:val="14"/>
                <w:szCs w:val="14"/>
                <w:rtl/>
                <w:lang w:val="en-GB"/>
              </w:rPr>
              <w:t>..</w:t>
            </w:r>
          </w:p>
        </w:tc>
      </w:tr>
      <w:tr w:rsidR="00DE37E9" w:rsidRPr="00AF65E2" w:rsidTr="00BE6A8E">
        <w:trPr>
          <w:cantSplit/>
          <w:trHeight w:hRule="exact" w:val="198"/>
          <w:jc w:val="center"/>
        </w:trPr>
        <w:tc>
          <w:tcPr>
            <w:tcW w:w="5092" w:type="dxa"/>
            <w:gridSpan w:val="4"/>
            <w:tcBorders>
              <w:top w:val="single" w:sz="4" w:space="0" w:color="auto"/>
              <w:left w:val="single" w:sz="4" w:space="0" w:color="auto"/>
              <w:bottom w:val="single" w:sz="4" w:space="0" w:color="auto"/>
              <w:right w:val="single" w:sz="4" w:space="0" w:color="auto"/>
            </w:tcBorders>
            <w:vAlign w:val="center"/>
          </w:tcPr>
          <w:p w:rsidR="00DE37E9" w:rsidRPr="00AF65E2" w:rsidRDefault="00DE37E9" w:rsidP="007878D5">
            <w:pPr>
              <w:ind w:left="79"/>
              <w:rPr>
                <w:rFonts w:cs="Times New Roman"/>
                <w:b/>
                <w:bCs/>
                <w:snapToGrid w:val="0"/>
                <w:sz w:val="14"/>
                <w:szCs w:val="14"/>
                <w:rtl/>
              </w:rPr>
            </w:pPr>
            <w:r w:rsidRPr="00AF65E2">
              <w:rPr>
                <w:rFonts w:cs="Times New Roman"/>
                <w:b/>
                <w:bCs/>
                <w:snapToGrid w:val="0"/>
                <w:sz w:val="14"/>
                <w:szCs w:val="14"/>
              </w:rPr>
              <w:t>Teaching Staff at Community Colleges**</w:t>
            </w:r>
          </w:p>
        </w:tc>
      </w:tr>
      <w:tr w:rsidR="00645CE7" w:rsidRPr="00AF65E2" w:rsidTr="00645CE7">
        <w:trPr>
          <w:cantSplit/>
          <w:trHeight w:hRule="exact" w:val="198"/>
          <w:jc w:val="center"/>
        </w:trPr>
        <w:tc>
          <w:tcPr>
            <w:tcW w:w="1897" w:type="dxa"/>
            <w:tcBorders>
              <w:top w:val="single" w:sz="4" w:space="0" w:color="auto"/>
              <w:left w:val="single" w:sz="4" w:space="0" w:color="auto"/>
              <w:right w:val="single" w:sz="4" w:space="0" w:color="auto"/>
            </w:tcBorders>
            <w:vAlign w:val="center"/>
          </w:tcPr>
          <w:p w:rsidR="00645CE7" w:rsidRPr="00AF65E2" w:rsidRDefault="00645CE7">
            <w:pPr>
              <w:rPr>
                <w:rFonts w:cs="Times New Roman"/>
                <w:snapToGrid w:val="0"/>
                <w:sz w:val="14"/>
                <w:szCs w:val="14"/>
              </w:rPr>
            </w:pPr>
            <w:r w:rsidRPr="00AF65E2">
              <w:rPr>
                <w:rFonts w:cs="Times New Roman"/>
                <w:snapToGrid w:val="0"/>
                <w:sz w:val="14"/>
                <w:szCs w:val="14"/>
              </w:rPr>
              <w:t xml:space="preserve">  Males</w:t>
            </w:r>
          </w:p>
        </w:tc>
        <w:tc>
          <w:tcPr>
            <w:tcW w:w="1065" w:type="dxa"/>
            <w:tcBorders>
              <w:top w:val="single" w:sz="4" w:space="0" w:color="auto"/>
            </w:tcBorders>
            <w:vAlign w:val="center"/>
          </w:tcPr>
          <w:p w:rsidR="00645CE7" w:rsidRPr="00AF65E2" w:rsidRDefault="00645CE7">
            <w:pPr>
              <w:ind w:left="-128" w:right="-1"/>
              <w:jc w:val="right"/>
              <w:rPr>
                <w:rFonts w:ascii="Arial Unicode MS" w:eastAsia="Arial Unicode MS" w:cs="Arial Unicode MS"/>
                <w:sz w:val="14"/>
                <w:szCs w:val="14"/>
              </w:rPr>
            </w:pPr>
            <w:r w:rsidRPr="00AF65E2">
              <w:rPr>
                <w:sz w:val="14"/>
                <w:szCs w:val="14"/>
              </w:rPr>
              <w:t>435</w:t>
            </w:r>
          </w:p>
        </w:tc>
        <w:tc>
          <w:tcPr>
            <w:tcW w:w="1065" w:type="dxa"/>
            <w:tcBorders>
              <w:top w:val="single" w:sz="4" w:space="0" w:color="auto"/>
            </w:tcBorders>
            <w:vAlign w:val="center"/>
          </w:tcPr>
          <w:p w:rsidR="00645CE7" w:rsidRPr="00AF65E2" w:rsidRDefault="00645CE7">
            <w:pPr>
              <w:ind w:left="-128" w:right="-1"/>
              <w:jc w:val="right"/>
              <w:rPr>
                <w:sz w:val="14"/>
                <w:szCs w:val="14"/>
              </w:rPr>
            </w:pPr>
            <w:r w:rsidRPr="00AF65E2">
              <w:rPr>
                <w:sz w:val="14"/>
                <w:szCs w:val="14"/>
              </w:rPr>
              <w:t>..</w:t>
            </w:r>
          </w:p>
        </w:tc>
        <w:tc>
          <w:tcPr>
            <w:tcW w:w="1065" w:type="dxa"/>
            <w:tcBorders>
              <w:top w:val="single" w:sz="4" w:space="0" w:color="auto"/>
              <w:right w:val="single" w:sz="4" w:space="0" w:color="auto"/>
            </w:tcBorders>
            <w:vAlign w:val="center"/>
          </w:tcPr>
          <w:p w:rsidR="00645CE7" w:rsidRPr="00AF65E2" w:rsidRDefault="00132B29">
            <w:pPr>
              <w:ind w:left="-128" w:right="-1"/>
              <w:jc w:val="right"/>
              <w:rPr>
                <w:sz w:val="14"/>
                <w:szCs w:val="14"/>
              </w:rPr>
            </w:pPr>
            <w:r w:rsidRPr="00AF65E2">
              <w:rPr>
                <w:sz w:val="14"/>
                <w:szCs w:val="14"/>
              </w:rPr>
              <w:t>663</w:t>
            </w:r>
          </w:p>
        </w:tc>
      </w:tr>
      <w:tr w:rsidR="00645CE7" w:rsidRPr="00AF65E2" w:rsidTr="00645CE7">
        <w:trPr>
          <w:cantSplit/>
          <w:trHeight w:hRule="exact" w:val="198"/>
          <w:jc w:val="center"/>
        </w:trPr>
        <w:tc>
          <w:tcPr>
            <w:tcW w:w="1897" w:type="dxa"/>
            <w:tcBorders>
              <w:left w:val="single" w:sz="4" w:space="0" w:color="auto"/>
              <w:right w:val="single" w:sz="4" w:space="0" w:color="auto"/>
            </w:tcBorders>
            <w:vAlign w:val="center"/>
          </w:tcPr>
          <w:p w:rsidR="00645CE7" w:rsidRPr="00AF65E2" w:rsidRDefault="00645CE7">
            <w:pPr>
              <w:rPr>
                <w:rFonts w:cs="Times New Roman"/>
                <w:snapToGrid w:val="0"/>
                <w:sz w:val="14"/>
                <w:szCs w:val="14"/>
              </w:rPr>
            </w:pPr>
            <w:r w:rsidRPr="00AF65E2">
              <w:rPr>
                <w:rFonts w:cs="Times New Roman"/>
                <w:snapToGrid w:val="0"/>
                <w:sz w:val="14"/>
                <w:szCs w:val="14"/>
              </w:rPr>
              <w:t xml:space="preserve">  Females</w:t>
            </w:r>
          </w:p>
        </w:tc>
        <w:tc>
          <w:tcPr>
            <w:tcW w:w="1065" w:type="dxa"/>
            <w:vAlign w:val="center"/>
          </w:tcPr>
          <w:p w:rsidR="00645CE7" w:rsidRPr="00AF65E2" w:rsidRDefault="00645CE7">
            <w:pPr>
              <w:ind w:left="-128" w:right="-1"/>
              <w:jc w:val="right"/>
              <w:rPr>
                <w:rFonts w:ascii="Arial Unicode MS" w:eastAsia="Arial Unicode MS" w:cs="Arial Unicode MS"/>
                <w:sz w:val="14"/>
                <w:szCs w:val="14"/>
              </w:rPr>
            </w:pPr>
            <w:r w:rsidRPr="00AF65E2">
              <w:rPr>
                <w:sz w:val="14"/>
                <w:szCs w:val="14"/>
              </w:rPr>
              <w:t>112</w:t>
            </w:r>
          </w:p>
        </w:tc>
        <w:tc>
          <w:tcPr>
            <w:tcW w:w="1065" w:type="dxa"/>
            <w:vAlign w:val="center"/>
          </w:tcPr>
          <w:p w:rsidR="00645CE7" w:rsidRPr="00AF65E2" w:rsidRDefault="00645CE7">
            <w:pPr>
              <w:ind w:left="-128" w:right="-1"/>
              <w:jc w:val="right"/>
              <w:rPr>
                <w:sz w:val="14"/>
                <w:szCs w:val="14"/>
              </w:rPr>
            </w:pPr>
            <w:r w:rsidRPr="00AF65E2">
              <w:rPr>
                <w:sz w:val="14"/>
                <w:szCs w:val="14"/>
              </w:rPr>
              <w:t>..</w:t>
            </w:r>
          </w:p>
        </w:tc>
        <w:tc>
          <w:tcPr>
            <w:tcW w:w="1065" w:type="dxa"/>
            <w:tcBorders>
              <w:right w:val="single" w:sz="4" w:space="0" w:color="auto"/>
            </w:tcBorders>
            <w:vAlign w:val="center"/>
          </w:tcPr>
          <w:p w:rsidR="00645CE7" w:rsidRPr="00AF65E2" w:rsidRDefault="00132B29">
            <w:pPr>
              <w:ind w:left="-128" w:right="-1"/>
              <w:jc w:val="right"/>
              <w:rPr>
                <w:sz w:val="14"/>
                <w:szCs w:val="14"/>
              </w:rPr>
            </w:pPr>
            <w:r w:rsidRPr="00AF65E2">
              <w:rPr>
                <w:sz w:val="14"/>
                <w:szCs w:val="14"/>
              </w:rPr>
              <w:t>218</w:t>
            </w:r>
          </w:p>
        </w:tc>
      </w:tr>
      <w:tr w:rsidR="00645CE7" w:rsidRPr="00AF65E2" w:rsidTr="00645CE7">
        <w:trPr>
          <w:cantSplit/>
          <w:trHeight w:hRule="exact" w:val="198"/>
          <w:jc w:val="center"/>
        </w:trPr>
        <w:tc>
          <w:tcPr>
            <w:tcW w:w="1897" w:type="dxa"/>
            <w:tcBorders>
              <w:left w:val="single" w:sz="4" w:space="0" w:color="auto"/>
              <w:bottom w:val="single" w:sz="4" w:space="0" w:color="auto"/>
              <w:right w:val="single" w:sz="4" w:space="0" w:color="auto"/>
            </w:tcBorders>
            <w:vAlign w:val="center"/>
          </w:tcPr>
          <w:p w:rsidR="00645CE7" w:rsidRPr="00AF65E2" w:rsidRDefault="00645CE7">
            <w:pPr>
              <w:rPr>
                <w:rFonts w:cs="Times New Roman"/>
                <w:b/>
                <w:bCs/>
                <w:snapToGrid w:val="0"/>
                <w:sz w:val="14"/>
                <w:szCs w:val="14"/>
              </w:rPr>
            </w:pPr>
            <w:r w:rsidRPr="00AF65E2">
              <w:rPr>
                <w:rFonts w:cs="Times New Roman"/>
                <w:b/>
                <w:bCs/>
                <w:snapToGrid w:val="0"/>
                <w:sz w:val="14"/>
                <w:szCs w:val="14"/>
              </w:rPr>
              <w:t xml:space="preserve"> Both Sexes</w:t>
            </w:r>
          </w:p>
        </w:tc>
        <w:tc>
          <w:tcPr>
            <w:tcW w:w="1065" w:type="dxa"/>
            <w:tcBorders>
              <w:bottom w:val="single" w:sz="4" w:space="0" w:color="auto"/>
            </w:tcBorders>
            <w:vAlign w:val="center"/>
          </w:tcPr>
          <w:p w:rsidR="00645CE7" w:rsidRPr="00AF65E2" w:rsidRDefault="00645CE7">
            <w:pPr>
              <w:ind w:left="-128" w:right="-1"/>
              <w:jc w:val="right"/>
              <w:rPr>
                <w:rFonts w:ascii="Arial Unicode MS" w:eastAsia="Arial Unicode MS" w:cs="Arial Unicode MS"/>
                <w:b/>
                <w:bCs/>
                <w:sz w:val="14"/>
                <w:szCs w:val="14"/>
              </w:rPr>
            </w:pPr>
            <w:r w:rsidRPr="00AF65E2">
              <w:rPr>
                <w:b/>
                <w:bCs/>
                <w:sz w:val="14"/>
                <w:szCs w:val="14"/>
              </w:rPr>
              <w:t>547</w:t>
            </w:r>
          </w:p>
        </w:tc>
        <w:tc>
          <w:tcPr>
            <w:tcW w:w="1065" w:type="dxa"/>
            <w:tcBorders>
              <w:bottom w:val="single" w:sz="4" w:space="0" w:color="auto"/>
            </w:tcBorders>
            <w:vAlign w:val="center"/>
          </w:tcPr>
          <w:p w:rsidR="00645CE7" w:rsidRPr="00AF65E2" w:rsidRDefault="00645CE7">
            <w:pPr>
              <w:ind w:left="-128" w:right="-1"/>
              <w:jc w:val="right"/>
              <w:rPr>
                <w:sz w:val="14"/>
                <w:szCs w:val="14"/>
              </w:rPr>
            </w:pPr>
            <w:r w:rsidRPr="00AF65E2">
              <w:rPr>
                <w:sz w:val="14"/>
                <w:szCs w:val="14"/>
              </w:rPr>
              <w:t>..</w:t>
            </w:r>
          </w:p>
        </w:tc>
        <w:tc>
          <w:tcPr>
            <w:tcW w:w="1065" w:type="dxa"/>
            <w:tcBorders>
              <w:bottom w:val="single" w:sz="4" w:space="0" w:color="auto"/>
              <w:right w:val="single" w:sz="4" w:space="0" w:color="auto"/>
            </w:tcBorders>
            <w:vAlign w:val="center"/>
          </w:tcPr>
          <w:p w:rsidR="00645CE7" w:rsidRPr="00AF65E2" w:rsidRDefault="00132B29">
            <w:pPr>
              <w:ind w:left="-128" w:right="-1"/>
              <w:jc w:val="right"/>
              <w:rPr>
                <w:b/>
                <w:bCs/>
                <w:sz w:val="14"/>
                <w:szCs w:val="14"/>
              </w:rPr>
            </w:pPr>
            <w:r w:rsidRPr="00AF65E2">
              <w:rPr>
                <w:b/>
                <w:bCs/>
                <w:sz w:val="14"/>
                <w:szCs w:val="14"/>
              </w:rPr>
              <w:t>881</w:t>
            </w:r>
          </w:p>
        </w:tc>
      </w:tr>
      <w:tr w:rsidR="00DE37E9" w:rsidRPr="00AF65E2" w:rsidTr="00BE6A8E">
        <w:trPr>
          <w:cantSplit/>
          <w:trHeight w:hRule="exact" w:val="870"/>
          <w:jc w:val="center"/>
        </w:trPr>
        <w:tc>
          <w:tcPr>
            <w:tcW w:w="5092" w:type="dxa"/>
            <w:gridSpan w:val="4"/>
            <w:tcBorders>
              <w:top w:val="single" w:sz="4" w:space="0" w:color="auto"/>
            </w:tcBorders>
            <w:vAlign w:val="center"/>
          </w:tcPr>
          <w:p w:rsidR="00DE37E9" w:rsidRPr="00AF65E2" w:rsidRDefault="00DE37E9">
            <w:pPr>
              <w:pStyle w:val="Title"/>
              <w:bidi w:val="0"/>
              <w:jc w:val="lowKashida"/>
              <w:rPr>
                <w:rFonts w:cs="Times New Roman"/>
                <w:b w:val="0"/>
                <w:bCs w:val="0"/>
                <w:snapToGrid w:val="0"/>
                <w:sz w:val="14"/>
                <w:szCs w:val="14"/>
              </w:rPr>
            </w:pPr>
            <w:r w:rsidRPr="00AF65E2">
              <w:rPr>
                <w:rFonts w:cs="Times New Roman"/>
                <w:b w:val="0"/>
                <w:bCs w:val="0"/>
                <w:snapToGrid w:val="0"/>
                <w:sz w:val="14"/>
                <w:szCs w:val="14"/>
              </w:rPr>
              <w:t>* Universit</w:t>
            </w:r>
            <w:r w:rsidR="009E36C4">
              <w:rPr>
                <w:rFonts w:cs="Times New Roman"/>
                <w:b w:val="0"/>
                <w:bCs w:val="0"/>
                <w:snapToGrid w:val="0"/>
                <w:sz w:val="14"/>
                <w:szCs w:val="14"/>
              </w:rPr>
              <w:t>y</w:t>
            </w:r>
            <w:r w:rsidRPr="00AF65E2">
              <w:rPr>
                <w:rFonts w:cs="Times New Roman"/>
                <w:b w:val="0"/>
                <w:bCs w:val="0"/>
                <w:snapToGrid w:val="0"/>
                <w:sz w:val="14"/>
                <w:szCs w:val="14"/>
              </w:rPr>
              <w:t xml:space="preserve"> data include students and graduates of intermediate diploma</w:t>
            </w:r>
            <w:r w:rsidR="009E36C4">
              <w:rPr>
                <w:rFonts w:cs="Times New Roman"/>
                <w:b w:val="0"/>
                <w:bCs w:val="0"/>
                <w:snapToGrid w:val="0"/>
                <w:sz w:val="14"/>
                <w:szCs w:val="14"/>
              </w:rPr>
              <w:t>s</w:t>
            </w:r>
            <w:r w:rsidRPr="00AF65E2">
              <w:rPr>
                <w:rFonts w:cs="Times New Roman"/>
                <w:b w:val="0"/>
                <w:bCs w:val="0"/>
                <w:snapToGrid w:val="0"/>
                <w:sz w:val="14"/>
                <w:szCs w:val="14"/>
              </w:rPr>
              <w:t>, bachelor and graduate studies in universities and university colleges.</w:t>
            </w:r>
          </w:p>
          <w:p w:rsidR="00DE37E9" w:rsidRPr="00AF65E2" w:rsidRDefault="00DE37E9">
            <w:pPr>
              <w:jc w:val="lowKashida"/>
              <w:rPr>
                <w:rFonts w:cs="Times New Roman"/>
                <w:snapToGrid w:val="0"/>
                <w:sz w:val="14"/>
                <w:szCs w:val="14"/>
              </w:rPr>
            </w:pPr>
            <w:r w:rsidRPr="00AF65E2">
              <w:rPr>
                <w:rFonts w:cs="Times New Roman"/>
                <w:snapToGrid w:val="0"/>
                <w:sz w:val="14"/>
                <w:szCs w:val="14"/>
              </w:rPr>
              <w:t>** Full time and part time.</w:t>
            </w:r>
          </w:p>
          <w:p w:rsidR="00DE37E9" w:rsidRPr="00AF65E2" w:rsidRDefault="00912CEF" w:rsidP="007878D5">
            <w:pPr>
              <w:jc w:val="lowKashida"/>
              <w:rPr>
                <w:rFonts w:cs="Times New Roman"/>
                <w:snapToGrid w:val="0"/>
                <w:sz w:val="14"/>
                <w:szCs w:val="14"/>
              </w:rPr>
            </w:pPr>
            <w:r>
              <w:rPr>
                <w:rFonts w:cs="Times New Roman"/>
                <w:snapToGrid w:val="0"/>
                <w:sz w:val="14"/>
                <w:szCs w:val="14"/>
              </w:rPr>
              <w:t xml:space="preserve">Females made up </w:t>
            </w:r>
            <w:r w:rsidR="00DE37E9" w:rsidRPr="00AF65E2">
              <w:rPr>
                <w:rFonts w:cs="Times New Roman"/>
                <w:snapToGrid w:val="0"/>
                <w:sz w:val="14"/>
                <w:szCs w:val="14"/>
              </w:rPr>
              <w:t>57.</w:t>
            </w:r>
            <w:r w:rsidR="007878D5">
              <w:rPr>
                <w:rFonts w:cs="Times New Roman"/>
                <w:snapToGrid w:val="0"/>
                <w:sz w:val="14"/>
                <w:szCs w:val="14"/>
              </w:rPr>
              <w:t>3</w:t>
            </w:r>
            <w:r w:rsidR="00DE37E9" w:rsidRPr="00AF65E2">
              <w:rPr>
                <w:rFonts w:cs="Times New Roman"/>
                <w:snapToGrid w:val="0"/>
                <w:sz w:val="14"/>
                <w:szCs w:val="14"/>
              </w:rPr>
              <w:t xml:space="preserve">% of </w:t>
            </w:r>
            <w:r>
              <w:rPr>
                <w:rFonts w:cs="Times New Roman"/>
                <w:snapToGrid w:val="0"/>
                <w:sz w:val="14"/>
                <w:szCs w:val="14"/>
              </w:rPr>
              <w:t xml:space="preserve">students </w:t>
            </w:r>
            <w:r w:rsidR="00DE37E9" w:rsidRPr="00AF65E2">
              <w:rPr>
                <w:rFonts w:cs="Times New Roman"/>
                <w:snapToGrid w:val="0"/>
                <w:sz w:val="14"/>
                <w:szCs w:val="14"/>
              </w:rPr>
              <w:t xml:space="preserve">enrolled in </w:t>
            </w:r>
            <w:r w:rsidR="009E36C4">
              <w:rPr>
                <w:rFonts w:cs="Times New Roman"/>
                <w:snapToGrid w:val="0"/>
                <w:sz w:val="14"/>
                <w:szCs w:val="14"/>
              </w:rPr>
              <w:t>u</w:t>
            </w:r>
            <w:r w:rsidR="00DE37E9" w:rsidRPr="00AF65E2">
              <w:rPr>
                <w:rFonts w:cs="Times New Roman"/>
                <w:snapToGrid w:val="0"/>
                <w:sz w:val="14"/>
                <w:szCs w:val="14"/>
              </w:rPr>
              <w:t>niversity</w:t>
            </w:r>
            <w:r w:rsidR="009E36C4">
              <w:rPr>
                <w:rFonts w:cs="Times New Roman"/>
                <w:snapToGrid w:val="0"/>
                <w:sz w:val="14"/>
                <w:szCs w:val="14"/>
              </w:rPr>
              <w:t xml:space="preserve"> and</w:t>
            </w:r>
            <w:r w:rsidR="00DE37E9" w:rsidRPr="00AF65E2">
              <w:rPr>
                <w:rFonts w:cs="Times New Roman"/>
                <w:snapToGrid w:val="0"/>
                <w:sz w:val="14"/>
                <w:szCs w:val="14"/>
              </w:rPr>
              <w:t xml:space="preserve"> 40.1% </w:t>
            </w:r>
            <w:r>
              <w:rPr>
                <w:rFonts w:cs="Times New Roman"/>
                <w:snapToGrid w:val="0"/>
                <w:sz w:val="14"/>
                <w:szCs w:val="14"/>
              </w:rPr>
              <w:t>of students</w:t>
            </w:r>
            <w:r w:rsidR="00DE37E9" w:rsidRPr="00AF65E2">
              <w:rPr>
                <w:rFonts w:cs="Times New Roman"/>
                <w:snapToGrid w:val="0"/>
                <w:sz w:val="14"/>
                <w:szCs w:val="14"/>
              </w:rPr>
              <w:t xml:space="preserve"> enrolled in </w:t>
            </w:r>
            <w:r w:rsidR="009E36C4">
              <w:rPr>
                <w:rFonts w:cs="Times New Roman"/>
                <w:snapToGrid w:val="0"/>
                <w:sz w:val="14"/>
                <w:szCs w:val="14"/>
              </w:rPr>
              <w:t>c</w:t>
            </w:r>
            <w:r w:rsidR="00DE37E9" w:rsidRPr="00AF65E2">
              <w:rPr>
                <w:rFonts w:cs="Times New Roman"/>
                <w:snapToGrid w:val="0"/>
                <w:sz w:val="14"/>
                <w:szCs w:val="14"/>
              </w:rPr>
              <w:t xml:space="preserve">ommunity </w:t>
            </w:r>
            <w:r w:rsidR="009E36C4">
              <w:rPr>
                <w:rFonts w:cs="Times New Roman"/>
                <w:snapToGrid w:val="0"/>
                <w:sz w:val="14"/>
                <w:szCs w:val="14"/>
              </w:rPr>
              <w:t>c</w:t>
            </w:r>
            <w:r w:rsidR="00DE37E9" w:rsidRPr="00AF65E2">
              <w:rPr>
                <w:rFonts w:cs="Times New Roman"/>
                <w:snapToGrid w:val="0"/>
                <w:sz w:val="14"/>
                <w:szCs w:val="14"/>
              </w:rPr>
              <w:t>olleges in 2009/2010.</w:t>
            </w:r>
          </w:p>
        </w:tc>
      </w:tr>
    </w:tbl>
    <w:p w:rsidR="00DE37E9" w:rsidRPr="00AF65E2" w:rsidRDefault="00DE37E9">
      <w:pPr>
        <w:pStyle w:val="xl41"/>
        <w:pBdr>
          <w:bottom w:val="none" w:sz="0" w:space="0" w:color="auto"/>
        </w:pBdr>
        <w:overflowPunct w:val="0"/>
        <w:autoSpaceDE w:val="0"/>
        <w:autoSpaceDN w:val="0"/>
        <w:adjustRightInd w:val="0"/>
        <w:spacing w:before="0" w:beforeAutospacing="0" w:after="0" w:afterAutospacing="0"/>
        <w:textAlignment w:val="baseline"/>
      </w:pPr>
    </w:p>
    <w:p w:rsidR="00DE37E9" w:rsidRPr="00AF65E2" w:rsidRDefault="00DE37E9">
      <w:pPr>
        <w:pStyle w:val="xl41"/>
        <w:pBdr>
          <w:bottom w:val="none" w:sz="0" w:space="0" w:color="auto"/>
        </w:pBdr>
        <w:overflowPunct w:val="0"/>
        <w:autoSpaceDE w:val="0"/>
        <w:autoSpaceDN w:val="0"/>
        <w:adjustRightInd w:val="0"/>
        <w:spacing w:before="0" w:beforeAutospacing="0" w:after="0" w:afterAutospacing="0"/>
        <w:textAlignment w:val="baseline"/>
      </w:pPr>
    </w:p>
    <w:p w:rsidR="00DE37E9" w:rsidRPr="00AF65E2" w:rsidRDefault="00DE37E9">
      <w:pPr>
        <w:pStyle w:val="Heading2"/>
        <w:spacing w:line="240" w:lineRule="auto"/>
        <w:jc w:val="center"/>
        <w:rPr>
          <w:i w:val="0"/>
          <w:iCs w:val="0"/>
          <w:sz w:val="16"/>
          <w:szCs w:val="16"/>
        </w:rPr>
      </w:pPr>
      <w:r w:rsidRPr="00AF65E2">
        <w:rPr>
          <w:i w:val="0"/>
          <w:iCs w:val="0"/>
          <w:sz w:val="16"/>
          <w:szCs w:val="16"/>
        </w:rPr>
        <w:t xml:space="preserve">Pre School Education Indicators in the Palestinian Territory, </w:t>
      </w:r>
    </w:p>
    <w:p w:rsidR="00DE37E9" w:rsidRPr="00AF65E2" w:rsidRDefault="00B13A70" w:rsidP="00B13A70">
      <w:pPr>
        <w:pStyle w:val="Heading2"/>
        <w:spacing w:line="240" w:lineRule="auto"/>
        <w:jc w:val="center"/>
        <w:rPr>
          <w:i w:val="0"/>
          <w:iCs w:val="0"/>
          <w:sz w:val="16"/>
          <w:szCs w:val="16"/>
        </w:rPr>
      </w:pPr>
      <w:r w:rsidRPr="00AF65E2">
        <w:rPr>
          <w:i w:val="0"/>
          <w:iCs w:val="0"/>
          <w:sz w:val="16"/>
          <w:szCs w:val="16"/>
        </w:rPr>
        <w:t>2007</w:t>
      </w:r>
      <w:r w:rsidR="00DE37E9" w:rsidRPr="00AF65E2">
        <w:rPr>
          <w:i w:val="0"/>
          <w:iCs w:val="0"/>
          <w:sz w:val="16"/>
          <w:szCs w:val="16"/>
        </w:rPr>
        <w:t>/</w:t>
      </w:r>
      <w:r w:rsidRPr="00AF65E2">
        <w:rPr>
          <w:i w:val="0"/>
          <w:iCs w:val="0"/>
          <w:sz w:val="16"/>
          <w:szCs w:val="16"/>
        </w:rPr>
        <w:t>2008</w:t>
      </w:r>
      <w:r w:rsidR="00DE37E9" w:rsidRPr="00AF65E2">
        <w:rPr>
          <w:i w:val="0"/>
          <w:iCs w:val="0"/>
          <w:sz w:val="16"/>
          <w:szCs w:val="16"/>
        </w:rPr>
        <w:t>-</w:t>
      </w:r>
      <w:r w:rsidRPr="00AF65E2">
        <w:rPr>
          <w:i w:val="0"/>
          <w:iCs w:val="0"/>
          <w:sz w:val="16"/>
          <w:szCs w:val="16"/>
        </w:rPr>
        <w:t>2010</w:t>
      </w:r>
      <w:r w:rsidR="00DE37E9" w:rsidRPr="00AF65E2">
        <w:rPr>
          <w:i w:val="0"/>
          <w:iCs w:val="0"/>
          <w:sz w:val="16"/>
          <w:szCs w:val="16"/>
        </w:rPr>
        <w:t>/</w:t>
      </w:r>
      <w:r w:rsidRPr="00AF65E2">
        <w:rPr>
          <w:i w:val="0"/>
          <w:iCs w:val="0"/>
          <w:sz w:val="16"/>
          <w:szCs w:val="16"/>
        </w:rPr>
        <w:t>2011</w:t>
      </w:r>
    </w:p>
    <w:tbl>
      <w:tblPr>
        <w:tblW w:w="41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tblPr>
      <w:tblGrid>
        <w:gridCol w:w="1140"/>
        <w:gridCol w:w="813"/>
        <w:gridCol w:w="812"/>
        <w:gridCol w:w="853"/>
        <w:gridCol w:w="1024"/>
      </w:tblGrid>
      <w:tr w:rsidR="00DE37E9" w:rsidRPr="00DB669C" w:rsidTr="00B13A70">
        <w:trPr>
          <w:cantSplit/>
          <w:trHeight w:val="284"/>
          <w:jc w:val="center"/>
        </w:trPr>
        <w:tc>
          <w:tcPr>
            <w:tcW w:w="1128" w:type="dxa"/>
            <w:vMerge w:val="restart"/>
            <w:tcBorders>
              <w:top w:val="single" w:sz="4" w:space="0" w:color="auto"/>
              <w:right w:val="single" w:sz="4" w:space="0" w:color="auto"/>
            </w:tcBorders>
            <w:vAlign w:val="center"/>
          </w:tcPr>
          <w:p w:rsidR="00DE37E9" w:rsidRPr="00DB669C" w:rsidRDefault="00DE37E9">
            <w:pPr>
              <w:jc w:val="center"/>
              <w:rPr>
                <w:rFonts w:cs="Times New Roman"/>
                <w:b/>
                <w:bCs/>
                <w:snapToGrid w:val="0"/>
                <w:sz w:val="14"/>
                <w:szCs w:val="14"/>
              </w:rPr>
            </w:pPr>
            <w:r w:rsidRPr="00DB669C">
              <w:rPr>
                <w:rFonts w:cs="Times New Roman"/>
                <w:b/>
                <w:bCs/>
                <w:snapToGrid w:val="0"/>
                <w:sz w:val="14"/>
                <w:szCs w:val="14"/>
              </w:rPr>
              <w:t>Indicator</w:t>
            </w:r>
          </w:p>
        </w:tc>
        <w:tc>
          <w:tcPr>
            <w:tcW w:w="3467" w:type="dxa"/>
            <w:gridSpan w:val="4"/>
            <w:tcBorders>
              <w:top w:val="single" w:sz="4" w:space="0" w:color="auto"/>
              <w:left w:val="single" w:sz="4" w:space="0" w:color="auto"/>
              <w:bottom w:val="single" w:sz="4" w:space="0" w:color="auto"/>
            </w:tcBorders>
            <w:vAlign w:val="center"/>
          </w:tcPr>
          <w:p w:rsidR="00DE37E9" w:rsidRPr="00DB669C" w:rsidRDefault="00DE37E9">
            <w:pPr>
              <w:pStyle w:val="Subtitle"/>
              <w:rPr>
                <w:color w:val="auto"/>
                <w:sz w:val="14"/>
                <w:szCs w:val="14"/>
              </w:rPr>
            </w:pPr>
            <w:r w:rsidRPr="00DB669C">
              <w:rPr>
                <w:color w:val="auto"/>
                <w:sz w:val="14"/>
                <w:szCs w:val="14"/>
                <w:u w:val="none"/>
              </w:rPr>
              <w:t>Scholastic Year</w:t>
            </w:r>
          </w:p>
        </w:tc>
      </w:tr>
      <w:tr w:rsidR="00B13A70" w:rsidRPr="00DB669C" w:rsidTr="00B13A70">
        <w:trPr>
          <w:cantSplit/>
          <w:trHeight w:hRule="exact" w:val="284"/>
          <w:jc w:val="center"/>
        </w:trPr>
        <w:tc>
          <w:tcPr>
            <w:tcW w:w="1128" w:type="dxa"/>
            <w:vMerge/>
            <w:tcBorders>
              <w:bottom w:val="single" w:sz="4" w:space="0" w:color="auto"/>
              <w:right w:val="single" w:sz="4" w:space="0" w:color="auto"/>
            </w:tcBorders>
            <w:vAlign w:val="center"/>
          </w:tcPr>
          <w:p w:rsidR="00B13A70" w:rsidRPr="00DB669C" w:rsidRDefault="00B13A70">
            <w:pPr>
              <w:ind w:left="57"/>
              <w:rPr>
                <w:rFonts w:cs="Times New Roman"/>
                <w:b/>
                <w:bCs/>
                <w:snapToGrid w:val="0"/>
                <w:sz w:val="14"/>
                <w:szCs w:val="14"/>
              </w:rPr>
            </w:pPr>
          </w:p>
        </w:tc>
        <w:tc>
          <w:tcPr>
            <w:tcW w:w="805" w:type="dxa"/>
            <w:tcBorders>
              <w:top w:val="single" w:sz="4" w:space="0" w:color="auto"/>
              <w:left w:val="single" w:sz="4" w:space="0" w:color="auto"/>
              <w:bottom w:val="single" w:sz="4" w:space="0" w:color="auto"/>
              <w:right w:val="single" w:sz="4" w:space="0" w:color="auto"/>
            </w:tcBorders>
            <w:vAlign w:val="center"/>
          </w:tcPr>
          <w:p w:rsidR="00B13A70" w:rsidRPr="00DB669C" w:rsidRDefault="00B13A70" w:rsidP="004F0356">
            <w:pPr>
              <w:rPr>
                <w:rFonts w:cs="Times New Roman"/>
                <w:snapToGrid w:val="0"/>
                <w:sz w:val="14"/>
                <w:szCs w:val="14"/>
              </w:rPr>
            </w:pPr>
            <w:r w:rsidRPr="00DB669C">
              <w:rPr>
                <w:rFonts w:cs="Times New Roman"/>
                <w:snapToGrid w:val="0"/>
                <w:sz w:val="14"/>
                <w:szCs w:val="14"/>
              </w:rPr>
              <w:t>2007/2008</w:t>
            </w:r>
          </w:p>
        </w:tc>
        <w:tc>
          <w:tcPr>
            <w:tcW w:w="804" w:type="dxa"/>
            <w:tcBorders>
              <w:top w:val="single" w:sz="4" w:space="0" w:color="auto"/>
              <w:left w:val="single" w:sz="4" w:space="0" w:color="auto"/>
              <w:bottom w:val="single" w:sz="4" w:space="0" w:color="auto"/>
              <w:right w:val="single" w:sz="4" w:space="0" w:color="auto"/>
            </w:tcBorders>
            <w:vAlign w:val="center"/>
          </w:tcPr>
          <w:p w:rsidR="00B13A70" w:rsidRPr="00DB669C" w:rsidRDefault="00B13A70" w:rsidP="004F0356">
            <w:pPr>
              <w:rPr>
                <w:rFonts w:cs="Times New Roman"/>
                <w:snapToGrid w:val="0"/>
                <w:sz w:val="14"/>
                <w:szCs w:val="14"/>
              </w:rPr>
            </w:pPr>
            <w:r w:rsidRPr="00DB669C">
              <w:rPr>
                <w:rFonts w:cs="Times New Roman"/>
                <w:snapToGrid w:val="0"/>
                <w:sz w:val="14"/>
                <w:szCs w:val="14"/>
              </w:rPr>
              <w:t>2008/2009*</w:t>
            </w:r>
          </w:p>
        </w:tc>
        <w:tc>
          <w:tcPr>
            <w:tcW w:w="844" w:type="dxa"/>
            <w:tcBorders>
              <w:top w:val="single" w:sz="4" w:space="0" w:color="auto"/>
              <w:left w:val="single" w:sz="4" w:space="0" w:color="auto"/>
              <w:bottom w:val="single" w:sz="4" w:space="0" w:color="auto"/>
              <w:right w:val="single" w:sz="4" w:space="0" w:color="auto"/>
            </w:tcBorders>
            <w:vAlign w:val="center"/>
          </w:tcPr>
          <w:p w:rsidR="00B13A70" w:rsidRPr="00DB669C" w:rsidRDefault="00B13A70" w:rsidP="004F0356">
            <w:pPr>
              <w:rPr>
                <w:rFonts w:cs="Times New Roman"/>
                <w:snapToGrid w:val="0"/>
                <w:sz w:val="14"/>
                <w:szCs w:val="14"/>
              </w:rPr>
            </w:pPr>
            <w:r w:rsidRPr="00DB669C">
              <w:rPr>
                <w:rFonts w:cs="Times New Roman"/>
                <w:snapToGrid w:val="0"/>
                <w:sz w:val="14"/>
                <w:szCs w:val="14"/>
              </w:rPr>
              <w:t>2009/2010*</w:t>
            </w:r>
          </w:p>
        </w:tc>
        <w:tc>
          <w:tcPr>
            <w:tcW w:w="1014" w:type="dxa"/>
            <w:tcBorders>
              <w:top w:val="single" w:sz="4" w:space="0" w:color="auto"/>
              <w:left w:val="single" w:sz="4" w:space="0" w:color="auto"/>
              <w:bottom w:val="single" w:sz="4" w:space="0" w:color="auto"/>
              <w:right w:val="single" w:sz="4" w:space="0" w:color="auto"/>
            </w:tcBorders>
            <w:vAlign w:val="center"/>
          </w:tcPr>
          <w:p w:rsidR="00B13A70" w:rsidRPr="00DB669C" w:rsidRDefault="00B13A70">
            <w:pPr>
              <w:rPr>
                <w:rFonts w:cs="Times New Roman"/>
                <w:snapToGrid w:val="0"/>
                <w:sz w:val="14"/>
                <w:szCs w:val="14"/>
              </w:rPr>
            </w:pPr>
            <w:r w:rsidRPr="00DB669C">
              <w:rPr>
                <w:rFonts w:cs="Times New Roman"/>
                <w:snapToGrid w:val="0"/>
                <w:sz w:val="14"/>
                <w:szCs w:val="14"/>
              </w:rPr>
              <w:t>2010/2011</w:t>
            </w:r>
            <w:r w:rsidR="000F78C7" w:rsidRPr="00DB669C">
              <w:rPr>
                <w:rFonts w:cs="Times New Roman"/>
                <w:snapToGrid w:val="0"/>
                <w:sz w:val="14"/>
                <w:szCs w:val="14"/>
              </w:rPr>
              <w:t>*</w:t>
            </w:r>
          </w:p>
        </w:tc>
      </w:tr>
      <w:tr w:rsidR="00B13A70" w:rsidRPr="00DB669C" w:rsidTr="00B13A70">
        <w:trPr>
          <w:cantSplit/>
          <w:trHeight w:hRule="exact" w:val="284"/>
          <w:jc w:val="center"/>
        </w:trPr>
        <w:tc>
          <w:tcPr>
            <w:tcW w:w="4595" w:type="dxa"/>
            <w:gridSpan w:val="5"/>
            <w:tcBorders>
              <w:top w:val="single" w:sz="4" w:space="0" w:color="auto"/>
              <w:bottom w:val="single" w:sz="4" w:space="0" w:color="auto"/>
              <w:right w:val="single" w:sz="4" w:space="0" w:color="auto"/>
            </w:tcBorders>
            <w:vAlign w:val="center"/>
          </w:tcPr>
          <w:p w:rsidR="00B13A70" w:rsidRPr="00DB669C" w:rsidRDefault="00B13A70" w:rsidP="00066FE8">
            <w:pPr>
              <w:rPr>
                <w:rFonts w:cs="Times New Roman"/>
                <w:b/>
                <w:bCs/>
                <w:sz w:val="14"/>
                <w:szCs w:val="14"/>
              </w:rPr>
            </w:pPr>
            <w:r w:rsidRPr="00DB669C">
              <w:rPr>
                <w:rFonts w:cs="Times New Roman"/>
                <w:b/>
                <w:bCs/>
                <w:sz w:val="14"/>
                <w:szCs w:val="14"/>
              </w:rPr>
              <w:t>Kindergartens</w:t>
            </w:r>
          </w:p>
        </w:tc>
      </w:tr>
      <w:tr w:rsidR="00B13A70" w:rsidRPr="00DB669C" w:rsidTr="00B13A70">
        <w:trPr>
          <w:cantSplit/>
          <w:trHeight w:hRule="exact" w:val="284"/>
          <w:jc w:val="center"/>
        </w:trPr>
        <w:tc>
          <w:tcPr>
            <w:tcW w:w="1128" w:type="dxa"/>
            <w:tcBorders>
              <w:top w:val="single" w:sz="4" w:space="0" w:color="auto"/>
              <w:bottom w:val="nil"/>
              <w:right w:val="single" w:sz="4" w:space="0" w:color="auto"/>
            </w:tcBorders>
            <w:vAlign w:val="center"/>
          </w:tcPr>
          <w:p w:rsidR="00B13A70" w:rsidRPr="00DB669C" w:rsidRDefault="00B13A70">
            <w:pPr>
              <w:rPr>
                <w:rFonts w:cs="Times New Roman"/>
                <w:sz w:val="14"/>
                <w:szCs w:val="14"/>
              </w:rPr>
            </w:pPr>
            <w:r w:rsidRPr="00DB669C">
              <w:rPr>
                <w:rFonts w:cs="Times New Roman"/>
                <w:sz w:val="14"/>
                <w:szCs w:val="14"/>
              </w:rPr>
              <w:t>Government</w:t>
            </w:r>
          </w:p>
        </w:tc>
        <w:tc>
          <w:tcPr>
            <w:tcW w:w="805" w:type="dxa"/>
            <w:tcBorders>
              <w:top w:val="single" w:sz="4" w:space="0" w:color="auto"/>
              <w:left w:val="single" w:sz="4" w:space="0" w:color="auto"/>
              <w:bottom w:val="nil"/>
              <w:right w:val="nil"/>
            </w:tcBorders>
            <w:vAlign w:val="center"/>
          </w:tcPr>
          <w:p w:rsidR="00B13A70" w:rsidRPr="00DB669C" w:rsidRDefault="00B13A70" w:rsidP="004F0356">
            <w:pPr>
              <w:ind w:left="57" w:firstLine="170"/>
              <w:jc w:val="right"/>
              <w:rPr>
                <w:sz w:val="14"/>
                <w:szCs w:val="14"/>
                <w:rtl/>
                <w:lang w:val="en-GB"/>
              </w:rPr>
            </w:pPr>
            <w:r w:rsidRPr="00DB669C">
              <w:rPr>
                <w:sz w:val="14"/>
                <w:szCs w:val="14"/>
              </w:rPr>
              <w:t>3</w:t>
            </w:r>
          </w:p>
        </w:tc>
        <w:tc>
          <w:tcPr>
            <w:tcW w:w="804" w:type="dxa"/>
            <w:tcBorders>
              <w:top w:val="single" w:sz="4" w:space="0" w:color="auto"/>
              <w:left w:val="nil"/>
              <w:bottom w:val="nil"/>
              <w:right w:val="nil"/>
            </w:tcBorders>
            <w:vAlign w:val="center"/>
          </w:tcPr>
          <w:p w:rsidR="00B13A70" w:rsidRPr="00DB669C" w:rsidRDefault="00B13A70" w:rsidP="004F0356">
            <w:pPr>
              <w:ind w:left="57" w:firstLine="37"/>
              <w:jc w:val="right"/>
              <w:rPr>
                <w:sz w:val="14"/>
                <w:szCs w:val="14"/>
                <w:rtl/>
                <w:lang w:val="en-GB"/>
              </w:rPr>
            </w:pPr>
            <w:r w:rsidRPr="00DB669C">
              <w:rPr>
                <w:sz w:val="14"/>
                <w:szCs w:val="14"/>
              </w:rPr>
              <w:t>2</w:t>
            </w:r>
          </w:p>
        </w:tc>
        <w:tc>
          <w:tcPr>
            <w:tcW w:w="844" w:type="dxa"/>
            <w:tcBorders>
              <w:top w:val="single" w:sz="4" w:space="0" w:color="auto"/>
              <w:left w:val="nil"/>
              <w:bottom w:val="nil"/>
              <w:right w:val="nil"/>
            </w:tcBorders>
            <w:vAlign w:val="center"/>
          </w:tcPr>
          <w:p w:rsidR="00B13A70" w:rsidRPr="00DB669C" w:rsidRDefault="00B13A70" w:rsidP="004F0356">
            <w:pPr>
              <w:ind w:left="57" w:firstLine="37"/>
              <w:jc w:val="right"/>
              <w:rPr>
                <w:rFonts w:cs="Times New Roman"/>
                <w:sz w:val="14"/>
                <w:szCs w:val="14"/>
                <w:rtl/>
                <w:lang w:val="en-GB"/>
              </w:rPr>
            </w:pPr>
            <w:r w:rsidRPr="00DB669C">
              <w:rPr>
                <w:rFonts w:cs="Times New Roman"/>
                <w:sz w:val="14"/>
                <w:szCs w:val="14"/>
                <w:lang w:val="en-GB"/>
              </w:rPr>
              <w:t>2</w:t>
            </w:r>
          </w:p>
        </w:tc>
        <w:tc>
          <w:tcPr>
            <w:tcW w:w="1014" w:type="dxa"/>
            <w:tcBorders>
              <w:top w:val="single" w:sz="4" w:space="0" w:color="auto"/>
              <w:left w:val="nil"/>
              <w:bottom w:val="nil"/>
              <w:right w:val="single" w:sz="4" w:space="0" w:color="auto"/>
            </w:tcBorders>
            <w:vAlign w:val="center"/>
          </w:tcPr>
          <w:p w:rsidR="00B13A70" w:rsidRPr="00DB669C" w:rsidRDefault="00B13A70">
            <w:pPr>
              <w:ind w:left="57" w:firstLine="37"/>
              <w:jc w:val="right"/>
              <w:rPr>
                <w:rFonts w:cs="Times New Roman"/>
                <w:sz w:val="14"/>
                <w:szCs w:val="14"/>
                <w:rtl/>
                <w:lang w:val="en-GB"/>
              </w:rPr>
            </w:pPr>
            <w:r w:rsidRPr="00DB669C">
              <w:rPr>
                <w:rFonts w:cs="Times New Roman"/>
                <w:sz w:val="14"/>
                <w:szCs w:val="14"/>
                <w:lang w:val="en-GB"/>
              </w:rPr>
              <w:t>2</w:t>
            </w:r>
          </w:p>
        </w:tc>
      </w:tr>
      <w:tr w:rsidR="00B13A70" w:rsidRPr="00DB669C" w:rsidTr="00B13A70">
        <w:trPr>
          <w:cantSplit/>
          <w:trHeight w:hRule="exact" w:val="284"/>
          <w:jc w:val="center"/>
        </w:trPr>
        <w:tc>
          <w:tcPr>
            <w:tcW w:w="1128" w:type="dxa"/>
            <w:tcBorders>
              <w:top w:val="nil"/>
              <w:bottom w:val="nil"/>
              <w:right w:val="single" w:sz="4" w:space="0" w:color="auto"/>
            </w:tcBorders>
            <w:vAlign w:val="center"/>
          </w:tcPr>
          <w:p w:rsidR="00B13A70" w:rsidRPr="00DB669C" w:rsidRDefault="00B13A70">
            <w:pPr>
              <w:rPr>
                <w:rFonts w:cs="Times New Roman"/>
                <w:sz w:val="14"/>
                <w:szCs w:val="14"/>
              </w:rPr>
            </w:pPr>
            <w:r w:rsidRPr="00DB669C">
              <w:rPr>
                <w:rFonts w:cs="Times New Roman"/>
                <w:sz w:val="14"/>
                <w:szCs w:val="14"/>
              </w:rPr>
              <w:t>Private</w:t>
            </w:r>
          </w:p>
        </w:tc>
        <w:tc>
          <w:tcPr>
            <w:tcW w:w="805" w:type="dxa"/>
            <w:tcBorders>
              <w:top w:val="nil"/>
              <w:left w:val="single" w:sz="4" w:space="0" w:color="auto"/>
              <w:bottom w:val="nil"/>
              <w:right w:val="nil"/>
            </w:tcBorders>
            <w:vAlign w:val="center"/>
          </w:tcPr>
          <w:p w:rsidR="00B13A70" w:rsidRPr="00DB669C" w:rsidRDefault="00B13A70" w:rsidP="004F0356">
            <w:pPr>
              <w:ind w:left="57" w:firstLine="170"/>
              <w:jc w:val="right"/>
              <w:rPr>
                <w:sz w:val="14"/>
                <w:szCs w:val="14"/>
                <w:rtl/>
                <w:lang w:val="en-GB"/>
              </w:rPr>
            </w:pPr>
            <w:r w:rsidRPr="00DB669C">
              <w:rPr>
                <w:sz w:val="14"/>
                <w:szCs w:val="14"/>
              </w:rPr>
              <w:t>969</w:t>
            </w:r>
          </w:p>
        </w:tc>
        <w:tc>
          <w:tcPr>
            <w:tcW w:w="804" w:type="dxa"/>
            <w:tcBorders>
              <w:top w:val="nil"/>
              <w:left w:val="nil"/>
              <w:bottom w:val="nil"/>
              <w:right w:val="nil"/>
            </w:tcBorders>
            <w:vAlign w:val="center"/>
          </w:tcPr>
          <w:p w:rsidR="00B13A70" w:rsidRPr="00DB669C" w:rsidRDefault="00B13A70" w:rsidP="004F0356">
            <w:pPr>
              <w:ind w:left="57" w:firstLine="37"/>
              <w:jc w:val="right"/>
              <w:rPr>
                <w:sz w:val="14"/>
                <w:szCs w:val="14"/>
                <w:rtl/>
                <w:lang w:val="en-GB"/>
              </w:rPr>
            </w:pPr>
            <w:r w:rsidRPr="00DB669C">
              <w:rPr>
                <w:sz w:val="14"/>
                <w:szCs w:val="14"/>
              </w:rPr>
              <w:t>669</w:t>
            </w:r>
          </w:p>
        </w:tc>
        <w:tc>
          <w:tcPr>
            <w:tcW w:w="844" w:type="dxa"/>
            <w:tcBorders>
              <w:top w:val="nil"/>
              <w:left w:val="nil"/>
              <w:bottom w:val="nil"/>
              <w:right w:val="nil"/>
            </w:tcBorders>
            <w:vAlign w:val="center"/>
          </w:tcPr>
          <w:p w:rsidR="00B13A70" w:rsidRPr="00DB669C" w:rsidRDefault="00B13A70" w:rsidP="004F0356">
            <w:pPr>
              <w:ind w:left="57" w:firstLine="37"/>
              <w:jc w:val="right"/>
              <w:rPr>
                <w:rFonts w:cs="Times New Roman"/>
                <w:sz w:val="14"/>
                <w:szCs w:val="14"/>
                <w:rtl/>
                <w:lang w:val="en-GB"/>
              </w:rPr>
            </w:pPr>
            <w:r w:rsidRPr="00DB669C">
              <w:rPr>
                <w:rFonts w:cs="Times New Roman"/>
                <w:sz w:val="14"/>
                <w:szCs w:val="14"/>
                <w:lang w:val="en-GB"/>
              </w:rPr>
              <w:t>729</w:t>
            </w:r>
          </w:p>
        </w:tc>
        <w:tc>
          <w:tcPr>
            <w:tcW w:w="1014" w:type="dxa"/>
            <w:tcBorders>
              <w:top w:val="nil"/>
              <w:left w:val="nil"/>
              <w:bottom w:val="nil"/>
              <w:right w:val="single" w:sz="4" w:space="0" w:color="auto"/>
            </w:tcBorders>
            <w:vAlign w:val="center"/>
          </w:tcPr>
          <w:p w:rsidR="00B13A70" w:rsidRPr="00DB669C" w:rsidRDefault="00B13A70">
            <w:pPr>
              <w:ind w:left="57" w:firstLine="37"/>
              <w:jc w:val="right"/>
              <w:rPr>
                <w:rFonts w:cs="Times New Roman"/>
                <w:sz w:val="14"/>
                <w:szCs w:val="14"/>
                <w:rtl/>
                <w:lang w:val="en-GB"/>
              </w:rPr>
            </w:pPr>
            <w:r w:rsidRPr="00DB669C">
              <w:rPr>
                <w:rFonts w:cs="Times New Roman"/>
                <w:sz w:val="14"/>
                <w:szCs w:val="14"/>
                <w:lang w:val="en-GB"/>
              </w:rPr>
              <w:t>780</w:t>
            </w:r>
          </w:p>
        </w:tc>
      </w:tr>
      <w:tr w:rsidR="00B13A70" w:rsidRPr="00DB669C" w:rsidTr="00B13A70">
        <w:trPr>
          <w:cantSplit/>
          <w:trHeight w:hRule="exact" w:val="284"/>
          <w:jc w:val="center"/>
        </w:trPr>
        <w:tc>
          <w:tcPr>
            <w:tcW w:w="1128" w:type="dxa"/>
            <w:tcBorders>
              <w:top w:val="nil"/>
              <w:bottom w:val="single" w:sz="4" w:space="0" w:color="auto"/>
              <w:right w:val="single" w:sz="4" w:space="0" w:color="auto"/>
            </w:tcBorders>
            <w:vAlign w:val="center"/>
          </w:tcPr>
          <w:p w:rsidR="00B13A70" w:rsidRPr="00DB669C" w:rsidRDefault="00B13A70">
            <w:pPr>
              <w:rPr>
                <w:rFonts w:cs="Times New Roman"/>
                <w:b/>
                <w:bCs/>
                <w:sz w:val="14"/>
                <w:szCs w:val="14"/>
              </w:rPr>
            </w:pPr>
            <w:r w:rsidRPr="00DB669C">
              <w:rPr>
                <w:rFonts w:cs="Times New Roman"/>
                <w:b/>
                <w:bCs/>
                <w:sz w:val="14"/>
                <w:szCs w:val="14"/>
              </w:rPr>
              <w:t>Total</w:t>
            </w:r>
          </w:p>
        </w:tc>
        <w:tc>
          <w:tcPr>
            <w:tcW w:w="805" w:type="dxa"/>
            <w:tcBorders>
              <w:top w:val="nil"/>
              <w:left w:val="single" w:sz="4" w:space="0" w:color="auto"/>
              <w:bottom w:val="single" w:sz="4" w:space="0" w:color="auto"/>
              <w:right w:val="nil"/>
            </w:tcBorders>
            <w:vAlign w:val="center"/>
          </w:tcPr>
          <w:p w:rsidR="00B13A70" w:rsidRPr="00DB669C" w:rsidRDefault="00B13A70" w:rsidP="004F0356">
            <w:pPr>
              <w:ind w:left="57" w:firstLine="170"/>
              <w:jc w:val="right"/>
              <w:rPr>
                <w:b/>
                <w:bCs/>
                <w:sz w:val="14"/>
                <w:szCs w:val="14"/>
                <w:rtl/>
                <w:lang w:val="en-GB"/>
              </w:rPr>
            </w:pPr>
            <w:r w:rsidRPr="00DB669C">
              <w:rPr>
                <w:b/>
                <w:bCs/>
                <w:sz w:val="14"/>
                <w:szCs w:val="14"/>
              </w:rPr>
              <w:t>972</w:t>
            </w:r>
          </w:p>
        </w:tc>
        <w:tc>
          <w:tcPr>
            <w:tcW w:w="804" w:type="dxa"/>
            <w:tcBorders>
              <w:top w:val="nil"/>
              <w:left w:val="nil"/>
              <w:bottom w:val="single" w:sz="4" w:space="0" w:color="auto"/>
              <w:right w:val="nil"/>
            </w:tcBorders>
            <w:vAlign w:val="center"/>
          </w:tcPr>
          <w:p w:rsidR="00B13A70" w:rsidRPr="00DB669C" w:rsidRDefault="00B13A70" w:rsidP="004F0356">
            <w:pPr>
              <w:ind w:left="57" w:firstLine="37"/>
              <w:jc w:val="right"/>
              <w:rPr>
                <w:b/>
                <w:bCs/>
                <w:sz w:val="14"/>
                <w:szCs w:val="14"/>
                <w:rtl/>
                <w:lang w:val="en-GB"/>
              </w:rPr>
            </w:pPr>
            <w:r w:rsidRPr="00DB669C">
              <w:rPr>
                <w:b/>
                <w:bCs/>
                <w:sz w:val="14"/>
                <w:szCs w:val="14"/>
              </w:rPr>
              <w:t>671</w:t>
            </w:r>
          </w:p>
        </w:tc>
        <w:tc>
          <w:tcPr>
            <w:tcW w:w="844" w:type="dxa"/>
            <w:tcBorders>
              <w:top w:val="nil"/>
              <w:left w:val="nil"/>
              <w:bottom w:val="single" w:sz="4" w:space="0" w:color="auto"/>
              <w:right w:val="nil"/>
            </w:tcBorders>
            <w:vAlign w:val="center"/>
          </w:tcPr>
          <w:p w:rsidR="00B13A70" w:rsidRPr="00DB669C" w:rsidRDefault="00B13A70" w:rsidP="004F0356">
            <w:pPr>
              <w:ind w:left="57" w:firstLine="37"/>
              <w:jc w:val="right"/>
              <w:rPr>
                <w:rFonts w:cs="Times New Roman"/>
                <w:b/>
                <w:bCs/>
                <w:sz w:val="14"/>
                <w:szCs w:val="14"/>
                <w:rtl/>
                <w:lang w:val="en-GB"/>
              </w:rPr>
            </w:pPr>
            <w:r w:rsidRPr="00DB669C">
              <w:rPr>
                <w:rFonts w:cs="Times New Roman"/>
                <w:b/>
                <w:bCs/>
                <w:sz w:val="14"/>
                <w:szCs w:val="14"/>
                <w:lang w:val="en-GB"/>
              </w:rPr>
              <w:t>731</w:t>
            </w:r>
          </w:p>
        </w:tc>
        <w:tc>
          <w:tcPr>
            <w:tcW w:w="1014" w:type="dxa"/>
            <w:tcBorders>
              <w:top w:val="nil"/>
              <w:left w:val="nil"/>
              <w:bottom w:val="single" w:sz="4" w:space="0" w:color="auto"/>
              <w:right w:val="single" w:sz="4" w:space="0" w:color="auto"/>
            </w:tcBorders>
            <w:vAlign w:val="center"/>
          </w:tcPr>
          <w:p w:rsidR="00B13A70" w:rsidRPr="00DB669C" w:rsidRDefault="00B13A70">
            <w:pPr>
              <w:ind w:left="57" w:firstLine="37"/>
              <w:jc w:val="right"/>
              <w:rPr>
                <w:rFonts w:cs="Times New Roman"/>
                <w:b/>
                <w:bCs/>
                <w:sz w:val="14"/>
                <w:szCs w:val="14"/>
                <w:rtl/>
                <w:lang w:val="en-GB"/>
              </w:rPr>
            </w:pPr>
            <w:r w:rsidRPr="00DB669C">
              <w:rPr>
                <w:rFonts w:cs="Times New Roman"/>
                <w:b/>
                <w:bCs/>
                <w:sz w:val="14"/>
                <w:szCs w:val="14"/>
                <w:lang w:val="en-GB"/>
              </w:rPr>
              <w:t>782</w:t>
            </w:r>
          </w:p>
        </w:tc>
      </w:tr>
      <w:tr w:rsidR="00B13A70" w:rsidRPr="00DB669C" w:rsidTr="00B13A70">
        <w:trPr>
          <w:cantSplit/>
          <w:trHeight w:hRule="exact" w:val="284"/>
          <w:jc w:val="center"/>
        </w:trPr>
        <w:tc>
          <w:tcPr>
            <w:tcW w:w="4595" w:type="dxa"/>
            <w:gridSpan w:val="5"/>
            <w:tcBorders>
              <w:top w:val="single" w:sz="4" w:space="0" w:color="auto"/>
              <w:bottom w:val="single" w:sz="4" w:space="0" w:color="auto"/>
              <w:right w:val="single" w:sz="4" w:space="0" w:color="auto"/>
            </w:tcBorders>
            <w:vAlign w:val="center"/>
          </w:tcPr>
          <w:p w:rsidR="00B13A70" w:rsidRPr="00DB669C" w:rsidRDefault="00B13A70" w:rsidP="00066FE8">
            <w:pPr>
              <w:rPr>
                <w:rFonts w:cs="Times New Roman"/>
                <w:b/>
                <w:bCs/>
                <w:sz w:val="14"/>
                <w:szCs w:val="14"/>
                <w:rtl/>
              </w:rPr>
            </w:pPr>
            <w:r w:rsidRPr="00DB669C">
              <w:rPr>
                <w:rFonts w:cs="Times New Roman"/>
                <w:b/>
                <w:bCs/>
                <w:sz w:val="14"/>
                <w:szCs w:val="14"/>
              </w:rPr>
              <w:t>Children</w:t>
            </w:r>
          </w:p>
        </w:tc>
      </w:tr>
      <w:tr w:rsidR="00B13A70" w:rsidRPr="00DB669C" w:rsidTr="00B13A70">
        <w:trPr>
          <w:cantSplit/>
          <w:trHeight w:hRule="exact" w:val="284"/>
          <w:jc w:val="center"/>
        </w:trPr>
        <w:tc>
          <w:tcPr>
            <w:tcW w:w="1128" w:type="dxa"/>
            <w:tcBorders>
              <w:top w:val="single" w:sz="4" w:space="0" w:color="auto"/>
              <w:bottom w:val="nil"/>
              <w:right w:val="single" w:sz="4" w:space="0" w:color="auto"/>
            </w:tcBorders>
            <w:vAlign w:val="center"/>
          </w:tcPr>
          <w:p w:rsidR="00B13A70" w:rsidRPr="00DB669C" w:rsidRDefault="00B13A70">
            <w:pPr>
              <w:rPr>
                <w:rFonts w:cs="Times New Roman"/>
                <w:sz w:val="14"/>
                <w:szCs w:val="14"/>
              </w:rPr>
            </w:pPr>
            <w:r w:rsidRPr="00DB669C">
              <w:rPr>
                <w:rFonts w:cs="Times New Roman"/>
                <w:sz w:val="14"/>
                <w:szCs w:val="14"/>
              </w:rPr>
              <w:t>Males</w:t>
            </w:r>
          </w:p>
        </w:tc>
        <w:tc>
          <w:tcPr>
            <w:tcW w:w="805" w:type="dxa"/>
            <w:tcBorders>
              <w:top w:val="single" w:sz="4" w:space="0" w:color="auto"/>
              <w:left w:val="single" w:sz="4" w:space="0" w:color="auto"/>
              <w:bottom w:val="nil"/>
              <w:right w:val="nil"/>
            </w:tcBorders>
            <w:vAlign w:val="center"/>
          </w:tcPr>
          <w:p w:rsidR="00B13A70" w:rsidRPr="00DB669C" w:rsidRDefault="00B13A70" w:rsidP="004F0356">
            <w:pPr>
              <w:ind w:right="57"/>
              <w:jc w:val="right"/>
              <w:rPr>
                <w:sz w:val="14"/>
                <w:szCs w:val="14"/>
              </w:rPr>
            </w:pPr>
            <w:r w:rsidRPr="00DB669C">
              <w:rPr>
                <w:sz w:val="14"/>
                <w:szCs w:val="14"/>
              </w:rPr>
              <w:t>43,626</w:t>
            </w:r>
          </w:p>
        </w:tc>
        <w:tc>
          <w:tcPr>
            <w:tcW w:w="804" w:type="dxa"/>
            <w:tcBorders>
              <w:top w:val="single" w:sz="4" w:space="0" w:color="auto"/>
              <w:left w:val="nil"/>
              <w:bottom w:val="nil"/>
              <w:right w:val="nil"/>
            </w:tcBorders>
            <w:vAlign w:val="center"/>
          </w:tcPr>
          <w:p w:rsidR="00B13A70" w:rsidRPr="00DB669C" w:rsidRDefault="00B13A70" w:rsidP="004F0356">
            <w:pPr>
              <w:ind w:firstLine="37"/>
              <w:jc w:val="right"/>
              <w:rPr>
                <w:rFonts w:ascii="Arial Unicode MS" w:eastAsia="Arial Unicode MS" w:cs="Arial Unicode MS"/>
                <w:sz w:val="14"/>
                <w:szCs w:val="14"/>
              </w:rPr>
            </w:pPr>
            <w:r w:rsidRPr="00DB669C">
              <w:rPr>
                <w:sz w:val="14"/>
                <w:szCs w:val="14"/>
              </w:rPr>
              <w:t>26,725</w:t>
            </w:r>
          </w:p>
        </w:tc>
        <w:tc>
          <w:tcPr>
            <w:tcW w:w="844" w:type="dxa"/>
            <w:tcBorders>
              <w:top w:val="single" w:sz="4" w:space="0" w:color="auto"/>
              <w:left w:val="nil"/>
              <w:bottom w:val="nil"/>
              <w:right w:val="nil"/>
            </w:tcBorders>
            <w:vAlign w:val="center"/>
          </w:tcPr>
          <w:p w:rsidR="00B13A70" w:rsidRPr="00DB669C" w:rsidRDefault="00B13A70" w:rsidP="004F0356">
            <w:pPr>
              <w:ind w:firstLine="37"/>
              <w:jc w:val="right"/>
              <w:rPr>
                <w:rFonts w:eastAsia="Arial Unicode MS" w:cs="Times New Roman"/>
                <w:sz w:val="14"/>
                <w:szCs w:val="14"/>
              </w:rPr>
            </w:pPr>
            <w:r w:rsidRPr="00DB669C">
              <w:rPr>
                <w:rFonts w:eastAsia="Arial Unicode MS" w:cs="Times New Roman"/>
                <w:sz w:val="14"/>
                <w:szCs w:val="14"/>
              </w:rPr>
              <w:t>29,150</w:t>
            </w:r>
          </w:p>
        </w:tc>
        <w:tc>
          <w:tcPr>
            <w:tcW w:w="1014" w:type="dxa"/>
            <w:tcBorders>
              <w:top w:val="single" w:sz="4" w:space="0" w:color="auto"/>
              <w:left w:val="nil"/>
              <w:bottom w:val="nil"/>
              <w:right w:val="single" w:sz="4" w:space="0" w:color="auto"/>
            </w:tcBorders>
            <w:vAlign w:val="center"/>
          </w:tcPr>
          <w:p w:rsidR="00B13A70" w:rsidRPr="00DB669C" w:rsidRDefault="00B13A70">
            <w:pPr>
              <w:ind w:firstLine="37"/>
              <w:jc w:val="right"/>
              <w:rPr>
                <w:rFonts w:eastAsia="Arial Unicode MS" w:cs="Times New Roman"/>
                <w:sz w:val="14"/>
                <w:szCs w:val="14"/>
              </w:rPr>
            </w:pPr>
            <w:r w:rsidRPr="00DB669C">
              <w:rPr>
                <w:rFonts w:eastAsia="Arial Unicode MS" w:cs="Times New Roman"/>
                <w:sz w:val="14"/>
                <w:szCs w:val="14"/>
              </w:rPr>
              <w:t>31,042</w:t>
            </w:r>
          </w:p>
        </w:tc>
      </w:tr>
      <w:tr w:rsidR="00B13A70" w:rsidRPr="00DB669C" w:rsidTr="00B13A70">
        <w:trPr>
          <w:cantSplit/>
          <w:trHeight w:hRule="exact" w:val="284"/>
          <w:jc w:val="center"/>
        </w:trPr>
        <w:tc>
          <w:tcPr>
            <w:tcW w:w="1128" w:type="dxa"/>
            <w:tcBorders>
              <w:top w:val="nil"/>
              <w:bottom w:val="nil"/>
              <w:right w:val="single" w:sz="4" w:space="0" w:color="auto"/>
            </w:tcBorders>
            <w:vAlign w:val="center"/>
          </w:tcPr>
          <w:p w:rsidR="00B13A70" w:rsidRPr="00DB669C" w:rsidRDefault="00B13A70">
            <w:pPr>
              <w:rPr>
                <w:rFonts w:cs="Times New Roman"/>
                <w:sz w:val="14"/>
                <w:szCs w:val="14"/>
              </w:rPr>
            </w:pPr>
            <w:r w:rsidRPr="00DB669C">
              <w:rPr>
                <w:rFonts w:cs="Times New Roman"/>
                <w:sz w:val="14"/>
                <w:szCs w:val="14"/>
              </w:rPr>
              <w:t>Females</w:t>
            </w:r>
          </w:p>
        </w:tc>
        <w:tc>
          <w:tcPr>
            <w:tcW w:w="805" w:type="dxa"/>
            <w:tcBorders>
              <w:top w:val="nil"/>
              <w:left w:val="single" w:sz="4" w:space="0" w:color="auto"/>
              <w:bottom w:val="nil"/>
              <w:right w:val="nil"/>
            </w:tcBorders>
            <w:vAlign w:val="center"/>
          </w:tcPr>
          <w:p w:rsidR="00B13A70" w:rsidRPr="00DB669C" w:rsidRDefault="00B13A70" w:rsidP="004F0356">
            <w:pPr>
              <w:ind w:right="57"/>
              <w:jc w:val="right"/>
              <w:rPr>
                <w:sz w:val="14"/>
                <w:szCs w:val="14"/>
              </w:rPr>
            </w:pPr>
            <w:r w:rsidRPr="00DB669C">
              <w:rPr>
                <w:sz w:val="14"/>
                <w:szCs w:val="14"/>
              </w:rPr>
              <w:t>40,697</w:t>
            </w:r>
          </w:p>
        </w:tc>
        <w:tc>
          <w:tcPr>
            <w:tcW w:w="804" w:type="dxa"/>
            <w:tcBorders>
              <w:top w:val="nil"/>
              <w:left w:val="nil"/>
              <w:bottom w:val="nil"/>
              <w:right w:val="nil"/>
            </w:tcBorders>
            <w:vAlign w:val="center"/>
          </w:tcPr>
          <w:p w:rsidR="00B13A70" w:rsidRPr="00DB669C" w:rsidRDefault="00B13A70" w:rsidP="004F0356">
            <w:pPr>
              <w:ind w:firstLine="37"/>
              <w:jc w:val="right"/>
              <w:rPr>
                <w:rFonts w:ascii="Arial Unicode MS" w:eastAsia="Arial Unicode MS" w:cs="Arial Unicode MS"/>
                <w:sz w:val="14"/>
                <w:szCs w:val="14"/>
              </w:rPr>
            </w:pPr>
            <w:r w:rsidRPr="00DB669C">
              <w:rPr>
                <w:sz w:val="14"/>
                <w:szCs w:val="14"/>
              </w:rPr>
              <w:t>25,285</w:t>
            </w:r>
          </w:p>
        </w:tc>
        <w:tc>
          <w:tcPr>
            <w:tcW w:w="844" w:type="dxa"/>
            <w:tcBorders>
              <w:top w:val="nil"/>
              <w:left w:val="nil"/>
              <w:bottom w:val="nil"/>
              <w:right w:val="nil"/>
            </w:tcBorders>
            <w:vAlign w:val="center"/>
          </w:tcPr>
          <w:p w:rsidR="00B13A70" w:rsidRPr="00DB669C" w:rsidRDefault="00B13A70" w:rsidP="004F0356">
            <w:pPr>
              <w:ind w:firstLine="37"/>
              <w:jc w:val="right"/>
              <w:rPr>
                <w:rFonts w:eastAsia="Arial Unicode MS" w:cs="Times New Roman"/>
                <w:sz w:val="14"/>
                <w:szCs w:val="14"/>
              </w:rPr>
            </w:pPr>
            <w:r w:rsidRPr="00DB669C">
              <w:rPr>
                <w:rFonts w:eastAsia="Arial Unicode MS" w:cs="Times New Roman"/>
                <w:sz w:val="14"/>
                <w:szCs w:val="14"/>
              </w:rPr>
              <w:t>27,578</w:t>
            </w:r>
          </w:p>
        </w:tc>
        <w:tc>
          <w:tcPr>
            <w:tcW w:w="1014" w:type="dxa"/>
            <w:tcBorders>
              <w:top w:val="nil"/>
              <w:left w:val="nil"/>
              <w:bottom w:val="nil"/>
              <w:right w:val="single" w:sz="4" w:space="0" w:color="auto"/>
            </w:tcBorders>
            <w:vAlign w:val="center"/>
          </w:tcPr>
          <w:p w:rsidR="00B13A70" w:rsidRPr="00DB669C" w:rsidRDefault="00B13A70">
            <w:pPr>
              <w:ind w:firstLine="37"/>
              <w:jc w:val="right"/>
              <w:rPr>
                <w:rFonts w:eastAsia="Arial Unicode MS" w:cs="Times New Roman"/>
                <w:sz w:val="14"/>
                <w:szCs w:val="14"/>
              </w:rPr>
            </w:pPr>
            <w:r w:rsidRPr="00DB669C">
              <w:rPr>
                <w:rFonts w:eastAsia="Arial Unicode MS" w:cs="Times New Roman"/>
                <w:sz w:val="14"/>
                <w:szCs w:val="14"/>
              </w:rPr>
              <w:t>29,092</w:t>
            </w:r>
          </w:p>
        </w:tc>
      </w:tr>
      <w:tr w:rsidR="00B13A70" w:rsidRPr="00DB669C" w:rsidTr="00B13A70">
        <w:trPr>
          <w:cantSplit/>
          <w:trHeight w:hRule="exact" w:val="284"/>
          <w:jc w:val="center"/>
        </w:trPr>
        <w:tc>
          <w:tcPr>
            <w:tcW w:w="1128" w:type="dxa"/>
            <w:tcBorders>
              <w:top w:val="nil"/>
              <w:bottom w:val="single" w:sz="4" w:space="0" w:color="auto"/>
              <w:right w:val="single" w:sz="4" w:space="0" w:color="auto"/>
            </w:tcBorders>
            <w:vAlign w:val="center"/>
          </w:tcPr>
          <w:p w:rsidR="00B13A70" w:rsidRPr="00DB669C" w:rsidRDefault="00B13A70">
            <w:pPr>
              <w:rPr>
                <w:rFonts w:cs="Times New Roman"/>
                <w:b/>
                <w:bCs/>
                <w:sz w:val="14"/>
                <w:szCs w:val="14"/>
              </w:rPr>
            </w:pPr>
            <w:r w:rsidRPr="00DB669C">
              <w:rPr>
                <w:rFonts w:cs="Times New Roman"/>
                <w:b/>
                <w:bCs/>
                <w:sz w:val="14"/>
                <w:szCs w:val="14"/>
              </w:rPr>
              <w:t>Both Sexes</w:t>
            </w:r>
          </w:p>
        </w:tc>
        <w:tc>
          <w:tcPr>
            <w:tcW w:w="805" w:type="dxa"/>
            <w:tcBorders>
              <w:top w:val="nil"/>
              <w:left w:val="single" w:sz="4" w:space="0" w:color="auto"/>
              <w:bottom w:val="single" w:sz="4" w:space="0" w:color="auto"/>
              <w:right w:val="nil"/>
            </w:tcBorders>
            <w:vAlign w:val="center"/>
          </w:tcPr>
          <w:p w:rsidR="00B13A70" w:rsidRPr="00DB669C" w:rsidRDefault="00B13A70" w:rsidP="004F0356">
            <w:pPr>
              <w:ind w:right="57"/>
              <w:jc w:val="right"/>
              <w:rPr>
                <w:b/>
                <w:bCs/>
                <w:sz w:val="14"/>
                <w:szCs w:val="14"/>
                <w:rtl/>
                <w:lang w:val="en-GB"/>
              </w:rPr>
            </w:pPr>
            <w:r w:rsidRPr="00DB669C">
              <w:rPr>
                <w:b/>
                <w:bCs/>
                <w:sz w:val="14"/>
                <w:szCs w:val="14"/>
                <w:lang w:val="en-GB"/>
              </w:rPr>
              <w:t>84,323</w:t>
            </w:r>
          </w:p>
        </w:tc>
        <w:tc>
          <w:tcPr>
            <w:tcW w:w="804" w:type="dxa"/>
            <w:tcBorders>
              <w:top w:val="nil"/>
              <w:left w:val="nil"/>
              <w:bottom w:val="single" w:sz="4" w:space="0" w:color="auto"/>
              <w:right w:val="nil"/>
            </w:tcBorders>
            <w:vAlign w:val="center"/>
          </w:tcPr>
          <w:p w:rsidR="00B13A70" w:rsidRPr="00DB669C" w:rsidRDefault="00B13A70" w:rsidP="004F0356">
            <w:pPr>
              <w:ind w:firstLine="37"/>
              <w:jc w:val="right"/>
              <w:rPr>
                <w:rFonts w:ascii="Arial Unicode MS" w:eastAsia="Arial Unicode MS" w:cs="Arial Unicode MS"/>
                <w:b/>
                <w:bCs/>
                <w:sz w:val="14"/>
                <w:szCs w:val="14"/>
              </w:rPr>
            </w:pPr>
            <w:r w:rsidRPr="00DB669C">
              <w:rPr>
                <w:b/>
                <w:bCs/>
                <w:sz w:val="14"/>
                <w:szCs w:val="14"/>
              </w:rPr>
              <w:t>52,010</w:t>
            </w:r>
          </w:p>
        </w:tc>
        <w:tc>
          <w:tcPr>
            <w:tcW w:w="844" w:type="dxa"/>
            <w:tcBorders>
              <w:top w:val="nil"/>
              <w:left w:val="nil"/>
              <w:bottom w:val="single" w:sz="4" w:space="0" w:color="auto"/>
              <w:right w:val="nil"/>
            </w:tcBorders>
            <w:vAlign w:val="center"/>
          </w:tcPr>
          <w:p w:rsidR="00B13A70" w:rsidRPr="00DB669C" w:rsidRDefault="00B13A70" w:rsidP="004F0356">
            <w:pPr>
              <w:ind w:firstLine="37"/>
              <w:jc w:val="right"/>
              <w:rPr>
                <w:rFonts w:eastAsia="Arial Unicode MS" w:cs="Times New Roman"/>
                <w:b/>
                <w:bCs/>
                <w:sz w:val="14"/>
                <w:szCs w:val="14"/>
              </w:rPr>
            </w:pPr>
            <w:r w:rsidRPr="00DB669C">
              <w:rPr>
                <w:rFonts w:eastAsia="Arial Unicode MS" w:cs="Times New Roman"/>
                <w:b/>
                <w:bCs/>
                <w:sz w:val="14"/>
                <w:szCs w:val="14"/>
              </w:rPr>
              <w:t>56,728</w:t>
            </w:r>
          </w:p>
        </w:tc>
        <w:tc>
          <w:tcPr>
            <w:tcW w:w="1014" w:type="dxa"/>
            <w:tcBorders>
              <w:top w:val="nil"/>
              <w:left w:val="nil"/>
              <w:bottom w:val="single" w:sz="4" w:space="0" w:color="auto"/>
              <w:right w:val="single" w:sz="4" w:space="0" w:color="auto"/>
            </w:tcBorders>
            <w:vAlign w:val="center"/>
          </w:tcPr>
          <w:p w:rsidR="00B13A70" w:rsidRPr="00DB669C" w:rsidRDefault="00B13A70">
            <w:pPr>
              <w:ind w:firstLine="37"/>
              <w:jc w:val="right"/>
              <w:rPr>
                <w:rFonts w:eastAsia="Arial Unicode MS" w:cs="Times New Roman"/>
                <w:b/>
                <w:bCs/>
                <w:sz w:val="14"/>
                <w:szCs w:val="14"/>
              </w:rPr>
            </w:pPr>
            <w:r w:rsidRPr="00DB669C">
              <w:rPr>
                <w:rFonts w:eastAsia="Arial Unicode MS" w:cs="Times New Roman"/>
                <w:b/>
                <w:bCs/>
                <w:sz w:val="14"/>
                <w:szCs w:val="14"/>
              </w:rPr>
              <w:t>60,134</w:t>
            </w:r>
          </w:p>
        </w:tc>
      </w:tr>
      <w:tr w:rsidR="00B13A70" w:rsidRPr="00DB669C" w:rsidTr="00B13A70">
        <w:trPr>
          <w:cantSplit/>
          <w:trHeight w:hRule="exact" w:val="284"/>
          <w:jc w:val="center"/>
        </w:trPr>
        <w:tc>
          <w:tcPr>
            <w:tcW w:w="4595" w:type="dxa"/>
            <w:gridSpan w:val="5"/>
            <w:tcBorders>
              <w:top w:val="single" w:sz="4" w:space="0" w:color="auto"/>
              <w:bottom w:val="single" w:sz="4" w:space="0" w:color="auto"/>
              <w:right w:val="single" w:sz="4" w:space="0" w:color="auto"/>
            </w:tcBorders>
            <w:vAlign w:val="center"/>
          </w:tcPr>
          <w:p w:rsidR="00B13A70" w:rsidRPr="00DB669C" w:rsidRDefault="00B13A70" w:rsidP="00066FE8">
            <w:pPr>
              <w:rPr>
                <w:rFonts w:cs="Times New Roman"/>
                <w:b/>
                <w:bCs/>
                <w:sz w:val="14"/>
                <w:szCs w:val="14"/>
                <w:rtl/>
              </w:rPr>
            </w:pPr>
            <w:r w:rsidRPr="00DB669C">
              <w:rPr>
                <w:rFonts w:cs="Times New Roman"/>
                <w:b/>
                <w:bCs/>
                <w:sz w:val="14"/>
                <w:szCs w:val="14"/>
              </w:rPr>
              <w:t>Teachers</w:t>
            </w:r>
          </w:p>
        </w:tc>
      </w:tr>
      <w:tr w:rsidR="00B13A70" w:rsidRPr="00DB669C" w:rsidTr="00B13A70">
        <w:trPr>
          <w:cantSplit/>
          <w:trHeight w:hRule="exact" w:val="284"/>
          <w:jc w:val="center"/>
        </w:trPr>
        <w:tc>
          <w:tcPr>
            <w:tcW w:w="1128" w:type="dxa"/>
            <w:tcBorders>
              <w:top w:val="single" w:sz="4" w:space="0" w:color="auto"/>
              <w:bottom w:val="nil"/>
              <w:right w:val="single" w:sz="4" w:space="0" w:color="auto"/>
            </w:tcBorders>
            <w:vAlign w:val="center"/>
          </w:tcPr>
          <w:p w:rsidR="00B13A70" w:rsidRPr="00DB669C" w:rsidRDefault="00B13A70">
            <w:pPr>
              <w:pStyle w:val="xl37"/>
              <w:pBdr>
                <w:bottom w:val="none" w:sz="0" w:space="0" w:color="auto"/>
              </w:pBdr>
              <w:overflowPunct w:val="0"/>
              <w:autoSpaceDE w:val="0"/>
              <w:autoSpaceDN w:val="0"/>
              <w:adjustRightInd w:val="0"/>
              <w:spacing w:before="0" w:beforeAutospacing="0" w:after="0" w:afterAutospacing="0"/>
              <w:textAlignment w:val="baseline"/>
            </w:pPr>
            <w:r w:rsidRPr="00DB669C">
              <w:t>Males</w:t>
            </w:r>
          </w:p>
        </w:tc>
        <w:tc>
          <w:tcPr>
            <w:tcW w:w="805" w:type="dxa"/>
            <w:tcBorders>
              <w:top w:val="single" w:sz="4" w:space="0" w:color="auto"/>
              <w:left w:val="single" w:sz="4" w:space="0" w:color="auto"/>
              <w:bottom w:val="nil"/>
              <w:right w:val="nil"/>
            </w:tcBorders>
            <w:vAlign w:val="center"/>
          </w:tcPr>
          <w:p w:rsidR="00B13A70" w:rsidRPr="00DB669C" w:rsidRDefault="00B13A70" w:rsidP="004F0356">
            <w:pPr>
              <w:ind w:left="57" w:firstLine="170"/>
              <w:jc w:val="right"/>
              <w:rPr>
                <w:sz w:val="14"/>
                <w:szCs w:val="14"/>
                <w:rtl/>
                <w:lang w:val="en-GB"/>
              </w:rPr>
            </w:pPr>
            <w:r w:rsidRPr="00DB669C">
              <w:rPr>
                <w:sz w:val="14"/>
                <w:szCs w:val="14"/>
                <w:lang w:val="en-GB"/>
              </w:rPr>
              <w:t>20</w:t>
            </w:r>
          </w:p>
        </w:tc>
        <w:tc>
          <w:tcPr>
            <w:tcW w:w="804" w:type="dxa"/>
            <w:tcBorders>
              <w:top w:val="single" w:sz="4" w:space="0" w:color="auto"/>
              <w:left w:val="nil"/>
              <w:bottom w:val="nil"/>
              <w:right w:val="nil"/>
            </w:tcBorders>
            <w:vAlign w:val="center"/>
          </w:tcPr>
          <w:p w:rsidR="00B13A70" w:rsidRPr="00DB669C" w:rsidRDefault="00B13A70" w:rsidP="004F0356">
            <w:pPr>
              <w:ind w:left="57" w:firstLine="37"/>
              <w:jc w:val="right"/>
              <w:rPr>
                <w:sz w:val="14"/>
                <w:szCs w:val="14"/>
                <w:rtl/>
                <w:lang w:val="en-GB"/>
              </w:rPr>
            </w:pPr>
            <w:r w:rsidRPr="00DB669C">
              <w:rPr>
                <w:sz w:val="14"/>
                <w:szCs w:val="14"/>
                <w:lang w:val="en-GB"/>
              </w:rPr>
              <w:t>12</w:t>
            </w:r>
          </w:p>
        </w:tc>
        <w:tc>
          <w:tcPr>
            <w:tcW w:w="844" w:type="dxa"/>
            <w:tcBorders>
              <w:top w:val="single" w:sz="4" w:space="0" w:color="auto"/>
              <w:left w:val="nil"/>
              <w:bottom w:val="nil"/>
              <w:right w:val="nil"/>
            </w:tcBorders>
            <w:vAlign w:val="center"/>
          </w:tcPr>
          <w:p w:rsidR="00B13A70" w:rsidRPr="00DB669C" w:rsidRDefault="00B13A70" w:rsidP="004F0356">
            <w:pPr>
              <w:ind w:left="57" w:firstLine="37"/>
              <w:jc w:val="right"/>
              <w:rPr>
                <w:rFonts w:cs="Times New Roman"/>
                <w:sz w:val="14"/>
                <w:szCs w:val="14"/>
                <w:rtl/>
                <w:lang w:val="en-GB"/>
              </w:rPr>
            </w:pPr>
            <w:r w:rsidRPr="00DB669C">
              <w:rPr>
                <w:rFonts w:cs="Times New Roman"/>
                <w:sz w:val="14"/>
                <w:szCs w:val="14"/>
                <w:lang w:val="en-GB"/>
              </w:rPr>
              <w:t>14</w:t>
            </w:r>
          </w:p>
        </w:tc>
        <w:tc>
          <w:tcPr>
            <w:tcW w:w="1014" w:type="dxa"/>
            <w:tcBorders>
              <w:top w:val="single" w:sz="4" w:space="0" w:color="auto"/>
              <w:left w:val="nil"/>
              <w:bottom w:val="nil"/>
              <w:right w:val="single" w:sz="4" w:space="0" w:color="auto"/>
            </w:tcBorders>
            <w:vAlign w:val="center"/>
          </w:tcPr>
          <w:p w:rsidR="00B13A70" w:rsidRPr="00DB669C" w:rsidRDefault="00B13A70">
            <w:pPr>
              <w:ind w:left="57" w:firstLine="37"/>
              <w:jc w:val="right"/>
              <w:rPr>
                <w:rFonts w:cs="Times New Roman"/>
                <w:sz w:val="14"/>
                <w:szCs w:val="14"/>
                <w:rtl/>
                <w:lang w:val="en-GB"/>
              </w:rPr>
            </w:pPr>
            <w:r w:rsidRPr="00DB669C">
              <w:rPr>
                <w:rFonts w:cs="Times New Roman"/>
                <w:sz w:val="14"/>
                <w:szCs w:val="14"/>
                <w:lang w:val="en-GB"/>
              </w:rPr>
              <w:t>..</w:t>
            </w:r>
          </w:p>
        </w:tc>
      </w:tr>
      <w:tr w:rsidR="00B13A70" w:rsidRPr="00DB669C" w:rsidTr="00B13A70">
        <w:trPr>
          <w:cantSplit/>
          <w:trHeight w:hRule="exact" w:val="284"/>
          <w:jc w:val="center"/>
        </w:trPr>
        <w:tc>
          <w:tcPr>
            <w:tcW w:w="1128" w:type="dxa"/>
            <w:tcBorders>
              <w:top w:val="nil"/>
              <w:bottom w:val="nil"/>
              <w:right w:val="single" w:sz="4" w:space="0" w:color="auto"/>
            </w:tcBorders>
            <w:vAlign w:val="center"/>
          </w:tcPr>
          <w:p w:rsidR="00B13A70" w:rsidRPr="00DB669C" w:rsidRDefault="00B13A70">
            <w:pPr>
              <w:rPr>
                <w:rFonts w:cs="Times New Roman"/>
                <w:sz w:val="14"/>
                <w:szCs w:val="14"/>
              </w:rPr>
            </w:pPr>
            <w:r w:rsidRPr="00DB669C">
              <w:rPr>
                <w:rFonts w:cs="Times New Roman"/>
                <w:sz w:val="14"/>
                <w:szCs w:val="14"/>
              </w:rPr>
              <w:t>Females</w:t>
            </w:r>
          </w:p>
        </w:tc>
        <w:tc>
          <w:tcPr>
            <w:tcW w:w="805" w:type="dxa"/>
            <w:tcBorders>
              <w:top w:val="nil"/>
              <w:left w:val="single" w:sz="4" w:space="0" w:color="auto"/>
              <w:bottom w:val="nil"/>
              <w:right w:val="nil"/>
            </w:tcBorders>
            <w:vAlign w:val="center"/>
          </w:tcPr>
          <w:p w:rsidR="00B13A70" w:rsidRPr="00DB669C" w:rsidRDefault="00B13A70" w:rsidP="004F0356">
            <w:pPr>
              <w:ind w:left="57" w:firstLine="170"/>
              <w:jc w:val="right"/>
              <w:rPr>
                <w:sz w:val="14"/>
                <w:szCs w:val="14"/>
                <w:rtl/>
                <w:lang w:val="en-GB"/>
              </w:rPr>
            </w:pPr>
            <w:r w:rsidRPr="00DB669C">
              <w:rPr>
                <w:sz w:val="14"/>
                <w:szCs w:val="14"/>
                <w:lang w:val="en-GB"/>
              </w:rPr>
              <w:t>3,265</w:t>
            </w:r>
          </w:p>
        </w:tc>
        <w:tc>
          <w:tcPr>
            <w:tcW w:w="804" w:type="dxa"/>
            <w:tcBorders>
              <w:top w:val="nil"/>
              <w:left w:val="nil"/>
              <w:bottom w:val="nil"/>
              <w:right w:val="nil"/>
            </w:tcBorders>
            <w:vAlign w:val="center"/>
          </w:tcPr>
          <w:p w:rsidR="00B13A70" w:rsidRPr="00DB669C" w:rsidRDefault="00B13A70" w:rsidP="004F0356">
            <w:pPr>
              <w:ind w:left="57" w:firstLine="37"/>
              <w:jc w:val="right"/>
              <w:rPr>
                <w:sz w:val="14"/>
                <w:szCs w:val="14"/>
                <w:rtl/>
                <w:lang w:val="en-GB"/>
              </w:rPr>
            </w:pPr>
            <w:r w:rsidRPr="00DB669C">
              <w:rPr>
                <w:sz w:val="14"/>
                <w:szCs w:val="14"/>
                <w:lang w:val="en-GB"/>
              </w:rPr>
              <w:t>2,052</w:t>
            </w:r>
          </w:p>
        </w:tc>
        <w:tc>
          <w:tcPr>
            <w:tcW w:w="844" w:type="dxa"/>
            <w:tcBorders>
              <w:top w:val="nil"/>
              <w:left w:val="nil"/>
              <w:bottom w:val="nil"/>
              <w:right w:val="nil"/>
            </w:tcBorders>
            <w:vAlign w:val="center"/>
          </w:tcPr>
          <w:p w:rsidR="00B13A70" w:rsidRPr="00DB669C" w:rsidRDefault="00B13A70" w:rsidP="004F0356">
            <w:pPr>
              <w:ind w:left="57" w:firstLine="37"/>
              <w:jc w:val="right"/>
              <w:rPr>
                <w:rFonts w:cs="Times New Roman"/>
                <w:sz w:val="14"/>
                <w:szCs w:val="14"/>
                <w:rtl/>
                <w:lang w:val="en-GB"/>
              </w:rPr>
            </w:pPr>
            <w:r w:rsidRPr="00DB669C">
              <w:rPr>
                <w:rFonts w:cs="Times New Roman"/>
                <w:sz w:val="14"/>
                <w:szCs w:val="14"/>
                <w:lang w:val="en-GB"/>
              </w:rPr>
              <w:t>3,050</w:t>
            </w:r>
          </w:p>
        </w:tc>
        <w:tc>
          <w:tcPr>
            <w:tcW w:w="1014" w:type="dxa"/>
            <w:tcBorders>
              <w:top w:val="nil"/>
              <w:left w:val="nil"/>
              <w:bottom w:val="nil"/>
              <w:right w:val="single" w:sz="4" w:space="0" w:color="auto"/>
            </w:tcBorders>
            <w:vAlign w:val="center"/>
          </w:tcPr>
          <w:p w:rsidR="00B13A70" w:rsidRPr="00DB669C" w:rsidRDefault="00B13A70">
            <w:pPr>
              <w:ind w:left="57" w:firstLine="37"/>
              <w:jc w:val="right"/>
              <w:rPr>
                <w:rFonts w:cs="Times New Roman"/>
                <w:sz w:val="14"/>
                <w:szCs w:val="14"/>
                <w:rtl/>
                <w:lang w:val="en-GB"/>
              </w:rPr>
            </w:pPr>
            <w:r w:rsidRPr="00DB669C">
              <w:rPr>
                <w:rFonts w:cs="Times New Roman"/>
                <w:sz w:val="14"/>
                <w:szCs w:val="14"/>
                <w:lang w:val="en-GB"/>
              </w:rPr>
              <w:t>..</w:t>
            </w:r>
          </w:p>
        </w:tc>
      </w:tr>
      <w:tr w:rsidR="00B13A70" w:rsidRPr="00DB669C" w:rsidTr="00B13A70">
        <w:trPr>
          <w:cantSplit/>
          <w:trHeight w:hRule="exact" w:val="284"/>
          <w:jc w:val="center"/>
        </w:trPr>
        <w:tc>
          <w:tcPr>
            <w:tcW w:w="1128" w:type="dxa"/>
            <w:tcBorders>
              <w:top w:val="nil"/>
              <w:bottom w:val="single" w:sz="4" w:space="0" w:color="auto"/>
              <w:right w:val="single" w:sz="4" w:space="0" w:color="auto"/>
            </w:tcBorders>
            <w:vAlign w:val="center"/>
          </w:tcPr>
          <w:p w:rsidR="00B13A70" w:rsidRPr="00DB669C" w:rsidRDefault="00B13A70">
            <w:pPr>
              <w:rPr>
                <w:rFonts w:cs="Times New Roman"/>
                <w:b/>
                <w:bCs/>
                <w:sz w:val="14"/>
                <w:szCs w:val="14"/>
              </w:rPr>
            </w:pPr>
            <w:r w:rsidRPr="00DB669C">
              <w:rPr>
                <w:rFonts w:cs="Times New Roman"/>
                <w:b/>
                <w:bCs/>
                <w:sz w:val="14"/>
                <w:szCs w:val="14"/>
              </w:rPr>
              <w:t>Both Sexes</w:t>
            </w:r>
          </w:p>
        </w:tc>
        <w:tc>
          <w:tcPr>
            <w:tcW w:w="805" w:type="dxa"/>
            <w:tcBorders>
              <w:top w:val="nil"/>
              <w:left w:val="single" w:sz="4" w:space="0" w:color="auto"/>
              <w:bottom w:val="single" w:sz="4" w:space="0" w:color="auto"/>
              <w:right w:val="nil"/>
            </w:tcBorders>
            <w:vAlign w:val="center"/>
          </w:tcPr>
          <w:p w:rsidR="00B13A70" w:rsidRPr="00DB669C" w:rsidRDefault="00B13A70" w:rsidP="004F0356">
            <w:pPr>
              <w:ind w:left="57" w:firstLine="170"/>
              <w:jc w:val="right"/>
              <w:rPr>
                <w:b/>
                <w:bCs/>
                <w:sz w:val="14"/>
                <w:szCs w:val="14"/>
                <w:rtl/>
                <w:lang w:val="en-GB"/>
              </w:rPr>
            </w:pPr>
            <w:r w:rsidRPr="00DB669C">
              <w:rPr>
                <w:b/>
                <w:bCs/>
                <w:sz w:val="14"/>
                <w:szCs w:val="14"/>
                <w:lang w:val="en-GB"/>
              </w:rPr>
              <w:t>3,285</w:t>
            </w:r>
          </w:p>
        </w:tc>
        <w:tc>
          <w:tcPr>
            <w:tcW w:w="804" w:type="dxa"/>
            <w:tcBorders>
              <w:top w:val="nil"/>
              <w:left w:val="nil"/>
              <w:bottom w:val="single" w:sz="4" w:space="0" w:color="auto"/>
              <w:right w:val="nil"/>
            </w:tcBorders>
            <w:vAlign w:val="center"/>
          </w:tcPr>
          <w:p w:rsidR="00B13A70" w:rsidRPr="00DB669C" w:rsidRDefault="00B13A70" w:rsidP="004F0356">
            <w:pPr>
              <w:ind w:left="57" w:firstLine="37"/>
              <w:jc w:val="right"/>
              <w:rPr>
                <w:b/>
                <w:bCs/>
                <w:sz w:val="14"/>
                <w:szCs w:val="14"/>
                <w:rtl/>
                <w:lang w:val="en-GB"/>
              </w:rPr>
            </w:pPr>
            <w:r w:rsidRPr="00DB669C">
              <w:rPr>
                <w:b/>
                <w:bCs/>
                <w:sz w:val="14"/>
                <w:szCs w:val="14"/>
                <w:lang w:val="en-GB"/>
              </w:rPr>
              <w:t>2,064</w:t>
            </w:r>
          </w:p>
        </w:tc>
        <w:tc>
          <w:tcPr>
            <w:tcW w:w="844" w:type="dxa"/>
            <w:tcBorders>
              <w:top w:val="nil"/>
              <w:left w:val="nil"/>
              <w:bottom w:val="single" w:sz="4" w:space="0" w:color="auto"/>
              <w:right w:val="nil"/>
            </w:tcBorders>
            <w:vAlign w:val="center"/>
          </w:tcPr>
          <w:p w:rsidR="00B13A70" w:rsidRPr="00DB669C" w:rsidRDefault="00B13A70" w:rsidP="004F0356">
            <w:pPr>
              <w:ind w:left="57" w:firstLine="37"/>
              <w:jc w:val="right"/>
              <w:rPr>
                <w:rFonts w:cs="Times New Roman"/>
                <w:b/>
                <w:bCs/>
                <w:sz w:val="14"/>
                <w:szCs w:val="14"/>
                <w:rtl/>
                <w:lang w:val="en-GB"/>
              </w:rPr>
            </w:pPr>
            <w:r w:rsidRPr="00DB669C">
              <w:rPr>
                <w:rFonts w:cs="Times New Roman"/>
                <w:b/>
                <w:bCs/>
                <w:sz w:val="14"/>
                <w:szCs w:val="14"/>
                <w:lang w:val="en-GB"/>
              </w:rPr>
              <w:t>3,064</w:t>
            </w:r>
          </w:p>
        </w:tc>
        <w:tc>
          <w:tcPr>
            <w:tcW w:w="1014" w:type="dxa"/>
            <w:tcBorders>
              <w:top w:val="nil"/>
              <w:left w:val="nil"/>
              <w:bottom w:val="single" w:sz="4" w:space="0" w:color="auto"/>
              <w:right w:val="single" w:sz="4" w:space="0" w:color="auto"/>
            </w:tcBorders>
            <w:vAlign w:val="center"/>
          </w:tcPr>
          <w:p w:rsidR="00B13A70" w:rsidRPr="00DB669C" w:rsidRDefault="00B13A70">
            <w:pPr>
              <w:ind w:left="57" w:firstLine="37"/>
              <w:jc w:val="right"/>
              <w:rPr>
                <w:rFonts w:cs="Times New Roman"/>
                <w:b/>
                <w:bCs/>
                <w:sz w:val="14"/>
                <w:szCs w:val="14"/>
                <w:rtl/>
                <w:lang w:val="en-GB"/>
              </w:rPr>
            </w:pPr>
            <w:r w:rsidRPr="00DB669C">
              <w:rPr>
                <w:rFonts w:cs="Times New Roman"/>
                <w:b/>
                <w:bCs/>
                <w:sz w:val="14"/>
                <w:szCs w:val="14"/>
                <w:lang w:val="en-GB"/>
              </w:rPr>
              <w:t>..</w:t>
            </w:r>
          </w:p>
        </w:tc>
      </w:tr>
      <w:tr w:rsidR="00B13A70" w:rsidRPr="00DB669C" w:rsidTr="00B13A70">
        <w:trPr>
          <w:cantSplit/>
          <w:trHeight w:hRule="exact" w:val="284"/>
          <w:jc w:val="center"/>
        </w:trPr>
        <w:tc>
          <w:tcPr>
            <w:tcW w:w="4595" w:type="dxa"/>
            <w:gridSpan w:val="5"/>
            <w:tcBorders>
              <w:top w:val="single" w:sz="4" w:space="0" w:color="auto"/>
              <w:bottom w:val="single" w:sz="4" w:space="0" w:color="auto"/>
              <w:right w:val="single" w:sz="4" w:space="0" w:color="auto"/>
            </w:tcBorders>
            <w:vAlign w:val="center"/>
          </w:tcPr>
          <w:p w:rsidR="00B13A70" w:rsidRPr="00DB669C" w:rsidRDefault="00B13A70" w:rsidP="00066FE8">
            <w:pPr>
              <w:rPr>
                <w:rFonts w:cs="Times New Roman"/>
                <w:b/>
                <w:bCs/>
                <w:sz w:val="14"/>
                <w:szCs w:val="14"/>
                <w:rtl/>
              </w:rPr>
            </w:pPr>
            <w:r w:rsidRPr="00DB669C">
              <w:rPr>
                <w:rFonts w:cs="Times New Roman"/>
                <w:b/>
                <w:bCs/>
                <w:sz w:val="14"/>
                <w:szCs w:val="14"/>
              </w:rPr>
              <w:t>Classes</w:t>
            </w:r>
          </w:p>
        </w:tc>
      </w:tr>
      <w:tr w:rsidR="00B13A70" w:rsidRPr="00DB669C" w:rsidTr="00B13A70">
        <w:trPr>
          <w:cantSplit/>
          <w:trHeight w:hRule="exact" w:val="284"/>
          <w:jc w:val="center"/>
        </w:trPr>
        <w:tc>
          <w:tcPr>
            <w:tcW w:w="1128" w:type="dxa"/>
            <w:tcBorders>
              <w:top w:val="single" w:sz="4" w:space="0" w:color="auto"/>
              <w:bottom w:val="nil"/>
              <w:right w:val="single" w:sz="4" w:space="0" w:color="auto"/>
            </w:tcBorders>
            <w:vAlign w:val="center"/>
          </w:tcPr>
          <w:p w:rsidR="00B13A70" w:rsidRPr="00DB669C" w:rsidRDefault="00B13A70">
            <w:pPr>
              <w:pStyle w:val="xl37"/>
              <w:pBdr>
                <w:bottom w:val="none" w:sz="0" w:space="0" w:color="auto"/>
              </w:pBdr>
              <w:overflowPunct w:val="0"/>
              <w:autoSpaceDE w:val="0"/>
              <w:autoSpaceDN w:val="0"/>
              <w:adjustRightInd w:val="0"/>
              <w:spacing w:before="0" w:beforeAutospacing="0" w:after="0" w:afterAutospacing="0"/>
              <w:textAlignment w:val="baseline"/>
            </w:pPr>
            <w:r w:rsidRPr="00DB669C">
              <w:t>Males</w:t>
            </w:r>
          </w:p>
        </w:tc>
        <w:tc>
          <w:tcPr>
            <w:tcW w:w="805" w:type="dxa"/>
            <w:tcBorders>
              <w:top w:val="single" w:sz="4" w:space="0" w:color="auto"/>
              <w:left w:val="single" w:sz="4" w:space="0" w:color="auto"/>
              <w:bottom w:val="nil"/>
              <w:right w:val="nil"/>
            </w:tcBorders>
            <w:vAlign w:val="center"/>
          </w:tcPr>
          <w:p w:rsidR="00B13A70" w:rsidRPr="00DB669C" w:rsidRDefault="00B13A70" w:rsidP="004F0356">
            <w:pPr>
              <w:ind w:left="57" w:firstLine="170"/>
              <w:jc w:val="right"/>
              <w:rPr>
                <w:sz w:val="14"/>
                <w:szCs w:val="14"/>
                <w:rtl/>
                <w:lang w:val="en-GB"/>
              </w:rPr>
            </w:pPr>
            <w:r w:rsidRPr="00DB669C">
              <w:rPr>
                <w:sz w:val="14"/>
                <w:szCs w:val="14"/>
                <w:lang w:val="en-GB"/>
              </w:rPr>
              <w:t>15</w:t>
            </w:r>
          </w:p>
        </w:tc>
        <w:tc>
          <w:tcPr>
            <w:tcW w:w="804" w:type="dxa"/>
            <w:tcBorders>
              <w:top w:val="single" w:sz="4" w:space="0" w:color="auto"/>
              <w:left w:val="nil"/>
              <w:bottom w:val="nil"/>
              <w:right w:val="nil"/>
            </w:tcBorders>
            <w:vAlign w:val="center"/>
          </w:tcPr>
          <w:p w:rsidR="00B13A70" w:rsidRPr="00DB669C" w:rsidRDefault="00B13A70" w:rsidP="004F0356">
            <w:pPr>
              <w:ind w:left="57" w:firstLine="37"/>
              <w:jc w:val="right"/>
              <w:rPr>
                <w:sz w:val="14"/>
                <w:szCs w:val="14"/>
                <w:rtl/>
                <w:lang w:val="en-GB"/>
              </w:rPr>
            </w:pPr>
            <w:r w:rsidRPr="00DB669C">
              <w:rPr>
                <w:sz w:val="14"/>
                <w:szCs w:val="14"/>
              </w:rPr>
              <w:t>5</w:t>
            </w:r>
          </w:p>
        </w:tc>
        <w:tc>
          <w:tcPr>
            <w:tcW w:w="844" w:type="dxa"/>
            <w:tcBorders>
              <w:top w:val="single" w:sz="4" w:space="0" w:color="auto"/>
              <w:left w:val="nil"/>
              <w:bottom w:val="nil"/>
              <w:right w:val="nil"/>
            </w:tcBorders>
            <w:vAlign w:val="center"/>
          </w:tcPr>
          <w:p w:rsidR="00B13A70" w:rsidRPr="00DB669C" w:rsidRDefault="00B13A70" w:rsidP="004F0356">
            <w:pPr>
              <w:ind w:left="57" w:firstLine="37"/>
              <w:jc w:val="right"/>
              <w:rPr>
                <w:rFonts w:cs="Times New Roman"/>
                <w:sz w:val="14"/>
                <w:szCs w:val="14"/>
                <w:rtl/>
                <w:lang w:val="en-GB"/>
              </w:rPr>
            </w:pPr>
            <w:r w:rsidRPr="00DB669C">
              <w:rPr>
                <w:rFonts w:cs="Times New Roman"/>
                <w:sz w:val="14"/>
                <w:szCs w:val="14"/>
                <w:lang w:val="en-GB"/>
              </w:rPr>
              <w:t>2</w:t>
            </w:r>
          </w:p>
        </w:tc>
        <w:tc>
          <w:tcPr>
            <w:tcW w:w="1014" w:type="dxa"/>
            <w:tcBorders>
              <w:top w:val="single" w:sz="4" w:space="0" w:color="auto"/>
              <w:left w:val="nil"/>
              <w:bottom w:val="nil"/>
              <w:right w:val="single" w:sz="4" w:space="0" w:color="auto"/>
            </w:tcBorders>
            <w:vAlign w:val="center"/>
          </w:tcPr>
          <w:p w:rsidR="00B13A70" w:rsidRPr="00DB669C" w:rsidRDefault="00B13A70">
            <w:pPr>
              <w:ind w:left="57" w:firstLine="37"/>
              <w:jc w:val="right"/>
              <w:rPr>
                <w:rFonts w:cs="Times New Roman"/>
                <w:sz w:val="14"/>
                <w:szCs w:val="14"/>
                <w:rtl/>
                <w:lang w:val="en-GB"/>
              </w:rPr>
            </w:pPr>
            <w:r w:rsidRPr="00DB669C">
              <w:rPr>
                <w:rFonts w:cs="Times New Roman"/>
                <w:sz w:val="14"/>
                <w:szCs w:val="14"/>
                <w:lang w:val="en-GB"/>
              </w:rPr>
              <w:t>10</w:t>
            </w:r>
          </w:p>
        </w:tc>
      </w:tr>
      <w:tr w:rsidR="00B13A70" w:rsidRPr="00DB669C" w:rsidTr="00B13A70">
        <w:trPr>
          <w:cantSplit/>
          <w:trHeight w:hRule="exact" w:val="284"/>
          <w:jc w:val="center"/>
        </w:trPr>
        <w:tc>
          <w:tcPr>
            <w:tcW w:w="1128" w:type="dxa"/>
            <w:tcBorders>
              <w:top w:val="nil"/>
              <w:bottom w:val="nil"/>
              <w:right w:val="single" w:sz="4" w:space="0" w:color="auto"/>
            </w:tcBorders>
            <w:vAlign w:val="center"/>
          </w:tcPr>
          <w:p w:rsidR="00B13A70" w:rsidRPr="00DB669C" w:rsidRDefault="00B13A70">
            <w:pPr>
              <w:pStyle w:val="xl37"/>
              <w:pBdr>
                <w:bottom w:val="none" w:sz="0" w:space="0" w:color="auto"/>
              </w:pBdr>
              <w:overflowPunct w:val="0"/>
              <w:autoSpaceDE w:val="0"/>
              <w:autoSpaceDN w:val="0"/>
              <w:adjustRightInd w:val="0"/>
              <w:spacing w:before="0" w:beforeAutospacing="0" w:after="0" w:afterAutospacing="0"/>
              <w:textAlignment w:val="baseline"/>
            </w:pPr>
            <w:r w:rsidRPr="00DB669C">
              <w:t>Females</w:t>
            </w:r>
          </w:p>
        </w:tc>
        <w:tc>
          <w:tcPr>
            <w:tcW w:w="805" w:type="dxa"/>
            <w:tcBorders>
              <w:top w:val="nil"/>
              <w:left w:val="single" w:sz="4" w:space="0" w:color="auto"/>
              <w:bottom w:val="nil"/>
              <w:right w:val="nil"/>
            </w:tcBorders>
            <w:vAlign w:val="center"/>
          </w:tcPr>
          <w:p w:rsidR="00B13A70" w:rsidRPr="00DB669C" w:rsidRDefault="00B13A70" w:rsidP="004F0356">
            <w:pPr>
              <w:ind w:left="57" w:firstLine="170"/>
              <w:jc w:val="right"/>
              <w:rPr>
                <w:sz w:val="14"/>
                <w:szCs w:val="14"/>
              </w:rPr>
            </w:pPr>
            <w:r w:rsidRPr="00DB669C">
              <w:rPr>
                <w:sz w:val="14"/>
                <w:szCs w:val="14"/>
              </w:rPr>
              <w:t>30</w:t>
            </w:r>
          </w:p>
        </w:tc>
        <w:tc>
          <w:tcPr>
            <w:tcW w:w="804" w:type="dxa"/>
            <w:tcBorders>
              <w:top w:val="nil"/>
              <w:left w:val="nil"/>
              <w:bottom w:val="nil"/>
              <w:right w:val="nil"/>
            </w:tcBorders>
            <w:vAlign w:val="center"/>
          </w:tcPr>
          <w:p w:rsidR="00B13A70" w:rsidRPr="00DB669C" w:rsidRDefault="00B13A70" w:rsidP="004F0356">
            <w:pPr>
              <w:ind w:left="57" w:firstLine="37"/>
              <w:jc w:val="right"/>
              <w:rPr>
                <w:sz w:val="14"/>
                <w:szCs w:val="14"/>
                <w:rtl/>
                <w:lang w:val="en-GB"/>
              </w:rPr>
            </w:pPr>
            <w:r w:rsidRPr="00DB669C">
              <w:rPr>
                <w:sz w:val="14"/>
                <w:szCs w:val="14"/>
              </w:rPr>
              <w:t>31</w:t>
            </w:r>
          </w:p>
        </w:tc>
        <w:tc>
          <w:tcPr>
            <w:tcW w:w="844" w:type="dxa"/>
            <w:tcBorders>
              <w:top w:val="nil"/>
              <w:left w:val="nil"/>
              <w:bottom w:val="nil"/>
              <w:right w:val="nil"/>
            </w:tcBorders>
            <w:vAlign w:val="center"/>
          </w:tcPr>
          <w:p w:rsidR="00B13A70" w:rsidRPr="00DB669C" w:rsidRDefault="00B13A70" w:rsidP="004F0356">
            <w:pPr>
              <w:ind w:left="57" w:firstLine="37"/>
              <w:jc w:val="right"/>
              <w:rPr>
                <w:rFonts w:cs="Times New Roman"/>
                <w:sz w:val="14"/>
                <w:szCs w:val="14"/>
                <w:rtl/>
                <w:lang w:val="en-GB"/>
              </w:rPr>
            </w:pPr>
            <w:r w:rsidRPr="00DB669C">
              <w:rPr>
                <w:rFonts w:cs="Times New Roman"/>
                <w:sz w:val="14"/>
                <w:szCs w:val="14"/>
                <w:lang w:val="en-GB"/>
              </w:rPr>
              <w:t>33</w:t>
            </w:r>
          </w:p>
        </w:tc>
        <w:tc>
          <w:tcPr>
            <w:tcW w:w="1014" w:type="dxa"/>
            <w:tcBorders>
              <w:top w:val="nil"/>
              <w:left w:val="nil"/>
              <w:bottom w:val="nil"/>
              <w:right w:val="single" w:sz="4" w:space="0" w:color="auto"/>
            </w:tcBorders>
            <w:vAlign w:val="center"/>
          </w:tcPr>
          <w:p w:rsidR="00B13A70" w:rsidRPr="00DB669C" w:rsidRDefault="00B13A70">
            <w:pPr>
              <w:ind w:left="57" w:firstLine="37"/>
              <w:jc w:val="right"/>
              <w:rPr>
                <w:rFonts w:cs="Times New Roman"/>
                <w:sz w:val="14"/>
                <w:szCs w:val="14"/>
                <w:rtl/>
                <w:lang w:val="en-GB"/>
              </w:rPr>
            </w:pPr>
            <w:r w:rsidRPr="00DB669C">
              <w:rPr>
                <w:rFonts w:cs="Times New Roman"/>
                <w:sz w:val="14"/>
                <w:szCs w:val="14"/>
                <w:lang w:val="en-GB"/>
              </w:rPr>
              <w:t>30</w:t>
            </w:r>
          </w:p>
        </w:tc>
      </w:tr>
      <w:tr w:rsidR="00B13A70" w:rsidRPr="00DB669C" w:rsidTr="00B13A70">
        <w:trPr>
          <w:cantSplit/>
          <w:trHeight w:hRule="exact" w:val="284"/>
          <w:jc w:val="center"/>
        </w:trPr>
        <w:tc>
          <w:tcPr>
            <w:tcW w:w="1128" w:type="dxa"/>
            <w:tcBorders>
              <w:top w:val="nil"/>
              <w:bottom w:val="nil"/>
              <w:right w:val="single" w:sz="4" w:space="0" w:color="auto"/>
            </w:tcBorders>
            <w:vAlign w:val="center"/>
          </w:tcPr>
          <w:p w:rsidR="00B13A70" w:rsidRPr="00DB669C" w:rsidRDefault="00B13A70">
            <w:pPr>
              <w:pStyle w:val="xl37"/>
              <w:pBdr>
                <w:bottom w:val="none" w:sz="0" w:space="0" w:color="auto"/>
              </w:pBdr>
              <w:overflowPunct w:val="0"/>
              <w:autoSpaceDE w:val="0"/>
              <w:autoSpaceDN w:val="0"/>
              <w:adjustRightInd w:val="0"/>
              <w:spacing w:before="0" w:beforeAutospacing="0" w:after="0" w:afterAutospacing="0"/>
              <w:textAlignment w:val="baseline"/>
            </w:pPr>
            <w:r w:rsidRPr="00DB669C">
              <w:t>Co-Education</w:t>
            </w:r>
            <w:r w:rsidR="00627830" w:rsidRPr="00DB669C">
              <w:t>al</w:t>
            </w:r>
          </w:p>
        </w:tc>
        <w:tc>
          <w:tcPr>
            <w:tcW w:w="805" w:type="dxa"/>
            <w:tcBorders>
              <w:top w:val="nil"/>
              <w:left w:val="single" w:sz="4" w:space="0" w:color="auto"/>
              <w:bottom w:val="nil"/>
              <w:right w:val="nil"/>
            </w:tcBorders>
            <w:vAlign w:val="center"/>
          </w:tcPr>
          <w:p w:rsidR="00B13A70" w:rsidRPr="00DB669C" w:rsidRDefault="00B13A70" w:rsidP="004F0356">
            <w:pPr>
              <w:ind w:left="57" w:firstLine="170"/>
              <w:jc w:val="right"/>
              <w:rPr>
                <w:sz w:val="14"/>
                <w:szCs w:val="14"/>
                <w:rtl/>
                <w:lang w:val="en-GB"/>
              </w:rPr>
            </w:pPr>
            <w:r w:rsidRPr="00DB669C">
              <w:rPr>
                <w:sz w:val="14"/>
                <w:szCs w:val="14"/>
                <w:lang w:val="en-GB"/>
              </w:rPr>
              <w:t>3,327</w:t>
            </w:r>
          </w:p>
        </w:tc>
        <w:tc>
          <w:tcPr>
            <w:tcW w:w="804" w:type="dxa"/>
            <w:tcBorders>
              <w:top w:val="nil"/>
              <w:left w:val="nil"/>
              <w:bottom w:val="nil"/>
              <w:right w:val="nil"/>
            </w:tcBorders>
            <w:vAlign w:val="center"/>
          </w:tcPr>
          <w:p w:rsidR="00B13A70" w:rsidRPr="00DB669C" w:rsidRDefault="00B13A70" w:rsidP="004F0356">
            <w:pPr>
              <w:ind w:left="57" w:firstLine="37"/>
              <w:jc w:val="right"/>
              <w:rPr>
                <w:sz w:val="14"/>
                <w:szCs w:val="14"/>
                <w:rtl/>
                <w:lang w:val="en-GB"/>
              </w:rPr>
            </w:pPr>
            <w:r w:rsidRPr="00DB669C">
              <w:rPr>
                <w:sz w:val="14"/>
                <w:szCs w:val="14"/>
                <w:lang w:val="en-GB"/>
              </w:rPr>
              <w:t>2,123</w:t>
            </w:r>
          </w:p>
        </w:tc>
        <w:tc>
          <w:tcPr>
            <w:tcW w:w="844" w:type="dxa"/>
            <w:tcBorders>
              <w:top w:val="nil"/>
              <w:left w:val="nil"/>
              <w:bottom w:val="nil"/>
              <w:right w:val="nil"/>
            </w:tcBorders>
            <w:vAlign w:val="center"/>
          </w:tcPr>
          <w:p w:rsidR="00B13A70" w:rsidRPr="00DB669C" w:rsidRDefault="00B13A70" w:rsidP="004F0356">
            <w:pPr>
              <w:ind w:left="57" w:firstLine="37"/>
              <w:jc w:val="right"/>
              <w:rPr>
                <w:rFonts w:cs="Times New Roman"/>
                <w:sz w:val="14"/>
                <w:szCs w:val="14"/>
                <w:rtl/>
                <w:lang w:val="en-GB"/>
              </w:rPr>
            </w:pPr>
            <w:r w:rsidRPr="00DB669C">
              <w:rPr>
                <w:rFonts w:cs="Times New Roman"/>
                <w:sz w:val="14"/>
                <w:szCs w:val="14"/>
                <w:lang w:val="en-GB"/>
              </w:rPr>
              <w:t>2,334</w:t>
            </w:r>
          </w:p>
        </w:tc>
        <w:tc>
          <w:tcPr>
            <w:tcW w:w="1014" w:type="dxa"/>
            <w:tcBorders>
              <w:top w:val="nil"/>
              <w:left w:val="nil"/>
              <w:bottom w:val="nil"/>
              <w:right w:val="single" w:sz="4" w:space="0" w:color="auto"/>
            </w:tcBorders>
            <w:vAlign w:val="center"/>
          </w:tcPr>
          <w:p w:rsidR="00B13A70" w:rsidRPr="00DB669C" w:rsidRDefault="00B13A70">
            <w:pPr>
              <w:ind w:left="57" w:firstLine="37"/>
              <w:jc w:val="right"/>
              <w:rPr>
                <w:rFonts w:cs="Times New Roman"/>
                <w:sz w:val="14"/>
                <w:szCs w:val="14"/>
                <w:rtl/>
                <w:lang w:val="en-GB"/>
              </w:rPr>
            </w:pPr>
            <w:r w:rsidRPr="00DB669C">
              <w:rPr>
                <w:rFonts w:cs="Times New Roman"/>
                <w:sz w:val="14"/>
                <w:szCs w:val="14"/>
                <w:lang w:val="en-GB"/>
              </w:rPr>
              <w:t>2,559</w:t>
            </w:r>
          </w:p>
        </w:tc>
      </w:tr>
      <w:tr w:rsidR="00B13A70" w:rsidRPr="00DB669C" w:rsidTr="00B13A70">
        <w:trPr>
          <w:cantSplit/>
          <w:trHeight w:hRule="exact" w:val="284"/>
          <w:jc w:val="center"/>
        </w:trPr>
        <w:tc>
          <w:tcPr>
            <w:tcW w:w="1128" w:type="dxa"/>
            <w:tcBorders>
              <w:top w:val="nil"/>
              <w:bottom w:val="single" w:sz="4" w:space="0" w:color="auto"/>
              <w:right w:val="single" w:sz="4" w:space="0" w:color="auto"/>
            </w:tcBorders>
            <w:vAlign w:val="center"/>
          </w:tcPr>
          <w:p w:rsidR="00B13A70" w:rsidRPr="00DB669C" w:rsidRDefault="00B13A70">
            <w:pPr>
              <w:pStyle w:val="xl37"/>
              <w:pBdr>
                <w:bottom w:val="none" w:sz="0" w:space="0" w:color="auto"/>
              </w:pBdr>
              <w:overflowPunct w:val="0"/>
              <w:autoSpaceDE w:val="0"/>
              <w:autoSpaceDN w:val="0"/>
              <w:adjustRightInd w:val="0"/>
              <w:spacing w:before="0" w:beforeAutospacing="0" w:after="0" w:afterAutospacing="0"/>
              <w:textAlignment w:val="baseline"/>
              <w:rPr>
                <w:b/>
                <w:bCs/>
              </w:rPr>
            </w:pPr>
            <w:r w:rsidRPr="00DB669C">
              <w:rPr>
                <w:b/>
                <w:bCs/>
              </w:rPr>
              <w:t>Total</w:t>
            </w:r>
          </w:p>
        </w:tc>
        <w:tc>
          <w:tcPr>
            <w:tcW w:w="805" w:type="dxa"/>
            <w:tcBorders>
              <w:top w:val="nil"/>
              <w:left w:val="single" w:sz="4" w:space="0" w:color="auto"/>
              <w:bottom w:val="single" w:sz="4" w:space="0" w:color="auto"/>
              <w:right w:val="nil"/>
            </w:tcBorders>
            <w:vAlign w:val="center"/>
          </w:tcPr>
          <w:p w:rsidR="00B13A70" w:rsidRPr="00DB669C" w:rsidRDefault="00B13A70" w:rsidP="004F0356">
            <w:pPr>
              <w:ind w:left="57" w:firstLine="170"/>
              <w:jc w:val="right"/>
              <w:rPr>
                <w:b/>
                <w:bCs/>
                <w:sz w:val="14"/>
                <w:szCs w:val="14"/>
                <w:rtl/>
                <w:lang w:val="en-GB"/>
              </w:rPr>
            </w:pPr>
            <w:r w:rsidRPr="00DB669C">
              <w:rPr>
                <w:b/>
                <w:bCs/>
                <w:sz w:val="14"/>
                <w:szCs w:val="14"/>
                <w:lang w:val="en-GB"/>
              </w:rPr>
              <w:t>3,372</w:t>
            </w:r>
          </w:p>
        </w:tc>
        <w:tc>
          <w:tcPr>
            <w:tcW w:w="804" w:type="dxa"/>
            <w:tcBorders>
              <w:top w:val="nil"/>
              <w:left w:val="nil"/>
              <w:bottom w:val="single" w:sz="4" w:space="0" w:color="auto"/>
              <w:right w:val="nil"/>
            </w:tcBorders>
            <w:vAlign w:val="center"/>
          </w:tcPr>
          <w:p w:rsidR="00B13A70" w:rsidRPr="00DB669C" w:rsidRDefault="00B13A70" w:rsidP="004F0356">
            <w:pPr>
              <w:ind w:left="57" w:firstLine="37"/>
              <w:jc w:val="right"/>
              <w:rPr>
                <w:b/>
                <w:bCs/>
                <w:sz w:val="14"/>
                <w:szCs w:val="14"/>
                <w:rtl/>
                <w:lang w:val="en-GB"/>
              </w:rPr>
            </w:pPr>
            <w:r w:rsidRPr="00DB669C">
              <w:rPr>
                <w:b/>
                <w:bCs/>
                <w:sz w:val="14"/>
                <w:szCs w:val="14"/>
                <w:lang w:val="en-GB"/>
              </w:rPr>
              <w:t>2,159</w:t>
            </w:r>
          </w:p>
        </w:tc>
        <w:tc>
          <w:tcPr>
            <w:tcW w:w="844" w:type="dxa"/>
            <w:tcBorders>
              <w:top w:val="nil"/>
              <w:left w:val="nil"/>
              <w:bottom w:val="single" w:sz="4" w:space="0" w:color="auto"/>
              <w:right w:val="nil"/>
            </w:tcBorders>
            <w:vAlign w:val="center"/>
          </w:tcPr>
          <w:p w:rsidR="00B13A70" w:rsidRPr="00DB669C" w:rsidRDefault="00B13A70" w:rsidP="004F0356">
            <w:pPr>
              <w:ind w:left="57" w:firstLine="37"/>
              <w:jc w:val="right"/>
              <w:rPr>
                <w:rFonts w:cs="Times New Roman"/>
                <w:b/>
                <w:bCs/>
                <w:sz w:val="14"/>
                <w:szCs w:val="14"/>
                <w:rtl/>
                <w:lang w:val="en-GB"/>
              </w:rPr>
            </w:pPr>
            <w:r w:rsidRPr="00DB669C">
              <w:rPr>
                <w:rFonts w:cs="Times New Roman"/>
                <w:b/>
                <w:bCs/>
                <w:sz w:val="14"/>
                <w:szCs w:val="14"/>
                <w:lang w:val="en-GB"/>
              </w:rPr>
              <w:t>2,369</w:t>
            </w:r>
          </w:p>
        </w:tc>
        <w:tc>
          <w:tcPr>
            <w:tcW w:w="1014" w:type="dxa"/>
            <w:tcBorders>
              <w:top w:val="nil"/>
              <w:left w:val="nil"/>
              <w:bottom w:val="single" w:sz="4" w:space="0" w:color="auto"/>
              <w:right w:val="single" w:sz="4" w:space="0" w:color="auto"/>
            </w:tcBorders>
            <w:vAlign w:val="center"/>
          </w:tcPr>
          <w:p w:rsidR="00B13A70" w:rsidRPr="00DB669C" w:rsidRDefault="00B13A70">
            <w:pPr>
              <w:ind w:left="57" w:firstLine="37"/>
              <w:jc w:val="right"/>
              <w:rPr>
                <w:rFonts w:cs="Times New Roman"/>
                <w:b/>
                <w:bCs/>
                <w:sz w:val="14"/>
                <w:szCs w:val="14"/>
                <w:rtl/>
                <w:lang w:val="en-GB"/>
              </w:rPr>
            </w:pPr>
            <w:r w:rsidRPr="00DB669C">
              <w:rPr>
                <w:rFonts w:cs="Times New Roman"/>
                <w:b/>
                <w:bCs/>
                <w:sz w:val="14"/>
                <w:szCs w:val="14"/>
                <w:lang w:val="en-GB"/>
              </w:rPr>
              <w:t>2,599</w:t>
            </w:r>
          </w:p>
        </w:tc>
      </w:tr>
    </w:tbl>
    <w:p w:rsidR="00DE37E9" w:rsidRPr="00AF65E2" w:rsidRDefault="00DE37E9" w:rsidP="00903D9A">
      <w:pPr>
        <w:ind w:left="426"/>
        <w:rPr>
          <w:rFonts w:cs="Times New Roman"/>
          <w:snapToGrid w:val="0"/>
          <w:sz w:val="12"/>
          <w:szCs w:val="12"/>
        </w:rPr>
      </w:pPr>
      <w:r w:rsidRPr="00AF65E2">
        <w:rPr>
          <w:rFonts w:cs="Times New Roman"/>
          <w:b/>
          <w:bCs/>
          <w:snapToGrid w:val="0"/>
          <w:sz w:val="12"/>
          <w:szCs w:val="12"/>
        </w:rPr>
        <w:t>Note:</w:t>
      </w:r>
      <w:r w:rsidRPr="00AF65E2">
        <w:rPr>
          <w:rFonts w:cs="Times New Roman"/>
          <w:snapToGrid w:val="0"/>
          <w:sz w:val="12"/>
          <w:szCs w:val="12"/>
        </w:rPr>
        <w:t xml:space="preserve"> The data </w:t>
      </w:r>
      <w:r w:rsidRPr="00AF65E2">
        <w:rPr>
          <w:snapToGrid w:val="0"/>
          <w:sz w:val="12"/>
          <w:szCs w:val="12"/>
        </w:rPr>
        <w:t>do</w:t>
      </w:r>
      <w:r w:rsidR="00C76EDA">
        <w:rPr>
          <w:snapToGrid w:val="0"/>
          <w:sz w:val="12"/>
          <w:szCs w:val="12"/>
        </w:rPr>
        <w:t>es</w:t>
      </w:r>
      <w:r w:rsidRPr="00AF65E2">
        <w:rPr>
          <w:snapToGrid w:val="0"/>
          <w:sz w:val="12"/>
          <w:szCs w:val="12"/>
        </w:rPr>
        <w:t xml:space="preserve"> </w:t>
      </w:r>
      <w:r w:rsidRPr="00AF65E2">
        <w:rPr>
          <w:rFonts w:cs="Times New Roman"/>
          <w:snapToGrid w:val="0"/>
          <w:sz w:val="12"/>
          <w:szCs w:val="12"/>
        </w:rPr>
        <w:t xml:space="preserve">not include kindergartens </w:t>
      </w:r>
      <w:r w:rsidR="00903D9A">
        <w:rPr>
          <w:rFonts w:cs="Times New Roman"/>
          <w:snapToGrid w:val="0"/>
          <w:sz w:val="12"/>
          <w:szCs w:val="12"/>
        </w:rPr>
        <w:t>controlled by</w:t>
      </w:r>
      <w:r w:rsidRPr="00AF65E2">
        <w:rPr>
          <w:rFonts w:cs="Times New Roman"/>
          <w:snapToGrid w:val="0"/>
          <w:sz w:val="12"/>
          <w:szCs w:val="12"/>
        </w:rPr>
        <w:t xml:space="preserve"> </w:t>
      </w:r>
      <w:r w:rsidR="00627830">
        <w:rPr>
          <w:rFonts w:cs="Times New Roman"/>
          <w:snapToGrid w:val="0"/>
          <w:sz w:val="12"/>
          <w:szCs w:val="12"/>
        </w:rPr>
        <w:t xml:space="preserve">the </w:t>
      </w:r>
      <w:r w:rsidRPr="00AF65E2">
        <w:rPr>
          <w:rFonts w:cs="Times New Roman"/>
          <w:snapToGrid w:val="0"/>
          <w:sz w:val="12"/>
          <w:szCs w:val="12"/>
        </w:rPr>
        <w:t>Israeli Municipality and Culture Committee in Jerusalem.</w:t>
      </w:r>
    </w:p>
    <w:p w:rsidR="00DE37E9" w:rsidRPr="00AF65E2" w:rsidRDefault="00DE37E9">
      <w:pPr>
        <w:rPr>
          <w:rFonts w:cs="Times New Roman"/>
          <w:snapToGrid w:val="0"/>
          <w:sz w:val="12"/>
          <w:szCs w:val="12"/>
        </w:rPr>
      </w:pPr>
      <w:r w:rsidRPr="00AF65E2">
        <w:rPr>
          <w:rFonts w:cs="Times New Roman"/>
          <w:snapToGrid w:val="0"/>
          <w:sz w:val="12"/>
          <w:szCs w:val="12"/>
        </w:rPr>
        <w:t xml:space="preserve">            * Data include West Bank data only. </w:t>
      </w:r>
    </w:p>
    <w:p w:rsidR="00DE37E9" w:rsidRPr="00AF65E2" w:rsidRDefault="00DE37E9">
      <w:pPr>
        <w:rPr>
          <w:sz w:val="16"/>
          <w:szCs w:val="16"/>
        </w:rPr>
      </w:pPr>
    </w:p>
    <w:p w:rsidR="00DE37E9" w:rsidRPr="00AF65E2" w:rsidRDefault="00DE37E9">
      <w:pPr>
        <w:pStyle w:val="xl41"/>
        <w:pBdr>
          <w:bottom w:val="none" w:sz="0" w:space="0" w:color="auto"/>
        </w:pBdr>
        <w:overflowPunct w:val="0"/>
        <w:autoSpaceDE w:val="0"/>
        <w:autoSpaceDN w:val="0"/>
        <w:adjustRightInd w:val="0"/>
        <w:spacing w:before="0" w:beforeAutospacing="0" w:after="0" w:afterAutospacing="0"/>
        <w:ind w:left="284" w:right="284"/>
        <w:jc w:val="left"/>
        <w:textAlignment w:val="baseline"/>
        <w:rPr>
          <w:b w:val="0"/>
          <w:bCs w:val="0"/>
          <w:sz w:val="16"/>
          <w:szCs w:val="16"/>
        </w:rPr>
      </w:pPr>
    </w:p>
    <w:p w:rsidR="00DE37E9" w:rsidRPr="00AF65E2" w:rsidRDefault="00D3472A">
      <w:pPr>
        <w:pStyle w:val="xl53"/>
        <w:overflowPunct w:val="0"/>
        <w:autoSpaceDE w:val="0"/>
        <w:autoSpaceDN w:val="0"/>
        <w:adjustRightInd w:val="0"/>
        <w:spacing w:before="0" w:beforeAutospacing="0" w:after="0" w:afterAutospacing="0"/>
        <w:textAlignment w:val="baseline"/>
        <w:rPr>
          <w:rFonts w:cs="Simplified Arabic"/>
        </w:rPr>
      </w:pPr>
      <w:r w:rsidRPr="00AF65E2">
        <w:rPr>
          <w:rFonts w:cs="Simplified Arabic"/>
        </w:rPr>
        <w:br w:type="page"/>
      </w:r>
      <w:r w:rsidR="00DE37E9" w:rsidRPr="00AF65E2">
        <w:rPr>
          <w:rFonts w:cs="Simplified Arabic"/>
        </w:rPr>
        <w:t xml:space="preserve">Average Number of Students per Class in the Palestinian Territory by </w:t>
      </w:r>
    </w:p>
    <w:p w:rsidR="00DE37E9" w:rsidRPr="00AF65E2" w:rsidRDefault="00DE37E9" w:rsidP="004C577C">
      <w:pPr>
        <w:pStyle w:val="xl53"/>
        <w:overflowPunct w:val="0"/>
        <w:autoSpaceDE w:val="0"/>
        <w:autoSpaceDN w:val="0"/>
        <w:adjustRightInd w:val="0"/>
        <w:spacing w:before="0" w:beforeAutospacing="0" w:after="0" w:afterAutospacing="0"/>
        <w:textAlignment w:val="baseline"/>
        <w:rPr>
          <w:rFonts w:cs="Simplified Arabic"/>
        </w:rPr>
      </w:pPr>
      <w:r w:rsidRPr="00AF65E2">
        <w:rPr>
          <w:rFonts w:cs="Simplified Arabic"/>
        </w:rPr>
        <w:t xml:space="preserve">Stage and Supervising Authority, </w:t>
      </w:r>
      <w:r w:rsidR="004C577C" w:rsidRPr="00AF65E2">
        <w:rPr>
          <w:rFonts w:cs="Simplified Arabic"/>
        </w:rPr>
        <w:t>2007</w:t>
      </w:r>
      <w:r w:rsidRPr="00AF65E2">
        <w:rPr>
          <w:rFonts w:cs="Simplified Arabic"/>
        </w:rPr>
        <w:t>/</w:t>
      </w:r>
      <w:r w:rsidR="004C577C" w:rsidRPr="00AF65E2">
        <w:rPr>
          <w:rFonts w:cs="Simplified Arabic"/>
        </w:rPr>
        <w:t>2008</w:t>
      </w:r>
      <w:r w:rsidRPr="00AF65E2">
        <w:rPr>
          <w:rFonts w:cs="Simplified Arabic"/>
        </w:rPr>
        <w:t>-</w:t>
      </w:r>
      <w:r w:rsidR="004C577C" w:rsidRPr="00AF65E2">
        <w:rPr>
          <w:rFonts w:cs="Simplified Arabic"/>
        </w:rPr>
        <w:t>2011</w:t>
      </w:r>
      <w:r w:rsidRPr="00AF65E2">
        <w:rPr>
          <w:rFonts w:cs="Simplified Arabic"/>
        </w:rPr>
        <w:t>/</w:t>
      </w:r>
      <w:r w:rsidR="004C577C" w:rsidRPr="00AF65E2">
        <w:rPr>
          <w:rFonts w:cs="Simplified Arabic"/>
        </w:rPr>
        <w:t>2012</w:t>
      </w:r>
    </w:p>
    <w:p w:rsidR="00DE37E9" w:rsidRPr="00AF65E2" w:rsidRDefault="00DE37E9">
      <w:pPr>
        <w:pStyle w:val="xl53"/>
        <w:overflowPunct w:val="0"/>
        <w:autoSpaceDE w:val="0"/>
        <w:autoSpaceDN w:val="0"/>
        <w:adjustRightInd w:val="0"/>
        <w:spacing w:before="0" w:beforeAutospacing="0" w:after="0" w:afterAutospacing="0"/>
        <w:textAlignment w:val="baseline"/>
        <w:rPr>
          <w:rFonts w:cs="Simplified Arabic"/>
          <w:sz w:val="10"/>
          <w:szCs w:val="10"/>
        </w:rPr>
      </w:pPr>
    </w:p>
    <w:tbl>
      <w:tblPr>
        <w:tblW w:w="5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tblPr>
      <w:tblGrid>
        <w:gridCol w:w="1128"/>
        <w:gridCol w:w="806"/>
        <w:gridCol w:w="806"/>
        <w:gridCol w:w="807"/>
        <w:gridCol w:w="806"/>
        <w:gridCol w:w="807"/>
      </w:tblGrid>
      <w:tr w:rsidR="00DE37E9" w:rsidRPr="00AF65E2" w:rsidTr="004C577C">
        <w:trPr>
          <w:cantSplit/>
          <w:trHeight w:hRule="exact" w:val="284"/>
          <w:jc w:val="center"/>
        </w:trPr>
        <w:tc>
          <w:tcPr>
            <w:tcW w:w="1128" w:type="dxa"/>
            <w:vMerge w:val="restart"/>
            <w:tcBorders>
              <w:top w:val="single" w:sz="4" w:space="0" w:color="auto"/>
              <w:left w:val="single" w:sz="4" w:space="0" w:color="auto"/>
              <w:bottom w:val="single" w:sz="4" w:space="0" w:color="auto"/>
              <w:right w:val="single" w:sz="4" w:space="0" w:color="auto"/>
            </w:tcBorders>
            <w:vAlign w:val="center"/>
          </w:tcPr>
          <w:p w:rsidR="00DE37E9" w:rsidRPr="00AF65E2" w:rsidRDefault="00DE37E9">
            <w:pPr>
              <w:pStyle w:val="Heading6"/>
              <w:tabs>
                <w:tab w:val="center" w:pos="907"/>
              </w:tabs>
              <w:rPr>
                <w:rFonts w:cs="Simplified Arabic"/>
                <w:color w:val="auto"/>
                <w:sz w:val="14"/>
                <w:szCs w:val="14"/>
                <w:rtl/>
                <w:lang w:val="en-GB"/>
              </w:rPr>
            </w:pPr>
            <w:r w:rsidRPr="00AF65E2">
              <w:rPr>
                <w:rFonts w:cs="Simplified Arabic"/>
                <w:color w:val="auto"/>
                <w:sz w:val="14"/>
                <w:szCs w:val="14"/>
              </w:rPr>
              <w:t>Stage and Supervising Authority</w:t>
            </w:r>
          </w:p>
        </w:tc>
        <w:tc>
          <w:tcPr>
            <w:tcW w:w="4032" w:type="dxa"/>
            <w:gridSpan w:val="5"/>
            <w:tcBorders>
              <w:top w:val="single" w:sz="4" w:space="0" w:color="auto"/>
              <w:left w:val="single" w:sz="4" w:space="0" w:color="auto"/>
              <w:bottom w:val="single" w:sz="4" w:space="0" w:color="auto"/>
              <w:right w:val="single" w:sz="4" w:space="0" w:color="auto"/>
            </w:tcBorders>
            <w:vAlign w:val="center"/>
          </w:tcPr>
          <w:p w:rsidR="00DE37E9" w:rsidRPr="00AF65E2" w:rsidRDefault="00DE37E9">
            <w:pPr>
              <w:pStyle w:val="xl53"/>
              <w:overflowPunct w:val="0"/>
              <w:autoSpaceDE w:val="0"/>
              <w:autoSpaceDN w:val="0"/>
              <w:adjustRightInd w:val="0"/>
              <w:spacing w:before="0" w:beforeAutospacing="0" w:after="0" w:afterAutospacing="0"/>
              <w:textAlignment w:val="baseline"/>
              <w:rPr>
                <w:rFonts w:cs="Simplified Arabic"/>
                <w:sz w:val="14"/>
                <w:szCs w:val="14"/>
                <w:rtl/>
                <w:lang w:val="en-GB"/>
              </w:rPr>
            </w:pPr>
            <w:r w:rsidRPr="00AF65E2">
              <w:rPr>
                <w:rFonts w:cs="Simplified Arabic"/>
                <w:sz w:val="14"/>
                <w:szCs w:val="14"/>
              </w:rPr>
              <w:t>Scholastic Year</w:t>
            </w:r>
          </w:p>
        </w:tc>
      </w:tr>
      <w:tr w:rsidR="004C577C" w:rsidRPr="00AF65E2" w:rsidTr="000D5AC3">
        <w:trPr>
          <w:cantSplit/>
          <w:trHeight w:hRule="exact" w:val="284"/>
          <w:jc w:val="center"/>
        </w:trPr>
        <w:tc>
          <w:tcPr>
            <w:tcW w:w="1128" w:type="dxa"/>
            <w:vMerge/>
            <w:tcBorders>
              <w:top w:val="single" w:sz="4" w:space="0" w:color="auto"/>
              <w:left w:val="single" w:sz="4" w:space="0" w:color="auto"/>
              <w:bottom w:val="single" w:sz="4" w:space="0" w:color="auto"/>
              <w:right w:val="single" w:sz="4" w:space="0" w:color="auto"/>
            </w:tcBorders>
          </w:tcPr>
          <w:p w:rsidR="004C577C" w:rsidRPr="00AF65E2" w:rsidRDefault="004C577C">
            <w:pPr>
              <w:jc w:val="center"/>
              <w:rPr>
                <w:b/>
                <w:bCs/>
                <w:sz w:val="14"/>
                <w:szCs w:val="14"/>
                <w:rtl/>
                <w:lang w:val="en-GB"/>
              </w:rPr>
            </w:pPr>
          </w:p>
        </w:tc>
        <w:tc>
          <w:tcPr>
            <w:tcW w:w="806" w:type="dxa"/>
            <w:tcBorders>
              <w:top w:val="single" w:sz="4" w:space="0" w:color="auto"/>
              <w:left w:val="single" w:sz="4" w:space="0" w:color="auto"/>
              <w:bottom w:val="single" w:sz="4" w:space="0" w:color="auto"/>
              <w:right w:val="single" w:sz="4" w:space="0" w:color="auto"/>
            </w:tcBorders>
            <w:vAlign w:val="center"/>
          </w:tcPr>
          <w:p w:rsidR="004C577C" w:rsidRPr="00AF65E2" w:rsidRDefault="004C577C" w:rsidP="004F0356">
            <w:pPr>
              <w:ind w:left="-57" w:right="-57"/>
              <w:jc w:val="center"/>
              <w:rPr>
                <w:sz w:val="14"/>
                <w:szCs w:val="14"/>
              </w:rPr>
            </w:pPr>
            <w:r w:rsidRPr="00AF65E2">
              <w:rPr>
                <w:sz w:val="14"/>
                <w:szCs w:val="14"/>
              </w:rPr>
              <w:t>2007/2008</w:t>
            </w:r>
          </w:p>
        </w:tc>
        <w:tc>
          <w:tcPr>
            <w:tcW w:w="806" w:type="dxa"/>
            <w:tcBorders>
              <w:top w:val="single" w:sz="4" w:space="0" w:color="auto"/>
              <w:left w:val="single" w:sz="4" w:space="0" w:color="auto"/>
              <w:bottom w:val="single" w:sz="4" w:space="0" w:color="auto"/>
              <w:right w:val="single" w:sz="4" w:space="0" w:color="auto"/>
            </w:tcBorders>
            <w:vAlign w:val="center"/>
          </w:tcPr>
          <w:p w:rsidR="004C577C" w:rsidRPr="00AF65E2" w:rsidRDefault="004C577C" w:rsidP="004F0356">
            <w:pPr>
              <w:ind w:left="-57" w:right="-57"/>
              <w:jc w:val="center"/>
              <w:rPr>
                <w:sz w:val="14"/>
                <w:szCs w:val="14"/>
                <w:rtl/>
                <w:lang w:val="en-GB"/>
              </w:rPr>
            </w:pPr>
            <w:r w:rsidRPr="00AF65E2">
              <w:rPr>
                <w:sz w:val="14"/>
                <w:szCs w:val="14"/>
                <w:lang w:val="en-GB"/>
              </w:rPr>
              <w:t>2008/2009</w:t>
            </w:r>
          </w:p>
        </w:tc>
        <w:tc>
          <w:tcPr>
            <w:tcW w:w="807" w:type="dxa"/>
            <w:tcBorders>
              <w:top w:val="single" w:sz="4" w:space="0" w:color="auto"/>
              <w:left w:val="single" w:sz="4" w:space="0" w:color="auto"/>
              <w:bottom w:val="single" w:sz="4" w:space="0" w:color="auto"/>
              <w:right w:val="single" w:sz="4" w:space="0" w:color="auto"/>
            </w:tcBorders>
            <w:vAlign w:val="center"/>
          </w:tcPr>
          <w:p w:rsidR="004C577C" w:rsidRPr="00AF65E2" w:rsidRDefault="004C577C" w:rsidP="004F0356">
            <w:pPr>
              <w:ind w:left="-57" w:right="-57"/>
              <w:jc w:val="center"/>
              <w:rPr>
                <w:sz w:val="14"/>
                <w:szCs w:val="14"/>
                <w:rtl/>
                <w:lang w:val="en-GB"/>
              </w:rPr>
            </w:pPr>
            <w:r w:rsidRPr="00AF65E2">
              <w:rPr>
                <w:sz w:val="14"/>
                <w:szCs w:val="14"/>
                <w:lang w:val="en-GB"/>
              </w:rPr>
              <w:t>2009/2010</w:t>
            </w:r>
          </w:p>
        </w:tc>
        <w:tc>
          <w:tcPr>
            <w:tcW w:w="806" w:type="dxa"/>
            <w:tcBorders>
              <w:top w:val="single" w:sz="4" w:space="0" w:color="auto"/>
              <w:left w:val="single" w:sz="4" w:space="0" w:color="auto"/>
              <w:bottom w:val="single" w:sz="4" w:space="0" w:color="auto"/>
              <w:right w:val="single" w:sz="4" w:space="0" w:color="auto"/>
            </w:tcBorders>
            <w:vAlign w:val="center"/>
          </w:tcPr>
          <w:p w:rsidR="004C577C" w:rsidRPr="00AF65E2" w:rsidRDefault="004C577C">
            <w:pPr>
              <w:ind w:left="-57" w:right="-57"/>
              <w:jc w:val="center"/>
              <w:rPr>
                <w:sz w:val="14"/>
                <w:szCs w:val="14"/>
                <w:rtl/>
                <w:lang w:val="en-GB"/>
              </w:rPr>
            </w:pPr>
            <w:r w:rsidRPr="00AF65E2">
              <w:rPr>
                <w:sz w:val="14"/>
                <w:szCs w:val="14"/>
                <w:lang w:val="en-GB"/>
              </w:rPr>
              <w:t>2010/2011</w:t>
            </w:r>
          </w:p>
        </w:tc>
        <w:tc>
          <w:tcPr>
            <w:tcW w:w="807" w:type="dxa"/>
            <w:tcBorders>
              <w:top w:val="single" w:sz="4" w:space="0" w:color="auto"/>
              <w:left w:val="single" w:sz="4" w:space="0" w:color="auto"/>
              <w:bottom w:val="single" w:sz="4" w:space="0" w:color="auto"/>
              <w:right w:val="single" w:sz="4" w:space="0" w:color="auto"/>
            </w:tcBorders>
            <w:vAlign w:val="center"/>
          </w:tcPr>
          <w:p w:rsidR="004C577C" w:rsidRPr="00AF65E2" w:rsidRDefault="004C577C">
            <w:pPr>
              <w:ind w:left="-57" w:right="-57"/>
              <w:jc w:val="center"/>
              <w:rPr>
                <w:sz w:val="14"/>
                <w:szCs w:val="14"/>
                <w:rtl/>
                <w:lang w:val="en-GB"/>
              </w:rPr>
            </w:pPr>
            <w:r w:rsidRPr="00AF65E2">
              <w:rPr>
                <w:sz w:val="14"/>
                <w:szCs w:val="14"/>
                <w:lang w:val="en-GB"/>
              </w:rPr>
              <w:t>2011/2012*</w:t>
            </w:r>
          </w:p>
        </w:tc>
      </w:tr>
      <w:tr w:rsidR="000D5AC3" w:rsidRPr="00AF65E2" w:rsidTr="000D5AC3">
        <w:trPr>
          <w:cantSplit/>
          <w:trHeight w:hRule="exact" w:val="340"/>
          <w:jc w:val="center"/>
        </w:trPr>
        <w:tc>
          <w:tcPr>
            <w:tcW w:w="5160" w:type="dxa"/>
            <w:gridSpan w:val="6"/>
            <w:tcBorders>
              <w:top w:val="single" w:sz="4" w:space="0" w:color="auto"/>
              <w:left w:val="single" w:sz="4" w:space="0" w:color="auto"/>
              <w:bottom w:val="single" w:sz="4" w:space="0" w:color="auto"/>
              <w:right w:val="single" w:sz="4" w:space="0" w:color="auto"/>
            </w:tcBorders>
            <w:vAlign w:val="center"/>
          </w:tcPr>
          <w:p w:rsidR="000D5AC3" w:rsidRPr="00AF65E2" w:rsidRDefault="000D5AC3" w:rsidP="00CA2F43">
            <w:pPr>
              <w:pStyle w:val="xl41"/>
              <w:pBdr>
                <w:bottom w:val="none" w:sz="0" w:space="0" w:color="auto"/>
              </w:pBdr>
              <w:overflowPunct w:val="0"/>
              <w:autoSpaceDE w:val="0"/>
              <w:autoSpaceDN w:val="0"/>
              <w:bidi/>
              <w:adjustRightInd w:val="0"/>
              <w:spacing w:before="0" w:beforeAutospacing="0" w:after="0" w:afterAutospacing="0"/>
              <w:jc w:val="right"/>
              <w:textAlignment w:val="baseline"/>
              <w:rPr>
                <w:rFonts w:cs="Simplified Arabic"/>
                <w:rtl/>
                <w:lang w:val="en-GB"/>
              </w:rPr>
            </w:pPr>
            <w:r>
              <w:rPr>
                <w:rFonts w:cs="Simplified Arabic"/>
              </w:rPr>
              <w:t>Both</w:t>
            </w:r>
            <w:r w:rsidRPr="00AF65E2">
              <w:rPr>
                <w:rFonts w:cs="Simplified Arabic"/>
              </w:rPr>
              <w:t xml:space="preserve"> Stage</w:t>
            </w:r>
            <w:r>
              <w:rPr>
                <w:rFonts w:cs="Simplified Arabic"/>
              </w:rPr>
              <w:t>s</w:t>
            </w:r>
          </w:p>
        </w:tc>
      </w:tr>
      <w:tr w:rsidR="000D5AC3" w:rsidRPr="00AF65E2" w:rsidTr="000D5AC3">
        <w:trPr>
          <w:cantSplit/>
          <w:trHeight w:hRule="exact" w:val="340"/>
          <w:jc w:val="center"/>
        </w:trPr>
        <w:tc>
          <w:tcPr>
            <w:tcW w:w="1128" w:type="dxa"/>
            <w:tcBorders>
              <w:top w:val="single" w:sz="4" w:space="0" w:color="auto"/>
              <w:left w:val="single" w:sz="4" w:space="0" w:color="auto"/>
              <w:bottom w:val="nil"/>
              <w:right w:val="single" w:sz="4" w:space="0" w:color="auto"/>
            </w:tcBorders>
            <w:vAlign w:val="center"/>
          </w:tcPr>
          <w:p w:rsidR="000D5AC3" w:rsidRPr="00AF65E2" w:rsidRDefault="000D5AC3" w:rsidP="00CA2F43">
            <w:pPr>
              <w:ind w:firstLine="34"/>
              <w:rPr>
                <w:rFonts w:cs="Times New Roman"/>
                <w:sz w:val="14"/>
                <w:szCs w:val="14"/>
              </w:rPr>
            </w:pPr>
            <w:r w:rsidRPr="00AF65E2">
              <w:rPr>
                <w:rFonts w:cs="Times New Roman"/>
                <w:sz w:val="14"/>
                <w:szCs w:val="14"/>
              </w:rPr>
              <w:t>Government</w:t>
            </w:r>
          </w:p>
        </w:tc>
        <w:tc>
          <w:tcPr>
            <w:tcW w:w="806" w:type="dxa"/>
            <w:tcBorders>
              <w:top w:val="single" w:sz="4" w:space="0" w:color="auto"/>
              <w:left w:val="single" w:sz="4" w:space="0" w:color="auto"/>
              <w:bottom w:val="nil"/>
              <w:right w:val="nil"/>
            </w:tcBorders>
            <w:vAlign w:val="center"/>
          </w:tcPr>
          <w:p w:rsidR="000D5AC3" w:rsidRPr="00AF65E2" w:rsidRDefault="000D5AC3" w:rsidP="00CA2F43">
            <w:pPr>
              <w:jc w:val="right"/>
              <w:rPr>
                <w:rFonts w:ascii="Arial Unicode MS" w:eastAsia="Arial Unicode MS" w:cs="Arial Unicode MS"/>
                <w:sz w:val="14"/>
                <w:szCs w:val="14"/>
              </w:rPr>
            </w:pPr>
            <w:r w:rsidRPr="00AF65E2">
              <w:rPr>
                <w:sz w:val="14"/>
                <w:szCs w:val="14"/>
              </w:rPr>
              <w:t>32.6</w:t>
            </w:r>
          </w:p>
        </w:tc>
        <w:tc>
          <w:tcPr>
            <w:tcW w:w="806" w:type="dxa"/>
            <w:tcBorders>
              <w:top w:val="single" w:sz="4" w:space="0" w:color="auto"/>
              <w:left w:val="nil"/>
              <w:bottom w:val="nil"/>
              <w:right w:val="nil"/>
            </w:tcBorders>
            <w:vAlign w:val="center"/>
          </w:tcPr>
          <w:p w:rsidR="000D5AC3" w:rsidRPr="00AF65E2" w:rsidRDefault="000D5AC3" w:rsidP="00CA2F43">
            <w:pPr>
              <w:jc w:val="right"/>
              <w:rPr>
                <w:rFonts w:eastAsia="Arial Unicode MS" w:cs="Times New Roman"/>
                <w:sz w:val="14"/>
                <w:szCs w:val="14"/>
              </w:rPr>
            </w:pPr>
            <w:r w:rsidRPr="00AF65E2">
              <w:rPr>
                <w:rFonts w:eastAsia="Arial Unicode MS" w:cs="Times New Roman"/>
                <w:sz w:val="14"/>
                <w:szCs w:val="14"/>
              </w:rPr>
              <w:t>32.1</w:t>
            </w:r>
          </w:p>
        </w:tc>
        <w:tc>
          <w:tcPr>
            <w:tcW w:w="807" w:type="dxa"/>
            <w:tcBorders>
              <w:top w:val="single" w:sz="4" w:space="0" w:color="auto"/>
              <w:left w:val="nil"/>
              <w:bottom w:val="nil"/>
              <w:right w:val="nil"/>
            </w:tcBorders>
            <w:vAlign w:val="center"/>
          </w:tcPr>
          <w:p w:rsidR="000D5AC3" w:rsidRPr="00AF65E2" w:rsidRDefault="000D5AC3" w:rsidP="00CA2F43">
            <w:pPr>
              <w:jc w:val="right"/>
              <w:rPr>
                <w:rFonts w:eastAsia="Arial Unicode MS" w:cs="Times New Roman"/>
                <w:sz w:val="14"/>
                <w:szCs w:val="14"/>
              </w:rPr>
            </w:pPr>
            <w:r w:rsidRPr="00AF65E2">
              <w:rPr>
                <w:rFonts w:eastAsia="Arial Unicode MS" w:cs="Times New Roman"/>
                <w:sz w:val="14"/>
                <w:szCs w:val="14"/>
              </w:rPr>
              <w:t>31.2</w:t>
            </w:r>
          </w:p>
        </w:tc>
        <w:tc>
          <w:tcPr>
            <w:tcW w:w="806" w:type="dxa"/>
            <w:tcBorders>
              <w:top w:val="single" w:sz="4" w:space="0" w:color="auto"/>
              <w:left w:val="nil"/>
              <w:bottom w:val="nil"/>
              <w:right w:val="nil"/>
            </w:tcBorders>
            <w:vAlign w:val="center"/>
          </w:tcPr>
          <w:p w:rsidR="000D5AC3" w:rsidRPr="00AF65E2" w:rsidRDefault="000D5AC3" w:rsidP="00CA2F43">
            <w:pPr>
              <w:jc w:val="right"/>
              <w:rPr>
                <w:rFonts w:eastAsia="Arial Unicode MS" w:cs="Times New Roman"/>
                <w:sz w:val="14"/>
                <w:szCs w:val="14"/>
              </w:rPr>
            </w:pPr>
            <w:r w:rsidRPr="00AF65E2">
              <w:rPr>
                <w:rFonts w:eastAsia="Arial Unicode MS" w:cs="Times New Roman"/>
                <w:sz w:val="14"/>
                <w:szCs w:val="14"/>
              </w:rPr>
              <w:t>30.4</w:t>
            </w:r>
          </w:p>
        </w:tc>
        <w:tc>
          <w:tcPr>
            <w:tcW w:w="807" w:type="dxa"/>
            <w:tcBorders>
              <w:top w:val="single" w:sz="4" w:space="0" w:color="auto"/>
              <w:left w:val="nil"/>
              <w:bottom w:val="nil"/>
              <w:right w:val="single" w:sz="4" w:space="0" w:color="auto"/>
            </w:tcBorders>
            <w:vAlign w:val="center"/>
          </w:tcPr>
          <w:p w:rsidR="000D5AC3" w:rsidRPr="00AF65E2" w:rsidRDefault="000D5AC3" w:rsidP="00CA2F43">
            <w:pPr>
              <w:jc w:val="right"/>
              <w:rPr>
                <w:rFonts w:eastAsia="Arial Unicode MS" w:cs="Times New Roman"/>
                <w:sz w:val="14"/>
                <w:szCs w:val="14"/>
              </w:rPr>
            </w:pPr>
            <w:r w:rsidRPr="00AF65E2">
              <w:rPr>
                <w:rFonts w:eastAsia="Arial Unicode MS" w:cs="Times New Roman"/>
                <w:sz w:val="14"/>
                <w:szCs w:val="14"/>
              </w:rPr>
              <w:t>30.4</w:t>
            </w:r>
          </w:p>
        </w:tc>
      </w:tr>
      <w:tr w:rsidR="000D5AC3" w:rsidRPr="00AF65E2" w:rsidTr="004C577C">
        <w:trPr>
          <w:cantSplit/>
          <w:trHeight w:hRule="exact" w:val="340"/>
          <w:jc w:val="center"/>
        </w:trPr>
        <w:tc>
          <w:tcPr>
            <w:tcW w:w="1128" w:type="dxa"/>
            <w:tcBorders>
              <w:top w:val="nil"/>
              <w:left w:val="single" w:sz="4" w:space="0" w:color="auto"/>
              <w:bottom w:val="nil"/>
              <w:right w:val="single" w:sz="4" w:space="0" w:color="auto"/>
            </w:tcBorders>
            <w:vAlign w:val="center"/>
          </w:tcPr>
          <w:p w:rsidR="000D5AC3" w:rsidRPr="00AF65E2" w:rsidRDefault="000D5AC3">
            <w:pPr>
              <w:ind w:firstLine="34"/>
              <w:rPr>
                <w:rFonts w:cs="Times New Roman"/>
                <w:sz w:val="14"/>
                <w:szCs w:val="14"/>
              </w:rPr>
            </w:pPr>
            <w:r w:rsidRPr="00AF65E2">
              <w:rPr>
                <w:rFonts w:cs="Times New Roman"/>
                <w:sz w:val="14"/>
                <w:szCs w:val="14"/>
              </w:rPr>
              <w:t>UNRWA</w:t>
            </w:r>
          </w:p>
        </w:tc>
        <w:tc>
          <w:tcPr>
            <w:tcW w:w="806" w:type="dxa"/>
            <w:tcBorders>
              <w:top w:val="nil"/>
              <w:left w:val="single" w:sz="4" w:space="0" w:color="auto"/>
              <w:bottom w:val="nil"/>
              <w:right w:val="nil"/>
            </w:tcBorders>
            <w:vAlign w:val="center"/>
          </w:tcPr>
          <w:p w:rsidR="000D5AC3" w:rsidRPr="00AF65E2" w:rsidRDefault="000D5AC3" w:rsidP="004F0356">
            <w:pPr>
              <w:jc w:val="right"/>
              <w:rPr>
                <w:rFonts w:ascii="Arial Unicode MS" w:eastAsia="Arial Unicode MS" w:cs="Arial Unicode MS"/>
                <w:sz w:val="14"/>
                <w:szCs w:val="14"/>
              </w:rPr>
            </w:pPr>
            <w:r w:rsidRPr="00AF65E2">
              <w:rPr>
                <w:sz w:val="14"/>
                <w:szCs w:val="14"/>
              </w:rPr>
              <w:t>37.9</w:t>
            </w:r>
          </w:p>
        </w:tc>
        <w:tc>
          <w:tcPr>
            <w:tcW w:w="806" w:type="dxa"/>
            <w:tcBorders>
              <w:top w:val="nil"/>
              <w:left w:val="nil"/>
              <w:bottom w:val="nil"/>
              <w:right w:val="nil"/>
            </w:tcBorders>
            <w:vAlign w:val="center"/>
          </w:tcPr>
          <w:p w:rsidR="000D5AC3" w:rsidRPr="00AF65E2" w:rsidRDefault="000D5AC3" w:rsidP="004F0356">
            <w:pPr>
              <w:jc w:val="right"/>
              <w:rPr>
                <w:rFonts w:eastAsia="Arial Unicode MS" w:cs="Times New Roman"/>
                <w:sz w:val="14"/>
                <w:szCs w:val="14"/>
              </w:rPr>
            </w:pPr>
            <w:r w:rsidRPr="00AF65E2">
              <w:rPr>
                <w:rFonts w:eastAsia="Arial Unicode MS" w:cs="Times New Roman"/>
                <w:sz w:val="14"/>
                <w:szCs w:val="14"/>
              </w:rPr>
              <w:t>37.3</w:t>
            </w:r>
          </w:p>
        </w:tc>
        <w:tc>
          <w:tcPr>
            <w:tcW w:w="807" w:type="dxa"/>
            <w:tcBorders>
              <w:top w:val="nil"/>
              <w:left w:val="nil"/>
              <w:bottom w:val="nil"/>
              <w:right w:val="nil"/>
            </w:tcBorders>
            <w:vAlign w:val="center"/>
          </w:tcPr>
          <w:p w:rsidR="000D5AC3" w:rsidRPr="00AF65E2" w:rsidRDefault="000D5AC3" w:rsidP="004F0356">
            <w:pPr>
              <w:jc w:val="right"/>
              <w:rPr>
                <w:rFonts w:eastAsia="Arial Unicode MS" w:cs="Times New Roman"/>
                <w:sz w:val="14"/>
                <w:szCs w:val="14"/>
              </w:rPr>
            </w:pPr>
            <w:r w:rsidRPr="00AF65E2">
              <w:rPr>
                <w:rFonts w:eastAsia="Arial Unicode MS" w:cs="Times New Roman"/>
                <w:sz w:val="14"/>
                <w:szCs w:val="14"/>
              </w:rPr>
              <w:t>37.0</w:t>
            </w:r>
          </w:p>
        </w:tc>
        <w:tc>
          <w:tcPr>
            <w:tcW w:w="806" w:type="dxa"/>
            <w:tcBorders>
              <w:top w:val="nil"/>
              <w:left w:val="nil"/>
              <w:bottom w:val="nil"/>
              <w:right w:val="nil"/>
            </w:tcBorders>
            <w:vAlign w:val="center"/>
          </w:tcPr>
          <w:p w:rsidR="000D5AC3" w:rsidRPr="00AF65E2" w:rsidRDefault="000D5AC3" w:rsidP="004C577C">
            <w:pPr>
              <w:jc w:val="right"/>
              <w:rPr>
                <w:rFonts w:eastAsia="Arial Unicode MS" w:cs="Times New Roman"/>
                <w:sz w:val="14"/>
                <w:szCs w:val="14"/>
              </w:rPr>
            </w:pPr>
            <w:r w:rsidRPr="00AF65E2">
              <w:rPr>
                <w:rFonts w:eastAsia="Arial Unicode MS" w:cs="Times New Roman"/>
                <w:sz w:val="14"/>
                <w:szCs w:val="14"/>
              </w:rPr>
              <w:t>36.0</w:t>
            </w:r>
          </w:p>
        </w:tc>
        <w:tc>
          <w:tcPr>
            <w:tcW w:w="807" w:type="dxa"/>
            <w:tcBorders>
              <w:top w:val="nil"/>
              <w:left w:val="nil"/>
              <w:bottom w:val="nil"/>
              <w:right w:val="single" w:sz="4" w:space="0" w:color="auto"/>
            </w:tcBorders>
            <w:vAlign w:val="center"/>
          </w:tcPr>
          <w:p w:rsidR="000D5AC3" w:rsidRPr="00AF65E2" w:rsidRDefault="000D5AC3" w:rsidP="004C577C">
            <w:pPr>
              <w:jc w:val="right"/>
              <w:rPr>
                <w:rFonts w:eastAsia="Arial Unicode MS" w:cs="Times New Roman"/>
                <w:sz w:val="14"/>
                <w:szCs w:val="14"/>
              </w:rPr>
            </w:pPr>
            <w:r w:rsidRPr="00AF65E2">
              <w:rPr>
                <w:rFonts w:eastAsia="Arial Unicode MS" w:cs="Times New Roman"/>
                <w:sz w:val="14"/>
                <w:szCs w:val="14"/>
              </w:rPr>
              <w:t>36.0</w:t>
            </w:r>
          </w:p>
        </w:tc>
      </w:tr>
      <w:tr w:rsidR="000D5AC3" w:rsidRPr="00AF65E2" w:rsidTr="004C577C">
        <w:trPr>
          <w:cantSplit/>
          <w:trHeight w:hRule="exact" w:val="340"/>
          <w:jc w:val="center"/>
        </w:trPr>
        <w:tc>
          <w:tcPr>
            <w:tcW w:w="1128" w:type="dxa"/>
            <w:tcBorders>
              <w:top w:val="nil"/>
              <w:left w:val="single" w:sz="4" w:space="0" w:color="auto"/>
              <w:bottom w:val="nil"/>
              <w:right w:val="single" w:sz="4" w:space="0" w:color="auto"/>
            </w:tcBorders>
            <w:vAlign w:val="center"/>
          </w:tcPr>
          <w:p w:rsidR="000D5AC3" w:rsidRPr="00AF65E2" w:rsidRDefault="000D5AC3">
            <w:pPr>
              <w:ind w:firstLine="34"/>
              <w:rPr>
                <w:rFonts w:cs="Times New Roman"/>
                <w:sz w:val="14"/>
                <w:szCs w:val="14"/>
              </w:rPr>
            </w:pPr>
            <w:r w:rsidRPr="00AF65E2">
              <w:rPr>
                <w:rFonts w:cs="Times New Roman"/>
                <w:sz w:val="14"/>
                <w:szCs w:val="14"/>
              </w:rPr>
              <w:t>Private</w:t>
            </w:r>
          </w:p>
        </w:tc>
        <w:tc>
          <w:tcPr>
            <w:tcW w:w="806" w:type="dxa"/>
            <w:tcBorders>
              <w:top w:val="nil"/>
              <w:left w:val="single" w:sz="4" w:space="0" w:color="auto"/>
              <w:bottom w:val="nil"/>
              <w:right w:val="nil"/>
            </w:tcBorders>
            <w:vAlign w:val="center"/>
          </w:tcPr>
          <w:p w:rsidR="000D5AC3" w:rsidRPr="00AF65E2" w:rsidRDefault="000D5AC3" w:rsidP="004F0356">
            <w:pPr>
              <w:jc w:val="right"/>
              <w:rPr>
                <w:rFonts w:ascii="Arial Unicode MS" w:eastAsia="Arial Unicode MS" w:cs="Arial Unicode MS"/>
                <w:sz w:val="14"/>
                <w:szCs w:val="14"/>
              </w:rPr>
            </w:pPr>
            <w:r w:rsidRPr="00AF65E2">
              <w:rPr>
                <w:sz w:val="14"/>
                <w:szCs w:val="14"/>
              </w:rPr>
              <w:t>24.5</w:t>
            </w:r>
          </w:p>
        </w:tc>
        <w:tc>
          <w:tcPr>
            <w:tcW w:w="806" w:type="dxa"/>
            <w:tcBorders>
              <w:top w:val="nil"/>
              <w:left w:val="nil"/>
              <w:bottom w:val="nil"/>
              <w:right w:val="nil"/>
            </w:tcBorders>
            <w:vAlign w:val="center"/>
          </w:tcPr>
          <w:p w:rsidR="000D5AC3" w:rsidRPr="00AF65E2" w:rsidRDefault="000D5AC3" w:rsidP="004F0356">
            <w:pPr>
              <w:jc w:val="right"/>
              <w:rPr>
                <w:rFonts w:eastAsia="Arial Unicode MS" w:cs="Times New Roman"/>
                <w:sz w:val="14"/>
                <w:szCs w:val="14"/>
              </w:rPr>
            </w:pPr>
            <w:r w:rsidRPr="00AF65E2">
              <w:rPr>
                <w:rFonts w:eastAsia="Arial Unicode MS" w:cs="Times New Roman"/>
                <w:sz w:val="14"/>
                <w:szCs w:val="14"/>
              </w:rPr>
              <w:t>24.4</w:t>
            </w:r>
          </w:p>
        </w:tc>
        <w:tc>
          <w:tcPr>
            <w:tcW w:w="807" w:type="dxa"/>
            <w:tcBorders>
              <w:top w:val="nil"/>
              <w:left w:val="nil"/>
              <w:bottom w:val="nil"/>
              <w:right w:val="nil"/>
            </w:tcBorders>
            <w:vAlign w:val="center"/>
          </w:tcPr>
          <w:p w:rsidR="000D5AC3" w:rsidRPr="00AF65E2" w:rsidRDefault="000D5AC3" w:rsidP="004F0356">
            <w:pPr>
              <w:jc w:val="right"/>
              <w:rPr>
                <w:rFonts w:eastAsia="Arial Unicode MS" w:cs="Times New Roman"/>
                <w:sz w:val="14"/>
                <w:szCs w:val="14"/>
              </w:rPr>
            </w:pPr>
            <w:r w:rsidRPr="00AF65E2">
              <w:rPr>
                <w:rFonts w:eastAsia="Arial Unicode MS" w:cs="Times New Roman"/>
                <w:sz w:val="14"/>
                <w:szCs w:val="14"/>
              </w:rPr>
              <w:t>23.5</w:t>
            </w:r>
          </w:p>
        </w:tc>
        <w:tc>
          <w:tcPr>
            <w:tcW w:w="806" w:type="dxa"/>
            <w:tcBorders>
              <w:top w:val="nil"/>
              <w:left w:val="nil"/>
              <w:bottom w:val="nil"/>
              <w:right w:val="nil"/>
            </w:tcBorders>
            <w:vAlign w:val="center"/>
          </w:tcPr>
          <w:p w:rsidR="000D5AC3" w:rsidRPr="00AF65E2" w:rsidRDefault="000D5AC3" w:rsidP="004C577C">
            <w:pPr>
              <w:jc w:val="right"/>
              <w:rPr>
                <w:rFonts w:eastAsia="Arial Unicode MS" w:cs="Times New Roman"/>
                <w:sz w:val="14"/>
                <w:szCs w:val="14"/>
              </w:rPr>
            </w:pPr>
            <w:r w:rsidRPr="00AF65E2">
              <w:rPr>
                <w:rFonts w:eastAsia="Arial Unicode MS" w:cs="Times New Roman"/>
                <w:sz w:val="14"/>
                <w:szCs w:val="14"/>
              </w:rPr>
              <w:t>23.2</w:t>
            </w:r>
          </w:p>
        </w:tc>
        <w:tc>
          <w:tcPr>
            <w:tcW w:w="807" w:type="dxa"/>
            <w:tcBorders>
              <w:top w:val="nil"/>
              <w:left w:val="nil"/>
              <w:bottom w:val="nil"/>
              <w:right w:val="single" w:sz="4" w:space="0" w:color="auto"/>
            </w:tcBorders>
            <w:vAlign w:val="center"/>
          </w:tcPr>
          <w:p w:rsidR="000D5AC3" w:rsidRPr="00AF65E2" w:rsidRDefault="000D5AC3" w:rsidP="004C577C">
            <w:pPr>
              <w:jc w:val="right"/>
              <w:rPr>
                <w:rFonts w:eastAsia="Arial Unicode MS" w:cs="Times New Roman"/>
                <w:sz w:val="14"/>
                <w:szCs w:val="14"/>
              </w:rPr>
            </w:pPr>
            <w:r w:rsidRPr="00AF65E2">
              <w:rPr>
                <w:rFonts w:eastAsia="Arial Unicode MS" w:cs="Times New Roman"/>
                <w:sz w:val="14"/>
                <w:szCs w:val="14"/>
              </w:rPr>
              <w:t>22.9</w:t>
            </w:r>
          </w:p>
        </w:tc>
      </w:tr>
      <w:tr w:rsidR="000D5AC3" w:rsidRPr="00AF65E2" w:rsidTr="004C577C">
        <w:trPr>
          <w:cantSplit/>
          <w:trHeight w:hRule="exact" w:val="340"/>
          <w:jc w:val="center"/>
        </w:trPr>
        <w:tc>
          <w:tcPr>
            <w:tcW w:w="1128" w:type="dxa"/>
            <w:tcBorders>
              <w:top w:val="nil"/>
              <w:left w:val="single" w:sz="4" w:space="0" w:color="auto"/>
              <w:bottom w:val="nil"/>
              <w:right w:val="single" w:sz="4" w:space="0" w:color="auto"/>
            </w:tcBorders>
            <w:vAlign w:val="center"/>
          </w:tcPr>
          <w:p w:rsidR="000D5AC3" w:rsidRPr="00AF65E2" w:rsidRDefault="000D5AC3">
            <w:pPr>
              <w:rPr>
                <w:b/>
                <w:bCs/>
                <w:sz w:val="14"/>
                <w:szCs w:val="14"/>
                <w:rtl/>
                <w:lang w:val="en-GB"/>
              </w:rPr>
            </w:pPr>
            <w:r w:rsidRPr="00AF65E2">
              <w:rPr>
                <w:b/>
                <w:bCs/>
                <w:sz w:val="14"/>
                <w:szCs w:val="14"/>
              </w:rPr>
              <w:t>Total</w:t>
            </w:r>
          </w:p>
        </w:tc>
        <w:tc>
          <w:tcPr>
            <w:tcW w:w="806" w:type="dxa"/>
            <w:tcBorders>
              <w:top w:val="nil"/>
              <w:left w:val="single" w:sz="4" w:space="0" w:color="auto"/>
              <w:bottom w:val="nil"/>
              <w:right w:val="nil"/>
            </w:tcBorders>
            <w:vAlign w:val="center"/>
          </w:tcPr>
          <w:p w:rsidR="000D5AC3" w:rsidRPr="00AF65E2" w:rsidRDefault="000D5AC3" w:rsidP="004F0356">
            <w:pPr>
              <w:jc w:val="right"/>
              <w:rPr>
                <w:rFonts w:ascii="Arial Unicode MS" w:eastAsia="Arial Unicode MS" w:cs="Arial Unicode MS"/>
                <w:b/>
                <w:bCs/>
                <w:sz w:val="14"/>
                <w:szCs w:val="14"/>
              </w:rPr>
            </w:pPr>
            <w:r w:rsidRPr="00AF65E2">
              <w:rPr>
                <w:b/>
                <w:bCs/>
                <w:sz w:val="14"/>
                <w:szCs w:val="14"/>
              </w:rPr>
              <w:t>32.9</w:t>
            </w:r>
          </w:p>
        </w:tc>
        <w:tc>
          <w:tcPr>
            <w:tcW w:w="806" w:type="dxa"/>
            <w:tcBorders>
              <w:top w:val="nil"/>
              <w:left w:val="nil"/>
              <w:bottom w:val="nil"/>
              <w:right w:val="nil"/>
            </w:tcBorders>
            <w:vAlign w:val="center"/>
          </w:tcPr>
          <w:p w:rsidR="000D5AC3" w:rsidRPr="00AF65E2" w:rsidRDefault="000D5AC3" w:rsidP="004F0356">
            <w:pPr>
              <w:jc w:val="right"/>
              <w:rPr>
                <w:rFonts w:eastAsia="Arial Unicode MS" w:cs="Times New Roman"/>
                <w:b/>
                <w:bCs/>
                <w:sz w:val="14"/>
                <w:szCs w:val="14"/>
              </w:rPr>
            </w:pPr>
            <w:r w:rsidRPr="00AF65E2">
              <w:rPr>
                <w:rFonts w:eastAsia="Arial Unicode MS" w:cs="Times New Roman"/>
                <w:b/>
                <w:bCs/>
                <w:sz w:val="14"/>
                <w:szCs w:val="14"/>
              </w:rPr>
              <w:t>32.3</w:t>
            </w:r>
          </w:p>
        </w:tc>
        <w:tc>
          <w:tcPr>
            <w:tcW w:w="807" w:type="dxa"/>
            <w:tcBorders>
              <w:top w:val="nil"/>
              <w:left w:val="nil"/>
              <w:bottom w:val="nil"/>
              <w:right w:val="nil"/>
            </w:tcBorders>
            <w:vAlign w:val="center"/>
          </w:tcPr>
          <w:p w:rsidR="000D5AC3" w:rsidRPr="00AF65E2" w:rsidRDefault="000D5AC3" w:rsidP="004F0356">
            <w:pPr>
              <w:jc w:val="right"/>
              <w:rPr>
                <w:rFonts w:eastAsia="Arial Unicode MS" w:cs="Times New Roman"/>
                <w:b/>
                <w:bCs/>
                <w:sz w:val="14"/>
                <w:szCs w:val="14"/>
              </w:rPr>
            </w:pPr>
            <w:r w:rsidRPr="00AF65E2">
              <w:rPr>
                <w:rFonts w:eastAsia="Arial Unicode MS" w:cs="Times New Roman"/>
                <w:b/>
                <w:bCs/>
                <w:sz w:val="14"/>
                <w:szCs w:val="14"/>
              </w:rPr>
              <w:t>31.6</w:t>
            </w:r>
          </w:p>
        </w:tc>
        <w:tc>
          <w:tcPr>
            <w:tcW w:w="806" w:type="dxa"/>
            <w:tcBorders>
              <w:top w:val="nil"/>
              <w:left w:val="nil"/>
              <w:bottom w:val="nil"/>
              <w:right w:val="nil"/>
            </w:tcBorders>
            <w:vAlign w:val="center"/>
          </w:tcPr>
          <w:p w:rsidR="000D5AC3" w:rsidRPr="00AF65E2" w:rsidRDefault="000D5AC3" w:rsidP="004C577C">
            <w:pPr>
              <w:jc w:val="right"/>
              <w:rPr>
                <w:rFonts w:eastAsia="Arial Unicode MS" w:cs="Times New Roman"/>
                <w:b/>
                <w:bCs/>
                <w:sz w:val="14"/>
                <w:szCs w:val="14"/>
              </w:rPr>
            </w:pPr>
            <w:r w:rsidRPr="00AF65E2">
              <w:rPr>
                <w:rFonts w:eastAsia="Arial Unicode MS" w:cs="Times New Roman"/>
                <w:b/>
                <w:bCs/>
                <w:sz w:val="14"/>
                <w:szCs w:val="14"/>
              </w:rPr>
              <w:t>30.8</w:t>
            </w:r>
          </w:p>
        </w:tc>
        <w:tc>
          <w:tcPr>
            <w:tcW w:w="807" w:type="dxa"/>
            <w:tcBorders>
              <w:top w:val="nil"/>
              <w:left w:val="nil"/>
              <w:bottom w:val="nil"/>
              <w:right w:val="single" w:sz="4" w:space="0" w:color="auto"/>
            </w:tcBorders>
            <w:vAlign w:val="center"/>
          </w:tcPr>
          <w:p w:rsidR="000D5AC3" w:rsidRPr="00AF65E2" w:rsidRDefault="000D5AC3" w:rsidP="004C577C">
            <w:pPr>
              <w:jc w:val="right"/>
              <w:rPr>
                <w:rFonts w:eastAsia="Arial Unicode MS" w:cs="Times New Roman"/>
                <w:b/>
                <w:bCs/>
                <w:sz w:val="14"/>
                <w:szCs w:val="14"/>
              </w:rPr>
            </w:pPr>
            <w:r w:rsidRPr="00AF65E2">
              <w:rPr>
                <w:rFonts w:eastAsia="Arial Unicode MS" w:cs="Times New Roman"/>
                <w:b/>
                <w:bCs/>
                <w:sz w:val="14"/>
                <w:szCs w:val="14"/>
              </w:rPr>
              <w:t>30.7</w:t>
            </w:r>
          </w:p>
        </w:tc>
      </w:tr>
      <w:tr w:rsidR="000D5AC3" w:rsidRPr="00AF65E2" w:rsidTr="004C577C">
        <w:trPr>
          <w:cantSplit/>
          <w:trHeight w:hRule="exact" w:val="340"/>
          <w:jc w:val="center"/>
        </w:trPr>
        <w:tc>
          <w:tcPr>
            <w:tcW w:w="5160" w:type="dxa"/>
            <w:gridSpan w:val="6"/>
            <w:tcBorders>
              <w:top w:val="single" w:sz="4" w:space="0" w:color="auto"/>
              <w:left w:val="single" w:sz="4" w:space="0" w:color="auto"/>
              <w:bottom w:val="single" w:sz="4" w:space="0" w:color="auto"/>
              <w:right w:val="single" w:sz="4" w:space="0" w:color="auto"/>
            </w:tcBorders>
            <w:vAlign w:val="center"/>
          </w:tcPr>
          <w:p w:rsidR="000D5AC3" w:rsidRPr="00AF65E2" w:rsidRDefault="000D5AC3" w:rsidP="008D5442">
            <w:pPr>
              <w:pStyle w:val="xl41"/>
              <w:pBdr>
                <w:bottom w:val="none" w:sz="0" w:space="0" w:color="auto"/>
              </w:pBdr>
              <w:overflowPunct w:val="0"/>
              <w:autoSpaceDE w:val="0"/>
              <w:autoSpaceDN w:val="0"/>
              <w:bidi/>
              <w:adjustRightInd w:val="0"/>
              <w:spacing w:before="0" w:beforeAutospacing="0" w:after="0" w:afterAutospacing="0"/>
              <w:jc w:val="right"/>
              <w:textAlignment w:val="baseline"/>
              <w:rPr>
                <w:rFonts w:cs="Simplified Arabic"/>
                <w:rtl/>
                <w:lang w:val="en-GB"/>
              </w:rPr>
            </w:pPr>
            <w:r w:rsidRPr="00AF65E2">
              <w:rPr>
                <w:rFonts w:cs="Simplified Arabic"/>
              </w:rPr>
              <w:t>Basic Stage</w:t>
            </w:r>
          </w:p>
        </w:tc>
      </w:tr>
      <w:tr w:rsidR="000D5AC3" w:rsidRPr="00AF65E2" w:rsidTr="004C577C">
        <w:trPr>
          <w:cantSplit/>
          <w:trHeight w:hRule="exact" w:val="340"/>
          <w:jc w:val="center"/>
        </w:trPr>
        <w:tc>
          <w:tcPr>
            <w:tcW w:w="1128" w:type="dxa"/>
            <w:tcBorders>
              <w:top w:val="nil"/>
              <w:left w:val="single" w:sz="4" w:space="0" w:color="auto"/>
              <w:bottom w:val="nil"/>
              <w:right w:val="single" w:sz="4" w:space="0" w:color="auto"/>
            </w:tcBorders>
            <w:vAlign w:val="center"/>
          </w:tcPr>
          <w:p w:rsidR="000D5AC3" w:rsidRPr="00AF65E2" w:rsidRDefault="000D5AC3">
            <w:pPr>
              <w:ind w:firstLine="34"/>
              <w:rPr>
                <w:rFonts w:cs="Times New Roman"/>
                <w:sz w:val="14"/>
                <w:szCs w:val="14"/>
              </w:rPr>
            </w:pPr>
            <w:r w:rsidRPr="00AF65E2">
              <w:rPr>
                <w:rFonts w:cs="Times New Roman"/>
                <w:sz w:val="14"/>
                <w:szCs w:val="14"/>
              </w:rPr>
              <w:t>Government</w:t>
            </w:r>
          </w:p>
        </w:tc>
        <w:tc>
          <w:tcPr>
            <w:tcW w:w="806" w:type="dxa"/>
            <w:tcBorders>
              <w:top w:val="nil"/>
              <w:left w:val="single" w:sz="4" w:space="0" w:color="auto"/>
              <w:bottom w:val="nil"/>
              <w:right w:val="nil"/>
            </w:tcBorders>
            <w:vAlign w:val="center"/>
          </w:tcPr>
          <w:p w:rsidR="000D5AC3" w:rsidRPr="00AF65E2" w:rsidRDefault="000D5AC3" w:rsidP="004F0356">
            <w:pPr>
              <w:jc w:val="right"/>
              <w:rPr>
                <w:rFonts w:ascii="Arial Unicode MS" w:eastAsia="Arial Unicode MS" w:cs="Arial Unicode MS"/>
                <w:sz w:val="14"/>
                <w:szCs w:val="14"/>
              </w:rPr>
            </w:pPr>
            <w:r w:rsidRPr="00AF65E2">
              <w:rPr>
                <w:sz w:val="14"/>
                <w:szCs w:val="14"/>
              </w:rPr>
              <w:t xml:space="preserve">33.0  </w:t>
            </w:r>
          </w:p>
        </w:tc>
        <w:tc>
          <w:tcPr>
            <w:tcW w:w="806" w:type="dxa"/>
            <w:tcBorders>
              <w:top w:val="nil"/>
              <w:left w:val="nil"/>
              <w:bottom w:val="nil"/>
              <w:right w:val="nil"/>
            </w:tcBorders>
            <w:vAlign w:val="center"/>
          </w:tcPr>
          <w:p w:rsidR="000D5AC3" w:rsidRPr="00AF65E2" w:rsidRDefault="000D5AC3" w:rsidP="004F0356">
            <w:pPr>
              <w:jc w:val="right"/>
              <w:rPr>
                <w:rFonts w:eastAsia="Arial Unicode MS" w:cs="Times New Roman"/>
                <w:sz w:val="14"/>
                <w:szCs w:val="14"/>
              </w:rPr>
            </w:pPr>
            <w:r w:rsidRPr="00AF65E2">
              <w:rPr>
                <w:rFonts w:cs="Times New Roman"/>
                <w:sz w:val="14"/>
                <w:szCs w:val="14"/>
              </w:rPr>
              <w:t>32.4</w:t>
            </w:r>
          </w:p>
        </w:tc>
        <w:tc>
          <w:tcPr>
            <w:tcW w:w="807" w:type="dxa"/>
            <w:tcBorders>
              <w:top w:val="nil"/>
              <w:left w:val="nil"/>
              <w:bottom w:val="nil"/>
              <w:right w:val="nil"/>
            </w:tcBorders>
            <w:vAlign w:val="center"/>
          </w:tcPr>
          <w:p w:rsidR="000D5AC3" w:rsidRPr="00AF65E2" w:rsidRDefault="000D5AC3" w:rsidP="004F0356">
            <w:pPr>
              <w:jc w:val="right"/>
              <w:rPr>
                <w:rFonts w:eastAsia="Arial Unicode MS" w:cs="Times New Roman"/>
                <w:sz w:val="14"/>
                <w:szCs w:val="14"/>
              </w:rPr>
            </w:pPr>
            <w:r w:rsidRPr="00AF65E2">
              <w:rPr>
                <w:rFonts w:eastAsia="Arial Unicode MS" w:cs="Times New Roman"/>
                <w:sz w:val="14"/>
                <w:szCs w:val="14"/>
              </w:rPr>
              <w:t>31.5</w:t>
            </w:r>
          </w:p>
        </w:tc>
        <w:tc>
          <w:tcPr>
            <w:tcW w:w="806" w:type="dxa"/>
            <w:tcBorders>
              <w:top w:val="nil"/>
              <w:left w:val="nil"/>
              <w:bottom w:val="nil"/>
              <w:right w:val="nil"/>
            </w:tcBorders>
            <w:vAlign w:val="center"/>
          </w:tcPr>
          <w:p w:rsidR="000D5AC3" w:rsidRPr="00AF65E2" w:rsidRDefault="000D5AC3" w:rsidP="004C577C">
            <w:pPr>
              <w:jc w:val="right"/>
              <w:rPr>
                <w:rFonts w:eastAsia="Arial Unicode MS" w:cs="Times New Roman"/>
                <w:sz w:val="14"/>
                <w:szCs w:val="14"/>
              </w:rPr>
            </w:pPr>
            <w:r w:rsidRPr="00AF65E2">
              <w:rPr>
                <w:rFonts w:eastAsia="Arial Unicode MS" w:cs="Times New Roman"/>
                <w:sz w:val="14"/>
                <w:szCs w:val="14"/>
              </w:rPr>
              <w:t>30.8</w:t>
            </w:r>
          </w:p>
        </w:tc>
        <w:tc>
          <w:tcPr>
            <w:tcW w:w="807" w:type="dxa"/>
            <w:tcBorders>
              <w:top w:val="nil"/>
              <w:left w:val="nil"/>
              <w:bottom w:val="nil"/>
              <w:right w:val="single" w:sz="4" w:space="0" w:color="auto"/>
            </w:tcBorders>
            <w:vAlign w:val="center"/>
          </w:tcPr>
          <w:p w:rsidR="000D5AC3" w:rsidRPr="00AF65E2" w:rsidRDefault="000D5AC3" w:rsidP="004C577C">
            <w:pPr>
              <w:jc w:val="right"/>
              <w:rPr>
                <w:rFonts w:eastAsia="Arial Unicode MS" w:cs="Times New Roman"/>
                <w:sz w:val="14"/>
                <w:szCs w:val="14"/>
              </w:rPr>
            </w:pPr>
            <w:r w:rsidRPr="00AF65E2">
              <w:rPr>
                <w:rFonts w:eastAsia="Arial Unicode MS" w:cs="Times New Roman"/>
                <w:sz w:val="14"/>
                <w:szCs w:val="14"/>
              </w:rPr>
              <w:t>30.8</w:t>
            </w:r>
          </w:p>
        </w:tc>
      </w:tr>
      <w:tr w:rsidR="000D5AC3" w:rsidRPr="00AF65E2" w:rsidTr="004C577C">
        <w:trPr>
          <w:cantSplit/>
          <w:trHeight w:hRule="exact" w:val="340"/>
          <w:jc w:val="center"/>
        </w:trPr>
        <w:tc>
          <w:tcPr>
            <w:tcW w:w="1128" w:type="dxa"/>
            <w:tcBorders>
              <w:top w:val="nil"/>
              <w:left w:val="single" w:sz="4" w:space="0" w:color="auto"/>
              <w:bottom w:val="nil"/>
              <w:right w:val="single" w:sz="4" w:space="0" w:color="auto"/>
            </w:tcBorders>
            <w:vAlign w:val="center"/>
          </w:tcPr>
          <w:p w:rsidR="000D5AC3" w:rsidRPr="00AF65E2" w:rsidRDefault="000D5AC3">
            <w:pPr>
              <w:ind w:firstLine="34"/>
              <w:rPr>
                <w:rFonts w:cs="Times New Roman"/>
                <w:sz w:val="14"/>
                <w:szCs w:val="14"/>
              </w:rPr>
            </w:pPr>
            <w:r w:rsidRPr="00AF65E2">
              <w:rPr>
                <w:rFonts w:cs="Times New Roman"/>
                <w:sz w:val="14"/>
                <w:szCs w:val="14"/>
              </w:rPr>
              <w:t>UNRWA</w:t>
            </w:r>
          </w:p>
        </w:tc>
        <w:tc>
          <w:tcPr>
            <w:tcW w:w="806" w:type="dxa"/>
            <w:tcBorders>
              <w:top w:val="nil"/>
              <w:left w:val="single" w:sz="4" w:space="0" w:color="auto"/>
              <w:bottom w:val="nil"/>
              <w:right w:val="nil"/>
            </w:tcBorders>
            <w:vAlign w:val="center"/>
          </w:tcPr>
          <w:p w:rsidR="000D5AC3" w:rsidRPr="00AF65E2" w:rsidRDefault="000D5AC3" w:rsidP="004F0356">
            <w:pPr>
              <w:jc w:val="right"/>
              <w:rPr>
                <w:rFonts w:ascii="Arial Unicode MS" w:eastAsia="Arial Unicode MS" w:cs="Arial Unicode MS"/>
                <w:sz w:val="14"/>
                <w:szCs w:val="14"/>
              </w:rPr>
            </w:pPr>
            <w:r w:rsidRPr="00AF65E2">
              <w:rPr>
                <w:sz w:val="14"/>
                <w:szCs w:val="14"/>
              </w:rPr>
              <w:t xml:space="preserve">37.9  </w:t>
            </w:r>
          </w:p>
        </w:tc>
        <w:tc>
          <w:tcPr>
            <w:tcW w:w="806" w:type="dxa"/>
            <w:tcBorders>
              <w:top w:val="nil"/>
              <w:left w:val="nil"/>
              <w:bottom w:val="nil"/>
              <w:right w:val="nil"/>
            </w:tcBorders>
            <w:vAlign w:val="center"/>
          </w:tcPr>
          <w:p w:rsidR="000D5AC3" w:rsidRPr="00AF65E2" w:rsidRDefault="000D5AC3" w:rsidP="004F0356">
            <w:pPr>
              <w:jc w:val="right"/>
              <w:rPr>
                <w:rFonts w:eastAsia="Arial Unicode MS" w:cs="Times New Roman"/>
                <w:sz w:val="14"/>
                <w:szCs w:val="14"/>
              </w:rPr>
            </w:pPr>
            <w:r w:rsidRPr="00AF65E2">
              <w:rPr>
                <w:rFonts w:cs="Times New Roman"/>
                <w:sz w:val="14"/>
                <w:szCs w:val="14"/>
              </w:rPr>
              <w:t>37.3</w:t>
            </w:r>
          </w:p>
        </w:tc>
        <w:tc>
          <w:tcPr>
            <w:tcW w:w="807" w:type="dxa"/>
            <w:tcBorders>
              <w:top w:val="nil"/>
              <w:left w:val="nil"/>
              <w:bottom w:val="nil"/>
              <w:right w:val="nil"/>
            </w:tcBorders>
            <w:vAlign w:val="center"/>
          </w:tcPr>
          <w:p w:rsidR="000D5AC3" w:rsidRPr="00AF65E2" w:rsidRDefault="000D5AC3" w:rsidP="004F0356">
            <w:pPr>
              <w:jc w:val="right"/>
              <w:rPr>
                <w:rFonts w:eastAsia="Arial Unicode MS" w:cs="Times New Roman"/>
                <w:sz w:val="14"/>
                <w:szCs w:val="14"/>
              </w:rPr>
            </w:pPr>
            <w:r w:rsidRPr="00AF65E2">
              <w:rPr>
                <w:rFonts w:eastAsia="Arial Unicode MS" w:cs="Times New Roman"/>
                <w:sz w:val="14"/>
                <w:szCs w:val="14"/>
              </w:rPr>
              <w:t>37.0</w:t>
            </w:r>
          </w:p>
        </w:tc>
        <w:tc>
          <w:tcPr>
            <w:tcW w:w="806" w:type="dxa"/>
            <w:tcBorders>
              <w:top w:val="nil"/>
              <w:left w:val="nil"/>
              <w:bottom w:val="nil"/>
              <w:right w:val="nil"/>
            </w:tcBorders>
            <w:vAlign w:val="center"/>
          </w:tcPr>
          <w:p w:rsidR="000D5AC3" w:rsidRPr="00AF65E2" w:rsidRDefault="000D5AC3" w:rsidP="004C577C">
            <w:pPr>
              <w:jc w:val="right"/>
              <w:rPr>
                <w:rFonts w:eastAsia="Arial Unicode MS" w:cs="Times New Roman"/>
                <w:sz w:val="14"/>
                <w:szCs w:val="14"/>
              </w:rPr>
            </w:pPr>
            <w:r w:rsidRPr="00AF65E2">
              <w:rPr>
                <w:rFonts w:eastAsia="Arial Unicode MS" w:cs="Times New Roman"/>
                <w:sz w:val="14"/>
                <w:szCs w:val="14"/>
              </w:rPr>
              <w:t>36.0</w:t>
            </w:r>
          </w:p>
        </w:tc>
        <w:tc>
          <w:tcPr>
            <w:tcW w:w="807" w:type="dxa"/>
            <w:tcBorders>
              <w:top w:val="nil"/>
              <w:left w:val="nil"/>
              <w:bottom w:val="nil"/>
              <w:right w:val="single" w:sz="4" w:space="0" w:color="auto"/>
            </w:tcBorders>
            <w:vAlign w:val="center"/>
          </w:tcPr>
          <w:p w:rsidR="000D5AC3" w:rsidRPr="00AF65E2" w:rsidRDefault="000D5AC3" w:rsidP="004C577C">
            <w:pPr>
              <w:jc w:val="right"/>
              <w:rPr>
                <w:rFonts w:eastAsia="Arial Unicode MS" w:cs="Times New Roman"/>
                <w:sz w:val="14"/>
                <w:szCs w:val="14"/>
              </w:rPr>
            </w:pPr>
            <w:r w:rsidRPr="00AF65E2">
              <w:rPr>
                <w:rFonts w:eastAsia="Arial Unicode MS" w:cs="Times New Roman"/>
                <w:sz w:val="14"/>
                <w:szCs w:val="14"/>
              </w:rPr>
              <w:t>36.0</w:t>
            </w:r>
          </w:p>
        </w:tc>
      </w:tr>
      <w:tr w:rsidR="000D5AC3" w:rsidRPr="00AF65E2" w:rsidTr="004C577C">
        <w:trPr>
          <w:cantSplit/>
          <w:trHeight w:hRule="exact" w:val="340"/>
          <w:jc w:val="center"/>
        </w:trPr>
        <w:tc>
          <w:tcPr>
            <w:tcW w:w="1128" w:type="dxa"/>
            <w:tcBorders>
              <w:top w:val="nil"/>
              <w:left w:val="single" w:sz="4" w:space="0" w:color="auto"/>
              <w:bottom w:val="nil"/>
              <w:right w:val="single" w:sz="4" w:space="0" w:color="auto"/>
            </w:tcBorders>
            <w:vAlign w:val="center"/>
          </w:tcPr>
          <w:p w:rsidR="000D5AC3" w:rsidRPr="00AF65E2" w:rsidRDefault="000D5AC3">
            <w:pPr>
              <w:ind w:firstLine="34"/>
              <w:rPr>
                <w:rFonts w:cs="Times New Roman"/>
                <w:sz w:val="14"/>
                <w:szCs w:val="14"/>
              </w:rPr>
            </w:pPr>
            <w:r w:rsidRPr="00AF65E2">
              <w:rPr>
                <w:rFonts w:cs="Times New Roman"/>
                <w:sz w:val="14"/>
                <w:szCs w:val="14"/>
              </w:rPr>
              <w:t>Private</w:t>
            </w:r>
          </w:p>
        </w:tc>
        <w:tc>
          <w:tcPr>
            <w:tcW w:w="806" w:type="dxa"/>
            <w:tcBorders>
              <w:top w:val="nil"/>
              <w:left w:val="single" w:sz="4" w:space="0" w:color="auto"/>
              <w:bottom w:val="nil"/>
              <w:right w:val="nil"/>
            </w:tcBorders>
            <w:vAlign w:val="center"/>
          </w:tcPr>
          <w:p w:rsidR="000D5AC3" w:rsidRPr="00AF65E2" w:rsidRDefault="000D5AC3" w:rsidP="004F0356">
            <w:pPr>
              <w:jc w:val="right"/>
              <w:rPr>
                <w:rFonts w:ascii="Arial Unicode MS" w:eastAsia="Arial Unicode MS" w:cs="Arial Unicode MS"/>
                <w:sz w:val="14"/>
                <w:szCs w:val="14"/>
              </w:rPr>
            </w:pPr>
            <w:r w:rsidRPr="00AF65E2">
              <w:rPr>
                <w:sz w:val="14"/>
                <w:szCs w:val="14"/>
              </w:rPr>
              <w:t xml:space="preserve">25.0  </w:t>
            </w:r>
          </w:p>
        </w:tc>
        <w:tc>
          <w:tcPr>
            <w:tcW w:w="806" w:type="dxa"/>
            <w:tcBorders>
              <w:top w:val="nil"/>
              <w:left w:val="nil"/>
              <w:bottom w:val="nil"/>
              <w:right w:val="nil"/>
            </w:tcBorders>
            <w:vAlign w:val="center"/>
          </w:tcPr>
          <w:p w:rsidR="000D5AC3" w:rsidRPr="00AF65E2" w:rsidRDefault="000D5AC3" w:rsidP="004F0356">
            <w:pPr>
              <w:jc w:val="right"/>
              <w:rPr>
                <w:rFonts w:eastAsia="Arial Unicode MS" w:cs="Times New Roman"/>
                <w:sz w:val="14"/>
                <w:szCs w:val="14"/>
              </w:rPr>
            </w:pPr>
            <w:r w:rsidRPr="00AF65E2">
              <w:rPr>
                <w:rFonts w:cs="Times New Roman"/>
                <w:sz w:val="14"/>
                <w:szCs w:val="14"/>
              </w:rPr>
              <w:t>24.6</w:t>
            </w:r>
          </w:p>
        </w:tc>
        <w:tc>
          <w:tcPr>
            <w:tcW w:w="807" w:type="dxa"/>
            <w:tcBorders>
              <w:top w:val="nil"/>
              <w:left w:val="nil"/>
              <w:bottom w:val="nil"/>
              <w:right w:val="nil"/>
            </w:tcBorders>
            <w:vAlign w:val="center"/>
          </w:tcPr>
          <w:p w:rsidR="000D5AC3" w:rsidRPr="00AF65E2" w:rsidRDefault="000D5AC3" w:rsidP="004F0356">
            <w:pPr>
              <w:jc w:val="right"/>
              <w:rPr>
                <w:rFonts w:eastAsia="Arial Unicode MS" w:cs="Times New Roman"/>
                <w:sz w:val="14"/>
                <w:szCs w:val="14"/>
              </w:rPr>
            </w:pPr>
            <w:r w:rsidRPr="00AF65E2">
              <w:rPr>
                <w:rFonts w:eastAsia="Arial Unicode MS" w:cs="Times New Roman"/>
                <w:sz w:val="14"/>
                <w:szCs w:val="14"/>
              </w:rPr>
              <w:t>24.0</w:t>
            </w:r>
          </w:p>
        </w:tc>
        <w:tc>
          <w:tcPr>
            <w:tcW w:w="806" w:type="dxa"/>
            <w:tcBorders>
              <w:top w:val="nil"/>
              <w:left w:val="nil"/>
              <w:bottom w:val="nil"/>
              <w:right w:val="nil"/>
            </w:tcBorders>
            <w:vAlign w:val="center"/>
          </w:tcPr>
          <w:p w:rsidR="000D5AC3" w:rsidRPr="00AF65E2" w:rsidRDefault="000D5AC3" w:rsidP="004C577C">
            <w:pPr>
              <w:jc w:val="right"/>
              <w:rPr>
                <w:rFonts w:eastAsia="Arial Unicode MS" w:cs="Times New Roman"/>
                <w:sz w:val="14"/>
                <w:szCs w:val="14"/>
              </w:rPr>
            </w:pPr>
            <w:r w:rsidRPr="00AF65E2">
              <w:rPr>
                <w:rFonts w:eastAsia="Arial Unicode MS" w:cs="Times New Roman"/>
                <w:sz w:val="14"/>
                <w:szCs w:val="14"/>
              </w:rPr>
              <w:t>23.7</w:t>
            </w:r>
          </w:p>
        </w:tc>
        <w:tc>
          <w:tcPr>
            <w:tcW w:w="807" w:type="dxa"/>
            <w:tcBorders>
              <w:top w:val="nil"/>
              <w:left w:val="nil"/>
              <w:bottom w:val="nil"/>
              <w:right w:val="single" w:sz="4" w:space="0" w:color="auto"/>
            </w:tcBorders>
            <w:vAlign w:val="center"/>
          </w:tcPr>
          <w:p w:rsidR="000D5AC3" w:rsidRPr="00AF65E2" w:rsidRDefault="000D5AC3" w:rsidP="004C577C">
            <w:pPr>
              <w:jc w:val="right"/>
              <w:rPr>
                <w:rFonts w:eastAsia="Arial Unicode MS" w:cs="Times New Roman"/>
                <w:sz w:val="14"/>
                <w:szCs w:val="14"/>
              </w:rPr>
            </w:pPr>
            <w:r w:rsidRPr="00AF65E2">
              <w:rPr>
                <w:rFonts w:eastAsia="Arial Unicode MS" w:cs="Times New Roman"/>
                <w:sz w:val="14"/>
                <w:szCs w:val="14"/>
              </w:rPr>
              <w:t>23.3</w:t>
            </w:r>
          </w:p>
        </w:tc>
      </w:tr>
      <w:tr w:rsidR="000D5AC3" w:rsidRPr="00AF65E2" w:rsidTr="004C577C">
        <w:trPr>
          <w:cantSplit/>
          <w:trHeight w:hRule="exact" w:val="340"/>
          <w:jc w:val="center"/>
        </w:trPr>
        <w:tc>
          <w:tcPr>
            <w:tcW w:w="1128" w:type="dxa"/>
            <w:tcBorders>
              <w:top w:val="nil"/>
              <w:left w:val="single" w:sz="4" w:space="0" w:color="auto"/>
              <w:bottom w:val="nil"/>
              <w:right w:val="single" w:sz="4" w:space="0" w:color="auto"/>
            </w:tcBorders>
            <w:vAlign w:val="center"/>
          </w:tcPr>
          <w:p w:rsidR="000D5AC3" w:rsidRPr="00AF65E2" w:rsidRDefault="000D5AC3">
            <w:pPr>
              <w:rPr>
                <w:b/>
                <w:bCs/>
                <w:sz w:val="14"/>
                <w:szCs w:val="14"/>
                <w:rtl/>
                <w:lang w:val="en-GB"/>
              </w:rPr>
            </w:pPr>
            <w:r w:rsidRPr="00AF65E2">
              <w:rPr>
                <w:b/>
                <w:bCs/>
                <w:sz w:val="14"/>
                <w:szCs w:val="14"/>
              </w:rPr>
              <w:t>Total</w:t>
            </w:r>
          </w:p>
        </w:tc>
        <w:tc>
          <w:tcPr>
            <w:tcW w:w="806" w:type="dxa"/>
            <w:tcBorders>
              <w:top w:val="nil"/>
              <w:left w:val="single" w:sz="4" w:space="0" w:color="auto"/>
              <w:bottom w:val="nil"/>
              <w:right w:val="nil"/>
            </w:tcBorders>
            <w:vAlign w:val="center"/>
          </w:tcPr>
          <w:p w:rsidR="000D5AC3" w:rsidRPr="00AF65E2" w:rsidRDefault="000D5AC3" w:rsidP="004F0356">
            <w:pPr>
              <w:jc w:val="right"/>
              <w:rPr>
                <w:rFonts w:ascii="Arial Unicode MS" w:eastAsia="Arial Unicode MS" w:cs="Arial Unicode MS"/>
                <w:b/>
                <w:bCs/>
                <w:sz w:val="14"/>
                <w:szCs w:val="14"/>
              </w:rPr>
            </w:pPr>
            <w:r w:rsidRPr="00AF65E2">
              <w:rPr>
                <w:b/>
                <w:bCs/>
                <w:sz w:val="14"/>
                <w:szCs w:val="14"/>
              </w:rPr>
              <w:t xml:space="preserve">33.3  </w:t>
            </w:r>
          </w:p>
        </w:tc>
        <w:tc>
          <w:tcPr>
            <w:tcW w:w="806" w:type="dxa"/>
            <w:tcBorders>
              <w:top w:val="nil"/>
              <w:left w:val="nil"/>
              <w:bottom w:val="nil"/>
              <w:right w:val="nil"/>
            </w:tcBorders>
            <w:vAlign w:val="center"/>
          </w:tcPr>
          <w:p w:rsidR="000D5AC3" w:rsidRPr="00AF65E2" w:rsidRDefault="000D5AC3" w:rsidP="004F0356">
            <w:pPr>
              <w:jc w:val="right"/>
              <w:rPr>
                <w:rFonts w:eastAsia="Arial Unicode MS" w:cs="Times New Roman"/>
                <w:b/>
                <w:bCs/>
                <w:sz w:val="14"/>
                <w:szCs w:val="14"/>
              </w:rPr>
            </w:pPr>
            <w:r w:rsidRPr="00AF65E2">
              <w:rPr>
                <w:rFonts w:eastAsia="Arial Unicode MS" w:cs="Times New Roman"/>
                <w:b/>
                <w:bCs/>
                <w:sz w:val="14"/>
                <w:szCs w:val="14"/>
              </w:rPr>
              <w:t>32.7</w:t>
            </w:r>
          </w:p>
        </w:tc>
        <w:tc>
          <w:tcPr>
            <w:tcW w:w="807" w:type="dxa"/>
            <w:tcBorders>
              <w:top w:val="nil"/>
              <w:left w:val="nil"/>
              <w:bottom w:val="nil"/>
              <w:right w:val="nil"/>
            </w:tcBorders>
            <w:vAlign w:val="center"/>
          </w:tcPr>
          <w:p w:rsidR="000D5AC3" w:rsidRPr="00AF65E2" w:rsidRDefault="000D5AC3" w:rsidP="004F0356">
            <w:pPr>
              <w:jc w:val="right"/>
              <w:rPr>
                <w:rFonts w:eastAsia="Arial Unicode MS" w:cs="Times New Roman"/>
                <w:b/>
                <w:bCs/>
                <w:sz w:val="14"/>
                <w:szCs w:val="14"/>
              </w:rPr>
            </w:pPr>
            <w:r w:rsidRPr="00AF65E2">
              <w:rPr>
                <w:rFonts w:eastAsia="Arial Unicode MS" w:cs="Times New Roman"/>
                <w:b/>
                <w:bCs/>
                <w:sz w:val="14"/>
                <w:szCs w:val="14"/>
              </w:rPr>
              <w:t>32.0</w:t>
            </w:r>
          </w:p>
        </w:tc>
        <w:tc>
          <w:tcPr>
            <w:tcW w:w="806" w:type="dxa"/>
            <w:tcBorders>
              <w:top w:val="nil"/>
              <w:left w:val="nil"/>
              <w:bottom w:val="nil"/>
              <w:right w:val="nil"/>
            </w:tcBorders>
            <w:vAlign w:val="center"/>
          </w:tcPr>
          <w:p w:rsidR="000D5AC3" w:rsidRPr="00AF65E2" w:rsidRDefault="000D5AC3" w:rsidP="004C577C">
            <w:pPr>
              <w:jc w:val="right"/>
              <w:rPr>
                <w:rFonts w:eastAsia="Arial Unicode MS" w:cs="Times New Roman"/>
                <w:b/>
                <w:bCs/>
                <w:sz w:val="14"/>
                <w:szCs w:val="14"/>
              </w:rPr>
            </w:pPr>
            <w:r w:rsidRPr="00AF65E2">
              <w:rPr>
                <w:rFonts w:eastAsia="Arial Unicode MS" w:cs="Times New Roman"/>
                <w:b/>
                <w:bCs/>
                <w:sz w:val="14"/>
                <w:szCs w:val="14"/>
              </w:rPr>
              <w:t>31.2</w:t>
            </w:r>
          </w:p>
        </w:tc>
        <w:tc>
          <w:tcPr>
            <w:tcW w:w="807" w:type="dxa"/>
            <w:tcBorders>
              <w:top w:val="nil"/>
              <w:left w:val="nil"/>
              <w:bottom w:val="nil"/>
              <w:right w:val="single" w:sz="4" w:space="0" w:color="auto"/>
            </w:tcBorders>
            <w:vAlign w:val="center"/>
          </w:tcPr>
          <w:p w:rsidR="000D5AC3" w:rsidRPr="00AF65E2" w:rsidRDefault="000D5AC3" w:rsidP="004C577C">
            <w:pPr>
              <w:jc w:val="right"/>
              <w:rPr>
                <w:rFonts w:eastAsia="Arial Unicode MS" w:cs="Times New Roman"/>
                <w:b/>
                <w:bCs/>
                <w:sz w:val="14"/>
                <w:szCs w:val="14"/>
              </w:rPr>
            </w:pPr>
            <w:r w:rsidRPr="00AF65E2">
              <w:rPr>
                <w:rFonts w:eastAsia="Arial Unicode MS" w:cs="Times New Roman"/>
                <w:b/>
                <w:bCs/>
                <w:sz w:val="14"/>
                <w:szCs w:val="14"/>
              </w:rPr>
              <w:t>31.1</w:t>
            </w:r>
          </w:p>
        </w:tc>
      </w:tr>
      <w:tr w:rsidR="000D5AC3" w:rsidRPr="00AF65E2" w:rsidTr="004C577C">
        <w:trPr>
          <w:cantSplit/>
          <w:trHeight w:hRule="exact" w:val="340"/>
          <w:jc w:val="center"/>
        </w:trPr>
        <w:tc>
          <w:tcPr>
            <w:tcW w:w="5160" w:type="dxa"/>
            <w:gridSpan w:val="6"/>
            <w:tcBorders>
              <w:top w:val="single" w:sz="4" w:space="0" w:color="auto"/>
              <w:left w:val="single" w:sz="4" w:space="0" w:color="auto"/>
              <w:bottom w:val="single" w:sz="4" w:space="0" w:color="auto"/>
              <w:right w:val="single" w:sz="4" w:space="0" w:color="auto"/>
            </w:tcBorders>
            <w:vAlign w:val="center"/>
          </w:tcPr>
          <w:p w:rsidR="000D5AC3" w:rsidRPr="008D5442" w:rsidRDefault="000D5AC3" w:rsidP="008D5442">
            <w:pPr>
              <w:pStyle w:val="xl41"/>
              <w:pBdr>
                <w:bottom w:val="none" w:sz="0" w:space="0" w:color="auto"/>
              </w:pBdr>
              <w:overflowPunct w:val="0"/>
              <w:autoSpaceDE w:val="0"/>
              <w:autoSpaceDN w:val="0"/>
              <w:bidi/>
              <w:adjustRightInd w:val="0"/>
              <w:spacing w:before="0" w:beforeAutospacing="0" w:after="0" w:afterAutospacing="0"/>
              <w:jc w:val="right"/>
              <w:textAlignment w:val="baseline"/>
              <w:rPr>
                <w:rFonts w:cs="Simplified Arabic"/>
                <w:rtl/>
              </w:rPr>
            </w:pPr>
            <w:r w:rsidRPr="008D5442">
              <w:rPr>
                <w:rFonts w:cs="Simplified Arabic"/>
              </w:rPr>
              <w:t>Secondary Stage</w:t>
            </w:r>
          </w:p>
        </w:tc>
      </w:tr>
      <w:tr w:rsidR="000D5AC3" w:rsidRPr="00AF65E2" w:rsidTr="004C577C">
        <w:trPr>
          <w:cantSplit/>
          <w:trHeight w:hRule="exact" w:val="340"/>
          <w:jc w:val="center"/>
        </w:trPr>
        <w:tc>
          <w:tcPr>
            <w:tcW w:w="1128" w:type="dxa"/>
            <w:tcBorders>
              <w:top w:val="nil"/>
              <w:left w:val="single" w:sz="4" w:space="0" w:color="auto"/>
              <w:bottom w:val="nil"/>
              <w:right w:val="single" w:sz="4" w:space="0" w:color="auto"/>
            </w:tcBorders>
            <w:vAlign w:val="center"/>
          </w:tcPr>
          <w:p w:rsidR="000D5AC3" w:rsidRPr="00AF65E2" w:rsidRDefault="000D5AC3">
            <w:pPr>
              <w:ind w:firstLine="34"/>
              <w:rPr>
                <w:rFonts w:cs="Times New Roman"/>
                <w:sz w:val="14"/>
                <w:szCs w:val="14"/>
              </w:rPr>
            </w:pPr>
            <w:r w:rsidRPr="00AF65E2">
              <w:rPr>
                <w:rFonts w:cs="Times New Roman"/>
                <w:sz w:val="14"/>
                <w:szCs w:val="14"/>
              </w:rPr>
              <w:t>Government</w:t>
            </w:r>
          </w:p>
        </w:tc>
        <w:tc>
          <w:tcPr>
            <w:tcW w:w="806" w:type="dxa"/>
            <w:tcBorders>
              <w:top w:val="nil"/>
              <w:left w:val="single" w:sz="4" w:space="0" w:color="auto"/>
              <w:bottom w:val="nil"/>
              <w:right w:val="nil"/>
            </w:tcBorders>
            <w:vAlign w:val="center"/>
          </w:tcPr>
          <w:p w:rsidR="000D5AC3" w:rsidRPr="00AF65E2" w:rsidRDefault="000D5AC3" w:rsidP="004F0356">
            <w:pPr>
              <w:jc w:val="right"/>
              <w:rPr>
                <w:rFonts w:ascii="Arial Unicode MS" w:eastAsia="Arial Unicode MS" w:cs="Arial Unicode MS"/>
                <w:sz w:val="14"/>
                <w:szCs w:val="14"/>
              </w:rPr>
            </w:pPr>
            <w:r w:rsidRPr="00AF65E2">
              <w:rPr>
                <w:sz w:val="14"/>
                <w:szCs w:val="14"/>
              </w:rPr>
              <w:t xml:space="preserve">31.2  </w:t>
            </w:r>
          </w:p>
        </w:tc>
        <w:tc>
          <w:tcPr>
            <w:tcW w:w="806" w:type="dxa"/>
            <w:tcBorders>
              <w:top w:val="nil"/>
              <w:left w:val="nil"/>
              <w:bottom w:val="nil"/>
              <w:right w:val="nil"/>
            </w:tcBorders>
            <w:vAlign w:val="center"/>
          </w:tcPr>
          <w:p w:rsidR="000D5AC3" w:rsidRPr="00AF65E2" w:rsidRDefault="000D5AC3" w:rsidP="004F0356">
            <w:pPr>
              <w:jc w:val="right"/>
              <w:rPr>
                <w:rFonts w:eastAsia="Arial Unicode MS" w:cs="Times New Roman"/>
                <w:sz w:val="14"/>
                <w:szCs w:val="14"/>
              </w:rPr>
            </w:pPr>
            <w:r w:rsidRPr="00AF65E2">
              <w:rPr>
                <w:rFonts w:cs="Times New Roman"/>
                <w:sz w:val="14"/>
                <w:szCs w:val="14"/>
              </w:rPr>
              <w:t>30.4</w:t>
            </w:r>
          </w:p>
        </w:tc>
        <w:tc>
          <w:tcPr>
            <w:tcW w:w="807" w:type="dxa"/>
            <w:tcBorders>
              <w:top w:val="nil"/>
              <w:left w:val="nil"/>
              <w:bottom w:val="nil"/>
              <w:right w:val="nil"/>
            </w:tcBorders>
            <w:vAlign w:val="center"/>
          </w:tcPr>
          <w:p w:rsidR="000D5AC3" w:rsidRPr="00AF65E2" w:rsidRDefault="000D5AC3" w:rsidP="004F0356">
            <w:pPr>
              <w:jc w:val="right"/>
              <w:rPr>
                <w:rFonts w:eastAsia="Arial Unicode MS" w:cs="Times New Roman"/>
                <w:sz w:val="14"/>
                <w:szCs w:val="14"/>
              </w:rPr>
            </w:pPr>
            <w:r w:rsidRPr="00AF65E2">
              <w:rPr>
                <w:rFonts w:eastAsia="Arial Unicode MS" w:cs="Times New Roman"/>
                <w:sz w:val="14"/>
                <w:szCs w:val="14"/>
              </w:rPr>
              <w:t>30.1</w:t>
            </w:r>
          </w:p>
        </w:tc>
        <w:tc>
          <w:tcPr>
            <w:tcW w:w="806" w:type="dxa"/>
            <w:tcBorders>
              <w:top w:val="nil"/>
              <w:left w:val="nil"/>
              <w:bottom w:val="nil"/>
              <w:right w:val="nil"/>
            </w:tcBorders>
            <w:vAlign w:val="center"/>
          </w:tcPr>
          <w:p w:rsidR="000D5AC3" w:rsidRPr="00AF65E2" w:rsidRDefault="000D5AC3" w:rsidP="004C577C">
            <w:pPr>
              <w:jc w:val="right"/>
              <w:rPr>
                <w:rFonts w:eastAsia="Arial Unicode MS" w:cs="Times New Roman"/>
                <w:sz w:val="14"/>
                <w:szCs w:val="14"/>
              </w:rPr>
            </w:pPr>
            <w:r w:rsidRPr="00AF65E2">
              <w:rPr>
                <w:rFonts w:eastAsia="Arial Unicode MS" w:cs="Times New Roman"/>
                <w:sz w:val="14"/>
                <w:szCs w:val="14"/>
              </w:rPr>
              <w:t>28.6</w:t>
            </w:r>
          </w:p>
        </w:tc>
        <w:tc>
          <w:tcPr>
            <w:tcW w:w="807" w:type="dxa"/>
            <w:tcBorders>
              <w:top w:val="nil"/>
              <w:left w:val="nil"/>
              <w:bottom w:val="nil"/>
              <w:right w:val="single" w:sz="4" w:space="0" w:color="auto"/>
            </w:tcBorders>
            <w:vAlign w:val="center"/>
          </w:tcPr>
          <w:p w:rsidR="000D5AC3" w:rsidRPr="00AF65E2" w:rsidRDefault="000D5AC3" w:rsidP="004C577C">
            <w:pPr>
              <w:jc w:val="right"/>
              <w:rPr>
                <w:rFonts w:eastAsia="Arial Unicode MS" w:cs="Times New Roman"/>
                <w:sz w:val="14"/>
                <w:szCs w:val="14"/>
              </w:rPr>
            </w:pPr>
            <w:r w:rsidRPr="00AF65E2">
              <w:rPr>
                <w:rFonts w:eastAsia="Arial Unicode MS" w:cs="Times New Roman"/>
                <w:sz w:val="14"/>
                <w:szCs w:val="14"/>
              </w:rPr>
              <w:t>28.9</w:t>
            </w:r>
          </w:p>
        </w:tc>
      </w:tr>
      <w:tr w:rsidR="000D5AC3" w:rsidRPr="00AF65E2" w:rsidTr="004C577C">
        <w:trPr>
          <w:cantSplit/>
          <w:trHeight w:hRule="exact" w:val="340"/>
          <w:jc w:val="center"/>
        </w:trPr>
        <w:tc>
          <w:tcPr>
            <w:tcW w:w="1128" w:type="dxa"/>
            <w:tcBorders>
              <w:top w:val="nil"/>
              <w:left w:val="single" w:sz="4" w:space="0" w:color="auto"/>
              <w:bottom w:val="nil"/>
              <w:right w:val="single" w:sz="4" w:space="0" w:color="auto"/>
            </w:tcBorders>
            <w:vAlign w:val="center"/>
          </w:tcPr>
          <w:p w:rsidR="000D5AC3" w:rsidRPr="00AF65E2" w:rsidRDefault="000D5AC3">
            <w:pPr>
              <w:ind w:firstLine="34"/>
              <w:rPr>
                <w:rFonts w:cs="Times New Roman"/>
                <w:sz w:val="14"/>
                <w:szCs w:val="14"/>
              </w:rPr>
            </w:pPr>
            <w:r w:rsidRPr="00AF65E2">
              <w:rPr>
                <w:rFonts w:cs="Times New Roman"/>
                <w:sz w:val="14"/>
                <w:szCs w:val="14"/>
              </w:rPr>
              <w:t>Private</w:t>
            </w:r>
          </w:p>
        </w:tc>
        <w:tc>
          <w:tcPr>
            <w:tcW w:w="806" w:type="dxa"/>
            <w:tcBorders>
              <w:top w:val="nil"/>
              <w:left w:val="single" w:sz="4" w:space="0" w:color="auto"/>
              <w:bottom w:val="nil"/>
              <w:right w:val="nil"/>
            </w:tcBorders>
            <w:vAlign w:val="center"/>
          </w:tcPr>
          <w:p w:rsidR="000D5AC3" w:rsidRPr="00AF65E2" w:rsidRDefault="000D5AC3" w:rsidP="004F0356">
            <w:pPr>
              <w:jc w:val="right"/>
              <w:rPr>
                <w:rFonts w:ascii="Arial Unicode MS" w:eastAsia="Arial Unicode MS" w:cs="Arial Unicode MS"/>
                <w:sz w:val="14"/>
                <w:szCs w:val="14"/>
              </w:rPr>
            </w:pPr>
            <w:r w:rsidRPr="00AF65E2">
              <w:rPr>
                <w:sz w:val="14"/>
                <w:szCs w:val="14"/>
              </w:rPr>
              <w:t xml:space="preserve">19.3  </w:t>
            </w:r>
          </w:p>
        </w:tc>
        <w:tc>
          <w:tcPr>
            <w:tcW w:w="806" w:type="dxa"/>
            <w:tcBorders>
              <w:top w:val="nil"/>
              <w:left w:val="nil"/>
              <w:bottom w:val="nil"/>
              <w:right w:val="nil"/>
            </w:tcBorders>
            <w:vAlign w:val="center"/>
          </w:tcPr>
          <w:p w:rsidR="000D5AC3" w:rsidRPr="00AF65E2" w:rsidRDefault="000D5AC3" w:rsidP="004F0356">
            <w:pPr>
              <w:jc w:val="right"/>
              <w:rPr>
                <w:rFonts w:eastAsia="Arial Unicode MS" w:cs="Times New Roman"/>
                <w:sz w:val="14"/>
                <w:szCs w:val="14"/>
              </w:rPr>
            </w:pPr>
            <w:r w:rsidRPr="00AF65E2">
              <w:rPr>
                <w:rFonts w:cs="Times New Roman"/>
                <w:sz w:val="14"/>
                <w:szCs w:val="14"/>
              </w:rPr>
              <w:t>19.7</w:t>
            </w:r>
          </w:p>
        </w:tc>
        <w:tc>
          <w:tcPr>
            <w:tcW w:w="807" w:type="dxa"/>
            <w:tcBorders>
              <w:top w:val="nil"/>
              <w:left w:val="nil"/>
              <w:bottom w:val="nil"/>
              <w:right w:val="nil"/>
            </w:tcBorders>
            <w:vAlign w:val="center"/>
          </w:tcPr>
          <w:p w:rsidR="000D5AC3" w:rsidRPr="00AF65E2" w:rsidRDefault="000D5AC3" w:rsidP="004F0356">
            <w:pPr>
              <w:jc w:val="right"/>
              <w:rPr>
                <w:rFonts w:eastAsia="Arial Unicode MS" w:cs="Times New Roman"/>
                <w:sz w:val="14"/>
                <w:szCs w:val="14"/>
              </w:rPr>
            </w:pPr>
            <w:r w:rsidRPr="00AF65E2">
              <w:rPr>
                <w:rFonts w:eastAsia="Arial Unicode MS" w:cs="Times New Roman"/>
                <w:sz w:val="14"/>
                <w:szCs w:val="14"/>
              </w:rPr>
              <w:t>19.2</w:t>
            </w:r>
          </w:p>
        </w:tc>
        <w:tc>
          <w:tcPr>
            <w:tcW w:w="806" w:type="dxa"/>
            <w:tcBorders>
              <w:top w:val="nil"/>
              <w:left w:val="nil"/>
              <w:bottom w:val="nil"/>
              <w:right w:val="nil"/>
            </w:tcBorders>
            <w:vAlign w:val="center"/>
          </w:tcPr>
          <w:p w:rsidR="000D5AC3" w:rsidRPr="00AF65E2" w:rsidRDefault="000D5AC3" w:rsidP="004C577C">
            <w:pPr>
              <w:jc w:val="right"/>
              <w:rPr>
                <w:rFonts w:eastAsia="Arial Unicode MS" w:cs="Times New Roman"/>
                <w:sz w:val="14"/>
                <w:szCs w:val="14"/>
              </w:rPr>
            </w:pPr>
            <w:r w:rsidRPr="00AF65E2">
              <w:rPr>
                <w:rFonts w:eastAsia="Arial Unicode MS" w:cs="Times New Roman"/>
                <w:sz w:val="14"/>
                <w:szCs w:val="14"/>
              </w:rPr>
              <w:t>18.7</w:t>
            </w:r>
          </w:p>
        </w:tc>
        <w:tc>
          <w:tcPr>
            <w:tcW w:w="807" w:type="dxa"/>
            <w:tcBorders>
              <w:top w:val="nil"/>
              <w:left w:val="nil"/>
              <w:bottom w:val="nil"/>
              <w:right w:val="single" w:sz="4" w:space="0" w:color="auto"/>
            </w:tcBorders>
            <w:vAlign w:val="center"/>
          </w:tcPr>
          <w:p w:rsidR="000D5AC3" w:rsidRPr="00AF65E2" w:rsidRDefault="000D5AC3" w:rsidP="004C577C">
            <w:pPr>
              <w:jc w:val="right"/>
              <w:rPr>
                <w:rFonts w:eastAsia="Arial Unicode MS" w:cs="Times New Roman"/>
                <w:sz w:val="14"/>
                <w:szCs w:val="14"/>
              </w:rPr>
            </w:pPr>
            <w:r w:rsidRPr="00AF65E2">
              <w:rPr>
                <w:rFonts w:eastAsia="Arial Unicode MS" w:cs="Times New Roman"/>
                <w:sz w:val="14"/>
                <w:szCs w:val="14"/>
              </w:rPr>
              <w:t>18.8</w:t>
            </w:r>
          </w:p>
        </w:tc>
      </w:tr>
      <w:tr w:rsidR="000D5AC3" w:rsidRPr="00AF65E2" w:rsidTr="004C577C">
        <w:trPr>
          <w:cantSplit/>
          <w:trHeight w:hRule="exact" w:val="340"/>
          <w:jc w:val="center"/>
        </w:trPr>
        <w:tc>
          <w:tcPr>
            <w:tcW w:w="1128" w:type="dxa"/>
            <w:tcBorders>
              <w:top w:val="nil"/>
              <w:left w:val="single" w:sz="4" w:space="0" w:color="auto"/>
              <w:bottom w:val="single" w:sz="4" w:space="0" w:color="auto"/>
              <w:right w:val="single" w:sz="4" w:space="0" w:color="auto"/>
            </w:tcBorders>
            <w:vAlign w:val="center"/>
          </w:tcPr>
          <w:p w:rsidR="000D5AC3" w:rsidRPr="00AF65E2" w:rsidRDefault="000D5AC3">
            <w:pPr>
              <w:pStyle w:val="Heading6"/>
              <w:jc w:val="left"/>
              <w:rPr>
                <w:rFonts w:cs="Simplified Arabic"/>
                <w:color w:val="auto"/>
                <w:sz w:val="14"/>
                <w:szCs w:val="14"/>
                <w:rtl/>
                <w:lang w:val="en-GB"/>
              </w:rPr>
            </w:pPr>
            <w:r w:rsidRPr="00AF65E2">
              <w:rPr>
                <w:rFonts w:cs="Simplified Arabic"/>
                <w:color w:val="auto"/>
                <w:sz w:val="14"/>
                <w:szCs w:val="14"/>
              </w:rPr>
              <w:t>Total</w:t>
            </w:r>
          </w:p>
        </w:tc>
        <w:tc>
          <w:tcPr>
            <w:tcW w:w="806" w:type="dxa"/>
            <w:tcBorders>
              <w:top w:val="nil"/>
              <w:left w:val="single" w:sz="4" w:space="0" w:color="auto"/>
              <w:bottom w:val="single" w:sz="4" w:space="0" w:color="auto"/>
              <w:right w:val="nil"/>
            </w:tcBorders>
            <w:vAlign w:val="center"/>
          </w:tcPr>
          <w:p w:rsidR="000D5AC3" w:rsidRPr="00AF65E2" w:rsidRDefault="000D5AC3" w:rsidP="004F0356">
            <w:pPr>
              <w:jc w:val="right"/>
              <w:rPr>
                <w:rFonts w:ascii="Arial Unicode MS" w:eastAsia="Arial Unicode MS" w:cs="Arial Unicode MS"/>
                <w:b/>
                <w:bCs/>
                <w:sz w:val="14"/>
                <w:szCs w:val="14"/>
              </w:rPr>
            </w:pPr>
            <w:r w:rsidRPr="00AF65E2">
              <w:rPr>
                <w:b/>
                <w:bCs/>
                <w:sz w:val="14"/>
                <w:szCs w:val="14"/>
              </w:rPr>
              <w:t xml:space="preserve">30.4  </w:t>
            </w:r>
          </w:p>
        </w:tc>
        <w:tc>
          <w:tcPr>
            <w:tcW w:w="806" w:type="dxa"/>
            <w:tcBorders>
              <w:top w:val="nil"/>
              <w:left w:val="nil"/>
              <w:bottom w:val="single" w:sz="4" w:space="0" w:color="auto"/>
              <w:right w:val="nil"/>
            </w:tcBorders>
            <w:vAlign w:val="center"/>
          </w:tcPr>
          <w:p w:rsidR="000D5AC3" w:rsidRPr="00AF65E2" w:rsidRDefault="000D5AC3" w:rsidP="004F0356">
            <w:pPr>
              <w:jc w:val="right"/>
              <w:rPr>
                <w:rFonts w:eastAsia="Arial Unicode MS" w:cs="Times New Roman"/>
                <w:b/>
                <w:bCs/>
                <w:sz w:val="14"/>
                <w:szCs w:val="14"/>
              </w:rPr>
            </w:pPr>
            <w:r w:rsidRPr="00AF65E2">
              <w:rPr>
                <w:rFonts w:eastAsia="Arial Unicode MS" w:cs="Times New Roman"/>
                <w:b/>
                <w:bCs/>
                <w:sz w:val="14"/>
                <w:szCs w:val="14"/>
              </w:rPr>
              <w:t>29.7</w:t>
            </w:r>
          </w:p>
        </w:tc>
        <w:tc>
          <w:tcPr>
            <w:tcW w:w="807" w:type="dxa"/>
            <w:tcBorders>
              <w:top w:val="nil"/>
              <w:left w:val="nil"/>
              <w:bottom w:val="single" w:sz="4" w:space="0" w:color="auto"/>
              <w:right w:val="nil"/>
            </w:tcBorders>
            <w:vAlign w:val="center"/>
          </w:tcPr>
          <w:p w:rsidR="000D5AC3" w:rsidRPr="00AF65E2" w:rsidRDefault="000D5AC3" w:rsidP="004F0356">
            <w:pPr>
              <w:jc w:val="right"/>
              <w:rPr>
                <w:rFonts w:eastAsia="Arial Unicode MS" w:cs="Times New Roman"/>
                <w:b/>
                <w:bCs/>
                <w:sz w:val="14"/>
                <w:szCs w:val="14"/>
              </w:rPr>
            </w:pPr>
            <w:r w:rsidRPr="00AF65E2">
              <w:rPr>
                <w:rFonts w:eastAsia="Arial Unicode MS" w:cs="Times New Roman"/>
                <w:b/>
                <w:bCs/>
                <w:sz w:val="14"/>
                <w:szCs w:val="14"/>
              </w:rPr>
              <w:t>29.4</w:t>
            </w:r>
          </w:p>
        </w:tc>
        <w:tc>
          <w:tcPr>
            <w:tcW w:w="806" w:type="dxa"/>
            <w:tcBorders>
              <w:top w:val="nil"/>
              <w:left w:val="nil"/>
              <w:bottom w:val="single" w:sz="4" w:space="0" w:color="auto"/>
              <w:right w:val="nil"/>
            </w:tcBorders>
            <w:vAlign w:val="center"/>
          </w:tcPr>
          <w:p w:rsidR="000D5AC3" w:rsidRPr="00AF65E2" w:rsidRDefault="000D5AC3" w:rsidP="004C577C">
            <w:pPr>
              <w:jc w:val="right"/>
              <w:rPr>
                <w:rFonts w:eastAsia="Arial Unicode MS" w:cs="Times New Roman"/>
                <w:b/>
                <w:bCs/>
                <w:sz w:val="14"/>
                <w:szCs w:val="14"/>
              </w:rPr>
            </w:pPr>
            <w:r w:rsidRPr="00AF65E2">
              <w:rPr>
                <w:rFonts w:eastAsia="Arial Unicode MS" w:cs="Times New Roman"/>
                <w:b/>
                <w:bCs/>
                <w:sz w:val="14"/>
                <w:szCs w:val="14"/>
              </w:rPr>
              <w:t>28.0</w:t>
            </w:r>
          </w:p>
        </w:tc>
        <w:tc>
          <w:tcPr>
            <w:tcW w:w="807" w:type="dxa"/>
            <w:tcBorders>
              <w:top w:val="nil"/>
              <w:left w:val="nil"/>
              <w:bottom w:val="single" w:sz="4" w:space="0" w:color="auto"/>
              <w:right w:val="single" w:sz="4" w:space="0" w:color="auto"/>
            </w:tcBorders>
            <w:vAlign w:val="center"/>
          </w:tcPr>
          <w:p w:rsidR="000D5AC3" w:rsidRPr="00AF65E2" w:rsidRDefault="000D5AC3" w:rsidP="004C577C">
            <w:pPr>
              <w:jc w:val="right"/>
              <w:rPr>
                <w:rFonts w:eastAsia="Arial Unicode MS" w:cs="Times New Roman"/>
                <w:b/>
                <w:bCs/>
                <w:sz w:val="14"/>
                <w:szCs w:val="14"/>
              </w:rPr>
            </w:pPr>
            <w:r w:rsidRPr="00AF65E2">
              <w:rPr>
                <w:rFonts w:eastAsia="Arial Unicode MS" w:cs="Times New Roman"/>
                <w:b/>
                <w:bCs/>
                <w:sz w:val="14"/>
                <w:szCs w:val="14"/>
              </w:rPr>
              <w:t>28.2</w:t>
            </w:r>
          </w:p>
        </w:tc>
      </w:tr>
    </w:tbl>
    <w:p w:rsidR="00DE37E9" w:rsidRPr="00AF65E2" w:rsidRDefault="004952F2" w:rsidP="004952F2">
      <w:pPr>
        <w:pStyle w:val="Title"/>
        <w:bidi w:val="0"/>
        <w:jc w:val="left"/>
        <w:rPr>
          <w:b w:val="0"/>
          <w:bCs w:val="0"/>
          <w:snapToGrid w:val="0"/>
          <w:sz w:val="12"/>
          <w:szCs w:val="12"/>
        </w:rPr>
      </w:pPr>
      <w:r w:rsidRPr="00AF65E2">
        <w:rPr>
          <w:b w:val="0"/>
          <w:bCs w:val="0"/>
          <w:snapToGrid w:val="0"/>
          <w:sz w:val="12"/>
          <w:szCs w:val="12"/>
        </w:rPr>
        <w:t xml:space="preserve">     * The data </w:t>
      </w:r>
      <w:r w:rsidR="00627830">
        <w:rPr>
          <w:b w:val="0"/>
          <w:bCs w:val="0"/>
          <w:snapToGrid w:val="0"/>
          <w:sz w:val="12"/>
          <w:szCs w:val="12"/>
        </w:rPr>
        <w:t>for</w:t>
      </w:r>
      <w:r w:rsidRPr="00AF65E2">
        <w:rPr>
          <w:b w:val="0"/>
          <w:bCs w:val="0"/>
          <w:snapToGrid w:val="0"/>
          <w:sz w:val="12"/>
          <w:szCs w:val="12"/>
        </w:rPr>
        <w:t xml:space="preserve"> 2011/2012 </w:t>
      </w:r>
      <w:r w:rsidR="00A26194">
        <w:rPr>
          <w:b w:val="0"/>
          <w:bCs w:val="0"/>
          <w:snapToGrid w:val="0"/>
          <w:sz w:val="12"/>
          <w:szCs w:val="12"/>
        </w:rPr>
        <w:t>are</w:t>
      </w:r>
      <w:r w:rsidRPr="00AF65E2">
        <w:rPr>
          <w:b w:val="0"/>
          <w:bCs w:val="0"/>
          <w:snapToGrid w:val="0"/>
          <w:sz w:val="12"/>
          <w:szCs w:val="12"/>
        </w:rPr>
        <w:t xml:space="preserve"> </w:t>
      </w:r>
      <w:r w:rsidR="00627830">
        <w:rPr>
          <w:b w:val="0"/>
          <w:bCs w:val="0"/>
          <w:snapToGrid w:val="0"/>
          <w:sz w:val="12"/>
          <w:szCs w:val="12"/>
        </w:rPr>
        <w:t>p</w:t>
      </w:r>
      <w:r w:rsidRPr="00AF65E2">
        <w:rPr>
          <w:b w:val="0"/>
          <w:bCs w:val="0"/>
          <w:snapToGrid w:val="0"/>
          <w:sz w:val="12"/>
          <w:szCs w:val="12"/>
        </w:rPr>
        <w:t>reliminary.</w:t>
      </w:r>
    </w:p>
    <w:p w:rsidR="00DE37E9" w:rsidRPr="00AF65E2" w:rsidRDefault="00DE37E9">
      <w:pPr>
        <w:pStyle w:val="Title"/>
        <w:bidi w:val="0"/>
        <w:rPr>
          <w:sz w:val="10"/>
          <w:szCs w:val="10"/>
        </w:rPr>
      </w:pPr>
      <w:r w:rsidRPr="00AF65E2">
        <w:rPr>
          <w:sz w:val="16"/>
          <w:szCs w:val="16"/>
        </w:rPr>
        <w:br w:type="page"/>
      </w:r>
    </w:p>
    <w:p w:rsidR="00DE37E9" w:rsidRPr="00AF65E2" w:rsidRDefault="00DE37E9" w:rsidP="00562AEB">
      <w:pPr>
        <w:ind w:left="-142" w:right="-1"/>
        <w:jc w:val="center"/>
        <w:rPr>
          <w:b/>
          <w:bCs/>
          <w:sz w:val="16"/>
          <w:szCs w:val="16"/>
        </w:rPr>
      </w:pPr>
      <w:r w:rsidRPr="00AF65E2">
        <w:rPr>
          <w:b/>
          <w:bCs/>
          <w:sz w:val="16"/>
          <w:szCs w:val="16"/>
        </w:rPr>
        <w:t>Percentage Distribution of Persons 15 Years and Above in the</w:t>
      </w:r>
    </w:p>
    <w:p w:rsidR="00DE37E9" w:rsidRPr="00AF65E2" w:rsidRDefault="00DE37E9" w:rsidP="008A45DF">
      <w:pPr>
        <w:ind w:left="-142" w:right="-1"/>
        <w:jc w:val="center"/>
        <w:rPr>
          <w:b/>
          <w:bCs/>
          <w:sz w:val="16"/>
          <w:szCs w:val="16"/>
        </w:rPr>
      </w:pPr>
      <w:r w:rsidRPr="00AF65E2">
        <w:rPr>
          <w:b/>
          <w:bCs/>
          <w:sz w:val="16"/>
          <w:szCs w:val="16"/>
        </w:rPr>
        <w:t xml:space="preserve">Palestinian Territory by Educational Attainment, </w:t>
      </w:r>
      <w:r w:rsidR="008A45DF">
        <w:rPr>
          <w:b/>
          <w:bCs/>
          <w:sz w:val="16"/>
          <w:szCs w:val="16"/>
        </w:rPr>
        <w:t>2009</w:t>
      </w:r>
      <w:r w:rsidRPr="00AF65E2">
        <w:rPr>
          <w:b/>
          <w:bCs/>
          <w:sz w:val="16"/>
          <w:szCs w:val="16"/>
        </w:rPr>
        <w:t>-</w:t>
      </w:r>
      <w:r w:rsidR="008A45DF">
        <w:rPr>
          <w:b/>
          <w:bCs/>
          <w:sz w:val="16"/>
          <w:szCs w:val="16"/>
        </w:rPr>
        <w:t>2011</w:t>
      </w:r>
    </w:p>
    <w:p w:rsidR="00DE37E9" w:rsidRPr="00AF65E2" w:rsidRDefault="00DE37E9">
      <w:pPr>
        <w:ind w:right="-180"/>
        <w:jc w:val="center"/>
        <w:rPr>
          <w:b/>
          <w:bCs/>
          <w:sz w:val="8"/>
          <w:szCs w:val="8"/>
        </w:rPr>
      </w:pPr>
    </w:p>
    <w:tbl>
      <w:tblPr>
        <w:tblW w:w="4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62"/>
        <w:gridCol w:w="871"/>
        <w:gridCol w:w="871"/>
        <w:gridCol w:w="932"/>
      </w:tblGrid>
      <w:tr w:rsidR="00BA71F0" w:rsidRPr="00AF65E2" w:rsidTr="00BA71F0">
        <w:trPr>
          <w:cantSplit/>
          <w:trHeight w:hRule="exact" w:val="284"/>
          <w:jc w:val="center"/>
        </w:trPr>
        <w:tc>
          <w:tcPr>
            <w:tcW w:w="1862" w:type="dxa"/>
            <w:vMerge w:val="restart"/>
            <w:tcBorders>
              <w:top w:val="single" w:sz="4" w:space="0" w:color="auto"/>
              <w:left w:val="single" w:sz="4" w:space="0" w:color="auto"/>
              <w:bottom w:val="single" w:sz="4" w:space="0" w:color="auto"/>
              <w:right w:val="single" w:sz="4" w:space="0" w:color="auto"/>
            </w:tcBorders>
            <w:vAlign w:val="center"/>
          </w:tcPr>
          <w:p w:rsidR="00BA71F0" w:rsidRPr="00AF65E2" w:rsidRDefault="00BA71F0">
            <w:pPr>
              <w:pStyle w:val="Heading6"/>
              <w:tabs>
                <w:tab w:val="center" w:pos="907"/>
              </w:tabs>
              <w:rPr>
                <w:rFonts w:cs="Simplified Arabic"/>
                <w:color w:val="auto"/>
                <w:sz w:val="14"/>
                <w:szCs w:val="14"/>
                <w:rtl/>
                <w:lang w:val="en-GB"/>
              </w:rPr>
            </w:pPr>
            <w:r w:rsidRPr="00AF65E2">
              <w:rPr>
                <w:color w:val="auto"/>
                <w:sz w:val="14"/>
                <w:szCs w:val="14"/>
              </w:rPr>
              <w:t>Educational Attainment</w:t>
            </w:r>
          </w:p>
        </w:tc>
        <w:tc>
          <w:tcPr>
            <w:tcW w:w="2674" w:type="dxa"/>
            <w:gridSpan w:val="3"/>
            <w:tcBorders>
              <w:top w:val="single" w:sz="4" w:space="0" w:color="auto"/>
              <w:left w:val="single" w:sz="4" w:space="0" w:color="auto"/>
              <w:bottom w:val="single" w:sz="4" w:space="0" w:color="auto"/>
              <w:right w:val="single" w:sz="4" w:space="0" w:color="auto"/>
            </w:tcBorders>
            <w:vAlign w:val="center"/>
          </w:tcPr>
          <w:p w:rsidR="00BA71F0" w:rsidRPr="00AF65E2" w:rsidRDefault="00BA71F0">
            <w:pPr>
              <w:pStyle w:val="Heading6"/>
              <w:tabs>
                <w:tab w:val="center" w:pos="907"/>
              </w:tabs>
              <w:rPr>
                <w:color w:val="auto"/>
                <w:sz w:val="14"/>
                <w:szCs w:val="14"/>
                <w:rtl/>
                <w:lang w:val="en-GB"/>
              </w:rPr>
            </w:pPr>
            <w:r w:rsidRPr="00AF65E2">
              <w:rPr>
                <w:color w:val="auto"/>
                <w:sz w:val="14"/>
                <w:szCs w:val="14"/>
              </w:rPr>
              <w:t>Year</w:t>
            </w:r>
          </w:p>
        </w:tc>
      </w:tr>
      <w:tr w:rsidR="003922C4" w:rsidRPr="00AF65E2" w:rsidTr="00BA71F0">
        <w:trPr>
          <w:cantSplit/>
          <w:trHeight w:hRule="exact" w:val="284"/>
          <w:jc w:val="center"/>
        </w:trPr>
        <w:tc>
          <w:tcPr>
            <w:tcW w:w="1862" w:type="dxa"/>
            <w:vMerge/>
            <w:tcBorders>
              <w:top w:val="single" w:sz="4" w:space="0" w:color="auto"/>
              <w:left w:val="single" w:sz="4" w:space="0" w:color="auto"/>
              <w:bottom w:val="single" w:sz="4" w:space="0" w:color="auto"/>
              <w:right w:val="single" w:sz="4" w:space="0" w:color="auto"/>
            </w:tcBorders>
            <w:vAlign w:val="center"/>
          </w:tcPr>
          <w:p w:rsidR="003922C4" w:rsidRPr="00AF65E2" w:rsidRDefault="003922C4">
            <w:pPr>
              <w:jc w:val="center"/>
              <w:rPr>
                <w:b/>
                <w:bCs/>
                <w:sz w:val="16"/>
                <w:szCs w:val="16"/>
                <w:rtl/>
                <w:lang w:val="en-GB"/>
              </w:rPr>
            </w:pPr>
          </w:p>
        </w:tc>
        <w:tc>
          <w:tcPr>
            <w:tcW w:w="871" w:type="dxa"/>
            <w:tcBorders>
              <w:top w:val="single" w:sz="4" w:space="0" w:color="auto"/>
              <w:left w:val="single" w:sz="4" w:space="0" w:color="auto"/>
              <w:bottom w:val="single" w:sz="4" w:space="0" w:color="auto"/>
              <w:right w:val="single" w:sz="4" w:space="0" w:color="auto"/>
            </w:tcBorders>
            <w:vAlign w:val="center"/>
          </w:tcPr>
          <w:p w:rsidR="003922C4" w:rsidRPr="00AF65E2" w:rsidRDefault="003922C4" w:rsidP="00F92B86">
            <w:pPr>
              <w:pStyle w:val="FootnoteText"/>
              <w:jc w:val="center"/>
              <w:rPr>
                <w:rFonts w:cs="Times New Roman"/>
                <w:sz w:val="14"/>
                <w:szCs w:val="14"/>
                <w:rtl/>
                <w:lang w:val="en-GB"/>
              </w:rPr>
            </w:pPr>
            <w:r w:rsidRPr="00AF65E2">
              <w:rPr>
                <w:rFonts w:cs="Times New Roman"/>
                <w:sz w:val="14"/>
                <w:szCs w:val="14"/>
                <w:lang w:val="en-GB"/>
              </w:rPr>
              <w:t>2009</w:t>
            </w:r>
          </w:p>
        </w:tc>
        <w:tc>
          <w:tcPr>
            <w:tcW w:w="871" w:type="dxa"/>
            <w:tcBorders>
              <w:top w:val="single" w:sz="4" w:space="0" w:color="auto"/>
              <w:left w:val="single" w:sz="4" w:space="0" w:color="auto"/>
              <w:bottom w:val="single" w:sz="4" w:space="0" w:color="auto"/>
              <w:right w:val="single" w:sz="4" w:space="0" w:color="auto"/>
            </w:tcBorders>
            <w:vAlign w:val="center"/>
          </w:tcPr>
          <w:p w:rsidR="003922C4" w:rsidRPr="00AF65E2" w:rsidRDefault="003922C4" w:rsidP="00F92B86">
            <w:pPr>
              <w:pStyle w:val="FootnoteText"/>
              <w:jc w:val="center"/>
              <w:rPr>
                <w:rFonts w:cs="Times New Roman"/>
                <w:sz w:val="14"/>
                <w:szCs w:val="14"/>
                <w:rtl/>
                <w:lang w:val="en-GB"/>
              </w:rPr>
            </w:pPr>
            <w:r w:rsidRPr="00AF65E2">
              <w:rPr>
                <w:rFonts w:cs="Times New Roman"/>
                <w:sz w:val="14"/>
                <w:szCs w:val="14"/>
                <w:lang w:val="en-GB"/>
              </w:rPr>
              <w:t>2010</w:t>
            </w:r>
          </w:p>
        </w:tc>
        <w:tc>
          <w:tcPr>
            <w:tcW w:w="932" w:type="dxa"/>
            <w:tcBorders>
              <w:top w:val="single" w:sz="4" w:space="0" w:color="auto"/>
              <w:left w:val="single" w:sz="4" w:space="0" w:color="auto"/>
              <w:bottom w:val="single" w:sz="4" w:space="0" w:color="auto"/>
              <w:right w:val="single" w:sz="4" w:space="0" w:color="auto"/>
            </w:tcBorders>
            <w:vAlign w:val="center"/>
          </w:tcPr>
          <w:p w:rsidR="003922C4" w:rsidRPr="003922C4" w:rsidRDefault="003922C4">
            <w:pPr>
              <w:pStyle w:val="FootnoteText"/>
              <w:jc w:val="center"/>
              <w:rPr>
                <w:rFonts w:cs="Times New Roman"/>
                <w:sz w:val="14"/>
                <w:szCs w:val="14"/>
              </w:rPr>
            </w:pPr>
            <w:r>
              <w:rPr>
                <w:rFonts w:cs="Times New Roman"/>
                <w:sz w:val="14"/>
                <w:szCs w:val="14"/>
                <w:lang w:val="en-GB"/>
              </w:rPr>
              <w:t>2011</w:t>
            </w:r>
          </w:p>
        </w:tc>
      </w:tr>
      <w:tr w:rsidR="003922C4" w:rsidRPr="00AF65E2" w:rsidTr="00BA71F0">
        <w:trPr>
          <w:cantSplit/>
          <w:trHeight w:hRule="exact" w:val="340"/>
          <w:jc w:val="center"/>
        </w:trPr>
        <w:tc>
          <w:tcPr>
            <w:tcW w:w="1862" w:type="dxa"/>
            <w:tcBorders>
              <w:top w:val="nil"/>
              <w:left w:val="single" w:sz="4" w:space="0" w:color="auto"/>
              <w:bottom w:val="nil"/>
              <w:right w:val="single" w:sz="4" w:space="0" w:color="auto"/>
            </w:tcBorders>
            <w:vAlign w:val="center"/>
          </w:tcPr>
          <w:p w:rsidR="003922C4" w:rsidRPr="00AF65E2" w:rsidRDefault="003922C4">
            <w:pPr>
              <w:rPr>
                <w:rFonts w:cs="Times New Roman"/>
                <w:sz w:val="14"/>
                <w:szCs w:val="14"/>
              </w:rPr>
            </w:pPr>
            <w:r w:rsidRPr="00AF65E2">
              <w:rPr>
                <w:rFonts w:cs="Times New Roman"/>
                <w:sz w:val="14"/>
                <w:szCs w:val="14"/>
              </w:rPr>
              <w:t>Illiterate</w:t>
            </w:r>
          </w:p>
        </w:tc>
        <w:tc>
          <w:tcPr>
            <w:tcW w:w="871" w:type="dxa"/>
            <w:tcBorders>
              <w:top w:val="nil"/>
              <w:left w:val="nil"/>
              <w:bottom w:val="nil"/>
              <w:right w:val="nil"/>
            </w:tcBorders>
            <w:vAlign w:val="center"/>
          </w:tcPr>
          <w:p w:rsidR="003922C4" w:rsidRPr="00AF65E2" w:rsidRDefault="003922C4" w:rsidP="00F92B86">
            <w:pPr>
              <w:pStyle w:val="FootnoteText"/>
              <w:jc w:val="right"/>
              <w:rPr>
                <w:rFonts w:cs="Times New Roman"/>
                <w:sz w:val="14"/>
                <w:szCs w:val="14"/>
                <w:rtl/>
                <w:lang w:val="en-GB"/>
              </w:rPr>
            </w:pPr>
            <w:r w:rsidRPr="00AF65E2">
              <w:rPr>
                <w:rFonts w:cs="Times New Roman"/>
                <w:sz w:val="14"/>
                <w:szCs w:val="14"/>
                <w:lang w:val="en-GB"/>
              </w:rPr>
              <w:t>5.4</w:t>
            </w:r>
          </w:p>
        </w:tc>
        <w:tc>
          <w:tcPr>
            <w:tcW w:w="871" w:type="dxa"/>
            <w:tcBorders>
              <w:top w:val="nil"/>
              <w:left w:val="nil"/>
              <w:bottom w:val="nil"/>
              <w:right w:val="nil"/>
            </w:tcBorders>
            <w:vAlign w:val="center"/>
          </w:tcPr>
          <w:p w:rsidR="003922C4" w:rsidRPr="00AF65E2" w:rsidRDefault="003922C4" w:rsidP="00F92B86">
            <w:pPr>
              <w:pStyle w:val="FootnoteText"/>
              <w:jc w:val="right"/>
              <w:rPr>
                <w:rFonts w:cs="Times New Roman"/>
                <w:sz w:val="14"/>
                <w:szCs w:val="14"/>
                <w:lang w:val="en-GB"/>
              </w:rPr>
            </w:pPr>
            <w:r w:rsidRPr="00AF65E2">
              <w:rPr>
                <w:rFonts w:cs="Times New Roman"/>
                <w:sz w:val="14"/>
                <w:szCs w:val="14"/>
                <w:lang w:val="en-GB"/>
              </w:rPr>
              <w:t>5.1</w:t>
            </w:r>
          </w:p>
        </w:tc>
        <w:tc>
          <w:tcPr>
            <w:tcW w:w="932" w:type="dxa"/>
            <w:tcBorders>
              <w:top w:val="nil"/>
              <w:left w:val="nil"/>
              <w:bottom w:val="nil"/>
              <w:right w:val="single" w:sz="4" w:space="0" w:color="auto"/>
            </w:tcBorders>
            <w:vAlign w:val="center"/>
          </w:tcPr>
          <w:p w:rsidR="003922C4" w:rsidRPr="003922C4" w:rsidRDefault="003922C4" w:rsidP="003922C4">
            <w:pPr>
              <w:pStyle w:val="FootnoteText"/>
              <w:jc w:val="right"/>
              <w:rPr>
                <w:rFonts w:cs="Times New Roman"/>
                <w:sz w:val="14"/>
                <w:szCs w:val="14"/>
                <w:lang w:val="en-GB"/>
              </w:rPr>
            </w:pPr>
            <w:r w:rsidRPr="003922C4">
              <w:rPr>
                <w:rFonts w:cs="Times New Roman"/>
                <w:sz w:val="14"/>
                <w:szCs w:val="14"/>
                <w:lang w:val="en-GB"/>
              </w:rPr>
              <w:t>4.7</w:t>
            </w:r>
          </w:p>
        </w:tc>
      </w:tr>
      <w:tr w:rsidR="003922C4" w:rsidRPr="00AF65E2" w:rsidTr="00BA71F0">
        <w:trPr>
          <w:cantSplit/>
          <w:trHeight w:hRule="exact" w:val="340"/>
          <w:jc w:val="center"/>
        </w:trPr>
        <w:tc>
          <w:tcPr>
            <w:tcW w:w="1862" w:type="dxa"/>
            <w:tcBorders>
              <w:top w:val="nil"/>
              <w:left w:val="single" w:sz="4" w:space="0" w:color="auto"/>
              <w:bottom w:val="nil"/>
              <w:right w:val="single" w:sz="4" w:space="0" w:color="auto"/>
            </w:tcBorders>
            <w:vAlign w:val="center"/>
          </w:tcPr>
          <w:p w:rsidR="003922C4" w:rsidRPr="00AF65E2" w:rsidRDefault="003922C4">
            <w:pPr>
              <w:rPr>
                <w:rFonts w:cs="Times New Roman"/>
                <w:sz w:val="14"/>
                <w:szCs w:val="14"/>
              </w:rPr>
            </w:pPr>
            <w:r w:rsidRPr="00AF65E2">
              <w:rPr>
                <w:rFonts w:cs="Times New Roman"/>
                <w:sz w:val="14"/>
                <w:szCs w:val="14"/>
              </w:rPr>
              <w:t>Can Read and Write</w:t>
            </w:r>
          </w:p>
        </w:tc>
        <w:tc>
          <w:tcPr>
            <w:tcW w:w="871" w:type="dxa"/>
            <w:tcBorders>
              <w:top w:val="nil"/>
              <w:left w:val="nil"/>
              <w:bottom w:val="nil"/>
              <w:right w:val="nil"/>
            </w:tcBorders>
            <w:vAlign w:val="center"/>
          </w:tcPr>
          <w:p w:rsidR="003922C4" w:rsidRPr="00AF65E2" w:rsidRDefault="003922C4" w:rsidP="00F92B86">
            <w:pPr>
              <w:jc w:val="right"/>
              <w:rPr>
                <w:rFonts w:cs="Times New Roman"/>
                <w:sz w:val="14"/>
                <w:szCs w:val="14"/>
                <w:rtl/>
                <w:lang w:val="en-GB"/>
              </w:rPr>
            </w:pPr>
            <w:r w:rsidRPr="00AF65E2">
              <w:rPr>
                <w:rFonts w:cs="Times New Roman"/>
                <w:sz w:val="14"/>
                <w:szCs w:val="14"/>
                <w:lang w:val="en-GB"/>
              </w:rPr>
              <w:t>6.3</w:t>
            </w:r>
          </w:p>
        </w:tc>
        <w:tc>
          <w:tcPr>
            <w:tcW w:w="871" w:type="dxa"/>
            <w:tcBorders>
              <w:top w:val="nil"/>
              <w:left w:val="nil"/>
              <w:bottom w:val="nil"/>
              <w:right w:val="nil"/>
            </w:tcBorders>
            <w:vAlign w:val="center"/>
          </w:tcPr>
          <w:p w:rsidR="003922C4" w:rsidRPr="00AF65E2" w:rsidRDefault="003922C4" w:rsidP="00F92B86">
            <w:pPr>
              <w:pStyle w:val="FootnoteText"/>
              <w:jc w:val="right"/>
              <w:rPr>
                <w:rFonts w:cs="Times New Roman"/>
                <w:sz w:val="14"/>
                <w:szCs w:val="14"/>
                <w:lang w:val="en-GB"/>
              </w:rPr>
            </w:pPr>
            <w:r w:rsidRPr="00AF65E2">
              <w:rPr>
                <w:rFonts w:cs="Times New Roman"/>
                <w:sz w:val="14"/>
                <w:szCs w:val="14"/>
                <w:lang w:val="en-GB"/>
              </w:rPr>
              <w:t>6.1</w:t>
            </w:r>
          </w:p>
        </w:tc>
        <w:tc>
          <w:tcPr>
            <w:tcW w:w="932" w:type="dxa"/>
            <w:tcBorders>
              <w:top w:val="nil"/>
              <w:left w:val="nil"/>
              <w:bottom w:val="nil"/>
              <w:right w:val="single" w:sz="4" w:space="0" w:color="auto"/>
            </w:tcBorders>
            <w:vAlign w:val="center"/>
          </w:tcPr>
          <w:p w:rsidR="003922C4" w:rsidRPr="003922C4" w:rsidRDefault="003922C4" w:rsidP="003922C4">
            <w:pPr>
              <w:pStyle w:val="FootnoteText"/>
              <w:jc w:val="right"/>
              <w:rPr>
                <w:rFonts w:cs="Times New Roman"/>
                <w:sz w:val="14"/>
                <w:szCs w:val="14"/>
                <w:lang w:val="en-GB"/>
              </w:rPr>
            </w:pPr>
            <w:r w:rsidRPr="003922C4">
              <w:rPr>
                <w:rFonts w:cs="Times New Roman"/>
                <w:sz w:val="14"/>
                <w:szCs w:val="14"/>
                <w:lang w:val="en-GB"/>
              </w:rPr>
              <w:t>6.1</w:t>
            </w:r>
          </w:p>
        </w:tc>
      </w:tr>
      <w:tr w:rsidR="003922C4" w:rsidRPr="00AF65E2" w:rsidTr="00BA71F0">
        <w:trPr>
          <w:cantSplit/>
          <w:trHeight w:hRule="exact" w:val="340"/>
          <w:jc w:val="center"/>
        </w:trPr>
        <w:tc>
          <w:tcPr>
            <w:tcW w:w="1862" w:type="dxa"/>
            <w:tcBorders>
              <w:top w:val="nil"/>
              <w:left w:val="single" w:sz="4" w:space="0" w:color="auto"/>
              <w:bottom w:val="nil"/>
              <w:right w:val="single" w:sz="4" w:space="0" w:color="auto"/>
            </w:tcBorders>
            <w:vAlign w:val="center"/>
          </w:tcPr>
          <w:p w:rsidR="003922C4" w:rsidRPr="00AF65E2" w:rsidRDefault="003922C4">
            <w:pPr>
              <w:rPr>
                <w:rFonts w:cs="Times New Roman"/>
                <w:sz w:val="14"/>
                <w:szCs w:val="14"/>
              </w:rPr>
            </w:pPr>
            <w:r w:rsidRPr="00AF65E2">
              <w:rPr>
                <w:rFonts w:cs="Times New Roman"/>
                <w:sz w:val="14"/>
                <w:szCs w:val="14"/>
              </w:rPr>
              <w:t>Elementary</w:t>
            </w:r>
          </w:p>
        </w:tc>
        <w:tc>
          <w:tcPr>
            <w:tcW w:w="871" w:type="dxa"/>
            <w:tcBorders>
              <w:top w:val="nil"/>
              <w:left w:val="nil"/>
              <w:bottom w:val="nil"/>
              <w:right w:val="nil"/>
            </w:tcBorders>
            <w:vAlign w:val="center"/>
          </w:tcPr>
          <w:p w:rsidR="003922C4" w:rsidRPr="00AF65E2" w:rsidRDefault="003922C4" w:rsidP="00F92B86">
            <w:pPr>
              <w:jc w:val="right"/>
              <w:rPr>
                <w:rFonts w:cs="Times New Roman"/>
                <w:sz w:val="14"/>
                <w:szCs w:val="14"/>
                <w:rtl/>
                <w:lang w:val="en-GB"/>
              </w:rPr>
            </w:pPr>
            <w:r w:rsidRPr="00AF65E2">
              <w:rPr>
                <w:rFonts w:cs="Times New Roman"/>
                <w:sz w:val="14"/>
                <w:szCs w:val="14"/>
                <w:lang w:val="en-GB"/>
              </w:rPr>
              <w:t>15.6</w:t>
            </w:r>
          </w:p>
        </w:tc>
        <w:tc>
          <w:tcPr>
            <w:tcW w:w="871" w:type="dxa"/>
            <w:tcBorders>
              <w:top w:val="nil"/>
              <w:left w:val="nil"/>
              <w:bottom w:val="nil"/>
              <w:right w:val="nil"/>
            </w:tcBorders>
            <w:vAlign w:val="center"/>
          </w:tcPr>
          <w:p w:rsidR="003922C4" w:rsidRPr="00AF65E2" w:rsidRDefault="003922C4" w:rsidP="00F92B86">
            <w:pPr>
              <w:pStyle w:val="FootnoteText"/>
              <w:jc w:val="right"/>
              <w:rPr>
                <w:rFonts w:cs="Times New Roman"/>
                <w:sz w:val="14"/>
                <w:szCs w:val="14"/>
                <w:lang w:val="en-GB"/>
              </w:rPr>
            </w:pPr>
            <w:r w:rsidRPr="00AF65E2">
              <w:rPr>
                <w:rFonts w:cs="Times New Roman"/>
                <w:sz w:val="14"/>
                <w:szCs w:val="14"/>
                <w:lang w:val="en-GB"/>
              </w:rPr>
              <w:t>15.5</w:t>
            </w:r>
          </w:p>
        </w:tc>
        <w:tc>
          <w:tcPr>
            <w:tcW w:w="932" w:type="dxa"/>
            <w:tcBorders>
              <w:top w:val="nil"/>
              <w:left w:val="nil"/>
              <w:bottom w:val="nil"/>
              <w:right w:val="single" w:sz="4" w:space="0" w:color="auto"/>
            </w:tcBorders>
            <w:vAlign w:val="center"/>
          </w:tcPr>
          <w:p w:rsidR="003922C4" w:rsidRPr="003922C4" w:rsidRDefault="003922C4" w:rsidP="003922C4">
            <w:pPr>
              <w:pStyle w:val="FootnoteText"/>
              <w:jc w:val="right"/>
              <w:rPr>
                <w:rFonts w:cs="Times New Roman"/>
                <w:sz w:val="14"/>
                <w:szCs w:val="14"/>
                <w:lang w:val="en-GB"/>
              </w:rPr>
            </w:pPr>
            <w:r w:rsidRPr="003922C4">
              <w:rPr>
                <w:rFonts w:cs="Times New Roman"/>
                <w:sz w:val="14"/>
                <w:szCs w:val="14"/>
                <w:lang w:val="en-GB"/>
              </w:rPr>
              <w:t>15.2</w:t>
            </w:r>
          </w:p>
        </w:tc>
      </w:tr>
      <w:tr w:rsidR="003922C4" w:rsidRPr="00AF65E2" w:rsidTr="00BA71F0">
        <w:trPr>
          <w:cantSplit/>
          <w:trHeight w:hRule="exact" w:val="340"/>
          <w:jc w:val="center"/>
        </w:trPr>
        <w:tc>
          <w:tcPr>
            <w:tcW w:w="1862" w:type="dxa"/>
            <w:tcBorders>
              <w:top w:val="nil"/>
              <w:left w:val="single" w:sz="4" w:space="0" w:color="auto"/>
              <w:bottom w:val="nil"/>
              <w:right w:val="single" w:sz="4" w:space="0" w:color="auto"/>
            </w:tcBorders>
            <w:vAlign w:val="center"/>
          </w:tcPr>
          <w:p w:rsidR="003922C4" w:rsidRPr="00AF65E2" w:rsidRDefault="003922C4">
            <w:pPr>
              <w:rPr>
                <w:rFonts w:cs="Times New Roman"/>
                <w:sz w:val="14"/>
                <w:szCs w:val="14"/>
              </w:rPr>
            </w:pPr>
            <w:r w:rsidRPr="00AF65E2">
              <w:rPr>
                <w:rFonts w:cs="Times New Roman"/>
                <w:sz w:val="14"/>
                <w:szCs w:val="14"/>
              </w:rPr>
              <w:t>Preparatory</w:t>
            </w:r>
          </w:p>
        </w:tc>
        <w:tc>
          <w:tcPr>
            <w:tcW w:w="871" w:type="dxa"/>
            <w:tcBorders>
              <w:top w:val="nil"/>
              <w:left w:val="nil"/>
              <w:bottom w:val="nil"/>
              <w:right w:val="nil"/>
            </w:tcBorders>
            <w:vAlign w:val="center"/>
          </w:tcPr>
          <w:p w:rsidR="003922C4" w:rsidRPr="00AF65E2" w:rsidRDefault="003922C4" w:rsidP="00F92B86">
            <w:pPr>
              <w:jc w:val="right"/>
              <w:rPr>
                <w:rFonts w:cs="Times New Roman"/>
                <w:sz w:val="14"/>
                <w:szCs w:val="14"/>
                <w:rtl/>
                <w:lang w:val="en-GB"/>
              </w:rPr>
            </w:pPr>
            <w:r w:rsidRPr="00AF65E2">
              <w:rPr>
                <w:rFonts w:cs="Times New Roman"/>
                <w:sz w:val="14"/>
                <w:szCs w:val="14"/>
                <w:lang w:val="en-GB"/>
              </w:rPr>
              <w:t>36.8</w:t>
            </w:r>
          </w:p>
        </w:tc>
        <w:tc>
          <w:tcPr>
            <w:tcW w:w="871" w:type="dxa"/>
            <w:tcBorders>
              <w:top w:val="nil"/>
              <w:left w:val="nil"/>
              <w:bottom w:val="nil"/>
              <w:right w:val="nil"/>
            </w:tcBorders>
            <w:vAlign w:val="center"/>
          </w:tcPr>
          <w:p w:rsidR="003922C4" w:rsidRPr="00AF65E2" w:rsidRDefault="003922C4" w:rsidP="00AE3088">
            <w:pPr>
              <w:pStyle w:val="FootnoteText"/>
              <w:jc w:val="right"/>
              <w:rPr>
                <w:rFonts w:cs="Times New Roman"/>
                <w:sz w:val="14"/>
                <w:szCs w:val="14"/>
                <w:lang w:val="en-GB"/>
              </w:rPr>
            </w:pPr>
            <w:r w:rsidRPr="00AF65E2">
              <w:rPr>
                <w:rFonts w:cs="Times New Roman"/>
                <w:sz w:val="14"/>
                <w:szCs w:val="14"/>
                <w:lang w:val="en-GB"/>
              </w:rPr>
              <w:t>37.</w:t>
            </w:r>
            <w:r w:rsidR="00AE3088">
              <w:rPr>
                <w:rFonts w:cs="Times New Roman"/>
                <w:sz w:val="14"/>
                <w:szCs w:val="14"/>
                <w:lang w:val="en-GB"/>
              </w:rPr>
              <w:t>4</w:t>
            </w:r>
          </w:p>
        </w:tc>
        <w:tc>
          <w:tcPr>
            <w:tcW w:w="932" w:type="dxa"/>
            <w:tcBorders>
              <w:top w:val="nil"/>
              <w:left w:val="nil"/>
              <w:bottom w:val="nil"/>
              <w:right w:val="single" w:sz="4" w:space="0" w:color="auto"/>
            </w:tcBorders>
            <w:vAlign w:val="center"/>
          </w:tcPr>
          <w:p w:rsidR="003922C4" w:rsidRPr="00B41F36" w:rsidRDefault="003922C4" w:rsidP="00AE3088">
            <w:pPr>
              <w:pStyle w:val="FootnoteText"/>
              <w:jc w:val="right"/>
              <w:rPr>
                <w:rFonts w:cs="Times New Roman"/>
                <w:sz w:val="14"/>
                <w:szCs w:val="14"/>
              </w:rPr>
            </w:pPr>
            <w:r w:rsidRPr="003922C4">
              <w:rPr>
                <w:rFonts w:cs="Times New Roman"/>
                <w:sz w:val="14"/>
                <w:szCs w:val="14"/>
                <w:lang w:val="en-GB"/>
              </w:rPr>
              <w:t>36.</w:t>
            </w:r>
            <w:r w:rsidR="00AE3088">
              <w:rPr>
                <w:rFonts w:cs="Times New Roman" w:hint="cs"/>
                <w:sz w:val="14"/>
                <w:szCs w:val="14"/>
                <w:rtl/>
                <w:lang w:val="en-GB"/>
              </w:rPr>
              <w:t>7</w:t>
            </w:r>
          </w:p>
        </w:tc>
      </w:tr>
      <w:tr w:rsidR="003922C4" w:rsidRPr="00AF65E2" w:rsidTr="00BA71F0">
        <w:trPr>
          <w:cantSplit/>
          <w:trHeight w:hRule="exact" w:val="340"/>
          <w:jc w:val="center"/>
        </w:trPr>
        <w:tc>
          <w:tcPr>
            <w:tcW w:w="1862" w:type="dxa"/>
            <w:tcBorders>
              <w:top w:val="nil"/>
              <w:left w:val="single" w:sz="4" w:space="0" w:color="auto"/>
              <w:bottom w:val="nil"/>
              <w:right w:val="single" w:sz="4" w:space="0" w:color="auto"/>
            </w:tcBorders>
            <w:vAlign w:val="center"/>
          </w:tcPr>
          <w:p w:rsidR="003922C4" w:rsidRPr="00AF65E2" w:rsidRDefault="003922C4">
            <w:pPr>
              <w:rPr>
                <w:rFonts w:cs="Times New Roman"/>
                <w:sz w:val="14"/>
                <w:szCs w:val="14"/>
              </w:rPr>
            </w:pPr>
            <w:r w:rsidRPr="00AF65E2">
              <w:rPr>
                <w:rFonts w:cs="Times New Roman"/>
                <w:sz w:val="14"/>
                <w:szCs w:val="14"/>
              </w:rPr>
              <w:t>Secondary</w:t>
            </w:r>
          </w:p>
        </w:tc>
        <w:tc>
          <w:tcPr>
            <w:tcW w:w="871" w:type="dxa"/>
            <w:tcBorders>
              <w:top w:val="nil"/>
              <w:left w:val="nil"/>
              <w:bottom w:val="nil"/>
              <w:right w:val="nil"/>
            </w:tcBorders>
            <w:vAlign w:val="center"/>
          </w:tcPr>
          <w:p w:rsidR="003922C4" w:rsidRPr="00AF65E2" w:rsidRDefault="003922C4" w:rsidP="00F92B86">
            <w:pPr>
              <w:jc w:val="right"/>
              <w:rPr>
                <w:rFonts w:cs="Times New Roman"/>
                <w:sz w:val="14"/>
                <w:szCs w:val="14"/>
                <w:rtl/>
                <w:lang w:val="en-GB"/>
              </w:rPr>
            </w:pPr>
            <w:r w:rsidRPr="00AF65E2">
              <w:rPr>
                <w:rFonts w:cs="Times New Roman"/>
                <w:sz w:val="14"/>
                <w:szCs w:val="14"/>
                <w:lang w:val="en-GB"/>
              </w:rPr>
              <w:t>21.0</w:t>
            </w:r>
          </w:p>
        </w:tc>
        <w:tc>
          <w:tcPr>
            <w:tcW w:w="871" w:type="dxa"/>
            <w:tcBorders>
              <w:top w:val="nil"/>
              <w:left w:val="nil"/>
              <w:bottom w:val="nil"/>
              <w:right w:val="nil"/>
            </w:tcBorders>
            <w:vAlign w:val="center"/>
          </w:tcPr>
          <w:p w:rsidR="003922C4" w:rsidRPr="00AF65E2" w:rsidRDefault="003922C4" w:rsidP="00F92B86">
            <w:pPr>
              <w:pStyle w:val="FootnoteText"/>
              <w:jc w:val="right"/>
              <w:rPr>
                <w:rFonts w:cs="Times New Roman"/>
                <w:sz w:val="14"/>
                <w:szCs w:val="14"/>
                <w:lang w:val="en-GB"/>
              </w:rPr>
            </w:pPr>
            <w:r w:rsidRPr="00AF65E2">
              <w:rPr>
                <w:rFonts w:cs="Times New Roman"/>
                <w:sz w:val="14"/>
                <w:szCs w:val="14"/>
                <w:lang w:val="en-GB"/>
              </w:rPr>
              <w:t>21.1</w:t>
            </w:r>
          </w:p>
        </w:tc>
        <w:tc>
          <w:tcPr>
            <w:tcW w:w="932" w:type="dxa"/>
            <w:tcBorders>
              <w:top w:val="nil"/>
              <w:left w:val="nil"/>
              <w:bottom w:val="nil"/>
              <w:right w:val="single" w:sz="4" w:space="0" w:color="auto"/>
            </w:tcBorders>
            <w:vAlign w:val="center"/>
          </w:tcPr>
          <w:p w:rsidR="003922C4" w:rsidRPr="003922C4" w:rsidRDefault="003922C4" w:rsidP="003922C4">
            <w:pPr>
              <w:pStyle w:val="FootnoteText"/>
              <w:jc w:val="right"/>
              <w:rPr>
                <w:rFonts w:cs="Times New Roman"/>
                <w:sz w:val="14"/>
                <w:szCs w:val="14"/>
                <w:lang w:val="en-GB"/>
              </w:rPr>
            </w:pPr>
            <w:r w:rsidRPr="003922C4">
              <w:rPr>
                <w:rFonts w:cs="Times New Roman"/>
                <w:sz w:val="14"/>
                <w:szCs w:val="14"/>
                <w:lang w:val="en-GB"/>
              </w:rPr>
              <w:t>21.3</w:t>
            </w:r>
          </w:p>
        </w:tc>
      </w:tr>
      <w:tr w:rsidR="003922C4" w:rsidRPr="00AF65E2" w:rsidTr="00BA71F0">
        <w:trPr>
          <w:cantSplit/>
          <w:trHeight w:hRule="exact" w:val="340"/>
          <w:jc w:val="center"/>
        </w:trPr>
        <w:tc>
          <w:tcPr>
            <w:tcW w:w="1862" w:type="dxa"/>
            <w:tcBorders>
              <w:top w:val="nil"/>
              <w:left w:val="single" w:sz="4" w:space="0" w:color="auto"/>
              <w:bottom w:val="nil"/>
              <w:right w:val="single" w:sz="4" w:space="0" w:color="auto"/>
            </w:tcBorders>
            <w:vAlign w:val="center"/>
          </w:tcPr>
          <w:p w:rsidR="003922C4" w:rsidRPr="00AF65E2" w:rsidRDefault="003922C4">
            <w:pPr>
              <w:rPr>
                <w:rFonts w:cs="Times New Roman"/>
                <w:sz w:val="14"/>
                <w:szCs w:val="14"/>
              </w:rPr>
            </w:pPr>
            <w:r w:rsidRPr="00AF65E2">
              <w:rPr>
                <w:rFonts w:cs="Times New Roman"/>
                <w:sz w:val="14"/>
                <w:szCs w:val="14"/>
              </w:rPr>
              <w:t>Intermediate Diploma</w:t>
            </w:r>
          </w:p>
        </w:tc>
        <w:tc>
          <w:tcPr>
            <w:tcW w:w="871" w:type="dxa"/>
            <w:tcBorders>
              <w:top w:val="nil"/>
              <w:left w:val="nil"/>
              <w:bottom w:val="nil"/>
              <w:right w:val="nil"/>
            </w:tcBorders>
            <w:vAlign w:val="center"/>
          </w:tcPr>
          <w:p w:rsidR="003922C4" w:rsidRPr="00AF65E2" w:rsidRDefault="003922C4" w:rsidP="00F92B86">
            <w:pPr>
              <w:jc w:val="right"/>
              <w:rPr>
                <w:rFonts w:cs="Times New Roman"/>
                <w:sz w:val="14"/>
                <w:szCs w:val="14"/>
                <w:rtl/>
                <w:lang w:val="en-GB"/>
              </w:rPr>
            </w:pPr>
            <w:r w:rsidRPr="00AF65E2">
              <w:rPr>
                <w:rFonts w:cs="Times New Roman"/>
                <w:sz w:val="14"/>
                <w:szCs w:val="14"/>
                <w:lang w:val="en-GB"/>
              </w:rPr>
              <w:t>4.8</w:t>
            </w:r>
          </w:p>
        </w:tc>
        <w:tc>
          <w:tcPr>
            <w:tcW w:w="871" w:type="dxa"/>
            <w:tcBorders>
              <w:top w:val="nil"/>
              <w:left w:val="nil"/>
              <w:bottom w:val="nil"/>
              <w:right w:val="nil"/>
            </w:tcBorders>
            <w:vAlign w:val="center"/>
          </w:tcPr>
          <w:p w:rsidR="003922C4" w:rsidRPr="00AF65E2" w:rsidRDefault="003922C4" w:rsidP="00F92B86">
            <w:pPr>
              <w:pStyle w:val="FootnoteText"/>
              <w:jc w:val="right"/>
              <w:rPr>
                <w:rFonts w:cs="Times New Roman"/>
                <w:sz w:val="14"/>
                <w:szCs w:val="14"/>
                <w:lang w:val="en-GB"/>
              </w:rPr>
            </w:pPr>
            <w:r w:rsidRPr="00AF65E2">
              <w:rPr>
                <w:rFonts w:cs="Times New Roman"/>
                <w:sz w:val="14"/>
                <w:szCs w:val="14"/>
                <w:lang w:val="en-GB"/>
              </w:rPr>
              <w:t>4.5</w:t>
            </w:r>
          </w:p>
        </w:tc>
        <w:tc>
          <w:tcPr>
            <w:tcW w:w="932" w:type="dxa"/>
            <w:tcBorders>
              <w:top w:val="nil"/>
              <w:left w:val="nil"/>
              <w:bottom w:val="nil"/>
              <w:right w:val="single" w:sz="4" w:space="0" w:color="auto"/>
            </w:tcBorders>
            <w:vAlign w:val="center"/>
          </w:tcPr>
          <w:p w:rsidR="003922C4" w:rsidRPr="003922C4" w:rsidRDefault="003922C4" w:rsidP="003922C4">
            <w:pPr>
              <w:pStyle w:val="FootnoteText"/>
              <w:jc w:val="right"/>
              <w:rPr>
                <w:rFonts w:cs="Times New Roman"/>
                <w:sz w:val="14"/>
                <w:szCs w:val="14"/>
                <w:lang w:val="en-GB"/>
              </w:rPr>
            </w:pPr>
            <w:r w:rsidRPr="003922C4">
              <w:rPr>
                <w:rFonts w:cs="Times New Roman"/>
                <w:sz w:val="14"/>
                <w:szCs w:val="14"/>
                <w:lang w:val="en-GB"/>
              </w:rPr>
              <w:t>4.8</w:t>
            </w:r>
          </w:p>
        </w:tc>
      </w:tr>
      <w:tr w:rsidR="003922C4" w:rsidRPr="00AF65E2" w:rsidTr="00BA71F0">
        <w:trPr>
          <w:cantSplit/>
          <w:trHeight w:hRule="exact" w:val="340"/>
          <w:jc w:val="center"/>
        </w:trPr>
        <w:tc>
          <w:tcPr>
            <w:tcW w:w="1862" w:type="dxa"/>
            <w:tcBorders>
              <w:top w:val="nil"/>
              <w:left w:val="single" w:sz="4" w:space="0" w:color="auto"/>
              <w:bottom w:val="nil"/>
              <w:right w:val="single" w:sz="4" w:space="0" w:color="auto"/>
            </w:tcBorders>
            <w:vAlign w:val="center"/>
          </w:tcPr>
          <w:p w:rsidR="003922C4" w:rsidRPr="00AF65E2" w:rsidRDefault="003922C4">
            <w:pPr>
              <w:rPr>
                <w:rFonts w:cs="Times New Roman"/>
                <w:sz w:val="14"/>
                <w:szCs w:val="14"/>
              </w:rPr>
            </w:pPr>
            <w:r w:rsidRPr="00AF65E2">
              <w:rPr>
                <w:rFonts w:cs="Times New Roman"/>
                <w:sz w:val="14"/>
                <w:szCs w:val="14"/>
              </w:rPr>
              <w:t>Bachelor and above</w:t>
            </w:r>
          </w:p>
        </w:tc>
        <w:tc>
          <w:tcPr>
            <w:tcW w:w="871" w:type="dxa"/>
            <w:tcBorders>
              <w:top w:val="nil"/>
              <w:left w:val="nil"/>
              <w:bottom w:val="nil"/>
              <w:right w:val="nil"/>
            </w:tcBorders>
            <w:vAlign w:val="center"/>
          </w:tcPr>
          <w:p w:rsidR="003922C4" w:rsidRPr="00AF65E2" w:rsidRDefault="003922C4" w:rsidP="00F92B86">
            <w:pPr>
              <w:jc w:val="right"/>
              <w:rPr>
                <w:rFonts w:cs="Times New Roman"/>
                <w:sz w:val="14"/>
                <w:szCs w:val="14"/>
                <w:rtl/>
                <w:lang w:val="en-GB"/>
              </w:rPr>
            </w:pPr>
            <w:r w:rsidRPr="00AF65E2">
              <w:rPr>
                <w:rFonts w:cs="Times New Roman"/>
                <w:sz w:val="14"/>
                <w:szCs w:val="14"/>
                <w:lang w:val="en-GB"/>
              </w:rPr>
              <w:t>10.1</w:t>
            </w:r>
          </w:p>
        </w:tc>
        <w:tc>
          <w:tcPr>
            <w:tcW w:w="871" w:type="dxa"/>
            <w:tcBorders>
              <w:top w:val="nil"/>
              <w:left w:val="nil"/>
              <w:bottom w:val="nil"/>
              <w:right w:val="nil"/>
            </w:tcBorders>
            <w:vAlign w:val="center"/>
          </w:tcPr>
          <w:p w:rsidR="003922C4" w:rsidRPr="00AF65E2" w:rsidRDefault="003922C4" w:rsidP="00F92B86">
            <w:pPr>
              <w:pStyle w:val="FootnoteText"/>
              <w:jc w:val="right"/>
              <w:rPr>
                <w:rFonts w:cs="Times New Roman"/>
                <w:sz w:val="14"/>
                <w:szCs w:val="14"/>
                <w:rtl/>
                <w:lang w:val="en-GB"/>
              </w:rPr>
            </w:pPr>
            <w:r w:rsidRPr="00AF65E2">
              <w:rPr>
                <w:rFonts w:cs="Times New Roman"/>
                <w:sz w:val="14"/>
                <w:szCs w:val="14"/>
                <w:rtl/>
                <w:lang w:val="en-GB"/>
              </w:rPr>
              <w:t>10.4</w:t>
            </w:r>
          </w:p>
        </w:tc>
        <w:tc>
          <w:tcPr>
            <w:tcW w:w="932" w:type="dxa"/>
            <w:tcBorders>
              <w:top w:val="nil"/>
              <w:left w:val="nil"/>
              <w:bottom w:val="nil"/>
              <w:right w:val="single" w:sz="4" w:space="0" w:color="auto"/>
            </w:tcBorders>
            <w:vAlign w:val="center"/>
          </w:tcPr>
          <w:p w:rsidR="003922C4" w:rsidRPr="003922C4" w:rsidRDefault="003922C4" w:rsidP="003922C4">
            <w:pPr>
              <w:pStyle w:val="FootnoteText"/>
              <w:jc w:val="right"/>
              <w:rPr>
                <w:rFonts w:cs="Times New Roman"/>
                <w:sz w:val="14"/>
                <w:szCs w:val="14"/>
                <w:rtl/>
                <w:lang w:val="en-GB"/>
              </w:rPr>
            </w:pPr>
            <w:r w:rsidRPr="003922C4">
              <w:rPr>
                <w:rFonts w:cs="Times New Roman" w:hint="cs"/>
                <w:sz w:val="14"/>
                <w:szCs w:val="14"/>
                <w:rtl/>
                <w:lang w:val="en-GB"/>
              </w:rPr>
              <w:t>11.3</w:t>
            </w:r>
          </w:p>
        </w:tc>
      </w:tr>
      <w:tr w:rsidR="003922C4" w:rsidRPr="00AF65E2" w:rsidTr="00BA71F0">
        <w:trPr>
          <w:cantSplit/>
          <w:trHeight w:hRule="exact" w:val="340"/>
          <w:jc w:val="center"/>
        </w:trPr>
        <w:tc>
          <w:tcPr>
            <w:tcW w:w="1862" w:type="dxa"/>
            <w:tcBorders>
              <w:top w:val="nil"/>
              <w:left w:val="single" w:sz="4" w:space="0" w:color="auto"/>
              <w:bottom w:val="single" w:sz="4" w:space="0" w:color="auto"/>
              <w:right w:val="single" w:sz="4" w:space="0" w:color="auto"/>
            </w:tcBorders>
            <w:vAlign w:val="center"/>
          </w:tcPr>
          <w:p w:rsidR="003922C4" w:rsidRPr="00AF65E2" w:rsidRDefault="003922C4">
            <w:pPr>
              <w:pStyle w:val="List"/>
              <w:rPr>
                <w:b/>
                <w:bCs/>
              </w:rPr>
            </w:pPr>
            <w:r w:rsidRPr="00AF65E2">
              <w:rPr>
                <w:b/>
                <w:bCs/>
                <w:sz w:val="16"/>
                <w:szCs w:val="16"/>
              </w:rPr>
              <w:t>Total</w:t>
            </w:r>
          </w:p>
        </w:tc>
        <w:tc>
          <w:tcPr>
            <w:tcW w:w="871" w:type="dxa"/>
            <w:tcBorders>
              <w:top w:val="nil"/>
              <w:left w:val="nil"/>
              <w:bottom w:val="single" w:sz="4" w:space="0" w:color="auto"/>
              <w:right w:val="nil"/>
            </w:tcBorders>
            <w:vAlign w:val="center"/>
          </w:tcPr>
          <w:p w:rsidR="003922C4" w:rsidRPr="00AF65E2" w:rsidRDefault="003922C4" w:rsidP="00F92B86">
            <w:pPr>
              <w:jc w:val="right"/>
              <w:rPr>
                <w:rFonts w:cs="Times New Roman"/>
                <w:b/>
                <w:bCs/>
                <w:sz w:val="14"/>
                <w:szCs w:val="14"/>
                <w:rtl/>
                <w:lang w:val="en-GB"/>
              </w:rPr>
            </w:pPr>
            <w:r w:rsidRPr="00AF65E2">
              <w:rPr>
                <w:rFonts w:cs="Times New Roman"/>
                <w:b/>
                <w:bCs/>
                <w:sz w:val="14"/>
                <w:szCs w:val="14"/>
                <w:lang w:val="en-GB"/>
              </w:rPr>
              <w:t>100</w:t>
            </w:r>
          </w:p>
        </w:tc>
        <w:tc>
          <w:tcPr>
            <w:tcW w:w="871" w:type="dxa"/>
            <w:tcBorders>
              <w:top w:val="nil"/>
              <w:left w:val="nil"/>
              <w:bottom w:val="single" w:sz="4" w:space="0" w:color="auto"/>
              <w:right w:val="nil"/>
            </w:tcBorders>
            <w:vAlign w:val="center"/>
          </w:tcPr>
          <w:p w:rsidR="003922C4" w:rsidRPr="00AF65E2" w:rsidRDefault="003922C4" w:rsidP="00F92B86">
            <w:pPr>
              <w:pStyle w:val="FootnoteText"/>
              <w:jc w:val="right"/>
              <w:rPr>
                <w:rFonts w:cs="Times New Roman"/>
                <w:b/>
                <w:bCs/>
                <w:sz w:val="14"/>
                <w:szCs w:val="14"/>
                <w:rtl/>
                <w:lang w:val="en-GB"/>
              </w:rPr>
            </w:pPr>
            <w:r w:rsidRPr="00AF65E2">
              <w:rPr>
                <w:rFonts w:cs="Times New Roman"/>
                <w:b/>
                <w:bCs/>
                <w:sz w:val="14"/>
                <w:szCs w:val="14"/>
                <w:rtl/>
                <w:lang w:val="en-GB"/>
              </w:rPr>
              <w:t>100</w:t>
            </w:r>
          </w:p>
        </w:tc>
        <w:tc>
          <w:tcPr>
            <w:tcW w:w="932" w:type="dxa"/>
            <w:tcBorders>
              <w:top w:val="nil"/>
              <w:left w:val="nil"/>
              <w:bottom w:val="single" w:sz="4" w:space="0" w:color="auto"/>
              <w:right w:val="single" w:sz="4" w:space="0" w:color="auto"/>
            </w:tcBorders>
            <w:vAlign w:val="center"/>
          </w:tcPr>
          <w:p w:rsidR="003922C4" w:rsidRPr="003922C4" w:rsidRDefault="003922C4" w:rsidP="003922C4">
            <w:pPr>
              <w:pStyle w:val="FootnoteText"/>
              <w:jc w:val="right"/>
              <w:rPr>
                <w:rFonts w:cs="Times New Roman"/>
                <w:b/>
                <w:bCs/>
                <w:sz w:val="14"/>
                <w:szCs w:val="14"/>
                <w:rtl/>
                <w:lang w:val="en-GB"/>
              </w:rPr>
            </w:pPr>
            <w:r w:rsidRPr="003922C4">
              <w:rPr>
                <w:rFonts w:cs="Times New Roman" w:hint="cs"/>
                <w:b/>
                <w:bCs/>
                <w:sz w:val="14"/>
                <w:szCs w:val="14"/>
                <w:rtl/>
                <w:lang w:val="en-GB"/>
              </w:rPr>
              <w:t>100</w:t>
            </w:r>
          </w:p>
        </w:tc>
      </w:tr>
    </w:tbl>
    <w:p w:rsidR="00DE37E9" w:rsidRPr="00AF65E2" w:rsidRDefault="00DE37E9">
      <w:pPr>
        <w:ind w:right="140"/>
        <w:jc w:val="center"/>
        <w:rPr>
          <w:b/>
          <w:bCs/>
          <w:sz w:val="16"/>
          <w:szCs w:val="16"/>
        </w:rPr>
      </w:pPr>
    </w:p>
    <w:p w:rsidR="00DE37E9" w:rsidRPr="00AF65E2" w:rsidRDefault="00DE37E9">
      <w:pPr>
        <w:ind w:right="140"/>
        <w:jc w:val="center"/>
        <w:rPr>
          <w:b/>
          <w:bCs/>
          <w:sz w:val="16"/>
          <w:szCs w:val="16"/>
        </w:rPr>
      </w:pPr>
    </w:p>
    <w:p w:rsidR="00DE37E9" w:rsidRPr="00AF65E2" w:rsidRDefault="00DE37E9">
      <w:pPr>
        <w:ind w:right="140"/>
        <w:jc w:val="center"/>
        <w:rPr>
          <w:b/>
          <w:bCs/>
          <w:sz w:val="16"/>
          <w:szCs w:val="16"/>
        </w:rPr>
      </w:pPr>
    </w:p>
    <w:p w:rsidR="00DE37E9" w:rsidRPr="00AF65E2" w:rsidRDefault="00DE37E9">
      <w:pPr>
        <w:ind w:right="140"/>
        <w:jc w:val="center"/>
        <w:rPr>
          <w:b/>
          <w:bCs/>
          <w:sz w:val="16"/>
          <w:szCs w:val="16"/>
        </w:rPr>
      </w:pPr>
    </w:p>
    <w:p w:rsidR="00DE37E9" w:rsidRPr="00AF65E2" w:rsidRDefault="00DE37E9">
      <w:pPr>
        <w:ind w:right="140"/>
        <w:jc w:val="center"/>
        <w:rPr>
          <w:b/>
          <w:bCs/>
          <w:sz w:val="16"/>
          <w:szCs w:val="16"/>
        </w:rPr>
      </w:pPr>
    </w:p>
    <w:p w:rsidR="00DE37E9" w:rsidRPr="00AF65E2" w:rsidRDefault="00DE37E9">
      <w:pPr>
        <w:ind w:right="140"/>
        <w:jc w:val="center"/>
        <w:rPr>
          <w:b/>
          <w:bCs/>
          <w:sz w:val="16"/>
          <w:szCs w:val="16"/>
        </w:rPr>
      </w:pPr>
    </w:p>
    <w:p w:rsidR="00DE37E9" w:rsidRPr="00AF65E2" w:rsidRDefault="00DE37E9">
      <w:pPr>
        <w:ind w:right="140"/>
        <w:jc w:val="center"/>
        <w:rPr>
          <w:b/>
          <w:bCs/>
          <w:sz w:val="16"/>
          <w:szCs w:val="16"/>
        </w:rPr>
      </w:pPr>
    </w:p>
    <w:p w:rsidR="00DE37E9" w:rsidRPr="00AF65E2" w:rsidRDefault="00DE37E9">
      <w:pPr>
        <w:ind w:right="140"/>
        <w:jc w:val="center"/>
        <w:rPr>
          <w:b/>
          <w:bCs/>
          <w:sz w:val="16"/>
          <w:szCs w:val="16"/>
        </w:rPr>
      </w:pPr>
    </w:p>
    <w:p w:rsidR="00DE37E9" w:rsidRPr="00AF65E2" w:rsidRDefault="00DE37E9">
      <w:pPr>
        <w:ind w:right="140"/>
        <w:jc w:val="center"/>
        <w:rPr>
          <w:b/>
          <w:bCs/>
          <w:sz w:val="16"/>
          <w:szCs w:val="16"/>
        </w:rPr>
      </w:pPr>
    </w:p>
    <w:p w:rsidR="00DE37E9" w:rsidRPr="00AF65E2" w:rsidRDefault="00DE37E9">
      <w:pPr>
        <w:ind w:right="140"/>
        <w:jc w:val="center"/>
        <w:rPr>
          <w:b/>
          <w:bCs/>
          <w:sz w:val="16"/>
          <w:szCs w:val="16"/>
        </w:rPr>
      </w:pPr>
    </w:p>
    <w:p w:rsidR="00DE37E9" w:rsidRPr="00AF65E2" w:rsidRDefault="00DE37E9">
      <w:pPr>
        <w:ind w:right="140"/>
        <w:jc w:val="center"/>
        <w:rPr>
          <w:b/>
          <w:bCs/>
          <w:sz w:val="16"/>
          <w:szCs w:val="16"/>
        </w:rPr>
      </w:pPr>
    </w:p>
    <w:p w:rsidR="00DE37E9" w:rsidRPr="00AF65E2" w:rsidRDefault="00DE37E9">
      <w:pPr>
        <w:ind w:right="140"/>
        <w:jc w:val="center"/>
        <w:rPr>
          <w:b/>
          <w:bCs/>
          <w:sz w:val="16"/>
          <w:szCs w:val="16"/>
        </w:rPr>
      </w:pPr>
    </w:p>
    <w:p w:rsidR="00DE37E9" w:rsidRPr="00AF65E2" w:rsidRDefault="00DE37E9">
      <w:pPr>
        <w:ind w:right="140"/>
        <w:jc w:val="center"/>
        <w:rPr>
          <w:b/>
          <w:bCs/>
          <w:sz w:val="16"/>
          <w:szCs w:val="16"/>
        </w:rPr>
      </w:pPr>
    </w:p>
    <w:p w:rsidR="00DE37E9" w:rsidRPr="00AF65E2" w:rsidRDefault="00DE37E9">
      <w:pPr>
        <w:ind w:right="140"/>
        <w:jc w:val="center"/>
        <w:rPr>
          <w:b/>
          <w:bCs/>
          <w:sz w:val="16"/>
          <w:szCs w:val="16"/>
        </w:rPr>
      </w:pPr>
    </w:p>
    <w:p w:rsidR="00DE37E9" w:rsidRPr="00AF65E2" w:rsidRDefault="00DE37E9">
      <w:pPr>
        <w:ind w:right="140"/>
        <w:jc w:val="center"/>
        <w:rPr>
          <w:b/>
          <w:bCs/>
          <w:sz w:val="16"/>
          <w:szCs w:val="16"/>
        </w:rPr>
      </w:pPr>
    </w:p>
    <w:p w:rsidR="00DE37E9" w:rsidRPr="00AF65E2" w:rsidRDefault="00D3472A" w:rsidP="00BE6A8E">
      <w:pPr>
        <w:ind w:right="16"/>
        <w:jc w:val="center"/>
        <w:rPr>
          <w:b/>
          <w:bCs/>
          <w:sz w:val="16"/>
          <w:szCs w:val="16"/>
        </w:rPr>
      </w:pPr>
      <w:r w:rsidRPr="00AF65E2">
        <w:rPr>
          <w:b/>
          <w:bCs/>
          <w:sz w:val="16"/>
          <w:szCs w:val="16"/>
        </w:rPr>
        <w:br w:type="page"/>
      </w:r>
      <w:r w:rsidR="00DE37E9" w:rsidRPr="00AF65E2">
        <w:rPr>
          <w:b/>
          <w:bCs/>
          <w:sz w:val="16"/>
          <w:szCs w:val="16"/>
        </w:rPr>
        <w:t xml:space="preserve">Educational Attendance of Persons </w:t>
      </w:r>
      <w:r w:rsidR="00627830">
        <w:rPr>
          <w:b/>
          <w:bCs/>
          <w:sz w:val="16"/>
          <w:szCs w:val="16"/>
        </w:rPr>
        <w:t>Six</w:t>
      </w:r>
      <w:r w:rsidR="00DE37E9" w:rsidRPr="00AF65E2">
        <w:rPr>
          <w:b/>
          <w:bCs/>
          <w:sz w:val="16"/>
          <w:szCs w:val="16"/>
        </w:rPr>
        <w:t xml:space="preserve"> Years and Above in the </w:t>
      </w:r>
    </w:p>
    <w:p w:rsidR="00DE37E9" w:rsidRPr="00AF65E2" w:rsidRDefault="00DE37E9" w:rsidP="00BE6A8E">
      <w:pPr>
        <w:ind w:right="16"/>
        <w:jc w:val="center"/>
        <w:rPr>
          <w:b/>
          <w:bCs/>
          <w:sz w:val="16"/>
          <w:szCs w:val="16"/>
          <w:rtl/>
          <w:lang w:val="en-GB"/>
        </w:rPr>
      </w:pPr>
      <w:r w:rsidRPr="00AF65E2">
        <w:rPr>
          <w:b/>
          <w:bCs/>
          <w:sz w:val="16"/>
          <w:szCs w:val="16"/>
        </w:rPr>
        <w:t>Palestinian Territory by Age and Sex,</w:t>
      </w:r>
      <w:r w:rsidR="00627830">
        <w:rPr>
          <w:b/>
          <w:bCs/>
          <w:sz w:val="16"/>
          <w:szCs w:val="16"/>
        </w:rPr>
        <w:t xml:space="preserve"> </w:t>
      </w:r>
      <w:r w:rsidRPr="00AF65E2">
        <w:rPr>
          <w:b/>
          <w:bCs/>
          <w:sz w:val="16"/>
          <w:szCs w:val="16"/>
        </w:rPr>
        <w:t>2010</w:t>
      </w:r>
    </w:p>
    <w:p w:rsidR="00DE37E9" w:rsidRPr="00AF65E2" w:rsidRDefault="00DE37E9" w:rsidP="00BE6A8E">
      <w:pPr>
        <w:ind w:right="16"/>
        <w:jc w:val="center"/>
        <w:rPr>
          <w:b/>
          <w:bCs/>
          <w:sz w:val="12"/>
          <w:szCs w:val="12"/>
          <w:rtl/>
          <w:lang w:val="en-GB"/>
        </w:rPr>
      </w:pPr>
    </w:p>
    <w:tbl>
      <w:tblPr>
        <w:tblW w:w="4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70"/>
        <w:gridCol w:w="762"/>
        <w:gridCol w:w="1307"/>
      </w:tblGrid>
      <w:tr w:rsidR="00DE37E9" w:rsidRPr="00AF65E2">
        <w:trPr>
          <w:cantSplit/>
          <w:trHeight w:val="470"/>
          <w:jc w:val="center"/>
        </w:trPr>
        <w:tc>
          <w:tcPr>
            <w:tcW w:w="2070" w:type="dxa"/>
            <w:tcBorders>
              <w:top w:val="single" w:sz="4" w:space="0" w:color="auto"/>
              <w:left w:val="single" w:sz="4" w:space="0" w:color="auto"/>
              <w:bottom w:val="single" w:sz="4" w:space="0" w:color="auto"/>
              <w:right w:val="single" w:sz="4" w:space="0" w:color="auto"/>
            </w:tcBorders>
            <w:vAlign w:val="center"/>
          </w:tcPr>
          <w:p w:rsidR="00DE37E9" w:rsidRPr="00AF65E2" w:rsidRDefault="00DE37E9">
            <w:pPr>
              <w:jc w:val="center"/>
              <w:rPr>
                <w:b/>
                <w:bCs/>
                <w:sz w:val="18"/>
                <w:szCs w:val="18"/>
                <w:rtl/>
                <w:lang w:val="en-GB"/>
              </w:rPr>
            </w:pPr>
            <w:r w:rsidRPr="00AF65E2">
              <w:rPr>
                <w:b/>
                <w:bCs/>
                <w:sz w:val="14"/>
                <w:szCs w:val="14"/>
              </w:rPr>
              <w:t>Age and Sex</w:t>
            </w:r>
          </w:p>
        </w:tc>
        <w:tc>
          <w:tcPr>
            <w:tcW w:w="2069" w:type="dxa"/>
            <w:gridSpan w:val="2"/>
            <w:tcBorders>
              <w:top w:val="single" w:sz="4" w:space="0" w:color="auto"/>
              <w:left w:val="single" w:sz="4" w:space="0" w:color="auto"/>
              <w:bottom w:val="single" w:sz="4" w:space="0" w:color="auto"/>
              <w:right w:val="single" w:sz="4" w:space="0" w:color="auto"/>
            </w:tcBorders>
            <w:vAlign w:val="center"/>
          </w:tcPr>
          <w:p w:rsidR="00DE37E9" w:rsidRPr="00AF65E2" w:rsidRDefault="00DE37E9">
            <w:pPr>
              <w:jc w:val="center"/>
              <w:rPr>
                <w:b/>
                <w:bCs/>
                <w:sz w:val="14"/>
                <w:szCs w:val="14"/>
                <w:rtl/>
              </w:rPr>
            </w:pPr>
            <w:r w:rsidRPr="00AF65E2">
              <w:rPr>
                <w:b/>
                <w:bCs/>
                <w:sz w:val="14"/>
                <w:szCs w:val="14"/>
              </w:rPr>
              <w:t>Educational Attendance</w:t>
            </w:r>
          </w:p>
        </w:tc>
      </w:tr>
      <w:tr w:rsidR="00DE37E9" w:rsidRPr="00AF65E2">
        <w:trPr>
          <w:cantSplit/>
          <w:trHeight w:val="227"/>
          <w:jc w:val="center"/>
        </w:trPr>
        <w:tc>
          <w:tcPr>
            <w:tcW w:w="2070" w:type="dxa"/>
            <w:tcBorders>
              <w:top w:val="single" w:sz="4" w:space="0" w:color="auto"/>
              <w:left w:val="single" w:sz="4" w:space="0" w:color="auto"/>
              <w:bottom w:val="nil"/>
              <w:right w:val="single" w:sz="4" w:space="0" w:color="auto"/>
            </w:tcBorders>
            <w:vAlign w:val="center"/>
          </w:tcPr>
          <w:p w:rsidR="00DE37E9" w:rsidRPr="00AF65E2" w:rsidRDefault="00DE37E9">
            <w:pPr>
              <w:rPr>
                <w:rFonts w:eastAsia="Arial Unicode MS" w:cs="Times New Roman"/>
                <w:b/>
                <w:bCs/>
                <w:sz w:val="14"/>
                <w:szCs w:val="14"/>
                <w:rtl/>
                <w:lang w:val="en-GB"/>
              </w:rPr>
            </w:pPr>
            <w:r w:rsidRPr="00AF65E2">
              <w:rPr>
                <w:rFonts w:cs="Times New Roman"/>
                <w:b/>
                <w:bCs/>
                <w:sz w:val="14"/>
                <w:szCs w:val="14"/>
              </w:rPr>
              <w:t>Both Sexes</w:t>
            </w:r>
          </w:p>
        </w:tc>
        <w:tc>
          <w:tcPr>
            <w:tcW w:w="2069" w:type="dxa"/>
            <w:gridSpan w:val="2"/>
            <w:tcBorders>
              <w:top w:val="single" w:sz="4" w:space="0" w:color="auto"/>
              <w:left w:val="single" w:sz="4" w:space="0" w:color="auto"/>
              <w:bottom w:val="nil"/>
              <w:right w:val="single" w:sz="4" w:space="0" w:color="auto"/>
            </w:tcBorders>
            <w:vAlign w:val="center"/>
          </w:tcPr>
          <w:p w:rsidR="00DE37E9" w:rsidRPr="00AF65E2" w:rsidRDefault="00DE37E9">
            <w:pPr>
              <w:jc w:val="center"/>
              <w:rPr>
                <w:rFonts w:cs="Times New Roman"/>
                <w:b/>
                <w:bCs/>
                <w:sz w:val="14"/>
                <w:szCs w:val="14"/>
                <w:rtl/>
                <w:lang w:val="en-GB"/>
              </w:rPr>
            </w:pPr>
          </w:p>
        </w:tc>
      </w:tr>
      <w:tr w:rsidR="00DE37E9" w:rsidRPr="00AF65E2">
        <w:trPr>
          <w:cantSplit/>
          <w:trHeight w:val="227"/>
          <w:jc w:val="center"/>
        </w:trPr>
        <w:tc>
          <w:tcPr>
            <w:tcW w:w="2070" w:type="dxa"/>
            <w:tcBorders>
              <w:top w:val="nil"/>
              <w:left w:val="single" w:sz="4" w:space="0" w:color="auto"/>
              <w:bottom w:val="nil"/>
              <w:right w:val="single" w:sz="4" w:space="0" w:color="auto"/>
            </w:tcBorders>
            <w:vAlign w:val="center"/>
          </w:tcPr>
          <w:p w:rsidR="00DE37E9" w:rsidRPr="00AF65E2" w:rsidRDefault="00DE37E9">
            <w:pPr>
              <w:bidi/>
              <w:jc w:val="right"/>
              <w:rPr>
                <w:rFonts w:eastAsia="Arial Unicode MS" w:cs="Times New Roman"/>
                <w:sz w:val="14"/>
                <w:szCs w:val="14"/>
              </w:rPr>
            </w:pPr>
            <w:r w:rsidRPr="00AF65E2">
              <w:rPr>
                <w:rFonts w:cs="Times New Roman"/>
                <w:sz w:val="14"/>
                <w:szCs w:val="14"/>
              </w:rPr>
              <w:t>6-11</w:t>
            </w:r>
          </w:p>
        </w:tc>
        <w:tc>
          <w:tcPr>
            <w:tcW w:w="2069" w:type="dxa"/>
            <w:gridSpan w:val="2"/>
            <w:tcBorders>
              <w:top w:val="nil"/>
              <w:left w:val="single" w:sz="4" w:space="0" w:color="auto"/>
              <w:bottom w:val="nil"/>
              <w:right w:val="single" w:sz="4" w:space="0" w:color="auto"/>
            </w:tcBorders>
            <w:vAlign w:val="center"/>
          </w:tcPr>
          <w:p w:rsidR="00DE37E9" w:rsidRPr="00AF65E2" w:rsidRDefault="00DE37E9">
            <w:pPr>
              <w:bidi/>
              <w:jc w:val="center"/>
              <w:rPr>
                <w:b/>
                <w:bCs/>
                <w:sz w:val="14"/>
                <w:szCs w:val="14"/>
                <w:rtl/>
                <w:lang w:val="en-GB"/>
              </w:rPr>
            </w:pPr>
            <w:r w:rsidRPr="00AF65E2">
              <w:rPr>
                <w:b/>
                <w:bCs/>
                <w:sz w:val="14"/>
                <w:szCs w:val="14"/>
                <w:lang w:val="en-GB"/>
              </w:rPr>
              <w:t>97.7</w:t>
            </w:r>
          </w:p>
        </w:tc>
      </w:tr>
      <w:tr w:rsidR="00DE37E9" w:rsidRPr="00AF65E2">
        <w:trPr>
          <w:cantSplit/>
          <w:trHeight w:val="227"/>
          <w:jc w:val="center"/>
        </w:trPr>
        <w:tc>
          <w:tcPr>
            <w:tcW w:w="2070" w:type="dxa"/>
            <w:tcBorders>
              <w:top w:val="nil"/>
              <w:left w:val="single" w:sz="4" w:space="0" w:color="auto"/>
              <w:bottom w:val="nil"/>
              <w:right w:val="single" w:sz="4" w:space="0" w:color="auto"/>
            </w:tcBorders>
            <w:vAlign w:val="center"/>
          </w:tcPr>
          <w:p w:rsidR="00DE37E9" w:rsidRPr="00AF65E2" w:rsidRDefault="00DE37E9">
            <w:pPr>
              <w:bidi/>
              <w:jc w:val="right"/>
              <w:rPr>
                <w:rFonts w:eastAsia="Arial Unicode MS" w:cs="Times New Roman"/>
                <w:sz w:val="14"/>
                <w:szCs w:val="14"/>
              </w:rPr>
            </w:pPr>
            <w:r w:rsidRPr="00AF65E2">
              <w:rPr>
                <w:rFonts w:cs="Times New Roman"/>
                <w:sz w:val="14"/>
                <w:szCs w:val="14"/>
              </w:rPr>
              <w:t>12-14</w:t>
            </w:r>
          </w:p>
        </w:tc>
        <w:tc>
          <w:tcPr>
            <w:tcW w:w="2069" w:type="dxa"/>
            <w:gridSpan w:val="2"/>
            <w:tcBorders>
              <w:top w:val="nil"/>
              <w:left w:val="single" w:sz="4" w:space="0" w:color="auto"/>
              <w:bottom w:val="nil"/>
              <w:right w:val="single" w:sz="4" w:space="0" w:color="auto"/>
            </w:tcBorders>
            <w:vAlign w:val="center"/>
          </w:tcPr>
          <w:p w:rsidR="00DE37E9" w:rsidRPr="00AF65E2" w:rsidRDefault="00DE37E9">
            <w:pPr>
              <w:bidi/>
              <w:jc w:val="center"/>
              <w:rPr>
                <w:b/>
                <w:bCs/>
                <w:sz w:val="14"/>
                <w:szCs w:val="14"/>
                <w:rtl/>
                <w:lang w:val="en-GB"/>
              </w:rPr>
            </w:pPr>
            <w:r w:rsidRPr="00AF65E2">
              <w:rPr>
                <w:rFonts w:hint="cs"/>
                <w:b/>
                <w:bCs/>
                <w:sz w:val="14"/>
                <w:szCs w:val="14"/>
                <w:rtl/>
                <w:lang w:val="en-GB"/>
              </w:rPr>
              <w:t>97.5</w:t>
            </w:r>
          </w:p>
        </w:tc>
      </w:tr>
      <w:tr w:rsidR="00DE37E9" w:rsidRPr="00AF65E2">
        <w:trPr>
          <w:cantSplit/>
          <w:trHeight w:val="227"/>
          <w:jc w:val="center"/>
        </w:trPr>
        <w:tc>
          <w:tcPr>
            <w:tcW w:w="2070" w:type="dxa"/>
            <w:tcBorders>
              <w:top w:val="nil"/>
              <w:left w:val="single" w:sz="4" w:space="0" w:color="auto"/>
              <w:bottom w:val="nil"/>
              <w:right w:val="single" w:sz="4" w:space="0" w:color="auto"/>
            </w:tcBorders>
            <w:vAlign w:val="center"/>
          </w:tcPr>
          <w:p w:rsidR="00DE37E9" w:rsidRPr="00AF65E2" w:rsidRDefault="00DE37E9">
            <w:pPr>
              <w:bidi/>
              <w:jc w:val="right"/>
              <w:rPr>
                <w:rFonts w:eastAsia="Arial Unicode MS" w:cs="Times New Roman"/>
                <w:sz w:val="14"/>
                <w:szCs w:val="14"/>
              </w:rPr>
            </w:pPr>
            <w:r w:rsidRPr="00AF65E2">
              <w:rPr>
                <w:rFonts w:cs="Times New Roman"/>
                <w:sz w:val="14"/>
                <w:szCs w:val="14"/>
              </w:rPr>
              <w:t>15-17</w:t>
            </w:r>
          </w:p>
        </w:tc>
        <w:tc>
          <w:tcPr>
            <w:tcW w:w="2069" w:type="dxa"/>
            <w:gridSpan w:val="2"/>
            <w:tcBorders>
              <w:top w:val="nil"/>
              <w:left w:val="single" w:sz="4" w:space="0" w:color="auto"/>
              <w:bottom w:val="nil"/>
              <w:right w:val="single" w:sz="4" w:space="0" w:color="auto"/>
            </w:tcBorders>
            <w:vAlign w:val="center"/>
          </w:tcPr>
          <w:p w:rsidR="00DE37E9" w:rsidRPr="00AF65E2" w:rsidRDefault="00DE37E9">
            <w:pPr>
              <w:bidi/>
              <w:jc w:val="center"/>
              <w:rPr>
                <w:b/>
                <w:bCs/>
                <w:sz w:val="14"/>
                <w:szCs w:val="14"/>
                <w:rtl/>
                <w:lang w:val="en-GB"/>
              </w:rPr>
            </w:pPr>
            <w:r w:rsidRPr="00AF65E2">
              <w:rPr>
                <w:rFonts w:hint="cs"/>
                <w:b/>
                <w:bCs/>
                <w:sz w:val="14"/>
                <w:szCs w:val="14"/>
                <w:rtl/>
                <w:lang w:val="en-GB"/>
              </w:rPr>
              <w:t>87.4</w:t>
            </w:r>
          </w:p>
        </w:tc>
      </w:tr>
      <w:tr w:rsidR="00DE37E9" w:rsidRPr="00AF65E2">
        <w:trPr>
          <w:cantSplit/>
          <w:trHeight w:val="227"/>
          <w:jc w:val="center"/>
        </w:trPr>
        <w:tc>
          <w:tcPr>
            <w:tcW w:w="2070" w:type="dxa"/>
            <w:tcBorders>
              <w:top w:val="nil"/>
              <w:left w:val="single" w:sz="4" w:space="0" w:color="auto"/>
              <w:bottom w:val="nil"/>
              <w:right w:val="single" w:sz="4" w:space="0" w:color="auto"/>
            </w:tcBorders>
            <w:vAlign w:val="center"/>
          </w:tcPr>
          <w:p w:rsidR="00DE37E9" w:rsidRPr="00AF65E2" w:rsidRDefault="00DE37E9">
            <w:pPr>
              <w:bidi/>
              <w:jc w:val="right"/>
              <w:rPr>
                <w:rFonts w:eastAsia="Arial Unicode MS" w:cs="Times New Roman"/>
                <w:sz w:val="14"/>
                <w:szCs w:val="14"/>
              </w:rPr>
            </w:pPr>
            <w:r w:rsidRPr="00AF65E2">
              <w:rPr>
                <w:rFonts w:cs="Times New Roman"/>
                <w:sz w:val="14"/>
                <w:szCs w:val="14"/>
              </w:rPr>
              <w:t>18+</w:t>
            </w:r>
          </w:p>
        </w:tc>
        <w:tc>
          <w:tcPr>
            <w:tcW w:w="2069" w:type="dxa"/>
            <w:gridSpan w:val="2"/>
            <w:tcBorders>
              <w:top w:val="nil"/>
              <w:left w:val="single" w:sz="4" w:space="0" w:color="auto"/>
              <w:bottom w:val="nil"/>
              <w:right w:val="single" w:sz="4" w:space="0" w:color="auto"/>
            </w:tcBorders>
            <w:vAlign w:val="center"/>
          </w:tcPr>
          <w:p w:rsidR="00DE37E9" w:rsidRPr="00AF65E2" w:rsidRDefault="00DE37E9">
            <w:pPr>
              <w:bidi/>
              <w:jc w:val="center"/>
              <w:rPr>
                <w:b/>
                <w:bCs/>
                <w:sz w:val="14"/>
                <w:szCs w:val="14"/>
                <w:rtl/>
                <w:lang w:val="en-GB"/>
              </w:rPr>
            </w:pPr>
            <w:r w:rsidRPr="00AF65E2">
              <w:rPr>
                <w:rFonts w:hint="cs"/>
                <w:b/>
                <w:bCs/>
                <w:sz w:val="14"/>
                <w:szCs w:val="14"/>
                <w:rtl/>
                <w:lang w:val="en-GB"/>
              </w:rPr>
              <w:t>13.7</w:t>
            </w:r>
          </w:p>
        </w:tc>
      </w:tr>
      <w:tr w:rsidR="00DE37E9" w:rsidRPr="00AF65E2">
        <w:trPr>
          <w:cantSplit/>
          <w:trHeight w:val="227"/>
          <w:jc w:val="center"/>
        </w:trPr>
        <w:tc>
          <w:tcPr>
            <w:tcW w:w="2070" w:type="dxa"/>
            <w:tcBorders>
              <w:top w:val="nil"/>
              <w:left w:val="single" w:sz="4" w:space="0" w:color="auto"/>
              <w:bottom w:val="nil"/>
              <w:right w:val="single" w:sz="4" w:space="0" w:color="auto"/>
            </w:tcBorders>
            <w:vAlign w:val="center"/>
          </w:tcPr>
          <w:p w:rsidR="00DE37E9" w:rsidRPr="00AF65E2" w:rsidRDefault="00DE37E9">
            <w:pPr>
              <w:rPr>
                <w:rFonts w:eastAsia="Arial Unicode MS" w:cs="Times New Roman"/>
                <w:b/>
                <w:bCs/>
                <w:sz w:val="14"/>
                <w:szCs w:val="14"/>
                <w:rtl/>
                <w:lang w:val="en-GB"/>
              </w:rPr>
            </w:pPr>
            <w:r w:rsidRPr="00AF65E2">
              <w:rPr>
                <w:rFonts w:cs="Times New Roman"/>
                <w:b/>
                <w:bCs/>
                <w:sz w:val="14"/>
                <w:szCs w:val="14"/>
              </w:rPr>
              <w:t>Total</w:t>
            </w:r>
          </w:p>
        </w:tc>
        <w:tc>
          <w:tcPr>
            <w:tcW w:w="2069" w:type="dxa"/>
            <w:gridSpan w:val="2"/>
            <w:tcBorders>
              <w:top w:val="nil"/>
              <w:left w:val="single" w:sz="4" w:space="0" w:color="auto"/>
              <w:bottom w:val="nil"/>
              <w:right w:val="single" w:sz="4" w:space="0" w:color="auto"/>
            </w:tcBorders>
            <w:vAlign w:val="center"/>
          </w:tcPr>
          <w:p w:rsidR="00DE37E9" w:rsidRPr="00AF65E2" w:rsidRDefault="00DE37E9">
            <w:pPr>
              <w:bidi/>
              <w:jc w:val="center"/>
              <w:rPr>
                <w:b/>
                <w:bCs/>
                <w:sz w:val="14"/>
                <w:szCs w:val="14"/>
                <w:rtl/>
                <w:lang w:val="en-GB"/>
              </w:rPr>
            </w:pPr>
            <w:r w:rsidRPr="00AF65E2">
              <w:rPr>
                <w:rFonts w:hint="cs"/>
                <w:b/>
                <w:bCs/>
                <w:sz w:val="14"/>
                <w:szCs w:val="14"/>
                <w:rtl/>
                <w:lang w:val="en-GB"/>
              </w:rPr>
              <w:t>44.3</w:t>
            </w:r>
          </w:p>
        </w:tc>
      </w:tr>
      <w:tr w:rsidR="00DE37E9" w:rsidRPr="00AF65E2">
        <w:trPr>
          <w:cantSplit/>
          <w:trHeight w:val="227"/>
          <w:jc w:val="center"/>
        </w:trPr>
        <w:tc>
          <w:tcPr>
            <w:tcW w:w="2070" w:type="dxa"/>
            <w:tcBorders>
              <w:top w:val="nil"/>
              <w:left w:val="single" w:sz="4" w:space="0" w:color="auto"/>
              <w:bottom w:val="nil"/>
              <w:right w:val="single" w:sz="4" w:space="0" w:color="auto"/>
            </w:tcBorders>
            <w:vAlign w:val="center"/>
          </w:tcPr>
          <w:p w:rsidR="00DE37E9" w:rsidRPr="00AF65E2" w:rsidRDefault="00DE37E9">
            <w:pPr>
              <w:rPr>
                <w:rFonts w:eastAsia="Arial Unicode MS" w:cs="Times New Roman"/>
                <w:b/>
                <w:bCs/>
                <w:sz w:val="14"/>
                <w:szCs w:val="14"/>
                <w:rtl/>
                <w:lang w:val="en-GB"/>
              </w:rPr>
            </w:pPr>
            <w:r w:rsidRPr="00AF65E2">
              <w:rPr>
                <w:rFonts w:cs="Times New Roman"/>
                <w:b/>
                <w:bCs/>
                <w:sz w:val="14"/>
                <w:szCs w:val="14"/>
              </w:rPr>
              <w:t>Male</w:t>
            </w:r>
          </w:p>
        </w:tc>
        <w:tc>
          <w:tcPr>
            <w:tcW w:w="762" w:type="dxa"/>
            <w:tcBorders>
              <w:top w:val="nil"/>
              <w:left w:val="single" w:sz="4" w:space="0" w:color="auto"/>
              <w:bottom w:val="nil"/>
              <w:right w:val="nil"/>
            </w:tcBorders>
            <w:vAlign w:val="center"/>
          </w:tcPr>
          <w:p w:rsidR="00DE37E9" w:rsidRPr="00AF65E2" w:rsidRDefault="00DE37E9">
            <w:pPr>
              <w:jc w:val="center"/>
              <w:rPr>
                <w:rFonts w:eastAsia="Arial Unicode MS" w:cs="Times New Roman"/>
                <w:sz w:val="14"/>
                <w:szCs w:val="14"/>
              </w:rPr>
            </w:pPr>
          </w:p>
        </w:tc>
        <w:tc>
          <w:tcPr>
            <w:tcW w:w="1307" w:type="dxa"/>
            <w:tcBorders>
              <w:top w:val="nil"/>
              <w:left w:val="nil"/>
              <w:bottom w:val="nil"/>
              <w:right w:val="single" w:sz="4" w:space="0" w:color="auto"/>
            </w:tcBorders>
            <w:vAlign w:val="center"/>
          </w:tcPr>
          <w:p w:rsidR="00DE37E9" w:rsidRPr="00AF65E2" w:rsidRDefault="00DE37E9">
            <w:pPr>
              <w:jc w:val="center"/>
              <w:rPr>
                <w:rFonts w:ascii="Arial Unicode MS" w:eastAsia="Arial Unicode MS" w:cs="Arial Unicode MS"/>
                <w:sz w:val="14"/>
                <w:szCs w:val="14"/>
              </w:rPr>
            </w:pPr>
          </w:p>
        </w:tc>
      </w:tr>
      <w:tr w:rsidR="00DE37E9" w:rsidRPr="00AF65E2">
        <w:trPr>
          <w:cantSplit/>
          <w:trHeight w:val="227"/>
          <w:jc w:val="center"/>
        </w:trPr>
        <w:tc>
          <w:tcPr>
            <w:tcW w:w="2070" w:type="dxa"/>
            <w:tcBorders>
              <w:top w:val="nil"/>
              <w:left w:val="single" w:sz="4" w:space="0" w:color="auto"/>
              <w:bottom w:val="nil"/>
              <w:right w:val="single" w:sz="4" w:space="0" w:color="auto"/>
            </w:tcBorders>
            <w:vAlign w:val="center"/>
          </w:tcPr>
          <w:p w:rsidR="00DE37E9" w:rsidRPr="00AF65E2" w:rsidRDefault="00DE37E9">
            <w:pPr>
              <w:bidi/>
              <w:jc w:val="right"/>
              <w:rPr>
                <w:rFonts w:eastAsia="Arial Unicode MS" w:cs="Times New Roman"/>
                <w:sz w:val="14"/>
                <w:szCs w:val="14"/>
              </w:rPr>
            </w:pPr>
            <w:r w:rsidRPr="00AF65E2">
              <w:rPr>
                <w:rFonts w:cs="Times New Roman"/>
                <w:sz w:val="14"/>
                <w:szCs w:val="14"/>
              </w:rPr>
              <w:t>6-11</w:t>
            </w:r>
          </w:p>
        </w:tc>
        <w:tc>
          <w:tcPr>
            <w:tcW w:w="2069" w:type="dxa"/>
            <w:gridSpan w:val="2"/>
            <w:tcBorders>
              <w:top w:val="nil"/>
              <w:left w:val="single" w:sz="4" w:space="0" w:color="auto"/>
              <w:bottom w:val="nil"/>
              <w:right w:val="single" w:sz="4" w:space="0" w:color="auto"/>
            </w:tcBorders>
            <w:vAlign w:val="center"/>
          </w:tcPr>
          <w:p w:rsidR="00DE37E9" w:rsidRPr="00AF65E2" w:rsidRDefault="00DE37E9">
            <w:pPr>
              <w:bidi/>
              <w:jc w:val="center"/>
              <w:rPr>
                <w:sz w:val="14"/>
                <w:szCs w:val="14"/>
                <w:rtl/>
                <w:lang w:val="en-GB"/>
              </w:rPr>
            </w:pPr>
            <w:r w:rsidRPr="00AF65E2">
              <w:rPr>
                <w:rFonts w:hint="cs"/>
                <w:sz w:val="14"/>
                <w:szCs w:val="14"/>
                <w:rtl/>
                <w:lang w:val="en-GB"/>
              </w:rPr>
              <w:t>97.6</w:t>
            </w:r>
          </w:p>
        </w:tc>
      </w:tr>
      <w:tr w:rsidR="00DE37E9" w:rsidRPr="00AF65E2">
        <w:trPr>
          <w:cantSplit/>
          <w:trHeight w:val="227"/>
          <w:jc w:val="center"/>
        </w:trPr>
        <w:tc>
          <w:tcPr>
            <w:tcW w:w="2070" w:type="dxa"/>
            <w:tcBorders>
              <w:top w:val="nil"/>
              <w:left w:val="single" w:sz="4" w:space="0" w:color="auto"/>
              <w:bottom w:val="nil"/>
              <w:right w:val="single" w:sz="4" w:space="0" w:color="auto"/>
            </w:tcBorders>
            <w:vAlign w:val="center"/>
          </w:tcPr>
          <w:p w:rsidR="00DE37E9" w:rsidRPr="00AF65E2" w:rsidRDefault="00DE37E9">
            <w:pPr>
              <w:bidi/>
              <w:jc w:val="right"/>
              <w:rPr>
                <w:rFonts w:eastAsia="Arial Unicode MS" w:cs="Times New Roman"/>
                <w:sz w:val="14"/>
                <w:szCs w:val="14"/>
              </w:rPr>
            </w:pPr>
            <w:r w:rsidRPr="00AF65E2">
              <w:rPr>
                <w:rFonts w:cs="Times New Roman"/>
                <w:sz w:val="14"/>
                <w:szCs w:val="14"/>
              </w:rPr>
              <w:t>12-14</w:t>
            </w:r>
          </w:p>
        </w:tc>
        <w:tc>
          <w:tcPr>
            <w:tcW w:w="2069" w:type="dxa"/>
            <w:gridSpan w:val="2"/>
            <w:tcBorders>
              <w:top w:val="nil"/>
              <w:left w:val="single" w:sz="4" w:space="0" w:color="auto"/>
              <w:bottom w:val="nil"/>
              <w:right w:val="single" w:sz="4" w:space="0" w:color="auto"/>
            </w:tcBorders>
            <w:vAlign w:val="center"/>
          </w:tcPr>
          <w:p w:rsidR="00DE37E9" w:rsidRPr="00AF65E2" w:rsidRDefault="00DE37E9">
            <w:pPr>
              <w:bidi/>
              <w:jc w:val="center"/>
              <w:rPr>
                <w:sz w:val="14"/>
                <w:szCs w:val="14"/>
                <w:rtl/>
                <w:lang w:val="en-GB"/>
              </w:rPr>
            </w:pPr>
            <w:r w:rsidRPr="00AF65E2">
              <w:rPr>
                <w:rFonts w:hint="cs"/>
                <w:sz w:val="14"/>
                <w:szCs w:val="14"/>
                <w:rtl/>
                <w:lang w:val="en-GB"/>
              </w:rPr>
              <w:t>96.7</w:t>
            </w:r>
          </w:p>
        </w:tc>
      </w:tr>
      <w:tr w:rsidR="00DE37E9" w:rsidRPr="00AF65E2">
        <w:trPr>
          <w:cantSplit/>
          <w:trHeight w:val="227"/>
          <w:jc w:val="center"/>
        </w:trPr>
        <w:tc>
          <w:tcPr>
            <w:tcW w:w="2070" w:type="dxa"/>
            <w:tcBorders>
              <w:top w:val="nil"/>
              <w:left w:val="single" w:sz="4" w:space="0" w:color="auto"/>
              <w:bottom w:val="nil"/>
              <w:right w:val="single" w:sz="4" w:space="0" w:color="auto"/>
            </w:tcBorders>
            <w:vAlign w:val="center"/>
          </w:tcPr>
          <w:p w:rsidR="00DE37E9" w:rsidRPr="00AF65E2" w:rsidRDefault="00DE37E9">
            <w:pPr>
              <w:bidi/>
              <w:jc w:val="right"/>
              <w:rPr>
                <w:rFonts w:eastAsia="Arial Unicode MS" w:cs="Times New Roman"/>
                <w:sz w:val="14"/>
                <w:szCs w:val="14"/>
              </w:rPr>
            </w:pPr>
            <w:r w:rsidRPr="00AF65E2">
              <w:rPr>
                <w:rFonts w:cs="Times New Roman"/>
                <w:sz w:val="14"/>
                <w:szCs w:val="14"/>
              </w:rPr>
              <w:t>15-17</w:t>
            </w:r>
          </w:p>
        </w:tc>
        <w:tc>
          <w:tcPr>
            <w:tcW w:w="2069" w:type="dxa"/>
            <w:gridSpan w:val="2"/>
            <w:tcBorders>
              <w:top w:val="nil"/>
              <w:left w:val="single" w:sz="4" w:space="0" w:color="auto"/>
              <w:bottom w:val="nil"/>
              <w:right w:val="single" w:sz="4" w:space="0" w:color="auto"/>
            </w:tcBorders>
            <w:vAlign w:val="center"/>
          </w:tcPr>
          <w:p w:rsidR="00DE37E9" w:rsidRPr="00AF65E2" w:rsidRDefault="00DE37E9">
            <w:pPr>
              <w:bidi/>
              <w:jc w:val="center"/>
              <w:rPr>
                <w:sz w:val="14"/>
                <w:szCs w:val="14"/>
                <w:rtl/>
                <w:lang w:val="en-GB"/>
              </w:rPr>
            </w:pPr>
            <w:r w:rsidRPr="00AF65E2">
              <w:rPr>
                <w:rFonts w:hint="cs"/>
                <w:sz w:val="14"/>
                <w:szCs w:val="14"/>
                <w:rtl/>
                <w:lang w:val="en-GB"/>
              </w:rPr>
              <w:t>83.3</w:t>
            </w:r>
          </w:p>
        </w:tc>
      </w:tr>
      <w:tr w:rsidR="00DE37E9" w:rsidRPr="00AF65E2">
        <w:trPr>
          <w:cantSplit/>
          <w:trHeight w:val="227"/>
          <w:jc w:val="center"/>
        </w:trPr>
        <w:tc>
          <w:tcPr>
            <w:tcW w:w="2070" w:type="dxa"/>
            <w:tcBorders>
              <w:top w:val="nil"/>
              <w:left w:val="single" w:sz="4" w:space="0" w:color="auto"/>
              <w:bottom w:val="nil"/>
              <w:right w:val="single" w:sz="4" w:space="0" w:color="auto"/>
            </w:tcBorders>
            <w:vAlign w:val="center"/>
          </w:tcPr>
          <w:p w:rsidR="00DE37E9" w:rsidRPr="00AF65E2" w:rsidRDefault="00DE37E9">
            <w:pPr>
              <w:bidi/>
              <w:jc w:val="right"/>
              <w:rPr>
                <w:rFonts w:eastAsia="Arial Unicode MS" w:cs="Times New Roman"/>
                <w:sz w:val="14"/>
                <w:szCs w:val="14"/>
              </w:rPr>
            </w:pPr>
            <w:r w:rsidRPr="00AF65E2">
              <w:rPr>
                <w:rFonts w:cs="Times New Roman"/>
                <w:sz w:val="14"/>
                <w:szCs w:val="14"/>
              </w:rPr>
              <w:t>18+</w:t>
            </w:r>
          </w:p>
        </w:tc>
        <w:tc>
          <w:tcPr>
            <w:tcW w:w="2069" w:type="dxa"/>
            <w:gridSpan w:val="2"/>
            <w:tcBorders>
              <w:top w:val="nil"/>
              <w:left w:val="single" w:sz="4" w:space="0" w:color="auto"/>
              <w:bottom w:val="nil"/>
              <w:right w:val="single" w:sz="4" w:space="0" w:color="auto"/>
            </w:tcBorders>
            <w:vAlign w:val="center"/>
          </w:tcPr>
          <w:p w:rsidR="00DE37E9" w:rsidRPr="00AF65E2" w:rsidRDefault="00DE37E9">
            <w:pPr>
              <w:bidi/>
              <w:jc w:val="center"/>
              <w:rPr>
                <w:sz w:val="14"/>
                <w:szCs w:val="14"/>
                <w:rtl/>
                <w:lang w:val="en-GB"/>
              </w:rPr>
            </w:pPr>
            <w:r w:rsidRPr="00AF65E2">
              <w:rPr>
                <w:rFonts w:hint="cs"/>
                <w:sz w:val="14"/>
                <w:szCs w:val="14"/>
                <w:rtl/>
                <w:lang w:val="en-GB"/>
              </w:rPr>
              <w:t>13.3</w:t>
            </w:r>
          </w:p>
        </w:tc>
      </w:tr>
      <w:tr w:rsidR="00DE37E9" w:rsidRPr="00AF65E2">
        <w:trPr>
          <w:cantSplit/>
          <w:trHeight w:val="227"/>
          <w:jc w:val="center"/>
        </w:trPr>
        <w:tc>
          <w:tcPr>
            <w:tcW w:w="2070" w:type="dxa"/>
            <w:tcBorders>
              <w:top w:val="nil"/>
              <w:left w:val="single" w:sz="4" w:space="0" w:color="auto"/>
              <w:bottom w:val="nil"/>
              <w:right w:val="single" w:sz="4" w:space="0" w:color="auto"/>
            </w:tcBorders>
            <w:vAlign w:val="center"/>
          </w:tcPr>
          <w:p w:rsidR="00DE37E9" w:rsidRPr="00AF65E2" w:rsidRDefault="00DE37E9">
            <w:pPr>
              <w:rPr>
                <w:rFonts w:eastAsia="Arial Unicode MS" w:cs="Times New Roman"/>
                <w:b/>
                <w:bCs/>
                <w:sz w:val="14"/>
                <w:szCs w:val="14"/>
                <w:rtl/>
                <w:lang w:val="en-GB"/>
              </w:rPr>
            </w:pPr>
            <w:r w:rsidRPr="00AF65E2">
              <w:rPr>
                <w:rFonts w:cs="Times New Roman"/>
                <w:b/>
                <w:bCs/>
                <w:sz w:val="14"/>
                <w:szCs w:val="14"/>
              </w:rPr>
              <w:t>Total</w:t>
            </w:r>
          </w:p>
        </w:tc>
        <w:tc>
          <w:tcPr>
            <w:tcW w:w="2069" w:type="dxa"/>
            <w:gridSpan w:val="2"/>
            <w:tcBorders>
              <w:top w:val="nil"/>
              <w:left w:val="single" w:sz="4" w:space="0" w:color="auto"/>
              <w:bottom w:val="nil"/>
              <w:right w:val="single" w:sz="4" w:space="0" w:color="auto"/>
            </w:tcBorders>
            <w:vAlign w:val="center"/>
          </w:tcPr>
          <w:p w:rsidR="00DE37E9" w:rsidRPr="00AF65E2" w:rsidRDefault="00DE37E9">
            <w:pPr>
              <w:bidi/>
              <w:jc w:val="center"/>
              <w:rPr>
                <w:b/>
                <w:bCs/>
                <w:sz w:val="14"/>
                <w:szCs w:val="14"/>
                <w:rtl/>
                <w:lang w:val="en-GB"/>
              </w:rPr>
            </w:pPr>
            <w:r w:rsidRPr="00AF65E2">
              <w:rPr>
                <w:rFonts w:hint="cs"/>
                <w:b/>
                <w:bCs/>
                <w:sz w:val="14"/>
                <w:szCs w:val="14"/>
                <w:rtl/>
                <w:lang w:val="en-GB"/>
              </w:rPr>
              <w:t>43.6</w:t>
            </w:r>
          </w:p>
        </w:tc>
      </w:tr>
      <w:tr w:rsidR="00DE37E9" w:rsidRPr="00AF65E2">
        <w:trPr>
          <w:cantSplit/>
          <w:trHeight w:val="227"/>
          <w:jc w:val="center"/>
        </w:trPr>
        <w:tc>
          <w:tcPr>
            <w:tcW w:w="2070" w:type="dxa"/>
            <w:tcBorders>
              <w:top w:val="nil"/>
              <w:left w:val="single" w:sz="4" w:space="0" w:color="auto"/>
              <w:bottom w:val="nil"/>
              <w:right w:val="single" w:sz="4" w:space="0" w:color="auto"/>
            </w:tcBorders>
            <w:vAlign w:val="center"/>
          </w:tcPr>
          <w:p w:rsidR="00DE37E9" w:rsidRPr="00AF65E2" w:rsidRDefault="00DE37E9">
            <w:pPr>
              <w:rPr>
                <w:rFonts w:eastAsia="Arial Unicode MS" w:cs="Times New Roman"/>
                <w:b/>
                <w:bCs/>
                <w:sz w:val="14"/>
                <w:szCs w:val="14"/>
                <w:rtl/>
                <w:lang w:val="en-GB"/>
              </w:rPr>
            </w:pPr>
            <w:r w:rsidRPr="00AF65E2">
              <w:rPr>
                <w:rFonts w:cs="Times New Roman"/>
                <w:b/>
                <w:bCs/>
                <w:sz w:val="14"/>
                <w:szCs w:val="14"/>
              </w:rPr>
              <w:t>Female</w:t>
            </w:r>
          </w:p>
        </w:tc>
        <w:tc>
          <w:tcPr>
            <w:tcW w:w="762" w:type="dxa"/>
            <w:tcBorders>
              <w:top w:val="nil"/>
              <w:left w:val="single" w:sz="4" w:space="0" w:color="auto"/>
              <w:bottom w:val="nil"/>
              <w:right w:val="nil"/>
            </w:tcBorders>
            <w:vAlign w:val="center"/>
          </w:tcPr>
          <w:p w:rsidR="00DE37E9" w:rsidRPr="00AF65E2" w:rsidRDefault="00DE37E9">
            <w:pPr>
              <w:jc w:val="center"/>
              <w:rPr>
                <w:rFonts w:eastAsia="Arial Unicode MS" w:cs="Times New Roman"/>
                <w:sz w:val="14"/>
                <w:szCs w:val="14"/>
              </w:rPr>
            </w:pPr>
          </w:p>
        </w:tc>
        <w:tc>
          <w:tcPr>
            <w:tcW w:w="1307" w:type="dxa"/>
            <w:tcBorders>
              <w:top w:val="nil"/>
              <w:left w:val="nil"/>
              <w:bottom w:val="nil"/>
              <w:right w:val="single" w:sz="4" w:space="0" w:color="auto"/>
            </w:tcBorders>
            <w:vAlign w:val="center"/>
          </w:tcPr>
          <w:p w:rsidR="00DE37E9" w:rsidRPr="00AF65E2" w:rsidRDefault="00DE37E9">
            <w:pPr>
              <w:jc w:val="center"/>
              <w:rPr>
                <w:rFonts w:ascii="Arial Unicode MS" w:eastAsia="Arial Unicode MS" w:cs="Arial Unicode MS"/>
                <w:sz w:val="14"/>
                <w:szCs w:val="14"/>
              </w:rPr>
            </w:pPr>
          </w:p>
        </w:tc>
      </w:tr>
      <w:tr w:rsidR="00DE37E9" w:rsidRPr="00AF65E2">
        <w:trPr>
          <w:cantSplit/>
          <w:trHeight w:val="227"/>
          <w:jc w:val="center"/>
        </w:trPr>
        <w:tc>
          <w:tcPr>
            <w:tcW w:w="2070" w:type="dxa"/>
            <w:tcBorders>
              <w:top w:val="nil"/>
              <w:left w:val="single" w:sz="4" w:space="0" w:color="auto"/>
              <w:bottom w:val="nil"/>
              <w:right w:val="single" w:sz="4" w:space="0" w:color="auto"/>
            </w:tcBorders>
            <w:vAlign w:val="center"/>
          </w:tcPr>
          <w:p w:rsidR="00DE37E9" w:rsidRPr="00AF65E2" w:rsidRDefault="00DE37E9">
            <w:pPr>
              <w:bidi/>
              <w:jc w:val="right"/>
              <w:rPr>
                <w:rFonts w:eastAsia="Arial Unicode MS" w:cs="Times New Roman"/>
                <w:sz w:val="14"/>
                <w:szCs w:val="14"/>
              </w:rPr>
            </w:pPr>
            <w:r w:rsidRPr="00AF65E2">
              <w:rPr>
                <w:rFonts w:cs="Times New Roman"/>
                <w:sz w:val="14"/>
                <w:szCs w:val="14"/>
              </w:rPr>
              <w:t>6-11</w:t>
            </w:r>
          </w:p>
        </w:tc>
        <w:tc>
          <w:tcPr>
            <w:tcW w:w="2069" w:type="dxa"/>
            <w:gridSpan w:val="2"/>
            <w:tcBorders>
              <w:top w:val="nil"/>
              <w:left w:val="single" w:sz="4" w:space="0" w:color="auto"/>
              <w:bottom w:val="nil"/>
              <w:right w:val="single" w:sz="4" w:space="0" w:color="auto"/>
            </w:tcBorders>
            <w:vAlign w:val="center"/>
          </w:tcPr>
          <w:p w:rsidR="00DE37E9" w:rsidRPr="00AF65E2" w:rsidRDefault="00DE37E9">
            <w:pPr>
              <w:bidi/>
              <w:jc w:val="center"/>
              <w:rPr>
                <w:sz w:val="14"/>
                <w:szCs w:val="14"/>
                <w:rtl/>
                <w:lang w:val="en-GB"/>
              </w:rPr>
            </w:pPr>
            <w:r w:rsidRPr="00AF65E2">
              <w:rPr>
                <w:rFonts w:hint="cs"/>
                <w:sz w:val="14"/>
                <w:szCs w:val="14"/>
                <w:rtl/>
                <w:lang w:val="en-GB"/>
              </w:rPr>
              <w:t>97.9</w:t>
            </w:r>
          </w:p>
        </w:tc>
      </w:tr>
      <w:tr w:rsidR="00DE37E9" w:rsidRPr="00AF65E2">
        <w:trPr>
          <w:cantSplit/>
          <w:trHeight w:val="227"/>
          <w:jc w:val="center"/>
        </w:trPr>
        <w:tc>
          <w:tcPr>
            <w:tcW w:w="2070" w:type="dxa"/>
            <w:tcBorders>
              <w:top w:val="nil"/>
              <w:left w:val="single" w:sz="4" w:space="0" w:color="auto"/>
              <w:bottom w:val="nil"/>
              <w:right w:val="single" w:sz="4" w:space="0" w:color="auto"/>
            </w:tcBorders>
            <w:vAlign w:val="center"/>
          </w:tcPr>
          <w:p w:rsidR="00DE37E9" w:rsidRPr="00AF65E2" w:rsidRDefault="00DE37E9">
            <w:pPr>
              <w:bidi/>
              <w:jc w:val="right"/>
              <w:rPr>
                <w:rFonts w:eastAsia="Arial Unicode MS" w:cs="Times New Roman"/>
                <w:sz w:val="14"/>
                <w:szCs w:val="14"/>
              </w:rPr>
            </w:pPr>
            <w:r w:rsidRPr="00AF65E2">
              <w:rPr>
                <w:rFonts w:cs="Times New Roman"/>
                <w:sz w:val="14"/>
                <w:szCs w:val="14"/>
              </w:rPr>
              <w:t>12-14</w:t>
            </w:r>
          </w:p>
        </w:tc>
        <w:tc>
          <w:tcPr>
            <w:tcW w:w="2069" w:type="dxa"/>
            <w:gridSpan w:val="2"/>
            <w:tcBorders>
              <w:top w:val="nil"/>
              <w:left w:val="single" w:sz="4" w:space="0" w:color="auto"/>
              <w:bottom w:val="nil"/>
              <w:right w:val="single" w:sz="4" w:space="0" w:color="auto"/>
            </w:tcBorders>
            <w:vAlign w:val="center"/>
          </w:tcPr>
          <w:p w:rsidR="00DE37E9" w:rsidRPr="00AF65E2" w:rsidRDefault="00DE37E9">
            <w:pPr>
              <w:bidi/>
              <w:jc w:val="center"/>
              <w:rPr>
                <w:sz w:val="14"/>
                <w:szCs w:val="14"/>
                <w:rtl/>
                <w:lang w:val="en-GB"/>
              </w:rPr>
            </w:pPr>
            <w:r w:rsidRPr="00AF65E2">
              <w:rPr>
                <w:rFonts w:hint="cs"/>
                <w:sz w:val="14"/>
                <w:szCs w:val="14"/>
                <w:rtl/>
                <w:lang w:val="en-GB"/>
              </w:rPr>
              <w:t>98.4</w:t>
            </w:r>
          </w:p>
        </w:tc>
      </w:tr>
      <w:tr w:rsidR="00DE37E9" w:rsidRPr="00AF65E2">
        <w:trPr>
          <w:cantSplit/>
          <w:trHeight w:val="227"/>
          <w:jc w:val="center"/>
        </w:trPr>
        <w:tc>
          <w:tcPr>
            <w:tcW w:w="2070" w:type="dxa"/>
            <w:tcBorders>
              <w:top w:val="nil"/>
              <w:left w:val="single" w:sz="4" w:space="0" w:color="auto"/>
              <w:bottom w:val="nil"/>
              <w:right w:val="single" w:sz="4" w:space="0" w:color="auto"/>
            </w:tcBorders>
            <w:vAlign w:val="center"/>
          </w:tcPr>
          <w:p w:rsidR="00DE37E9" w:rsidRPr="00AF65E2" w:rsidRDefault="00DE37E9">
            <w:pPr>
              <w:bidi/>
              <w:jc w:val="right"/>
              <w:rPr>
                <w:rFonts w:eastAsia="Arial Unicode MS" w:cs="Times New Roman"/>
                <w:sz w:val="14"/>
                <w:szCs w:val="14"/>
              </w:rPr>
            </w:pPr>
            <w:r w:rsidRPr="00AF65E2">
              <w:rPr>
                <w:rFonts w:cs="Times New Roman"/>
                <w:sz w:val="14"/>
                <w:szCs w:val="14"/>
              </w:rPr>
              <w:t>15-17</w:t>
            </w:r>
          </w:p>
        </w:tc>
        <w:tc>
          <w:tcPr>
            <w:tcW w:w="2069" w:type="dxa"/>
            <w:gridSpan w:val="2"/>
            <w:tcBorders>
              <w:top w:val="nil"/>
              <w:left w:val="single" w:sz="4" w:space="0" w:color="auto"/>
              <w:bottom w:val="nil"/>
              <w:right w:val="single" w:sz="4" w:space="0" w:color="auto"/>
            </w:tcBorders>
            <w:vAlign w:val="center"/>
          </w:tcPr>
          <w:p w:rsidR="00DE37E9" w:rsidRPr="00AF65E2" w:rsidRDefault="00DE37E9">
            <w:pPr>
              <w:bidi/>
              <w:jc w:val="center"/>
              <w:rPr>
                <w:sz w:val="14"/>
                <w:szCs w:val="14"/>
                <w:rtl/>
                <w:lang w:val="en-GB"/>
              </w:rPr>
            </w:pPr>
            <w:r w:rsidRPr="00AF65E2">
              <w:rPr>
                <w:rFonts w:hint="cs"/>
                <w:sz w:val="14"/>
                <w:szCs w:val="14"/>
                <w:rtl/>
                <w:lang w:val="en-GB"/>
              </w:rPr>
              <w:t>91.5</w:t>
            </w:r>
          </w:p>
        </w:tc>
      </w:tr>
      <w:tr w:rsidR="00DE37E9" w:rsidRPr="00AF65E2">
        <w:trPr>
          <w:cantSplit/>
          <w:trHeight w:val="227"/>
          <w:jc w:val="center"/>
        </w:trPr>
        <w:tc>
          <w:tcPr>
            <w:tcW w:w="2070" w:type="dxa"/>
            <w:tcBorders>
              <w:top w:val="nil"/>
              <w:left w:val="single" w:sz="4" w:space="0" w:color="auto"/>
              <w:bottom w:val="nil"/>
              <w:right w:val="single" w:sz="4" w:space="0" w:color="auto"/>
            </w:tcBorders>
            <w:vAlign w:val="center"/>
          </w:tcPr>
          <w:p w:rsidR="00DE37E9" w:rsidRPr="00AF65E2" w:rsidRDefault="00DE37E9">
            <w:pPr>
              <w:bidi/>
              <w:jc w:val="right"/>
              <w:rPr>
                <w:rFonts w:eastAsia="Arial Unicode MS" w:cs="Times New Roman"/>
                <w:sz w:val="14"/>
                <w:szCs w:val="14"/>
              </w:rPr>
            </w:pPr>
            <w:r w:rsidRPr="00AF65E2">
              <w:rPr>
                <w:rFonts w:cs="Times New Roman"/>
                <w:sz w:val="14"/>
                <w:szCs w:val="14"/>
              </w:rPr>
              <w:t>18+</w:t>
            </w:r>
          </w:p>
        </w:tc>
        <w:tc>
          <w:tcPr>
            <w:tcW w:w="2069" w:type="dxa"/>
            <w:gridSpan w:val="2"/>
            <w:tcBorders>
              <w:top w:val="nil"/>
              <w:left w:val="single" w:sz="4" w:space="0" w:color="auto"/>
              <w:bottom w:val="nil"/>
              <w:right w:val="single" w:sz="4" w:space="0" w:color="auto"/>
            </w:tcBorders>
            <w:vAlign w:val="center"/>
          </w:tcPr>
          <w:p w:rsidR="00DE37E9" w:rsidRPr="00AF65E2" w:rsidRDefault="00DE37E9">
            <w:pPr>
              <w:bidi/>
              <w:jc w:val="center"/>
              <w:rPr>
                <w:sz w:val="14"/>
                <w:szCs w:val="14"/>
                <w:rtl/>
                <w:lang w:val="en-GB"/>
              </w:rPr>
            </w:pPr>
            <w:r w:rsidRPr="00AF65E2">
              <w:rPr>
                <w:rFonts w:hint="cs"/>
                <w:sz w:val="14"/>
                <w:szCs w:val="14"/>
                <w:rtl/>
                <w:lang w:val="en-GB"/>
              </w:rPr>
              <w:t>14.1</w:t>
            </w:r>
          </w:p>
        </w:tc>
      </w:tr>
      <w:tr w:rsidR="00DE37E9" w:rsidRPr="00AF65E2">
        <w:trPr>
          <w:cantSplit/>
          <w:trHeight w:val="227"/>
          <w:jc w:val="center"/>
        </w:trPr>
        <w:tc>
          <w:tcPr>
            <w:tcW w:w="2070" w:type="dxa"/>
            <w:tcBorders>
              <w:top w:val="nil"/>
              <w:left w:val="single" w:sz="4" w:space="0" w:color="auto"/>
              <w:bottom w:val="single" w:sz="4" w:space="0" w:color="auto"/>
              <w:right w:val="single" w:sz="4" w:space="0" w:color="auto"/>
            </w:tcBorders>
            <w:vAlign w:val="center"/>
          </w:tcPr>
          <w:p w:rsidR="00DE37E9" w:rsidRPr="00AF65E2" w:rsidRDefault="00DE37E9">
            <w:pPr>
              <w:rPr>
                <w:rFonts w:eastAsia="Arial Unicode MS" w:cs="Times New Roman"/>
                <w:b/>
                <w:bCs/>
                <w:sz w:val="14"/>
                <w:szCs w:val="14"/>
                <w:rtl/>
                <w:lang w:val="en-GB"/>
              </w:rPr>
            </w:pPr>
            <w:r w:rsidRPr="00AF65E2">
              <w:rPr>
                <w:rFonts w:cs="Times New Roman"/>
                <w:b/>
                <w:bCs/>
                <w:sz w:val="14"/>
                <w:szCs w:val="14"/>
              </w:rPr>
              <w:t>Total</w:t>
            </w:r>
          </w:p>
        </w:tc>
        <w:tc>
          <w:tcPr>
            <w:tcW w:w="2069" w:type="dxa"/>
            <w:gridSpan w:val="2"/>
            <w:tcBorders>
              <w:top w:val="nil"/>
              <w:left w:val="single" w:sz="4" w:space="0" w:color="auto"/>
              <w:bottom w:val="single" w:sz="4" w:space="0" w:color="auto"/>
              <w:right w:val="single" w:sz="4" w:space="0" w:color="auto"/>
            </w:tcBorders>
            <w:vAlign w:val="center"/>
          </w:tcPr>
          <w:p w:rsidR="00DE37E9" w:rsidRPr="00AF65E2" w:rsidRDefault="00DE37E9">
            <w:pPr>
              <w:bidi/>
              <w:jc w:val="center"/>
              <w:rPr>
                <w:b/>
                <w:bCs/>
                <w:sz w:val="14"/>
                <w:szCs w:val="14"/>
                <w:rtl/>
                <w:lang w:val="en-GB"/>
              </w:rPr>
            </w:pPr>
            <w:r w:rsidRPr="00AF65E2">
              <w:rPr>
                <w:rFonts w:hint="cs"/>
                <w:b/>
                <w:bCs/>
                <w:sz w:val="14"/>
                <w:szCs w:val="14"/>
                <w:rtl/>
                <w:lang w:val="en-GB"/>
              </w:rPr>
              <w:t>45.0</w:t>
            </w:r>
          </w:p>
        </w:tc>
      </w:tr>
    </w:tbl>
    <w:p w:rsidR="00DE37E9" w:rsidRPr="00AF65E2" w:rsidRDefault="00DE37E9">
      <w:pPr>
        <w:jc w:val="center"/>
        <w:rPr>
          <w:b/>
          <w:bCs/>
          <w:sz w:val="18"/>
          <w:szCs w:val="18"/>
        </w:rPr>
      </w:pPr>
      <w:r w:rsidRPr="00AF65E2">
        <w:rPr>
          <w:b/>
          <w:bCs/>
          <w:sz w:val="12"/>
          <w:szCs w:val="12"/>
        </w:rPr>
        <w:br w:type="page"/>
      </w:r>
      <w:r w:rsidRPr="00AF65E2">
        <w:rPr>
          <w:b/>
          <w:bCs/>
          <w:sz w:val="18"/>
          <w:szCs w:val="18"/>
        </w:rPr>
        <w:t>Culture</w:t>
      </w:r>
    </w:p>
    <w:p w:rsidR="00DE37E9" w:rsidRPr="00AF65E2" w:rsidRDefault="00DE37E9">
      <w:pPr>
        <w:pStyle w:val="BlockText"/>
        <w:ind w:left="0" w:right="0"/>
        <w:rPr>
          <w:color w:val="auto"/>
          <w:sz w:val="16"/>
          <w:szCs w:val="16"/>
        </w:rPr>
      </w:pPr>
    </w:p>
    <w:p w:rsidR="00DE37E9" w:rsidRPr="00AF65E2" w:rsidRDefault="00DE37E9" w:rsidP="008A45DF">
      <w:pPr>
        <w:pStyle w:val="xl53"/>
        <w:overflowPunct w:val="0"/>
        <w:autoSpaceDE w:val="0"/>
        <w:autoSpaceDN w:val="0"/>
        <w:adjustRightInd w:val="0"/>
        <w:spacing w:before="0" w:beforeAutospacing="0" w:after="0" w:afterAutospacing="0"/>
        <w:textAlignment w:val="baseline"/>
      </w:pPr>
      <w:r w:rsidRPr="00AF65E2">
        <w:t>Cultural Institutions Operatin</w:t>
      </w:r>
      <w:r w:rsidR="00634E39">
        <w:t>g</w:t>
      </w:r>
      <w:r w:rsidRPr="00AF65E2">
        <w:t xml:space="preserve"> in the Palestinian Territory by Type and  Governorate, </w:t>
      </w:r>
      <w:r w:rsidRPr="00AF65E2">
        <w:rPr>
          <w:rFonts w:hint="cs"/>
          <w:rtl/>
          <w:lang w:val="en-GB"/>
        </w:rPr>
        <w:t>2010</w:t>
      </w:r>
    </w:p>
    <w:p w:rsidR="00DE37E9" w:rsidRPr="00AF65E2" w:rsidRDefault="00DE37E9">
      <w:pPr>
        <w:pStyle w:val="xl53"/>
        <w:overflowPunct w:val="0"/>
        <w:autoSpaceDE w:val="0"/>
        <w:autoSpaceDN w:val="0"/>
        <w:adjustRightInd w:val="0"/>
        <w:spacing w:before="0" w:beforeAutospacing="0" w:after="0" w:afterAutospacing="0"/>
        <w:textAlignment w:val="baseline"/>
        <w:rPr>
          <w:sz w:val="8"/>
          <w:szCs w:val="8"/>
        </w:rPr>
      </w:pPr>
    </w:p>
    <w:tbl>
      <w:tblPr>
        <w:bidiVisual/>
        <w:tblW w:w="5160" w:type="dxa"/>
        <w:jc w:val="center"/>
        <w:tblLayout w:type="fixed"/>
        <w:tblCellMar>
          <w:left w:w="0" w:type="dxa"/>
          <w:right w:w="0" w:type="dxa"/>
        </w:tblCellMar>
        <w:tblLook w:val="0000"/>
      </w:tblPr>
      <w:tblGrid>
        <w:gridCol w:w="431"/>
        <w:gridCol w:w="641"/>
        <w:gridCol w:w="892"/>
        <w:gridCol w:w="552"/>
        <w:gridCol w:w="566"/>
        <w:gridCol w:w="614"/>
        <w:gridCol w:w="510"/>
        <w:gridCol w:w="954"/>
      </w:tblGrid>
      <w:tr w:rsidR="006C5E2D" w:rsidRPr="008A45DF" w:rsidTr="008A45DF">
        <w:trPr>
          <w:trHeight w:val="227"/>
          <w:jc w:val="center"/>
        </w:trPr>
        <w:tc>
          <w:tcPr>
            <w:tcW w:w="4019" w:type="dxa"/>
            <w:gridSpan w:val="7"/>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6C5E2D" w:rsidRPr="008A45DF" w:rsidRDefault="006C5E2D">
            <w:pPr>
              <w:pStyle w:val="xl53"/>
              <w:overflowPunct w:val="0"/>
              <w:autoSpaceDE w:val="0"/>
              <w:autoSpaceDN w:val="0"/>
              <w:adjustRightInd w:val="0"/>
              <w:spacing w:before="0" w:beforeAutospacing="0" w:after="0" w:afterAutospacing="0"/>
              <w:textAlignment w:val="baseline"/>
              <w:rPr>
                <w:rFonts w:asciiTheme="majorBidi" w:eastAsia="Arial Unicode MS" w:hAnsiTheme="majorBidi" w:cstheme="majorBidi"/>
                <w:sz w:val="14"/>
                <w:szCs w:val="14"/>
              </w:rPr>
            </w:pPr>
            <w:r w:rsidRPr="008A45DF">
              <w:rPr>
                <w:rFonts w:asciiTheme="majorBidi" w:hAnsiTheme="majorBidi" w:cstheme="majorBidi"/>
                <w:sz w:val="14"/>
                <w:szCs w:val="14"/>
              </w:rPr>
              <w:t>Cultural Institutions In Operation</w:t>
            </w:r>
          </w:p>
        </w:tc>
        <w:tc>
          <w:tcPr>
            <w:tcW w:w="911" w:type="dxa"/>
            <w:vMerge w:val="restart"/>
            <w:tcBorders>
              <w:top w:val="single" w:sz="4" w:space="0" w:color="auto"/>
              <w:left w:val="single" w:sz="4" w:space="0" w:color="auto"/>
              <w:bottom w:val="nil"/>
              <w:right w:val="single" w:sz="4" w:space="0" w:color="auto"/>
            </w:tcBorders>
            <w:tcMar>
              <w:top w:w="15" w:type="dxa"/>
              <w:left w:w="15" w:type="dxa"/>
              <w:bottom w:w="0" w:type="dxa"/>
              <w:right w:w="15" w:type="dxa"/>
            </w:tcMar>
            <w:vAlign w:val="center"/>
          </w:tcPr>
          <w:p w:rsidR="006C5E2D" w:rsidRPr="008A45DF" w:rsidRDefault="006C5E2D">
            <w:pPr>
              <w:jc w:val="center"/>
              <w:rPr>
                <w:rFonts w:asciiTheme="majorBidi" w:hAnsiTheme="majorBidi" w:cstheme="majorBidi"/>
                <w:sz w:val="14"/>
                <w:szCs w:val="14"/>
              </w:rPr>
            </w:pPr>
            <w:r w:rsidRPr="008A45DF">
              <w:rPr>
                <w:rFonts w:asciiTheme="majorBidi" w:hAnsiTheme="majorBidi" w:cstheme="majorBidi"/>
                <w:b/>
                <w:bCs/>
                <w:sz w:val="14"/>
                <w:szCs w:val="14"/>
              </w:rPr>
              <w:t>Governorate</w:t>
            </w:r>
          </w:p>
        </w:tc>
      </w:tr>
      <w:tr w:rsidR="006C5E2D" w:rsidRPr="008A45DF" w:rsidTr="008A45DF">
        <w:trPr>
          <w:trHeight w:val="227"/>
          <w:jc w:val="center"/>
        </w:trPr>
        <w:tc>
          <w:tcPr>
            <w:tcW w:w="413"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6C5E2D" w:rsidRPr="008A45DF" w:rsidRDefault="006C5E2D">
            <w:pPr>
              <w:pStyle w:val="xl41"/>
              <w:pBdr>
                <w:bottom w:val="none" w:sz="0" w:space="0" w:color="auto"/>
              </w:pBdr>
              <w:overflowPunct w:val="0"/>
              <w:autoSpaceDE w:val="0"/>
              <w:autoSpaceDN w:val="0"/>
              <w:adjustRightInd w:val="0"/>
              <w:spacing w:before="0" w:beforeAutospacing="0" w:after="0" w:afterAutospacing="0"/>
              <w:textAlignment w:val="baseline"/>
              <w:rPr>
                <w:rFonts w:asciiTheme="majorBidi" w:eastAsia="Arial Unicode MS" w:hAnsiTheme="majorBidi" w:cstheme="majorBidi"/>
              </w:rPr>
            </w:pPr>
            <w:r w:rsidRPr="008A45DF">
              <w:rPr>
                <w:rFonts w:asciiTheme="majorBidi" w:hAnsiTheme="majorBidi" w:cstheme="majorBidi"/>
              </w:rPr>
              <w:t>Total</w:t>
            </w:r>
          </w:p>
        </w:tc>
        <w:tc>
          <w:tcPr>
            <w:tcW w:w="612" w:type="dxa"/>
            <w:tcBorders>
              <w:top w:val="nil"/>
              <w:left w:val="nil"/>
              <w:bottom w:val="single" w:sz="4" w:space="0" w:color="auto"/>
              <w:right w:val="single" w:sz="4" w:space="0" w:color="auto"/>
            </w:tcBorders>
            <w:tcMar>
              <w:top w:w="15" w:type="dxa"/>
              <w:left w:w="15" w:type="dxa"/>
              <w:bottom w:w="0" w:type="dxa"/>
              <w:right w:w="15" w:type="dxa"/>
            </w:tcMar>
            <w:vAlign w:val="center"/>
          </w:tcPr>
          <w:p w:rsidR="006C5E2D" w:rsidRPr="008A45DF" w:rsidRDefault="00EE0504">
            <w:pPr>
              <w:jc w:val="center"/>
              <w:rPr>
                <w:rFonts w:asciiTheme="majorBidi" w:hAnsiTheme="majorBidi" w:cstheme="majorBidi"/>
                <w:sz w:val="14"/>
                <w:szCs w:val="14"/>
              </w:rPr>
            </w:pPr>
            <w:r w:rsidRPr="008A45DF">
              <w:rPr>
                <w:rFonts w:asciiTheme="majorBidi" w:hAnsiTheme="majorBidi" w:cstheme="majorBidi"/>
                <w:sz w:val="14"/>
                <w:szCs w:val="14"/>
              </w:rPr>
              <w:t xml:space="preserve">Local </w:t>
            </w:r>
            <w:r w:rsidR="006C5E2D" w:rsidRPr="008A45DF">
              <w:rPr>
                <w:rFonts w:asciiTheme="majorBidi" w:hAnsiTheme="majorBidi" w:cstheme="majorBidi"/>
                <w:sz w:val="14"/>
                <w:szCs w:val="14"/>
              </w:rPr>
              <w:t>Radio and</w:t>
            </w:r>
          </w:p>
          <w:p w:rsidR="006C5E2D" w:rsidRPr="008A45DF" w:rsidRDefault="006C5E2D">
            <w:pPr>
              <w:jc w:val="center"/>
              <w:rPr>
                <w:rFonts w:asciiTheme="majorBidi" w:hAnsiTheme="majorBidi" w:cstheme="majorBidi"/>
                <w:sz w:val="14"/>
                <w:szCs w:val="14"/>
              </w:rPr>
            </w:pPr>
            <w:r w:rsidRPr="008A45DF">
              <w:rPr>
                <w:rFonts w:asciiTheme="majorBidi" w:hAnsiTheme="majorBidi" w:cstheme="majorBidi"/>
                <w:sz w:val="14"/>
                <w:szCs w:val="14"/>
              </w:rPr>
              <w:t>Television</w:t>
            </w:r>
          </w:p>
          <w:p w:rsidR="006C5E2D" w:rsidRPr="008A45DF" w:rsidRDefault="006C5E2D" w:rsidP="00EE0504">
            <w:pPr>
              <w:jc w:val="center"/>
              <w:rPr>
                <w:rFonts w:asciiTheme="majorBidi" w:eastAsia="Arial Unicode MS" w:hAnsiTheme="majorBidi" w:cstheme="majorBidi"/>
                <w:sz w:val="14"/>
                <w:szCs w:val="14"/>
              </w:rPr>
            </w:pPr>
            <w:r w:rsidRPr="008A45DF">
              <w:rPr>
                <w:rFonts w:asciiTheme="majorBidi" w:hAnsiTheme="majorBidi" w:cstheme="majorBidi"/>
                <w:sz w:val="14"/>
                <w:szCs w:val="14"/>
              </w:rPr>
              <w:t>Stations</w:t>
            </w:r>
          </w:p>
        </w:tc>
        <w:tc>
          <w:tcPr>
            <w:tcW w:w="852" w:type="dxa"/>
            <w:tcBorders>
              <w:top w:val="nil"/>
              <w:left w:val="nil"/>
              <w:bottom w:val="single" w:sz="4" w:space="0" w:color="auto"/>
              <w:right w:val="single" w:sz="4" w:space="0" w:color="auto"/>
            </w:tcBorders>
            <w:tcMar>
              <w:top w:w="15" w:type="dxa"/>
              <w:left w:w="15" w:type="dxa"/>
              <w:bottom w:w="0" w:type="dxa"/>
              <w:right w:w="15" w:type="dxa"/>
            </w:tcMar>
            <w:vAlign w:val="center"/>
          </w:tcPr>
          <w:p w:rsidR="006C5E2D" w:rsidRPr="008A45DF" w:rsidRDefault="006C5E2D">
            <w:pPr>
              <w:jc w:val="center"/>
              <w:rPr>
                <w:rFonts w:asciiTheme="majorBidi" w:hAnsiTheme="majorBidi" w:cstheme="majorBidi"/>
                <w:sz w:val="14"/>
                <w:szCs w:val="14"/>
              </w:rPr>
            </w:pPr>
            <w:r w:rsidRPr="008A45DF">
              <w:rPr>
                <w:rFonts w:asciiTheme="majorBidi" w:hAnsiTheme="majorBidi" w:cstheme="majorBidi"/>
                <w:sz w:val="14"/>
                <w:szCs w:val="14"/>
              </w:rPr>
              <w:t>Publishing and</w:t>
            </w:r>
          </w:p>
          <w:p w:rsidR="006C5E2D" w:rsidRPr="008A45DF" w:rsidRDefault="006C5E2D">
            <w:pPr>
              <w:jc w:val="center"/>
              <w:rPr>
                <w:rFonts w:asciiTheme="majorBidi" w:hAnsiTheme="majorBidi" w:cstheme="majorBidi"/>
                <w:sz w:val="14"/>
                <w:szCs w:val="14"/>
              </w:rPr>
            </w:pPr>
            <w:r w:rsidRPr="008A45DF">
              <w:rPr>
                <w:rFonts w:asciiTheme="majorBidi" w:hAnsiTheme="majorBidi" w:cstheme="majorBidi"/>
                <w:sz w:val="14"/>
                <w:szCs w:val="14"/>
              </w:rPr>
              <w:t>Distribution</w:t>
            </w:r>
          </w:p>
          <w:p w:rsidR="006C5E2D" w:rsidRPr="008A45DF" w:rsidRDefault="006C5E2D">
            <w:pPr>
              <w:jc w:val="center"/>
              <w:rPr>
                <w:rFonts w:asciiTheme="majorBidi" w:eastAsia="Arial Unicode MS" w:hAnsiTheme="majorBidi" w:cstheme="majorBidi"/>
                <w:sz w:val="14"/>
                <w:szCs w:val="14"/>
              </w:rPr>
            </w:pPr>
            <w:r w:rsidRPr="008A45DF">
              <w:rPr>
                <w:rFonts w:asciiTheme="majorBidi" w:hAnsiTheme="majorBidi" w:cstheme="majorBidi"/>
                <w:sz w:val="14"/>
                <w:szCs w:val="14"/>
              </w:rPr>
              <w:t>Institutions</w:t>
            </w:r>
          </w:p>
        </w:tc>
        <w:tc>
          <w:tcPr>
            <w:tcW w:w="527" w:type="dxa"/>
            <w:tcBorders>
              <w:top w:val="nil"/>
              <w:left w:val="nil"/>
              <w:bottom w:val="single" w:sz="4" w:space="0" w:color="auto"/>
              <w:right w:val="single" w:sz="4" w:space="0" w:color="auto"/>
            </w:tcBorders>
            <w:tcMar>
              <w:top w:w="15" w:type="dxa"/>
              <w:left w:w="15" w:type="dxa"/>
              <w:bottom w:w="0" w:type="dxa"/>
              <w:right w:w="15" w:type="dxa"/>
            </w:tcMar>
            <w:vAlign w:val="center"/>
          </w:tcPr>
          <w:p w:rsidR="006C5E2D" w:rsidRPr="008A45DF" w:rsidRDefault="006C5E2D">
            <w:pPr>
              <w:jc w:val="center"/>
              <w:rPr>
                <w:rFonts w:asciiTheme="majorBidi" w:hAnsiTheme="majorBidi" w:cstheme="majorBidi"/>
                <w:sz w:val="14"/>
                <w:szCs w:val="14"/>
              </w:rPr>
            </w:pPr>
            <w:r w:rsidRPr="008A45DF">
              <w:rPr>
                <w:rFonts w:asciiTheme="majorBidi" w:hAnsiTheme="majorBidi" w:cstheme="majorBidi"/>
                <w:sz w:val="14"/>
                <w:szCs w:val="14"/>
              </w:rPr>
              <w:t>Public</w:t>
            </w:r>
          </w:p>
          <w:p w:rsidR="006C5E2D" w:rsidRPr="008A45DF" w:rsidRDefault="006C5E2D">
            <w:pPr>
              <w:jc w:val="center"/>
              <w:rPr>
                <w:rFonts w:asciiTheme="majorBidi" w:eastAsia="Arial Unicode MS" w:hAnsiTheme="majorBidi" w:cstheme="majorBidi"/>
                <w:sz w:val="14"/>
                <w:szCs w:val="14"/>
              </w:rPr>
            </w:pPr>
            <w:r w:rsidRPr="008A45DF">
              <w:rPr>
                <w:rFonts w:asciiTheme="majorBidi" w:hAnsiTheme="majorBidi" w:cstheme="majorBidi"/>
                <w:sz w:val="14"/>
                <w:szCs w:val="14"/>
              </w:rPr>
              <w:t>Libraries</w:t>
            </w:r>
          </w:p>
        </w:tc>
        <w:tc>
          <w:tcPr>
            <w:tcW w:w="541" w:type="dxa"/>
            <w:tcBorders>
              <w:top w:val="nil"/>
              <w:left w:val="nil"/>
              <w:bottom w:val="single" w:sz="4" w:space="0" w:color="auto"/>
              <w:right w:val="single" w:sz="4" w:space="0" w:color="auto"/>
            </w:tcBorders>
            <w:tcMar>
              <w:top w:w="15" w:type="dxa"/>
              <w:left w:w="15" w:type="dxa"/>
              <w:bottom w:w="0" w:type="dxa"/>
              <w:right w:w="15" w:type="dxa"/>
            </w:tcMar>
            <w:vAlign w:val="center"/>
          </w:tcPr>
          <w:p w:rsidR="006C5E2D" w:rsidRPr="008A45DF" w:rsidRDefault="006C5E2D">
            <w:pPr>
              <w:jc w:val="center"/>
              <w:rPr>
                <w:rFonts w:asciiTheme="majorBidi" w:eastAsia="Arial Unicode MS" w:hAnsiTheme="majorBidi" w:cstheme="majorBidi"/>
                <w:sz w:val="14"/>
                <w:szCs w:val="14"/>
              </w:rPr>
            </w:pPr>
            <w:r w:rsidRPr="008A45DF">
              <w:rPr>
                <w:rFonts w:asciiTheme="majorBidi" w:hAnsiTheme="majorBidi" w:cstheme="majorBidi"/>
                <w:sz w:val="14"/>
                <w:szCs w:val="14"/>
              </w:rPr>
              <w:t>Theaters</w:t>
            </w:r>
          </w:p>
        </w:tc>
        <w:tc>
          <w:tcPr>
            <w:tcW w:w="587" w:type="dxa"/>
            <w:tcBorders>
              <w:top w:val="nil"/>
              <w:left w:val="nil"/>
              <w:bottom w:val="single" w:sz="4" w:space="0" w:color="auto"/>
              <w:right w:val="single" w:sz="4" w:space="0" w:color="auto"/>
            </w:tcBorders>
            <w:tcMar>
              <w:top w:w="15" w:type="dxa"/>
              <w:left w:w="15" w:type="dxa"/>
              <w:bottom w:w="0" w:type="dxa"/>
              <w:right w:w="15" w:type="dxa"/>
            </w:tcMar>
            <w:vAlign w:val="center"/>
          </w:tcPr>
          <w:p w:rsidR="006C5E2D" w:rsidRPr="008A45DF" w:rsidRDefault="006C5E2D">
            <w:pPr>
              <w:jc w:val="center"/>
              <w:rPr>
                <w:rFonts w:asciiTheme="majorBidi" w:eastAsia="Arial Unicode MS" w:hAnsiTheme="majorBidi" w:cstheme="majorBidi"/>
                <w:sz w:val="14"/>
                <w:szCs w:val="14"/>
              </w:rPr>
            </w:pPr>
            <w:r w:rsidRPr="008A45DF">
              <w:rPr>
                <w:rFonts w:asciiTheme="majorBidi" w:hAnsiTheme="majorBidi" w:cstheme="majorBidi"/>
                <w:sz w:val="14"/>
                <w:szCs w:val="14"/>
              </w:rPr>
              <w:t>Museums</w:t>
            </w:r>
          </w:p>
        </w:tc>
        <w:tc>
          <w:tcPr>
            <w:tcW w:w="487" w:type="dxa"/>
            <w:tcBorders>
              <w:top w:val="nil"/>
              <w:left w:val="nil"/>
              <w:bottom w:val="single" w:sz="4" w:space="0" w:color="auto"/>
              <w:right w:val="single" w:sz="4" w:space="0" w:color="auto"/>
            </w:tcBorders>
            <w:tcMar>
              <w:top w:w="15" w:type="dxa"/>
              <w:left w:w="15" w:type="dxa"/>
              <w:bottom w:w="0" w:type="dxa"/>
              <w:right w:w="15" w:type="dxa"/>
            </w:tcMar>
            <w:vAlign w:val="center"/>
          </w:tcPr>
          <w:p w:rsidR="006C5E2D" w:rsidRPr="008A45DF" w:rsidRDefault="006C5E2D">
            <w:pPr>
              <w:jc w:val="center"/>
              <w:rPr>
                <w:rFonts w:asciiTheme="majorBidi" w:hAnsiTheme="majorBidi" w:cstheme="majorBidi"/>
                <w:sz w:val="14"/>
                <w:szCs w:val="14"/>
              </w:rPr>
            </w:pPr>
            <w:r w:rsidRPr="008A45DF">
              <w:rPr>
                <w:rFonts w:asciiTheme="majorBidi" w:hAnsiTheme="majorBidi" w:cstheme="majorBidi"/>
                <w:sz w:val="14"/>
                <w:szCs w:val="14"/>
              </w:rPr>
              <w:t>Cultural</w:t>
            </w:r>
          </w:p>
          <w:p w:rsidR="006C5E2D" w:rsidRPr="008A45DF" w:rsidRDefault="006C5E2D">
            <w:pPr>
              <w:jc w:val="center"/>
              <w:rPr>
                <w:rFonts w:asciiTheme="majorBidi" w:eastAsia="Arial Unicode MS" w:hAnsiTheme="majorBidi" w:cstheme="majorBidi"/>
                <w:sz w:val="14"/>
                <w:szCs w:val="14"/>
              </w:rPr>
            </w:pPr>
            <w:r w:rsidRPr="008A45DF">
              <w:rPr>
                <w:rFonts w:asciiTheme="majorBidi" w:hAnsiTheme="majorBidi" w:cstheme="majorBidi"/>
                <w:sz w:val="14"/>
                <w:szCs w:val="14"/>
              </w:rPr>
              <w:t>Centers</w:t>
            </w:r>
          </w:p>
        </w:tc>
        <w:tc>
          <w:tcPr>
            <w:tcW w:w="911" w:type="dxa"/>
            <w:vMerge/>
            <w:tcBorders>
              <w:left w:val="single" w:sz="4" w:space="0" w:color="auto"/>
              <w:bottom w:val="nil"/>
              <w:right w:val="single" w:sz="4" w:space="0" w:color="auto"/>
            </w:tcBorders>
            <w:tcMar>
              <w:top w:w="15" w:type="dxa"/>
              <w:left w:w="15" w:type="dxa"/>
              <w:bottom w:w="0" w:type="dxa"/>
              <w:right w:w="15" w:type="dxa"/>
            </w:tcMar>
            <w:vAlign w:val="center"/>
          </w:tcPr>
          <w:p w:rsidR="006C5E2D" w:rsidRPr="008A45DF" w:rsidRDefault="006C5E2D">
            <w:pPr>
              <w:rPr>
                <w:rFonts w:asciiTheme="majorBidi" w:eastAsia="Arial Unicode MS" w:hAnsiTheme="majorBidi" w:cstheme="majorBidi"/>
                <w:sz w:val="14"/>
                <w:szCs w:val="14"/>
              </w:rPr>
            </w:pPr>
          </w:p>
        </w:tc>
      </w:tr>
      <w:tr w:rsidR="006C5E2D" w:rsidRPr="008A45DF" w:rsidTr="008A45DF">
        <w:trPr>
          <w:trHeight w:val="227"/>
          <w:jc w:val="center"/>
        </w:trPr>
        <w:tc>
          <w:tcPr>
            <w:tcW w:w="413" w:type="dxa"/>
            <w:tcBorders>
              <w:top w:val="single" w:sz="4" w:space="0" w:color="auto"/>
              <w:left w:val="single" w:sz="4" w:space="0" w:color="auto"/>
              <w:bottom w:val="nil"/>
              <w:right w:val="nil"/>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b/>
                <w:bCs/>
                <w:sz w:val="14"/>
                <w:szCs w:val="14"/>
              </w:rPr>
            </w:pPr>
            <w:r w:rsidRPr="008A45DF">
              <w:rPr>
                <w:rFonts w:asciiTheme="majorBidi" w:hAnsiTheme="majorBidi" w:cstheme="majorBidi"/>
                <w:b/>
                <w:bCs/>
                <w:sz w:val="14"/>
                <w:szCs w:val="14"/>
              </w:rPr>
              <w:t>611</w:t>
            </w:r>
          </w:p>
        </w:tc>
        <w:tc>
          <w:tcPr>
            <w:tcW w:w="612" w:type="dxa"/>
            <w:tcBorders>
              <w:top w:val="single" w:sz="4" w:space="0" w:color="auto"/>
              <w:left w:val="nil"/>
              <w:bottom w:val="nil"/>
              <w:right w:val="nil"/>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b/>
                <w:bCs/>
                <w:sz w:val="14"/>
                <w:szCs w:val="14"/>
              </w:rPr>
            </w:pPr>
            <w:r w:rsidRPr="008A45DF">
              <w:rPr>
                <w:rFonts w:asciiTheme="majorBidi" w:hAnsiTheme="majorBidi" w:cstheme="majorBidi"/>
                <w:b/>
                <w:bCs/>
                <w:sz w:val="14"/>
                <w:szCs w:val="14"/>
              </w:rPr>
              <w:t>45</w:t>
            </w:r>
          </w:p>
        </w:tc>
        <w:tc>
          <w:tcPr>
            <w:tcW w:w="852" w:type="dxa"/>
            <w:tcBorders>
              <w:top w:val="single" w:sz="4" w:space="0" w:color="auto"/>
              <w:left w:val="nil"/>
              <w:bottom w:val="nil"/>
              <w:right w:val="nil"/>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b/>
                <w:bCs/>
                <w:sz w:val="14"/>
                <w:szCs w:val="14"/>
              </w:rPr>
            </w:pPr>
            <w:r w:rsidRPr="008A45DF">
              <w:rPr>
                <w:rFonts w:asciiTheme="majorBidi" w:hAnsiTheme="majorBidi" w:cstheme="majorBidi"/>
                <w:b/>
                <w:bCs/>
                <w:sz w:val="14"/>
                <w:szCs w:val="14"/>
              </w:rPr>
              <w:t>9</w:t>
            </w:r>
          </w:p>
        </w:tc>
        <w:tc>
          <w:tcPr>
            <w:tcW w:w="527" w:type="dxa"/>
            <w:tcBorders>
              <w:top w:val="single" w:sz="4" w:space="0" w:color="auto"/>
              <w:left w:val="nil"/>
              <w:bottom w:val="nil"/>
              <w:right w:val="nil"/>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b/>
                <w:bCs/>
                <w:sz w:val="14"/>
                <w:szCs w:val="14"/>
              </w:rPr>
            </w:pPr>
            <w:r w:rsidRPr="008A45DF">
              <w:rPr>
                <w:rFonts w:asciiTheme="majorBidi" w:hAnsiTheme="majorBidi" w:cstheme="majorBidi"/>
                <w:b/>
                <w:bCs/>
                <w:sz w:val="14"/>
                <w:szCs w:val="14"/>
              </w:rPr>
              <w:t>65</w:t>
            </w:r>
          </w:p>
        </w:tc>
        <w:tc>
          <w:tcPr>
            <w:tcW w:w="541" w:type="dxa"/>
            <w:tcBorders>
              <w:top w:val="single" w:sz="4" w:space="0" w:color="auto"/>
              <w:left w:val="nil"/>
              <w:bottom w:val="nil"/>
              <w:right w:val="nil"/>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b/>
                <w:bCs/>
                <w:sz w:val="14"/>
                <w:szCs w:val="14"/>
              </w:rPr>
            </w:pPr>
            <w:r w:rsidRPr="008A45DF">
              <w:rPr>
                <w:rFonts w:asciiTheme="majorBidi" w:hAnsiTheme="majorBidi" w:cstheme="majorBidi"/>
                <w:b/>
                <w:bCs/>
                <w:sz w:val="14"/>
                <w:szCs w:val="14"/>
              </w:rPr>
              <w:t>15</w:t>
            </w:r>
          </w:p>
        </w:tc>
        <w:tc>
          <w:tcPr>
            <w:tcW w:w="587" w:type="dxa"/>
            <w:tcBorders>
              <w:top w:val="single" w:sz="4" w:space="0" w:color="auto"/>
              <w:left w:val="nil"/>
              <w:bottom w:val="nil"/>
              <w:right w:val="nil"/>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b/>
                <w:bCs/>
                <w:sz w:val="14"/>
                <w:szCs w:val="14"/>
              </w:rPr>
            </w:pPr>
            <w:r w:rsidRPr="008A45DF">
              <w:rPr>
                <w:rFonts w:asciiTheme="majorBidi" w:hAnsiTheme="majorBidi" w:cstheme="majorBidi"/>
                <w:b/>
                <w:bCs/>
                <w:sz w:val="14"/>
                <w:szCs w:val="14"/>
              </w:rPr>
              <w:t>6</w:t>
            </w:r>
          </w:p>
        </w:tc>
        <w:tc>
          <w:tcPr>
            <w:tcW w:w="487" w:type="dxa"/>
            <w:tcBorders>
              <w:top w:val="single" w:sz="4" w:space="0" w:color="auto"/>
              <w:left w:val="nil"/>
              <w:bottom w:val="nil"/>
              <w:right w:val="single" w:sz="4" w:space="0" w:color="auto"/>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b/>
                <w:bCs/>
                <w:sz w:val="14"/>
                <w:szCs w:val="14"/>
              </w:rPr>
            </w:pPr>
            <w:r w:rsidRPr="008A45DF">
              <w:rPr>
                <w:rFonts w:asciiTheme="majorBidi" w:hAnsiTheme="majorBidi" w:cstheme="majorBidi"/>
                <w:b/>
                <w:bCs/>
                <w:sz w:val="14"/>
                <w:szCs w:val="14"/>
              </w:rPr>
              <w:t>471</w:t>
            </w:r>
          </w:p>
        </w:tc>
        <w:tc>
          <w:tcPr>
            <w:tcW w:w="911" w:type="dxa"/>
            <w:tcBorders>
              <w:top w:val="single" w:sz="4" w:space="0" w:color="auto"/>
              <w:left w:val="single" w:sz="4" w:space="0" w:color="auto"/>
              <w:bottom w:val="nil"/>
              <w:right w:val="single" w:sz="4" w:space="0" w:color="auto"/>
            </w:tcBorders>
            <w:tcMar>
              <w:top w:w="15" w:type="dxa"/>
              <w:left w:w="15" w:type="dxa"/>
              <w:bottom w:w="0" w:type="dxa"/>
              <w:right w:w="15" w:type="dxa"/>
            </w:tcMar>
            <w:vAlign w:val="center"/>
          </w:tcPr>
          <w:p w:rsidR="006C5E2D" w:rsidRPr="008A45DF" w:rsidRDefault="006C5E2D">
            <w:pPr>
              <w:rPr>
                <w:rFonts w:asciiTheme="majorBidi" w:hAnsiTheme="majorBidi" w:cstheme="majorBidi"/>
                <w:b/>
                <w:bCs/>
                <w:sz w:val="14"/>
                <w:szCs w:val="14"/>
              </w:rPr>
            </w:pPr>
            <w:r w:rsidRPr="008A45DF">
              <w:rPr>
                <w:rFonts w:asciiTheme="majorBidi" w:hAnsiTheme="majorBidi" w:cstheme="majorBidi"/>
                <w:b/>
                <w:bCs/>
                <w:sz w:val="14"/>
                <w:szCs w:val="14"/>
              </w:rPr>
              <w:t>Palestinian</w:t>
            </w:r>
          </w:p>
          <w:p w:rsidR="006C5E2D" w:rsidRPr="008A45DF" w:rsidRDefault="006C5E2D">
            <w:pPr>
              <w:rPr>
                <w:rFonts w:asciiTheme="majorBidi" w:eastAsia="Arial Unicode MS" w:hAnsiTheme="majorBidi" w:cstheme="majorBidi"/>
                <w:b/>
                <w:bCs/>
                <w:sz w:val="14"/>
                <w:szCs w:val="14"/>
              </w:rPr>
            </w:pPr>
            <w:r w:rsidRPr="008A45DF">
              <w:rPr>
                <w:rFonts w:asciiTheme="majorBidi" w:hAnsiTheme="majorBidi" w:cstheme="majorBidi"/>
                <w:b/>
                <w:bCs/>
                <w:sz w:val="14"/>
                <w:szCs w:val="14"/>
              </w:rPr>
              <w:t>Territory</w:t>
            </w:r>
          </w:p>
        </w:tc>
      </w:tr>
      <w:tr w:rsidR="006C5E2D" w:rsidRPr="008A45DF" w:rsidTr="008A45DF">
        <w:trPr>
          <w:trHeight w:val="227"/>
          <w:jc w:val="center"/>
        </w:trPr>
        <w:tc>
          <w:tcPr>
            <w:tcW w:w="413" w:type="dxa"/>
            <w:tcBorders>
              <w:top w:val="nil"/>
              <w:left w:val="single" w:sz="4" w:space="0" w:color="auto"/>
              <w:bottom w:val="nil"/>
              <w:right w:val="nil"/>
            </w:tcBorders>
            <w:vAlign w:val="center"/>
          </w:tcPr>
          <w:p w:rsidR="006C5E2D" w:rsidRPr="008A45DF" w:rsidRDefault="006C5E2D" w:rsidP="00E64093">
            <w:pPr>
              <w:ind w:right="57"/>
              <w:jc w:val="right"/>
              <w:rPr>
                <w:rFonts w:asciiTheme="majorBidi" w:eastAsia="Arial Unicode MS" w:hAnsiTheme="majorBidi" w:cstheme="majorBidi"/>
                <w:b/>
                <w:bCs/>
                <w:sz w:val="14"/>
                <w:szCs w:val="14"/>
              </w:rPr>
            </w:pPr>
            <w:r w:rsidRPr="008A45DF">
              <w:rPr>
                <w:rFonts w:asciiTheme="majorBidi" w:hAnsiTheme="majorBidi" w:cstheme="majorBidi"/>
                <w:b/>
                <w:bCs/>
                <w:sz w:val="14"/>
                <w:szCs w:val="14"/>
              </w:rPr>
              <w:t>475</w:t>
            </w:r>
          </w:p>
        </w:tc>
        <w:tc>
          <w:tcPr>
            <w:tcW w:w="612" w:type="dxa"/>
            <w:tcBorders>
              <w:top w:val="nil"/>
              <w:left w:val="nil"/>
              <w:bottom w:val="nil"/>
              <w:right w:val="nil"/>
            </w:tcBorders>
            <w:tcMar>
              <w:top w:w="0"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b/>
                <w:bCs/>
                <w:sz w:val="14"/>
                <w:szCs w:val="14"/>
              </w:rPr>
            </w:pPr>
            <w:r w:rsidRPr="008A45DF">
              <w:rPr>
                <w:rFonts w:asciiTheme="majorBidi" w:hAnsiTheme="majorBidi" w:cstheme="majorBidi"/>
                <w:b/>
                <w:bCs/>
                <w:sz w:val="14"/>
                <w:szCs w:val="14"/>
              </w:rPr>
              <w:t>45</w:t>
            </w:r>
          </w:p>
        </w:tc>
        <w:tc>
          <w:tcPr>
            <w:tcW w:w="852" w:type="dxa"/>
            <w:tcBorders>
              <w:top w:val="nil"/>
              <w:left w:val="nil"/>
              <w:bottom w:val="nil"/>
              <w:right w:val="nil"/>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b/>
                <w:bCs/>
                <w:sz w:val="14"/>
                <w:szCs w:val="14"/>
              </w:rPr>
            </w:pPr>
            <w:r w:rsidRPr="008A45DF">
              <w:rPr>
                <w:rFonts w:asciiTheme="majorBidi" w:hAnsiTheme="majorBidi" w:cstheme="majorBidi"/>
                <w:b/>
                <w:bCs/>
                <w:sz w:val="14"/>
                <w:szCs w:val="14"/>
              </w:rPr>
              <w:t>8</w:t>
            </w:r>
          </w:p>
        </w:tc>
        <w:tc>
          <w:tcPr>
            <w:tcW w:w="527" w:type="dxa"/>
            <w:tcBorders>
              <w:top w:val="nil"/>
              <w:left w:val="nil"/>
              <w:bottom w:val="nil"/>
              <w:right w:val="nil"/>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b/>
                <w:bCs/>
                <w:sz w:val="14"/>
                <w:szCs w:val="14"/>
              </w:rPr>
            </w:pPr>
            <w:r w:rsidRPr="008A45DF">
              <w:rPr>
                <w:rFonts w:asciiTheme="majorBidi" w:hAnsiTheme="majorBidi" w:cstheme="majorBidi"/>
                <w:b/>
                <w:bCs/>
                <w:sz w:val="14"/>
                <w:szCs w:val="14"/>
              </w:rPr>
              <w:t>52</w:t>
            </w:r>
          </w:p>
        </w:tc>
        <w:tc>
          <w:tcPr>
            <w:tcW w:w="541" w:type="dxa"/>
            <w:tcBorders>
              <w:top w:val="nil"/>
              <w:left w:val="nil"/>
              <w:bottom w:val="nil"/>
              <w:right w:val="nil"/>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b/>
                <w:bCs/>
                <w:sz w:val="14"/>
                <w:szCs w:val="14"/>
              </w:rPr>
            </w:pPr>
            <w:r w:rsidRPr="008A45DF">
              <w:rPr>
                <w:rFonts w:asciiTheme="majorBidi" w:hAnsiTheme="majorBidi" w:cstheme="majorBidi"/>
                <w:b/>
                <w:bCs/>
                <w:sz w:val="14"/>
                <w:szCs w:val="14"/>
              </w:rPr>
              <w:t>14</w:t>
            </w:r>
          </w:p>
        </w:tc>
        <w:tc>
          <w:tcPr>
            <w:tcW w:w="587" w:type="dxa"/>
            <w:tcBorders>
              <w:top w:val="nil"/>
              <w:left w:val="nil"/>
              <w:bottom w:val="nil"/>
              <w:right w:val="nil"/>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b/>
                <w:bCs/>
                <w:sz w:val="14"/>
                <w:szCs w:val="14"/>
              </w:rPr>
            </w:pPr>
            <w:r w:rsidRPr="008A45DF">
              <w:rPr>
                <w:rFonts w:asciiTheme="majorBidi" w:hAnsiTheme="majorBidi" w:cstheme="majorBidi"/>
                <w:b/>
                <w:bCs/>
                <w:sz w:val="14"/>
                <w:szCs w:val="14"/>
              </w:rPr>
              <w:t>6</w:t>
            </w:r>
          </w:p>
        </w:tc>
        <w:tc>
          <w:tcPr>
            <w:tcW w:w="487" w:type="dxa"/>
            <w:tcBorders>
              <w:top w:val="nil"/>
              <w:left w:val="nil"/>
              <w:bottom w:val="nil"/>
              <w:right w:val="single" w:sz="4" w:space="0" w:color="auto"/>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b/>
                <w:bCs/>
                <w:sz w:val="14"/>
                <w:szCs w:val="14"/>
              </w:rPr>
            </w:pPr>
            <w:r w:rsidRPr="008A45DF">
              <w:rPr>
                <w:rFonts w:asciiTheme="majorBidi" w:hAnsiTheme="majorBidi" w:cstheme="majorBidi"/>
                <w:b/>
                <w:bCs/>
                <w:sz w:val="14"/>
                <w:szCs w:val="14"/>
              </w:rPr>
              <w:t>350</w:t>
            </w:r>
          </w:p>
        </w:tc>
        <w:tc>
          <w:tcPr>
            <w:tcW w:w="911" w:type="dxa"/>
            <w:tcBorders>
              <w:top w:val="nil"/>
              <w:left w:val="single" w:sz="4" w:space="0" w:color="auto"/>
              <w:bottom w:val="nil"/>
              <w:right w:val="single" w:sz="4" w:space="0" w:color="auto"/>
            </w:tcBorders>
            <w:tcMar>
              <w:top w:w="15" w:type="dxa"/>
              <w:left w:w="15" w:type="dxa"/>
              <w:bottom w:w="0" w:type="dxa"/>
              <w:right w:w="15" w:type="dxa"/>
            </w:tcMar>
            <w:vAlign w:val="center"/>
          </w:tcPr>
          <w:p w:rsidR="006C5E2D" w:rsidRPr="008A45DF" w:rsidRDefault="006C5E2D">
            <w:pPr>
              <w:rPr>
                <w:rFonts w:asciiTheme="majorBidi" w:eastAsia="Arial Unicode MS" w:hAnsiTheme="majorBidi" w:cstheme="majorBidi"/>
                <w:b/>
                <w:bCs/>
                <w:sz w:val="14"/>
                <w:szCs w:val="14"/>
              </w:rPr>
            </w:pPr>
            <w:r w:rsidRPr="008A45DF">
              <w:rPr>
                <w:rFonts w:asciiTheme="majorBidi" w:hAnsiTheme="majorBidi" w:cstheme="majorBidi"/>
                <w:b/>
                <w:bCs/>
                <w:sz w:val="14"/>
                <w:szCs w:val="14"/>
              </w:rPr>
              <w:t xml:space="preserve"> West Bank</w:t>
            </w:r>
          </w:p>
        </w:tc>
      </w:tr>
      <w:tr w:rsidR="006C5E2D" w:rsidRPr="008A45DF" w:rsidTr="008A45DF">
        <w:trPr>
          <w:trHeight w:val="227"/>
          <w:jc w:val="center"/>
        </w:trPr>
        <w:tc>
          <w:tcPr>
            <w:tcW w:w="413" w:type="dxa"/>
            <w:tcBorders>
              <w:top w:val="nil"/>
              <w:left w:val="single" w:sz="4" w:space="0" w:color="auto"/>
              <w:bottom w:val="nil"/>
              <w:right w:val="nil"/>
            </w:tcBorders>
            <w:vAlign w:val="center"/>
          </w:tcPr>
          <w:p w:rsidR="006C5E2D" w:rsidRPr="008A45DF" w:rsidRDefault="006C5E2D" w:rsidP="00E64093">
            <w:pPr>
              <w:ind w:right="57"/>
              <w:jc w:val="right"/>
              <w:rPr>
                <w:rFonts w:asciiTheme="majorBidi" w:eastAsia="Arial Unicode MS" w:hAnsiTheme="majorBidi" w:cstheme="majorBidi"/>
                <w:b/>
                <w:bCs/>
                <w:sz w:val="14"/>
                <w:szCs w:val="14"/>
              </w:rPr>
            </w:pPr>
            <w:r w:rsidRPr="008A45DF">
              <w:rPr>
                <w:rFonts w:asciiTheme="majorBidi" w:hAnsiTheme="majorBidi" w:cstheme="majorBidi"/>
                <w:b/>
                <w:bCs/>
                <w:sz w:val="14"/>
                <w:szCs w:val="14"/>
              </w:rPr>
              <w:t>66</w:t>
            </w:r>
          </w:p>
        </w:tc>
        <w:tc>
          <w:tcPr>
            <w:tcW w:w="612" w:type="dxa"/>
            <w:tcBorders>
              <w:top w:val="nil"/>
              <w:left w:val="nil"/>
              <w:bottom w:val="nil"/>
              <w:right w:val="nil"/>
            </w:tcBorders>
            <w:tcMar>
              <w:top w:w="0"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Pr>
              <w:t>5</w:t>
            </w:r>
          </w:p>
        </w:tc>
        <w:tc>
          <w:tcPr>
            <w:tcW w:w="852" w:type="dxa"/>
            <w:tcBorders>
              <w:top w:val="nil"/>
              <w:left w:val="nil"/>
              <w:bottom w:val="nil"/>
              <w:right w:val="nil"/>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Pr>
              <w:t>1</w:t>
            </w:r>
          </w:p>
        </w:tc>
        <w:tc>
          <w:tcPr>
            <w:tcW w:w="527" w:type="dxa"/>
            <w:tcBorders>
              <w:top w:val="nil"/>
              <w:left w:val="nil"/>
              <w:bottom w:val="nil"/>
              <w:right w:val="nil"/>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Pr>
              <w:t>7</w:t>
            </w:r>
          </w:p>
        </w:tc>
        <w:tc>
          <w:tcPr>
            <w:tcW w:w="541" w:type="dxa"/>
            <w:tcBorders>
              <w:top w:val="nil"/>
              <w:left w:val="nil"/>
              <w:bottom w:val="nil"/>
              <w:right w:val="nil"/>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Pr>
              <w:t>1</w:t>
            </w:r>
          </w:p>
        </w:tc>
        <w:tc>
          <w:tcPr>
            <w:tcW w:w="587" w:type="dxa"/>
            <w:tcBorders>
              <w:top w:val="nil"/>
              <w:left w:val="nil"/>
              <w:bottom w:val="nil"/>
              <w:right w:val="nil"/>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Pr>
              <w:t>-</w:t>
            </w:r>
          </w:p>
        </w:tc>
        <w:tc>
          <w:tcPr>
            <w:tcW w:w="487" w:type="dxa"/>
            <w:tcBorders>
              <w:top w:val="nil"/>
              <w:left w:val="nil"/>
              <w:bottom w:val="nil"/>
              <w:right w:val="single" w:sz="4" w:space="0" w:color="auto"/>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Pr>
              <w:t>52</w:t>
            </w:r>
          </w:p>
        </w:tc>
        <w:tc>
          <w:tcPr>
            <w:tcW w:w="911" w:type="dxa"/>
            <w:tcBorders>
              <w:top w:val="nil"/>
              <w:left w:val="single" w:sz="4" w:space="0" w:color="auto"/>
              <w:bottom w:val="nil"/>
              <w:right w:val="single" w:sz="4" w:space="0" w:color="auto"/>
            </w:tcBorders>
            <w:tcMar>
              <w:top w:w="15" w:type="dxa"/>
              <w:left w:w="15" w:type="dxa"/>
              <w:bottom w:w="0" w:type="dxa"/>
              <w:right w:w="15" w:type="dxa"/>
            </w:tcMar>
            <w:vAlign w:val="center"/>
          </w:tcPr>
          <w:p w:rsidR="006C5E2D" w:rsidRPr="008A45DF" w:rsidRDefault="006C5E2D">
            <w:pPr>
              <w:rPr>
                <w:rFonts w:asciiTheme="majorBidi" w:eastAsia="Arial Unicode MS" w:hAnsiTheme="majorBidi" w:cstheme="majorBidi"/>
                <w:sz w:val="14"/>
                <w:szCs w:val="14"/>
              </w:rPr>
            </w:pPr>
            <w:r w:rsidRPr="008A45DF">
              <w:rPr>
                <w:rFonts w:asciiTheme="majorBidi" w:hAnsiTheme="majorBidi" w:cstheme="majorBidi"/>
                <w:sz w:val="14"/>
                <w:szCs w:val="14"/>
              </w:rPr>
              <w:t xml:space="preserve"> Jenin</w:t>
            </w:r>
          </w:p>
        </w:tc>
      </w:tr>
      <w:tr w:rsidR="006C5E2D" w:rsidRPr="008A45DF" w:rsidTr="008A45DF">
        <w:trPr>
          <w:trHeight w:val="227"/>
          <w:jc w:val="center"/>
        </w:trPr>
        <w:tc>
          <w:tcPr>
            <w:tcW w:w="413" w:type="dxa"/>
            <w:tcBorders>
              <w:top w:val="nil"/>
              <w:left w:val="single" w:sz="4" w:space="0" w:color="auto"/>
              <w:bottom w:val="nil"/>
              <w:right w:val="nil"/>
            </w:tcBorders>
            <w:vAlign w:val="center"/>
          </w:tcPr>
          <w:p w:rsidR="006C5E2D" w:rsidRPr="008A45DF" w:rsidRDefault="006C5E2D" w:rsidP="00E64093">
            <w:pPr>
              <w:ind w:right="57"/>
              <w:jc w:val="right"/>
              <w:rPr>
                <w:rFonts w:asciiTheme="majorBidi" w:eastAsia="Arial Unicode MS" w:hAnsiTheme="majorBidi" w:cstheme="majorBidi"/>
                <w:b/>
                <w:bCs/>
                <w:sz w:val="14"/>
                <w:szCs w:val="14"/>
              </w:rPr>
            </w:pPr>
            <w:r w:rsidRPr="008A45DF">
              <w:rPr>
                <w:rFonts w:asciiTheme="majorBidi" w:hAnsiTheme="majorBidi" w:cstheme="majorBidi"/>
                <w:b/>
                <w:bCs/>
                <w:sz w:val="14"/>
                <w:szCs w:val="14"/>
              </w:rPr>
              <w:t>7</w:t>
            </w:r>
          </w:p>
        </w:tc>
        <w:tc>
          <w:tcPr>
            <w:tcW w:w="612" w:type="dxa"/>
            <w:tcBorders>
              <w:top w:val="nil"/>
              <w:left w:val="nil"/>
              <w:bottom w:val="nil"/>
              <w:right w:val="nil"/>
            </w:tcBorders>
            <w:tcMar>
              <w:top w:w="0"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Pr>
              <w:t>-</w:t>
            </w:r>
          </w:p>
        </w:tc>
        <w:tc>
          <w:tcPr>
            <w:tcW w:w="852" w:type="dxa"/>
            <w:tcBorders>
              <w:top w:val="nil"/>
              <w:left w:val="nil"/>
              <w:bottom w:val="nil"/>
              <w:right w:val="nil"/>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b/>
                <w:bCs/>
                <w:sz w:val="14"/>
                <w:szCs w:val="14"/>
              </w:rPr>
            </w:pPr>
            <w:r w:rsidRPr="008A45DF">
              <w:rPr>
                <w:rFonts w:asciiTheme="majorBidi" w:hAnsiTheme="majorBidi" w:cstheme="majorBidi"/>
                <w:b/>
                <w:bCs/>
                <w:sz w:val="14"/>
                <w:szCs w:val="14"/>
              </w:rPr>
              <w:t>-</w:t>
            </w:r>
          </w:p>
        </w:tc>
        <w:tc>
          <w:tcPr>
            <w:tcW w:w="527" w:type="dxa"/>
            <w:tcBorders>
              <w:top w:val="nil"/>
              <w:left w:val="nil"/>
              <w:bottom w:val="nil"/>
              <w:right w:val="nil"/>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Pr>
              <w:t>1</w:t>
            </w:r>
          </w:p>
        </w:tc>
        <w:tc>
          <w:tcPr>
            <w:tcW w:w="541" w:type="dxa"/>
            <w:tcBorders>
              <w:top w:val="nil"/>
              <w:left w:val="nil"/>
              <w:bottom w:val="nil"/>
              <w:right w:val="nil"/>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b/>
                <w:bCs/>
                <w:sz w:val="14"/>
                <w:szCs w:val="14"/>
              </w:rPr>
            </w:pPr>
            <w:r w:rsidRPr="008A45DF">
              <w:rPr>
                <w:rFonts w:asciiTheme="majorBidi" w:hAnsiTheme="majorBidi" w:cstheme="majorBidi"/>
                <w:b/>
                <w:bCs/>
                <w:sz w:val="14"/>
                <w:szCs w:val="14"/>
              </w:rPr>
              <w:t>-</w:t>
            </w:r>
          </w:p>
        </w:tc>
        <w:tc>
          <w:tcPr>
            <w:tcW w:w="587" w:type="dxa"/>
            <w:tcBorders>
              <w:top w:val="nil"/>
              <w:left w:val="nil"/>
              <w:bottom w:val="nil"/>
              <w:right w:val="nil"/>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b/>
                <w:bCs/>
                <w:sz w:val="14"/>
                <w:szCs w:val="14"/>
              </w:rPr>
            </w:pPr>
            <w:r w:rsidRPr="008A45DF">
              <w:rPr>
                <w:rFonts w:asciiTheme="majorBidi" w:hAnsiTheme="majorBidi" w:cstheme="majorBidi"/>
                <w:b/>
                <w:bCs/>
                <w:sz w:val="14"/>
                <w:szCs w:val="14"/>
              </w:rPr>
              <w:t>-</w:t>
            </w:r>
          </w:p>
        </w:tc>
        <w:tc>
          <w:tcPr>
            <w:tcW w:w="487" w:type="dxa"/>
            <w:tcBorders>
              <w:top w:val="nil"/>
              <w:left w:val="nil"/>
              <w:bottom w:val="nil"/>
              <w:right w:val="single" w:sz="4" w:space="0" w:color="auto"/>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Pr>
              <w:t>6</w:t>
            </w:r>
          </w:p>
        </w:tc>
        <w:tc>
          <w:tcPr>
            <w:tcW w:w="911" w:type="dxa"/>
            <w:tcBorders>
              <w:top w:val="nil"/>
              <w:left w:val="single" w:sz="4" w:space="0" w:color="auto"/>
              <w:bottom w:val="nil"/>
              <w:right w:val="single" w:sz="4" w:space="0" w:color="auto"/>
            </w:tcBorders>
            <w:tcMar>
              <w:top w:w="15" w:type="dxa"/>
              <w:left w:w="15" w:type="dxa"/>
              <w:bottom w:w="0" w:type="dxa"/>
              <w:right w:w="15" w:type="dxa"/>
            </w:tcMar>
            <w:vAlign w:val="center"/>
          </w:tcPr>
          <w:p w:rsidR="006C5E2D" w:rsidRPr="008A45DF" w:rsidRDefault="006C5E2D">
            <w:pPr>
              <w:rPr>
                <w:rFonts w:asciiTheme="majorBidi" w:eastAsia="Arial Unicode MS" w:hAnsiTheme="majorBidi" w:cstheme="majorBidi"/>
                <w:sz w:val="14"/>
                <w:szCs w:val="14"/>
              </w:rPr>
            </w:pPr>
            <w:r w:rsidRPr="008A45DF">
              <w:rPr>
                <w:rFonts w:asciiTheme="majorBidi" w:hAnsiTheme="majorBidi" w:cstheme="majorBidi"/>
                <w:sz w:val="14"/>
                <w:szCs w:val="14"/>
              </w:rPr>
              <w:t xml:space="preserve">Tubas </w:t>
            </w:r>
          </w:p>
        </w:tc>
      </w:tr>
      <w:tr w:rsidR="006C5E2D" w:rsidRPr="008A45DF" w:rsidTr="008A45DF">
        <w:trPr>
          <w:trHeight w:val="227"/>
          <w:jc w:val="center"/>
        </w:trPr>
        <w:tc>
          <w:tcPr>
            <w:tcW w:w="413" w:type="dxa"/>
            <w:tcBorders>
              <w:top w:val="nil"/>
              <w:left w:val="single" w:sz="4" w:space="0" w:color="auto"/>
              <w:bottom w:val="nil"/>
              <w:right w:val="nil"/>
            </w:tcBorders>
            <w:vAlign w:val="center"/>
          </w:tcPr>
          <w:p w:rsidR="006C5E2D" w:rsidRPr="008A45DF" w:rsidRDefault="006C5E2D" w:rsidP="00E64093">
            <w:pPr>
              <w:ind w:right="57"/>
              <w:jc w:val="right"/>
              <w:rPr>
                <w:rFonts w:asciiTheme="majorBidi" w:eastAsia="Arial Unicode MS" w:hAnsiTheme="majorBidi" w:cstheme="majorBidi"/>
                <w:b/>
                <w:bCs/>
                <w:sz w:val="14"/>
                <w:szCs w:val="14"/>
              </w:rPr>
            </w:pPr>
            <w:r w:rsidRPr="008A45DF">
              <w:rPr>
                <w:rFonts w:asciiTheme="majorBidi" w:hAnsiTheme="majorBidi" w:cstheme="majorBidi"/>
                <w:b/>
                <w:bCs/>
                <w:sz w:val="14"/>
                <w:szCs w:val="14"/>
              </w:rPr>
              <w:t>32</w:t>
            </w:r>
          </w:p>
        </w:tc>
        <w:tc>
          <w:tcPr>
            <w:tcW w:w="612" w:type="dxa"/>
            <w:tcBorders>
              <w:top w:val="nil"/>
              <w:left w:val="nil"/>
              <w:bottom w:val="nil"/>
              <w:right w:val="nil"/>
            </w:tcBorders>
            <w:tcMar>
              <w:top w:w="0"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Pr>
              <w:t>3</w:t>
            </w:r>
          </w:p>
        </w:tc>
        <w:tc>
          <w:tcPr>
            <w:tcW w:w="852" w:type="dxa"/>
            <w:tcBorders>
              <w:top w:val="nil"/>
              <w:left w:val="nil"/>
              <w:bottom w:val="nil"/>
              <w:right w:val="nil"/>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Pr>
              <w:t>-</w:t>
            </w:r>
          </w:p>
        </w:tc>
        <w:tc>
          <w:tcPr>
            <w:tcW w:w="527" w:type="dxa"/>
            <w:tcBorders>
              <w:top w:val="nil"/>
              <w:left w:val="nil"/>
              <w:bottom w:val="nil"/>
              <w:right w:val="nil"/>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Pr>
              <w:t>9</w:t>
            </w:r>
          </w:p>
        </w:tc>
        <w:tc>
          <w:tcPr>
            <w:tcW w:w="541" w:type="dxa"/>
            <w:tcBorders>
              <w:top w:val="nil"/>
              <w:left w:val="nil"/>
              <w:bottom w:val="nil"/>
              <w:right w:val="nil"/>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Pr>
              <w:t>1</w:t>
            </w:r>
          </w:p>
        </w:tc>
        <w:tc>
          <w:tcPr>
            <w:tcW w:w="587" w:type="dxa"/>
            <w:tcBorders>
              <w:top w:val="nil"/>
              <w:left w:val="nil"/>
              <w:bottom w:val="nil"/>
              <w:right w:val="nil"/>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Pr>
              <w:t>-</w:t>
            </w:r>
          </w:p>
        </w:tc>
        <w:tc>
          <w:tcPr>
            <w:tcW w:w="487" w:type="dxa"/>
            <w:tcBorders>
              <w:top w:val="nil"/>
              <w:left w:val="nil"/>
              <w:bottom w:val="nil"/>
              <w:right w:val="single" w:sz="4" w:space="0" w:color="auto"/>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tl/>
              </w:rPr>
              <w:t>19</w:t>
            </w:r>
          </w:p>
        </w:tc>
        <w:tc>
          <w:tcPr>
            <w:tcW w:w="911" w:type="dxa"/>
            <w:tcBorders>
              <w:top w:val="nil"/>
              <w:left w:val="single" w:sz="4" w:space="0" w:color="auto"/>
              <w:bottom w:val="nil"/>
              <w:right w:val="single" w:sz="4" w:space="0" w:color="auto"/>
            </w:tcBorders>
            <w:tcMar>
              <w:top w:w="15" w:type="dxa"/>
              <w:left w:w="15" w:type="dxa"/>
              <w:bottom w:w="0" w:type="dxa"/>
              <w:right w:w="15" w:type="dxa"/>
            </w:tcMar>
            <w:vAlign w:val="center"/>
          </w:tcPr>
          <w:p w:rsidR="006C5E2D" w:rsidRPr="008A45DF" w:rsidRDefault="006C5E2D">
            <w:pPr>
              <w:rPr>
                <w:rFonts w:asciiTheme="majorBidi" w:eastAsia="Arial Unicode MS" w:hAnsiTheme="majorBidi" w:cstheme="majorBidi"/>
                <w:sz w:val="14"/>
                <w:szCs w:val="14"/>
              </w:rPr>
            </w:pPr>
            <w:r w:rsidRPr="008A45DF">
              <w:rPr>
                <w:rFonts w:asciiTheme="majorBidi" w:hAnsiTheme="majorBidi" w:cstheme="majorBidi"/>
                <w:sz w:val="14"/>
                <w:szCs w:val="14"/>
              </w:rPr>
              <w:t>Tulkarm</w:t>
            </w:r>
          </w:p>
        </w:tc>
      </w:tr>
      <w:tr w:rsidR="006C5E2D" w:rsidRPr="008A45DF" w:rsidTr="008A45DF">
        <w:trPr>
          <w:trHeight w:val="227"/>
          <w:jc w:val="center"/>
        </w:trPr>
        <w:tc>
          <w:tcPr>
            <w:tcW w:w="413" w:type="dxa"/>
            <w:tcBorders>
              <w:top w:val="nil"/>
              <w:left w:val="single" w:sz="4" w:space="0" w:color="auto"/>
              <w:bottom w:val="nil"/>
              <w:right w:val="nil"/>
            </w:tcBorders>
            <w:vAlign w:val="center"/>
          </w:tcPr>
          <w:p w:rsidR="006C5E2D" w:rsidRPr="008A45DF" w:rsidRDefault="006C5E2D" w:rsidP="00E64093">
            <w:pPr>
              <w:ind w:right="57"/>
              <w:jc w:val="right"/>
              <w:rPr>
                <w:rFonts w:asciiTheme="majorBidi" w:eastAsia="Arial Unicode MS" w:hAnsiTheme="majorBidi" w:cstheme="majorBidi"/>
                <w:b/>
                <w:bCs/>
                <w:sz w:val="14"/>
                <w:szCs w:val="14"/>
              </w:rPr>
            </w:pPr>
            <w:r w:rsidRPr="008A45DF">
              <w:rPr>
                <w:rFonts w:asciiTheme="majorBidi" w:hAnsiTheme="majorBidi" w:cstheme="majorBidi"/>
                <w:b/>
                <w:bCs/>
                <w:sz w:val="14"/>
                <w:szCs w:val="14"/>
              </w:rPr>
              <w:t>91</w:t>
            </w:r>
          </w:p>
        </w:tc>
        <w:tc>
          <w:tcPr>
            <w:tcW w:w="612" w:type="dxa"/>
            <w:tcBorders>
              <w:top w:val="nil"/>
              <w:left w:val="nil"/>
              <w:bottom w:val="nil"/>
              <w:right w:val="nil"/>
            </w:tcBorders>
            <w:tcMar>
              <w:top w:w="0"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Pr>
              <w:t>10</w:t>
            </w:r>
          </w:p>
        </w:tc>
        <w:tc>
          <w:tcPr>
            <w:tcW w:w="852" w:type="dxa"/>
            <w:tcBorders>
              <w:top w:val="nil"/>
              <w:left w:val="nil"/>
              <w:bottom w:val="nil"/>
              <w:right w:val="nil"/>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Pr>
              <w:t>2</w:t>
            </w:r>
          </w:p>
        </w:tc>
        <w:tc>
          <w:tcPr>
            <w:tcW w:w="527" w:type="dxa"/>
            <w:tcBorders>
              <w:top w:val="nil"/>
              <w:left w:val="nil"/>
              <w:bottom w:val="nil"/>
              <w:right w:val="nil"/>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Pr>
              <w:t>6</w:t>
            </w:r>
          </w:p>
        </w:tc>
        <w:tc>
          <w:tcPr>
            <w:tcW w:w="541" w:type="dxa"/>
            <w:tcBorders>
              <w:top w:val="nil"/>
              <w:left w:val="nil"/>
              <w:bottom w:val="nil"/>
              <w:right w:val="nil"/>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Pr>
              <w:t>2</w:t>
            </w:r>
          </w:p>
        </w:tc>
        <w:tc>
          <w:tcPr>
            <w:tcW w:w="587" w:type="dxa"/>
            <w:tcBorders>
              <w:top w:val="nil"/>
              <w:left w:val="nil"/>
              <w:bottom w:val="nil"/>
              <w:right w:val="nil"/>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Pr>
              <w:t>1</w:t>
            </w:r>
          </w:p>
        </w:tc>
        <w:tc>
          <w:tcPr>
            <w:tcW w:w="487" w:type="dxa"/>
            <w:tcBorders>
              <w:top w:val="nil"/>
              <w:left w:val="nil"/>
              <w:bottom w:val="nil"/>
              <w:right w:val="single" w:sz="4" w:space="0" w:color="auto"/>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Pr>
              <w:t>70</w:t>
            </w:r>
          </w:p>
        </w:tc>
        <w:tc>
          <w:tcPr>
            <w:tcW w:w="911" w:type="dxa"/>
            <w:tcBorders>
              <w:top w:val="nil"/>
              <w:left w:val="single" w:sz="4" w:space="0" w:color="auto"/>
              <w:bottom w:val="nil"/>
              <w:right w:val="single" w:sz="4" w:space="0" w:color="auto"/>
            </w:tcBorders>
            <w:tcMar>
              <w:top w:w="15" w:type="dxa"/>
              <w:left w:w="15" w:type="dxa"/>
              <w:bottom w:w="0" w:type="dxa"/>
              <w:right w:w="15" w:type="dxa"/>
            </w:tcMar>
            <w:vAlign w:val="center"/>
          </w:tcPr>
          <w:p w:rsidR="006C5E2D" w:rsidRPr="008A45DF" w:rsidRDefault="006C5E2D">
            <w:pPr>
              <w:rPr>
                <w:rFonts w:asciiTheme="majorBidi" w:eastAsia="Arial Unicode MS" w:hAnsiTheme="majorBidi" w:cstheme="majorBidi"/>
                <w:sz w:val="14"/>
                <w:szCs w:val="14"/>
              </w:rPr>
            </w:pPr>
            <w:r w:rsidRPr="008A45DF">
              <w:rPr>
                <w:rFonts w:asciiTheme="majorBidi" w:hAnsiTheme="majorBidi" w:cstheme="majorBidi"/>
                <w:sz w:val="14"/>
                <w:szCs w:val="14"/>
              </w:rPr>
              <w:t>Nablus</w:t>
            </w:r>
          </w:p>
        </w:tc>
      </w:tr>
      <w:tr w:rsidR="006C5E2D" w:rsidRPr="008A45DF" w:rsidTr="008A45DF">
        <w:trPr>
          <w:trHeight w:val="227"/>
          <w:jc w:val="center"/>
        </w:trPr>
        <w:tc>
          <w:tcPr>
            <w:tcW w:w="413" w:type="dxa"/>
            <w:tcBorders>
              <w:top w:val="nil"/>
              <w:left w:val="single" w:sz="4" w:space="0" w:color="auto"/>
              <w:bottom w:val="nil"/>
              <w:right w:val="nil"/>
            </w:tcBorders>
            <w:vAlign w:val="center"/>
          </w:tcPr>
          <w:p w:rsidR="006C5E2D" w:rsidRPr="008A45DF" w:rsidRDefault="006C5E2D" w:rsidP="00E64093">
            <w:pPr>
              <w:ind w:right="57"/>
              <w:jc w:val="right"/>
              <w:rPr>
                <w:rFonts w:asciiTheme="majorBidi" w:eastAsia="Arial Unicode MS" w:hAnsiTheme="majorBidi" w:cstheme="majorBidi"/>
                <w:b/>
                <w:bCs/>
                <w:sz w:val="14"/>
                <w:szCs w:val="14"/>
              </w:rPr>
            </w:pPr>
            <w:r w:rsidRPr="008A45DF">
              <w:rPr>
                <w:rFonts w:asciiTheme="majorBidi" w:hAnsiTheme="majorBidi" w:cstheme="majorBidi"/>
                <w:b/>
                <w:bCs/>
                <w:sz w:val="14"/>
                <w:szCs w:val="14"/>
              </w:rPr>
              <w:t>8</w:t>
            </w:r>
          </w:p>
        </w:tc>
        <w:tc>
          <w:tcPr>
            <w:tcW w:w="612" w:type="dxa"/>
            <w:tcBorders>
              <w:top w:val="nil"/>
              <w:left w:val="nil"/>
              <w:bottom w:val="nil"/>
              <w:right w:val="nil"/>
            </w:tcBorders>
            <w:tcMar>
              <w:top w:w="0"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Pr>
              <w:t>2</w:t>
            </w:r>
          </w:p>
        </w:tc>
        <w:tc>
          <w:tcPr>
            <w:tcW w:w="852" w:type="dxa"/>
            <w:tcBorders>
              <w:top w:val="nil"/>
              <w:left w:val="nil"/>
              <w:bottom w:val="nil"/>
              <w:right w:val="nil"/>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Pr>
              <w:t>-</w:t>
            </w:r>
          </w:p>
        </w:tc>
        <w:tc>
          <w:tcPr>
            <w:tcW w:w="527" w:type="dxa"/>
            <w:tcBorders>
              <w:top w:val="nil"/>
              <w:left w:val="nil"/>
              <w:bottom w:val="nil"/>
              <w:right w:val="nil"/>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Pr>
              <w:t>2</w:t>
            </w:r>
          </w:p>
        </w:tc>
        <w:tc>
          <w:tcPr>
            <w:tcW w:w="541" w:type="dxa"/>
            <w:tcBorders>
              <w:top w:val="nil"/>
              <w:left w:val="nil"/>
              <w:bottom w:val="nil"/>
              <w:right w:val="nil"/>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Pr>
              <w:t>-</w:t>
            </w:r>
          </w:p>
        </w:tc>
        <w:tc>
          <w:tcPr>
            <w:tcW w:w="587" w:type="dxa"/>
            <w:tcBorders>
              <w:top w:val="nil"/>
              <w:left w:val="nil"/>
              <w:bottom w:val="nil"/>
              <w:right w:val="nil"/>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Pr>
              <w:t>-</w:t>
            </w:r>
          </w:p>
        </w:tc>
        <w:tc>
          <w:tcPr>
            <w:tcW w:w="487" w:type="dxa"/>
            <w:tcBorders>
              <w:top w:val="nil"/>
              <w:left w:val="nil"/>
              <w:bottom w:val="nil"/>
              <w:right w:val="single" w:sz="4" w:space="0" w:color="auto"/>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Pr>
              <w:t>4</w:t>
            </w:r>
          </w:p>
        </w:tc>
        <w:tc>
          <w:tcPr>
            <w:tcW w:w="911" w:type="dxa"/>
            <w:tcBorders>
              <w:top w:val="nil"/>
              <w:left w:val="single" w:sz="4" w:space="0" w:color="auto"/>
              <w:bottom w:val="nil"/>
              <w:right w:val="single" w:sz="4" w:space="0" w:color="auto"/>
            </w:tcBorders>
            <w:tcMar>
              <w:top w:w="15" w:type="dxa"/>
              <w:left w:w="15" w:type="dxa"/>
              <w:bottom w:w="0" w:type="dxa"/>
              <w:right w:w="15" w:type="dxa"/>
            </w:tcMar>
            <w:vAlign w:val="center"/>
          </w:tcPr>
          <w:p w:rsidR="006C5E2D" w:rsidRPr="008A45DF" w:rsidRDefault="006C5E2D">
            <w:pPr>
              <w:rPr>
                <w:rFonts w:asciiTheme="majorBidi" w:eastAsia="Arial Unicode MS" w:hAnsiTheme="majorBidi" w:cstheme="majorBidi"/>
                <w:sz w:val="14"/>
                <w:szCs w:val="14"/>
              </w:rPr>
            </w:pPr>
            <w:r w:rsidRPr="008A45DF">
              <w:rPr>
                <w:rFonts w:asciiTheme="majorBidi" w:hAnsiTheme="majorBidi" w:cstheme="majorBidi"/>
                <w:sz w:val="14"/>
                <w:szCs w:val="14"/>
              </w:rPr>
              <w:t>Qalqiliya</w:t>
            </w:r>
          </w:p>
        </w:tc>
      </w:tr>
      <w:tr w:rsidR="006C5E2D" w:rsidRPr="008A45DF" w:rsidTr="008A45DF">
        <w:trPr>
          <w:trHeight w:val="227"/>
          <w:jc w:val="center"/>
        </w:trPr>
        <w:tc>
          <w:tcPr>
            <w:tcW w:w="413" w:type="dxa"/>
            <w:tcBorders>
              <w:top w:val="nil"/>
              <w:left w:val="single" w:sz="4" w:space="0" w:color="auto"/>
              <w:bottom w:val="nil"/>
              <w:right w:val="nil"/>
            </w:tcBorders>
            <w:vAlign w:val="center"/>
          </w:tcPr>
          <w:p w:rsidR="006C5E2D" w:rsidRPr="008A45DF" w:rsidRDefault="006C5E2D" w:rsidP="00E64093">
            <w:pPr>
              <w:ind w:right="57"/>
              <w:jc w:val="right"/>
              <w:rPr>
                <w:rFonts w:asciiTheme="majorBidi" w:eastAsia="Arial Unicode MS" w:hAnsiTheme="majorBidi" w:cstheme="majorBidi"/>
                <w:b/>
                <w:bCs/>
                <w:sz w:val="14"/>
                <w:szCs w:val="14"/>
              </w:rPr>
            </w:pPr>
            <w:r w:rsidRPr="008A45DF">
              <w:rPr>
                <w:rFonts w:asciiTheme="majorBidi" w:hAnsiTheme="majorBidi" w:cstheme="majorBidi"/>
                <w:b/>
                <w:bCs/>
                <w:sz w:val="14"/>
                <w:szCs w:val="14"/>
              </w:rPr>
              <w:t>23</w:t>
            </w:r>
          </w:p>
        </w:tc>
        <w:tc>
          <w:tcPr>
            <w:tcW w:w="612" w:type="dxa"/>
            <w:tcBorders>
              <w:top w:val="nil"/>
              <w:left w:val="nil"/>
              <w:bottom w:val="nil"/>
              <w:right w:val="nil"/>
            </w:tcBorders>
            <w:tcMar>
              <w:top w:w="0"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Pr>
              <w:t>-</w:t>
            </w:r>
          </w:p>
        </w:tc>
        <w:tc>
          <w:tcPr>
            <w:tcW w:w="852" w:type="dxa"/>
            <w:tcBorders>
              <w:top w:val="nil"/>
              <w:left w:val="nil"/>
              <w:bottom w:val="nil"/>
              <w:right w:val="nil"/>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Pr>
              <w:t>-</w:t>
            </w:r>
          </w:p>
        </w:tc>
        <w:tc>
          <w:tcPr>
            <w:tcW w:w="527" w:type="dxa"/>
            <w:tcBorders>
              <w:top w:val="nil"/>
              <w:left w:val="nil"/>
              <w:bottom w:val="nil"/>
              <w:right w:val="nil"/>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Pr>
              <w:t>2</w:t>
            </w:r>
          </w:p>
        </w:tc>
        <w:tc>
          <w:tcPr>
            <w:tcW w:w="541" w:type="dxa"/>
            <w:tcBorders>
              <w:top w:val="nil"/>
              <w:left w:val="nil"/>
              <w:bottom w:val="nil"/>
              <w:right w:val="nil"/>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Pr>
              <w:t>-</w:t>
            </w:r>
          </w:p>
        </w:tc>
        <w:tc>
          <w:tcPr>
            <w:tcW w:w="587" w:type="dxa"/>
            <w:tcBorders>
              <w:top w:val="nil"/>
              <w:left w:val="nil"/>
              <w:bottom w:val="nil"/>
              <w:right w:val="nil"/>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Pr>
              <w:t>-</w:t>
            </w:r>
          </w:p>
        </w:tc>
        <w:tc>
          <w:tcPr>
            <w:tcW w:w="487" w:type="dxa"/>
            <w:tcBorders>
              <w:top w:val="nil"/>
              <w:left w:val="nil"/>
              <w:bottom w:val="nil"/>
              <w:right w:val="single" w:sz="4" w:space="0" w:color="auto"/>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Pr>
              <w:t>21</w:t>
            </w:r>
          </w:p>
        </w:tc>
        <w:tc>
          <w:tcPr>
            <w:tcW w:w="911" w:type="dxa"/>
            <w:tcBorders>
              <w:top w:val="nil"/>
              <w:left w:val="single" w:sz="4" w:space="0" w:color="auto"/>
              <w:bottom w:val="nil"/>
              <w:right w:val="single" w:sz="4" w:space="0" w:color="auto"/>
            </w:tcBorders>
            <w:tcMar>
              <w:top w:w="15" w:type="dxa"/>
              <w:left w:w="15" w:type="dxa"/>
              <w:bottom w:w="0" w:type="dxa"/>
              <w:right w:w="15" w:type="dxa"/>
            </w:tcMar>
            <w:vAlign w:val="center"/>
          </w:tcPr>
          <w:p w:rsidR="006C5E2D" w:rsidRPr="008A45DF" w:rsidRDefault="006C5E2D">
            <w:pPr>
              <w:rPr>
                <w:rFonts w:asciiTheme="majorBidi" w:eastAsia="Arial Unicode MS" w:hAnsiTheme="majorBidi" w:cstheme="majorBidi"/>
                <w:sz w:val="14"/>
                <w:szCs w:val="14"/>
              </w:rPr>
            </w:pPr>
            <w:r w:rsidRPr="008A45DF">
              <w:rPr>
                <w:rFonts w:asciiTheme="majorBidi" w:hAnsiTheme="majorBidi" w:cstheme="majorBidi"/>
                <w:sz w:val="14"/>
                <w:szCs w:val="14"/>
              </w:rPr>
              <w:t xml:space="preserve"> Salfit </w:t>
            </w:r>
          </w:p>
        </w:tc>
      </w:tr>
      <w:tr w:rsidR="006C5E2D" w:rsidRPr="008A45DF" w:rsidTr="008A45DF">
        <w:trPr>
          <w:trHeight w:val="227"/>
          <w:jc w:val="center"/>
        </w:trPr>
        <w:tc>
          <w:tcPr>
            <w:tcW w:w="413" w:type="dxa"/>
            <w:tcBorders>
              <w:top w:val="nil"/>
              <w:left w:val="single" w:sz="4" w:space="0" w:color="auto"/>
              <w:bottom w:val="nil"/>
              <w:right w:val="nil"/>
            </w:tcBorders>
            <w:vAlign w:val="center"/>
          </w:tcPr>
          <w:p w:rsidR="006C5E2D" w:rsidRPr="008A45DF" w:rsidRDefault="006C5E2D" w:rsidP="00E64093">
            <w:pPr>
              <w:ind w:right="57"/>
              <w:jc w:val="right"/>
              <w:rPr>
                <w:rFonts w:asciiTheme="majorBidi" w:eastAsia="Arial Unicode MS" w:hAnsiTheme="majorBidi" w:cstheme="majorBidi"/>
                <w:b/>
                <w:bCs/>
                <w:sz w:val="14"/>
                <w:szCs w:val="14"/>
              </w:rPr>
            </w:pPr>
            <w:r w:rsidRPr="008A45DF">
              <w:rPr>
                <w:rFonts w:asciiTheme="majorBidi" w:hAnsiTheme="majorBidi" w:cstheme="majorBidi"/>
                <w:b/>
                <w:bCs/>
                <w:sz w:val="14"/>
                <w:szCs w:val="14"/>
              </w:rPr>
              <w:t>64</w:t>
            </w:r>
          </w:p>
        </w:tc>
        <w:tc>
          <w:tcPr>
            <w:tcW w:w="612" w:type="dxa"/>
            <w:tcBorders>
              <w:top w:val="nil"/>
              <w:left w:val="nil"/>
              <w:bottom w:val="nil"/>
              <w:right w:val="nil"/>
            </w:tcBorders>
            <w:tcMar>
              <w:top w:w="0"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Pr>
              <w:t>8</w:t>
            </w:r>
          </w:p>
        </w:tc>
        <w:tc>
          <w:tcPr>
            <w:tcW w:w="852" w:type="dxa"/>
            <w:tcBorders>
              <w:top w:val="nil"/>
              <w:left w:val="nil"/>
              <w:bottom w:val="nil"/>
              <w:right w:val="nil"/>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Pr>
              <w:t>3</w:t>
            </w:r>
          </w:p>
        </w:tc>
        <w:tc>
          <w:tcPr>
            <w:tcW w:w="527" w:type="dxa"/>
            <w:tcBorders>
              <w:top w:val="nil"/>
              <w:left w:val="nil"/>
              <w:bottom w:val="nil"/>
              <w:right w:val="nil"/>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Pr>
              <w:t>9</w:t>
            </w:r>
          </w:p>
        </w:tc>
        <w:tc>
          <w:tcPr>
            <w:tcW w:w="541" w:type="dxa"/>
            <w:tcBorders>
              <w:top w:val="nil"/>
              <w:left w:val="nil"/>
              <w:bottom w:val="nil"/>
              <w:right w:val="nil"/>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Pr>
              <w:t>4</w:t>
            </w:r>
          </w:p>
        </w:tc>
        <w:tc>
          <w:tcPr>
            <w:tcW w:w="587" w:type="dxa"/>
            <w:tcBorders>
              <w:top w:val="nil"/>
              <w:left w:val="nil"/>
              <w:bottom w:val="nil"/>
              <w:right w:val="nil"/>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Pr>
              <w:t>1</w:t>
            </w:r>
          </w:p>
        </w:tc>
        <w:tc>
          <w:tcPr>
            <w:tcW w:w="487" w:type="dxa"/>
            <w:tcBorders>
              <w:top w:val="nil"/>
              <w:left w:val="nil"/>
              <w:bottom w:val="nil"/>
              <w:right w:val="single" w:sz="4" w:space="0" w:color="auto"/>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Pr>
              <w:t>39</w:t>
            </w:r>
          </w:p>
        </w:tc>
        <w:tc>
          <w:tcPr>
            <w:tcW w:w="911" w:type="dxa"/>
            <w:tcBorders>
              <w:top w:val="nil"/>
              <w:left w:val="single" w:sz="4" w:space="0" w:color="auto"/>
              <w:bottom w:val="nil"/>
              <w:right w:val="single" w:sz="4" w:space="0" w:color="auto"/>
            </w:tcBorders>
            <w:tcMar>
              <w:top w:w="15" w:type="dxa"/>
              <w:left w:w="15" w:type="dxa"/>
              <w:bottom w:w="0" w:type="dxa"/>
              <w:right w:w="15" w:type="dxa"/>
            </w:tcMar>
            <w:vAlign w:val="center"/>
          </w:tcPr>
          <w:p w:rsidR="006C5E2D" w:rsidRPr="008A45DF" w:rsidRDefault="006C5E2D">
            <w:pPr>
              <w:rPr>
                <w:rFonts w:asciiTheme="majorBidi" w:hAnsiTheme="majorBidi" w:cstheme="majorBidi"/>
                <w:sz w:val="14"/>
                <w:szCs w:val="14"/>
              </w:rPr>
            </w:pPr>
            <w:r w:rsidRPr="008A45DF">
              <w:rPr>
                <w:rFonts w:asciiTheme="majorBidi" w:hAnsiTheme="majorBidi" w:cstheme="majorBidi"/>
                <w:sz w:val="14"/>
                <w:szCs w:val="14"/>
              </w:rPr>
              <w:t xml:space="preserve">Ramallah </w:t>
            </w:r>
          </w:p>
          <w:p w:rsidR="006C5E2D" w:rsidRPr="008A45DF" w:rsidRDefault="006C5E2D">
            <w:pPr>
              <w:rPr>
                <w:rFonts w:asciiTheme="majorBidi" w:eastAsia="Arial Unicode MS" w:hAnsiTheme="majorBidi" w:cstheme="majorBidi"/>
                <w:sz w:val="14"/>
                <w:szCs w:val="14"/>
              </w:rPr>
            </w:pPr>
            <w:r w:rsidRPr="008A45DF">
              <w:rPr>
                <w:rFonts w:asciiTheme="majorBidi" w:hAnsiTheme="majorBidi" w:cstheme="majorBidi"/>
                <w:sz w:val="14"/>
                <w:szCs w:val="14"/>
              </w:rPr>
              <w:t>&amp; Al-Bireh</w:t>
            </w:r>
          </w:p>
        </w:tc>
      </w:tr>
      <w:tr w:rsidR="006C5E2D" w:rsidRPr="008A45DF" w:rsidTr="008A45DF">
        <w:trPr>
          <w:trHeight w:val="227"/>
          <w:jc w:val="center"/>
        </w:trPr>
        <w:tc>
          <w:tcPr>
            <w:tcW w:w="413" w:type="dxa"/>
            <w:vMerge w:val="restart"/>
            <w:tcBorders>
              <w:top w:val="nil"/>
              <w:left w:val="single" w:sz="4" w:space="0" w:color="auto"/>
              <w:bottom w:val="nil"/>
            </w:tcBorders>
            <w:vAlign w:val="center"/>
          </w:tcPr>
          <w:p w:rsidR="006C5E2D" w:rsidRPr="008A45DF" w:rsidRDefault="006C5E2D" w:rsidP="00E64093">
            <w:pPr>
              <w:ind w:right="57"/>
              <w:jc w:val="right"/>
              <w:rPr>
                <w:rFonts w:asciiTheme="majorBidi" w:eastAsia="Arial Unicode MS" w:hAnsiTheme="majorBidi" w:cstheme="majorBidi"/>
                <w:b/>
                <w:bCs/>
                <w:sz w:val="14"/>
                <w:szCs w:val="14"/>
              </w:rPr>
            </w:pPr>
            <w:r w:rsidRPr="008A45DF">
              <w:rPr>
                <w:rFonts w:asciiTheme="majorBidi" w:hAnsiTheme="majorBidi" w:cstheme="majorBidi"/>
                <w:b/>
                <w:bCs/>
                <w:sz w:val="14"/>
                <w:szCs w:val="14"/>
              </w:rPr>
              <w:t>7</w:t>
            </w:r>
          </w:p>
        </w:tc>
        <w:tc>
          <w:tcPr>
            <w:tcW w:w="612" w:type="dxa"/>
            <w:vMerge w:val="restart"/>
            <w:tcBorders>
              <w:top w:val="nil"/>
              <w:bottom w:val="nil"/>
            </w:tcBorders>
            <w:tcMar>
              <w:top w:w="0"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Pr>
              <w:t>3</w:t>
            </w:r>
          </w:p>
        </w:tc>
        <w:tc>
          <w:tcPr>
            <w:tcW w:w="852" w:type="dxa"/>
            <w:vMerge w:val="restart"/>
            <w:tcBorders>
              <w:top w:val="nil"/>
              <w:bottom w:val="nil"/>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Pr>
              <w:t>-</w:t>
            </w:r>
          </w:p>
        </w:tc>
        <w:tc>
          <w:tcPr>
            <w:tcW w:w="527" w:type="dxa"/>
            <w:vMerge w:val="restart"/>
            <w:tcBorders>
              <w:top w:val="nil"/>
              <w:bottom w:val="nil"/>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Pr>
              <w:t>1</w:t>
            </w:r>
          </w:p>
        </w:tc>
        <w:tc>
          <w:tcPr>
            <w:tcW w:w="541" w:type="dxa"/>
            <w:vMerge w:val="restart"/>
            <w:tcBorders>
              <w:top w:val="nil"/>
              <w:bottom w:val="nil"/>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Pr>
              <w:t>2</w:t>
            </w:r>
          </w:p>
        </w:tc>
        <w:tc>
          <w:tcPr>
            <w:tcW w:w="587" w:type="dxa"/>
            <w:vMerge w:val="restart"/>
            <w:tcBorders>
              <w:top w:val="nil"/>
              <w:bottom w:val="nil"/>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Pr>
              <w:t>-</w:t>
            </w:r>
          </w:p>
        </w:tc>
        <w:tc>
          <w:tcPr>
            <w:tcW w:w="487" w:type="dxa"/>
            <w:vMerge w:val="restart"/>
            <w:tcBorders>
              <w:top w:val="nil"/>
              <w:bottom w:val="nil"/>
              <w:right w:val="single" w:sz="4" w:space="0" w:color="auto"/>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Pr>
              <w:t>1</w:t>
            </w:r>
          </w:p>
        </w:tc>
        <w:tc>
          <w:tcPr>
            <w:tcW w:w="911" w:type="dxa"/>
            <w:tcBorders>
              <w:top w:val="nil"/>
              <w:left w:val="single" w:sz="4" w:space="0" w:color="auto"/>
              <w:bottom w:val="nil"/>
              <w:right w:val="single" w:sz="4" w:space="0" w:color="auto"/>
            </w:tcBorders>
            <w:tcMar>
              <w:top w:w="15" w:type="dxa"/>
              <w:left w:w="15" w:type="dxa"/>
              <w:bottom w:w="0" w:type="dxa"/>
              <w:right w:w="15" w:type="dxa"/>
            </w:tcMar>
            <w:vAlign w:val="center"/>
          </w:tcPr>
          <w:p w:rsidR="006C5E2D" w:rsidRPr="008A45DF" w:rsidRDefault="006C5E2D">
            <w:pPr>
              <w:rPr>
                <w:rFonts w:asciiTheme="majorBidi" w:eastAsia="Arial Unicode MS" w:hAnsiTheme="majorBidi" w:cstheme="majorBidi"/>
                <w:sz w:val="14"/>
                <w:szCs w:val="14"/>
              </w:rPr>
            </w:pPr>
            <w:r w:rsidRPr="008A45DF">
              <w:rPr>
                <w:rFonts w:asciiTheme="majorBidi" w:hAnsiTheme="majorBidi" w:cstheme="majorBidi"/>
                <w:sz w:val="14"/>
                <w:szCs w:val="14"/>
              </w:rPr>
              <w:t>Jericho and</w:t>
            </w:r>
          </w:p>
        </w:tc>
      </w:tr>
      <w:tr w:rsidR="006C5E2D" w:rsidRPr="008A45DF" w:rsidTr="008A45DF">
        <w:trPr>
          <w:trHeight w:val="227"/>
          <w:jc w:val="center"/>
        </w:trPr>
        <w:tc>
          <w:tcPr>
            <w:tcW w:w="413" w:type="dxa"/>
            <w:vMerge/>
            <w:tcBorders>
              <w:top w:val="nil"/>
              <w:left w:val="single" w:sz="4" w:space="0" w:color="auto"/>
              <w:bottom w:val="nil"/>
            </w:tcBorders>
            <w:vAlign w:val="center"/>
          </w:tcPr>
          <w:p w:rsidR="006C5E2D" w:rsidRPr="008A45DF" w:rsidRDefault="006C5E2D" w:rsidP="00E64093">
            <w:pPr>
              <w:ind w:right="57"/>
              <w:rPr>
                <w:rFonts w:asciiTheme="majorBidi" w:eastAsia="Arial Unicode MS" w:hAnsiTheme="majorBidi" w:cstheme="majorBidi"/>
                <w:b/>
                <w:bCs/>
                <w:sz w:val="14"/>
                <w:szCs w:val="14"/>
              </w:rPr>
            </w:pPr>
          </w:p>
        </w:tc>
        <w:tc>
          <w:tcPr>
            <w:tcW w:w="612" w:type="dxa"/>
            <w:vMerge/>
            <w:tcBorders>
              <w:top w:val="nil"/>
              <w:bottom w:val="nil"/>
            </w:tcBorders>
            <w:vAlign w:val="center"/>
          </w:tcPr>
          <w:p w:rsidR="006C5E2D" w:rsidRPr="008A45DF" w:rsidRDefault="006C5E2D" w:rsidP="00E64093">
            <w:pPr>
              <w:ind w:right="57"/>
              <w:rPr>
                <w:rFonts w:asciiTheme="majorBidi" w:eastAsia="Arial Unicode MS" w:hAnsiTheme="majorBidi" w:cstheme="majorBidi"/>
                <w:sz w:val="14"/>
                <w:szCs w:val="14"/>
              </w:rPr>
            </w:pPr>
          </w:p>
        </w:tc>
        <w:tc>
          <w:tcPr>
            <w:tcW w:w="852" w:type="dxa"/>
            <w:vMerge/>
            <w:tcBorders>
              <w:top w:val="nil"/>
              <w:bottom w:val="nil"/>
            </w:tcBorders>
            <w:vAlign w:val="center"/>
          </w:tcPr>
          <w:p w:rsidR="006C5E2D" w:rsidRPr="008A45DF" w:rsidRDefault="006C5E2D" w:rsidP="00E64093">
            <w:pPr>
              <w:ind w:right="57"/>
              <w:rPr>
                <w:rFonts w:asciiTheme="majorBidi" w:eastAsia="Arial Unicode MS" w:hAnsiTheme="majorBidi" w:cstheme="majorBidi"/>
                <w:sz w:val="14"/>
                <w:szCs w:val="14"/>
              </w:rPr>
            </w:pPr>
          </w:p>
        </w:tc>
        <w:tc>
          <w:tcPr>
            <w:tcW w:w="527" w:type="dxa"/>
            <w:vMerge/>
            <w:tcBorders>
              <w:top w:val="nil"/>
              <w:bottom w:val="nil"/>
            </w:tcBorders>
            <w:vAlign w:val="center"/>
          </w:tcPr>
          <w:p w:rsidR="006C5E2D" w:rsidRPr="008A45DF" w:rsidRDefault="006C5E2D" w:rsidP="00E64093">
            <w:pPr>
              <w:ind w:right="57"/>
              <w:rPr>
                <w:rFonts w:asciiTheme="majorBidi" w:eastAsia="Arial Unicode MS" w:hAnsiTheme="majorBidi" w:cstheme="majorBidi"/>
                <w:sz w:val="14"/>
                <w:szCs w:val="14"/>
              </w:rPr>
            </w:pPr>
          </w:p>
        </w:tc>
        <w:tc>
          <w:tcPr>
            <w:tcW w:w="541" w:type="dxa"/>
            <w:vMerge/>
            <w:tcBorders>
              <w:top w:val="nil"/>
              <w:bottom w:val="nil"/>
            </w:tcBorders>
            <w:vAlign w:val="center"/>
          </w:tcPr>
          <w:p w:rsidR="006C5E2D" w:rsidRPr="008A45DF" w:rsidRDefault="006C5E2D" w:rsidP="00E64093">
            <w:pPr>
              <w:ind w:right="57"/>
              <w:rPr>
                <w:rFonts w:asciiTheme="majorBidi" w:eastAsia="Arial Unicode MS" w:hAnsiTheme="majorBidi" w:cstheme="majorBidi"/>
                <w:sz w:val="14"/>
                <w:szCs w:val="14"/>
              </w:rPr>
            </w:pPr>
          </w:p>
        </w:tc>
        <w:tc>
          <w:tcPr>
            <w:tcW w:w="587" w:type="dxa"/>
            <w:vMerge/>
            <w:tcBorders>
              <w:top w:val="nil"/>
              <w:bottom w:val="nil"/>
            </w:tcBorders>
            <w:vAlign w:val="center"/>
          </w:tcPr>
          <w:p w:rsidR="006C5E2D" w:rsidRPr="008A45DF" w:rsidRDefault="006C5E2D" w:rsidP="00E64093">
            <w:pPr>
              <w:ind w:right="57"/>
              <w:rPr>
                <w:rFonts w:asciiTheme="majorBidi" w:eastAsia="Arial Unicode MS" w:hAnsiTheme="majorBidi" w:cstheme="majorBidi"/>
                <w:sz w:val="14"/>
                <w:szCs w:val="14"/>
              </w:rPr>
            </w:pPr>
          </w:p>
        </w:tc>
        <w:tc>
          <w:tcPr>
            <w:tcW w:w="487" w:type="dxa"/>
            <w:vMerge/>
            <w:tcBorders>
              <w:top w:val="nil"/>
              <w:bottom w:val="nil"/>
              <w:right w:val="single" w:sz="4" w:space="0" w:color="auto"/>
            </w:tcBorders>
            <w:vAlign w:val="center"/>
          </w:tcPr>
          <w:p w:rsidR="006C5E2D" w:rsidRPr="008A45DF" w:rsidRDefault="006C5E2D" w:rsidP="00E64093">
            <w:pPr>
              <w:ind w:right="57"/>
              <w:rPr>
                <w:rFonts w:asciiTheme="majorBidi" w:eastAsia="Arial Unicode MS" w:hAnsiTheme="majorBidi" w:cstheme="majorBidi"/>
                <w:sz w:val="14"/>
                <w:szCs w:val="14"/>
              </w:rPr>
            </w:pPr>
          </w:p>
        </w:tc>
        <w:tc>
          <w:tcPr>
            <w:tcW w:w="911" w:type="dxa"/>
            <w:tcBorders>
              <w:top w:val="nil"/>
              <w:left w:val="single" w:sz="4" w:space="0" w:color="auto"/>
              <w:bottom w:val="nil"/>
              <w:right w:val="single" w:sz="4" w:space="0" w:color="auto"/>
            </w:tcBorders>
            <w:tcMar>
              <w:top w:w="15" w:type="dxa"/>
              <w:left w:w="15" w:type="dxa"/>
              <w:bottom w:w="0" w:type="dxa"/>
              <w:right w:w="15" w:type="dxa"/>
            </w:tcMar>
            <w:vAlign w:val="center"/>
          </w:tcPr>
          <w:p w:rsidR="006C5E2D" w:rsidRPr="008A45DF" w:rsidRDefault="006C5E2D">
            <w:pPr>
              <w:rPr>
                <w:rFonts w:asciiTheme="majorBidi" w:eastAsia="Arial Unicode MS" w:hAnsiTheme="majorBidi" w:cstheme="majorBidi"/>
                <w:sz w:val="14"/>
                <w:szCs w:val="14"/>
              </w:rPr>
            </w:pPr>
            <w:r w:rsidRPr="008A45DF">
              <w:rPr>
                <w:rFonts w:asciiTheme="majorBidi" w:hAnsiTheme="majorBidi" w:cstheme="majorBidi"/>
                <w:sz w:val="14"/>
                <w:szCs w:val="14"/>
              </w:rPr>
              <w:t xml:space="preserve"> Al Aghwar</w:t>
            </w:r>
          </w:p>
        </w:tc>
      </w:tr>
      <w:tr w:rsidR="006C5E2D" w:rsidRPr="008A45DF" w:rsidTr="008A45DF">
        <w:trPr>
          <w:trHeight w:val="227"/>
          <w:jc w:val="center"/>
        </w:trPr>
        <w:tc>
          <w:tcPr>
            <w:tcW w:w="413" w:type="dxa"/>
            <w:tcBorders>
              <w:top w:val="nil"/>
              <w:left w:val="single" w:sz="4" w:space="0" w:color="auto"/>
              <w:bottom w:val="nil"/>
              <w:right w:val="nil"/>
            </w:tcBorders>
            <w:vAlign w:val="center"/>
          </w:tcPr>
          <w:p w:rsidR="006C5E2D" w:rsidRPr="008A45DF" w:rsidRDefault="006C5E2D" w:rsidP="00E64093">
            <w:pPr>
              <w:ind w:right="57"/>
              <w:jc w:val="right"/>
              <w:rPr>
                <w:rFonts w:asciiTheme="majorBidi" w:eastAsia="Arial Unicode MS" w:hAnsiTheme="majorBidi" w:cstheme="majorBidi"/>
                <w:b/>
                <w:bCs/>
                <w:sz w:val="14"/>
                <w:szCs w:val="14"/>
              </w:rPr>
            </w:pPr>
            <w:r w:rsidRPr="008A45DF">
              <w:rPr>
                <w:rFonts w:asciiTheme="majorBidi" w:hAnsiTheme="majorBidi" w:cstheme="majorBidi"/>
                <w:b/>
                <w:bCs/>
                <w:sz w:val="14"/>
                <w:szCs w:val="14"/>
              </w:rPr>
              <w:t>40</w:t>
            </w:r>
          </w:p>
        </w:tc>
        <w:tc>
          <w:tcPr>
            <w:tcW w:w="612" w:type="dxa"/>
            <w:tcBorders>
              <w:top w:val="nil"/>
              <w:left w:val="nil"/>
              <w:bottom w:val="nil"/>
              <w:right w:val="nil"/>
            </w:tcBorders>
            <w:tcMar>
              <w:top w:w="0"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Pr>
              <w:t>-</w:t>
            </w:r>
          </w:p>
        </w:tc>
        <w:tc>
          <w:tcPr>
            <w:tcW w:w="852" w:type="dxa"/>
            <w:tcBorders>
              <w:top w:val="nil"/>
              <w:left w:val="nil"/>
              <w:bottom w:val="nil"/>
              <w:right w:val="nil"/>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Pr>
              <w:t>-</w:t>
            </w:r>
          </w:p>
        </w:tc>
        <w:tc>
          <w:tcPr>
            <w:tcW w:w="527" w:type="dxa"/>
            <w:tcBorders>
              <w:top w:val="nil"/>
              <w:left w:val="nil"/>
              <w:bottom w:val="nil"/>
              <w:right w:val="nil"/>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Pr>
              <w:t>3</w:t>
            </w:r>
          </w:p>
        </w:tc>
        <w:tc>
          <w:tcPr>
            <w:tcW w:w="541" w:type="dxa"/>
            <w:tcBorders>
              <w:top w:val="nil"/>
              <w:left w:val="nil"/>
              <w:bottom w:val="nil"/>
              <w:right w:val="nil"/>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Pr>
              <w:t>3</w:t>
            </w:r>
          </w:p>
        </w:tc>
        <w:tc>
          <w:tcPr>
            <w:tcW w:w="587" w:type="dxa"/>
            <w:tcBorders>
              <w:top w:val="nil"/>
              <w:left w:val="nil"/>
              <w:bottom w:val="nil"/>
              <w:right w:val="nil"/>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Pr>
              <w:t>1</w:t>
            </w:r>
          </w:p>
        </w:tc>
        <w:tc>
          <w:tcPr>
            <w:tcW w:w="487" w:type="dxa"/>
            <w:tcBorders>
              <w:top w:val="nil"/>
              <w:left w:val="nil"/>
              <w:bottom w:val="nil"/>
              <w:right w:val="single" w:sz="4" w:space="0" w:color="auto"/>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tl/>
                <w:lang w:val="en-GB"/>
              </w:rPr>
              <w:t>33</w:t>
            </w:r>
          </w:p>
        </w:tc>
        <w:tc>
          <w:tcPr>
            <w:tcW w:w="911" w:type="dxa"/>
            <w:tcBorders>
              <w:top w:val="nil"/>
              <w:left w:val="single" w:sz="4" w:space="0" w:color="auto"/>
              <w:bottom w:val="nil"/>
              <w:right w:val="single" w:sz="4" w:space="0" w:color="auto"/>
            </w:tcBorders>
            <w:tcMar>
              <w:top w:w="15" w:type="dxa"/>
              <w:left w:w="15" w:type="dxa"/>
              <w:bottom w:w="0" w:type="dxa"/>
              <w:right w:w="15" w:type="dxa"/>
            </w:tcMar>
            <w:vAlign w:val="center"/>
          </w:tcPr>
          <w:p w:rsidR="006C5E2D" w:rsidRPr="008A45DF" w:rsidRDefault="006C5E2D">
            <w:pPr>
              <w:rPr>
                <w:rFonts w:asciiTheme="majorBidi" w:eastAsia="Arial Unicode MS" w:hAnsiTheme="majorBidi" w:cstheme="majorBidi"/>
                <w:sz w:val="14"/>
                <w:szCs w:val="14"/>
              </w:rPr>
            </w:pPr>
            <w:r w:rsidRPr="008A45DF">
              <w:rPr>
                <w:rFonts w:asciiTheme="majorBidi" w:hAnsiTheme="majorBidi" w:cstheme="majorBidi"/>
                <w:sz w:val="14"/>
                <w:szCs w:val="14"/>
              </w:rPr>
              <w:t>Jerusalem</w:t>
            </w:r>
          </w:p>
        </w:tc>
      </w:tr>
      <w:tr w:rsidR="006C5E2D" w:rsidRPr="008A45DF" w:rsidTr="008A45DF">
        <w:trPr>
          <w:trHeight w:val="227"/>
          <w:jc w:val="center"/>
        </w:trPr>
        <w:tc>
          <w:tcPr>
            <w:tcW w:w="413" w:type="dxa"/>
            <w:tcBorders>
              <w:top w:val="nil"/>
              <w:left w:val="single" w:sz="4" w:space="0" w:color="auto"/>
              <w:bottom w:val="nil"/>
              <w:right w:val="nil"/>
            </w:tcBorders>
            <w:vAlign w:val="center"/>
          </w:tcPr>
          <w:p w:rsidR="006C5E2D" w:rsidRPr="008A45DF" w:rsidRDefault="006C5E2D" w:rsidP="00E64093">
            <w:pPr>
              <w:ind w:right="57"/>
              <w:jc w:val="right"/>
              <w:rPr>
                <w:rFonts w:asciiTheme="majorBidi" w:eastAsia="Arial Unicode MS" w:hAnsiTheme="majorBidi" w:cstheme="majorBidi"/>
                <w:b/>
                <w:bCs/>
                <w:sz w:val="14"/>
                <w:szCs w:val="14"/>
              </w:rPr>
            </w:pPr>
            <w:r w:rsidRPr="008A45DF">
              <w:rPr>
                <w:rFonts w:asciiTheme="majorBidi" w:hAnsiTheme="majorBidi" w:cstheme="majorBidi"/>
                <w:b/>
                <w:bCs/>
                <w:sz w:val="14"/>
                <w:szCs w:val="14"/>
              </w:rPr>
              <w:t>54</w:t>
            </w:r>
          </w:p>
        </w:tc>
        <w:tc>
          <w:tcPr>
            <w:tcW w:w="612" w:type="dxa"/>
            <w:tcBorders>
              <w:top w:val="nil"/>
              <w:left w:val="nil"/>
              <w:bottom w:val="nil"/>
              <w:right w:val="nil"/>
            </w:tcBorders>
            <w:tcMar>
              <w:top w:w="0"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Pr>
              <w:t>6</w:t>
            </w:r>
          </w:p>
        </w:tc>
        <w:tc>
          <w:tcPr>
            <w:tcW w:w="852" w:type="dxa"/>
            <w:tcBorders>
              <w:top w:val="nil"/>
              <w:left w:val="nil"/>
              <w:bottom w:val="nil"/>
              <w:right w:val="nil"/>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Pr>
              <w:t>1</w:t>
            </w:r>
          </w:p>
        </w:tc>
        <w:tc>
          <w:tcPr>
            <w:tcW w:w="527" w:type="dxa"/>
            <w:tcBorders>
              <w:top w:val="nil"/>
              <w:left w:val="nil"/>
              <w:bottom w:val="nil"/>
              <w:right w:val="nil"/>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Pr>
              <w:t>5</w:t>
            </w:r>
          </w:p>
        </w:tc>
        <w:tc>
          <w:tcPr>
            <w:tcW w:w="541" w:type="dxa"/>
            <w:tcBorders>
              <w:top w:val="nil"/>
              <w:left w:val="nil"/>
              <w:bottom w:val="nil"/>
              <w:right w:val="nil"/>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Pr>
              <w:t>-</w:t>
            </w:r>
          </w:p>
        </w:tc>
        <w:tc>
          <w:tcPr>
            <w:tcW w:w="587" w:type="dxa"/>
            <w:tcBorders>
              <w:top w:val="nil"/>
              <w:left w:val="nil"/>
              <w:bottom w:val="nil"/>
              <w:right w:val="nil"/>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Pr>
              <w:t>2</w:t>
            </w:r>
          </w:p>
        </w:tc>
        <w:tc>
          <w:tcPr>
            <w:tcW w:w="487" w:type="dxa"/>
            <w:tcBorders>
              <w:top w:val="nil"/>
              <w:left w:val="nil"/>
              <w:bottom w:val="nil"/>
              <w:right w:val="single" w:sz="4" w:space="0" w:color="auto"/>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Pr>
              <w:t>40</w:t>
            </w:r>
          </w:p>
        </w:tc>
        <w:tc>
          <w:tcPr>
            <w:tcW w:w="911" w:type="dxa"/>
            <w:tcBorders>
              <w:top w:val="nil"/>
              <w:left w:val="single" w:sz="4" w:space="0" w:color="auto"/>
              <w:bottom w:val="nil"/>
              <w:right w:val="single" w:sz="4" w:space="0" w:color="auto"/>
            </w:tcBorders>
            <w:tcMar>
              <w:top w:w="15" w:type="dxa"/>
              <w:left w:w="15" w:type="dxa"/>
              <w:bottom w:w="0" w:type="dxa"/>
              <w:right w:w="15" w:type="dxa"/>
            </w:tcMar>
            <w:vAlign w:val="center"/>
          </w:tcPr>
          <w:p w:rsidR="006C5E2D" w:rsidRPr="008A45DF" w:rsidRDefault="006C5E2D">
            <w:pPr>
              <w:rPr>
                <w:rFonts w:asciiTheme="majorBidi" w:eastAsia="Arial Unicode MS" w:hAnsiTheme="majorBidi" w:cstheme="majorBidi"/>
                <w:sz w:val="14"/>
                <w:szCs w:val="14"/>
              </w:rPr>
            </w:pPr>
            <w:r w:rsidRPr="008A45DF">
              <w:rPr>
                <w:rFonts w:asciiTheme="majorBidi" w:hAnsiTheme="majorBidi" w:cstheme="majorBidi"/>
                <w:sz w:val="14"/>
                <w:szCs w:val="14"/>
              </w:rPr>
              <w:t>Bethlehem</w:t>
            </w:r>
          </w:p>
        </w:tc>
      </w:tr>
      <w:tr w:rsidR="006C5E2D" w:rsidRPr="008A45DF" w:rsidTr="008A45DF">
        <w:trPr>
          <w:trHeight w:val="227"/>
          <w:jc w:val="center"/>
        </w:trPr>
        <w:tc>
          <w:tcPr>
            <w:tcW w:w="413" w:type="dxa"/>
            <w:tcBorders>
              <w:top w:val="nil"/>
              <w:left w:val="single" w:sz="4" w:space="0" w:color="auto"/>
              <w:bottom w:val="nil"/>
              <w:right w:val="nil"/>
            </w:tcBorders>
            <w:vAlign w:val="center"/>
          </w:tcPr>
          <w:p w:rsidR="006C5E2D" w:rsidRPr="008A45DF" w:rsidRDefault="006C5E2D" w:rsidP="00E64093">
            <w:pPr>
              <w:ind w:right="57"/>
              <w:jc w:val="right"/>
              <w:rPr>
                <w:rFonts w:asciiTheme="majorBidi" w:eastAsia="Arial Unicode MS" w:hAnsiTheme="majorBidi" w:cstheme="majorBidi"/>
                <w:b/>
                <w:bCs/>
                <w:sz w:val="14"/>
                <w:szCs w:val="14"/>
              </w:rPr>
            </w:pPr>
            <w:r w:rsidRPr="008A45DF">
              <w:rPr>
                <w:rFonts w:asciiTheme="majorBidi" w:hAnsiTheme="majorBidi" w:cstheme="majorBidi"/>
                <w:b/>
                <w:bCs/>
                <w:sz w:val="14"/>
                <w:szCs w:val="14"/>
              </w:rPr>
              <w:t>83</w:t>
            </w:r>
          </w:p>
        </w:tc>
        <w:tc>
          <w:tcPr>
            <w:tcW w:w="612" w:type="dxa"/>
            <w:tcBorders>
              <w:top w:val="nil"/>
              <w:left w:val="nil"/>
              <w:bottom w:val="nil"/>
              <w:right w:val="nil"/>
            </w:tcBorders>
            <w:tcMar>
              <w:top w:w="0"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Pr>
              <w:t>8</w:t>
            </w:r>
          </w:p>
        </w:tc>
        <w:tc>
          <w:tcPr>
            <w:tcW w:w="852" w:type="dxa"/>
            <w:tcBorders>
              <w:top w:val="nil"/>
              <w:left w:val="nil"/>
              <w:bottom w:val="nil"/>
              <w:right w:val="nil"/>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Pr>
              <w:t>1</w:t>
            </w:r>
          </w:p>
        </w:tc>
        <w:tc>
          <w:tcPr>
            <w:tcW w:w="527" w:type="dxa"/>
            <w:tcBorders>
              <w:top w:val="nil"/>
              <w:left w:val="nil"/>
              <w:bottom w:val="nil"/>
              <w:right w:val="nil"/>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Pr>
              <w:t>7</w:t>
            </w:r>
          </w:p>
        </w:tc>
        <w:tc>
          <w:tcPr>
            <w:tcW w:w="541" w:type="dxa"/>
            <w:tcBorders>
              <w:top w:val="nil"/>
              <w:left w:val="nil"/>
              <w:bottom w:val="nil"/>
              <w:right w:val="nil"/>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Pr>
              <w:t>1</w:t>
            </w:r>
          </w:p>
        </w:tc>
        <w:tc>
          <w:tcPr>
            <w:tcW w:w="587" w:type="dxa"/>
            <w:tcBorders>
              <w:top w:val="nil"/>
              <w:left w:val="nil"/>
              <w:bottom w:val="nil"/>
              <w:right w:val="nil"/>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Pr>
              <w:t>1</w:t>
            </w:r>
          </w:p>
        </w:tc>
        <w:tc>
          <w:tcPr>
            <w:tcW w:w="487" w:type="dxa"/>
            <w:tcBorders>
              <w:top w:val="nil"/>
              <w:left w:val="nil"/>
              <w:bottom w:val="nil"/>
              <w:right w:val="single" w:sz="4" w:space="0" w:color="auto"/>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Pr>
              <w:t>65</w:t>
            </w:r>
          </w:p>
        </w:tc>
        <w:tc>
          <w:tcPr>
            <w:tcW w:w="911" w:type="dxa"/>
            <w:tcBorders>
              <w:top w:val="nil"/>
              <w:left w:val="single" w:sz="4" w:space="0" w:color="auto"/>
              <w:bottom w:val="nil"/>
              <w:right w:val="single" w:sz="4" w:space="0" w:color="auto"/>
            </w:tcBorders>
            <w:tcMar>
              <w:top w:w="15" w:type="dxa"/>
              <w:left w:w="15" w:type="dxa"/>
              <w:bottom w:w="0" w:type="dxa"/>
              <w:right w:w="15" w:type="dxa"/>
            </w:tcMar>
            <w:vAlign w:val="center"/>
          </w:tcPr>
          <w:p w:rsidR="006C5E2D" w:rsidRPr="008A45DF" w:rsidRDefault="006C5E2D">
            <w:pPr>
              <w:rPr>
                <w:rFonts w:asciiTheme="majorBidi" w:eastAsia="Arial Unicode MS" w:hAnsiTheme="majorBidi" w:cstheme="majorBidi"/>
                <w:sz w:val="14"/>
                <w:szCs w:val="14"/>
              </w:rPr>
            </w:pPr>
            <w:r w:rsidRPr="008A45DF">
              <w:rPr>
                <w:rFonts w:asciiTheme="majorBidi" w:hAnsiTheme="majorBidi" w:cstheme="majorBidi"/>
                <w:sz w:val="14"/>
                <w:szCs w:val="14"/>
              </w:rPr>
              <w:t>Hebron</w:t>
            </w:r>
          </w:p>
        </w:tc>
      </w:tr>
      <w:tr w:rsidR="006C5E2D" w:rsidRPr="008A45DF" w:rsidTr="008A45DF">
        <w:trPr>
          <w:trHeight w:val="227"/>
          <w:jc w:val="center"/>
        </w:trPr>
        <w:tc>
          <w:tcPr>
            <w:tcW w:w="413" w:type="dxa"/>
            <w:tcBorders>
              <w:top w:val="nil"/>
              <w:left w:val="single" w:sz="4" w:space="0" w:color="auto"/>
              <w:bottom w:val="nil"/>
              <w:right w:val="nil"/>
            </w:tcBorders>
            <w:vAlign w:val="center"/>
          </w:tcPr>
          <w:p w:rsidR="006C5E2D" w:rsidRPr="008A45DF" w:rsidRDefault="006C5E2D" w:rsidP="00E64093">
            <w:pPr>
              <w:ind w:right="57"/>
              <w:jc w:val="right"/>
              <w:rPr>
                <w:rFonts w:asciiTheme="majorBidi" w:eastAsia="Arial Unicode MS" w:hAnsiTheme="majorBidi" w:cstheme="majorBidi"/>
                <w:b/>
                <w:bCs/>
                <w:sz w:val="14"/>
                <w:szCs w:val="14"/>
              </w:rPr>
            </w:pPr>
            <w:r w:rsidRPr="008A45DF">
              <w:rPr>
                <w:rFonts w:asciiTheme="majorBidi" w:hAnsiTheme="majorBidi" w:cstheme="majorBidi"/>
                <w:b/>
                <w:bCs/>
                <w:sz w:val="14"/>
                <w:szCs w:val="14"/>
              </w:rPr>
              <w:t>136</w:t>
            </w:r>
          </w:p>
        </w:tc>
        <w:tc>
          <w:tcPr>
            <w:tcW w:w="612" w:type="dxa"/>
            <w:tcBorders>
              <w:top w:val="nil"/>
              <w:left w:val="nil"/>
              <w:bottom w:val="nil"/>
              <w:right w:val="nil"/>
            </w:tcBorders>
            <w:tcMar>
              <w:top w:w="0"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b/>
                <w:bCs/>
                <w:sz w:val="14"/>
                <w:szCs w:val="14"/>
              </w:rPr>
            </w:pPr>
            <w:r w:rsidRPr="008A45DF">
              <w:rPr>
                <w:rFonts w:asciiTheme="majorBidi" w:hAnsiTheme="majorBidi" w:cstheme="majorBidi"/>
                <w:b/>
                <w:bCs/>
                <w:sz w:val="14"/>
                <w:szCs w:val="14"/>
              </w:rPr>
              <w:t>-</w:t>
            </w:r>
          </w:p>
        </w:tc>
        <w:tc>
          <w:tcPr>
            <w:tcW w:w="852" w:type="dxa"/>
            <w:tcBorders>
              <w:top w:val="nil"/>
              <w:left w:val="nil"/>
              <w:bottom w:val="nil"/>
              <w:right w:val="nil"/>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b/>
                <w:bCs/>
                <w:sz w:val="14"/>
                <w:szCs w:val="14"/>
              </w:rPr>
            </w:pPr>
            <w:r w:rsidRPr="008A45DF">
              <w:rPr>
                <w:rFonts w:asciiTheme="majorBidi" w:hAnsiTheme="majorBidi" w:cstheme="majorBidi"/>
                <w:b/>
                <w:bCs/>
                <w:sz w:val="14"/>
                <w:szCs w:val="14"/>
              </w:rPr>
              <w:t>1</w:t>
            </w:r>
          </w:p>
        </w:tc>
        <w:tc>
          <w:tcPr>
            <w:tcW w:w="527" w:type="dxa"/>
            <w:tcBorders>
              <w:top w:val="nil"/>
              <w:left w:val="nil"/>
              <w:bottom w:val="nil"/>
              <w:right w:val="nil"/>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b/>
                <w:bCs/>
                <w:sz w:val="14"/>
                <w:szCs w:val="14"/>
              </w:rPr>
            </w:pPr>
            <w:r w:rsidRPr="008A45DF">
              <w:rPr>
                <w:rFonts w:asciiTheme="majorBidi" w:hAnsiTheme="majorBidi" w:cstheme="majorBidi"/>
                <w:b/>
                <w:bCs/>
                <w:sz w:val="14"/>
                <w:szCs w:val="14"/>
              </w:rPr>
              <w:t>13</w:t>
            </w:r>
          </w:p>
        </w:tc>
        <w:tc>
          <w:tcPr>
            <w:tcW w:w="541" w:type="dxa"/>
            <w:tcBorders>
              <w:top w:val="nil"/>
              <w:left w:val="nil"/>
              <w:bottom w:val="nil"/>
              <w:right w:val="nil"/>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b/>
                <w:bCs/>
                <w:sz w:val="14"/>
                <w:szCs w:val="14"/>
              </w:rPr>
            </w:pPr>
            <w:r w:rsidRPr="008A45DF">
              <w:rPr>
                <w:rFonts w:asciiTheme="majorBidi" w:hAnsiTheme="majorBidi" w:cstheme="majorBidi"/>
                <w:b/>
                <w:bCs/>
                <w:sz w:val="14"/>
                <w:szCs w:val="14"/>
              </w:rPr>
              <w:t>1</w:t>
            </w:r>
          </w:p>
        </w:tc>
        <w:tc>
          <w:tcPr>
            <w:tcW w:w="587" w:type="dxa"/>
            <w:tcBorders>
              <w:top w:val="nil"/>
              <w:left w:val="nil"/>
              <w:bottom w:val="nil"/>
              <w:right w:val="nil"/>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b/>
                <w:bCs/>
                <w:sz w:val="14"/>
                <w:szCs w:val="14"/>
              </w:rPr>
            </w:pPr>
            <w:r w:rsidRPr="008A45DF">
              <w:rPr>
                <w:rFonts w:asciiTheme="majorBidi" w:hAnsiTheme="majorBidi" w:cstheme="majorBidi"/>
                <w:b/>
                <w:bCs/>
                <w:sz w:val="14"/>
                <w:szCs w:val="14"/>
              </w:rPr>
              <w:t>-</w:t>
            </w:r>
          </w:p>
        </w:tc>
        <w:tc>
          <w:tcPr>
            <w:tcW w:w="487" w:type="dxa"/>
            <w:tcBorders>
              <w:top w:val="nil"/>
              <w:left w:val="nil"/>
              <w:bottom w:val="nil"/>
              <w:right w:val="single" w:sz="4" w:space="0" w:color="auto"/>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b/>
                <w:bCs/>
                <w:sz w:val="14"/>
                <w:szCs w:val="14"/>
              </w:rPr>
            </w:pPr>
            <w:r w:rsidRPr="008A45DF">
              <w:rPr>
                <w:rFonts w:asciiTheme="majorBidi" w:hAnsiTheme="majorBidi" w:cstheme="majorBidi"/>
                <w:b/>
                <w:bCs/>
                <w:sz w:val="14"/>
                <w:szCs w:val="14"/>
              </w:rPr>
              <w:t>121</w:t>
            </w:r>
          </w:p>
        </w:tc>
        <w:tc>
          <w:tcPr>
            <w:tcW w:w="911" w:type="dxa"/>
            <w:tcBorders>
              <w:top w:val="nil"/>
              <w:left w:val="single" w:sz="4" w:space="0" w:color="auto"/>
              <w:bottom w:val="nil"/>
              <w:right w:val="single" w:sz="4" w:space="0" w:color="auto"/>
            </w:tcBorders>
            <w:tcMar>
              <w:top w:w="15" w:type="dxa"/>
              <w:left w:w="15" w:type="dxa"/>
              <w:bottom w:w="0" w:type="dxa"/>
              <w:right w:w="15" w:type="dxa"/>
            </w:tcMar>
            <w:vAlign w:val="center"/>
          </w:tcPr>
          <w:p w:rsidR="006C5E2D" w:rsidRPr="008A45DF" w:rsidRDefault="006C5E2D">
            <w:pPr>
              <w:rPr>
                <w:rFonts w:asciiTheme="majorBidi" w:eastAsia="Arial Unicode MS" w:hAnsiTheme="majorBidi" w:cstheme="majorBidi"/>
                <w:b/>
                <w:bCs/>
                <w:sz w:val="14"/>
                <w:szCs w:val="14"/>
              </w:rPr>
            </w:pPr>
            <w:r w:rsidRPr="008A45DF">
              <w:rPr>
                <w:rFonts w:asciiTheme="majorBidi" w:hAnsiTheme="majorBidi" w:cstheme="majorBidi"/>
                <w:b/>
                <w:bCs/>
                <w:sz w:val="14"/>
                <w:szCs w:val="14"/>
              </w:rPr>
              <w:t>Gaza Strip</w:t>
            </w:r>
          </w:p>
        </w:tc>
      </w:tr>
      <w:tr w:rsidR="006C5E2D" w:rsidRPr="008A45DF" w:rsidTr="008A45DF">
        <w:trPr>
          <w:trHeight w:val="227"/>
          <w:jc w:val="center"/>
        </w:trPr>
        <w:tc>
          <w:tcPr>
            <w:tcW w:w="413" w:type="dxa"/>
            <w:tcBorders>
              <w:top w:val="nil"/>
              <w:left w:val="single" w:sz="4" w:space="0" w:color="auto"/>
              <w:bottom w:val="nil"/>
              <w:right w:val="nil"/>
            </w:tcBorders>
            <w:vAlign w:val="center"/>
          </w:tcPr>
          <w:p w:rsidR="006C5E2D" w:rsidRPr="008A45DF" w:rsidRDefault="006C5E2D" w:rsidP="00E64093">
            <w:pPr>
              <w:ind w:right="57"/>
              <w:jc w:val="right"/>
              <w:rPr>
                <w:rFonts w:asciiTheme="majorBidi" w:eastAsia="Arial Unicode MS" w:hAnsiTheme="majorBidi" w:cstheme="majorBidi"/>
                <w:b/>
                <w:bCs/>
                <w:sz w:val="14"/>
                <w:szCs w:val="14"/>
              </w:rPr>
            </w:pPr>
            <w:r w:rsidRPr="008A45DF">
              <w:rPr>
                <w:rFonts w:asciiTheme="majorBidi" w:hAnsiTheme="majorBidi" w:cstheme="majorBidi"/>
                <w:b/>
                <w:bCs/>
                <w:sz w:val="14"/>
                <w:szCs w:val="14"/>
              </w:rPr>
              <w:t>39</w:t>
            </w:r>
          </w:p>
        </w:tc>
        <w:tc>
          <w:tcPr>
            <w:tcW w:w="612" w:type="dxa"/>
            <w:tcBorders>
              <w:top w:val="nil"/>
              <w:left w:val="nil"/>
              <w:bottom w:val="nil"/>
              <w:right w:val="nil"/>
            </w:tcBorders>
            <w:tcMar>
              <w:top w:w="0"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Pr>
              <w:t>-</w:t>
            </w:r>
          </w:p>
        </w:tc>
        <w:tc>
          <w:tcPr>
            <w:tcW w:w="852" w:type="dxa"/>
            <w:tcBorders>
              <w:top w:val="nil"/>
              <w:left w:val="nil"/>
              <w:bottom w:val="nil"/>
              <w:right w:val="nil"/>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Pr>
              <w:t>-</w:t>
            </w:r>
          </w:p>
        </w:tc>
        <w:tc>
          <w:tcPr>
            <w:tcW w:w="527" w:type="dxa"/>
            <w:tcBorders>
              <w:top w:val="nil"/>
              <w:left w:val="nil"/>
              <w:bottom w:val="nil"/>
              <w:right w:val="nil"/>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Pr>
              <w:t>4</w:t>
            </w:r>
          </w:p>
        </w:tc>
        <w:tc>
          <w:tcPr>
            <w:tcW w:w="541" w:type="dxa"/>
            <w:tcBorders>
              <w:top w:val="nil"/>
              <w:left w:val="nil"/>
              <w:bottom w:val="nil"/>
              <w:right w:val="nil"/>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Pr>
              <w:t>1</w:t>
            </w:r>
          </w:p>
        </w:tc>
        <w:tc>
          <w:tcPr>
            <w:tcW w:w="587" w:type="dxa"/>
            <w:tcBorders>
              <w:top w:val="nil"/>
              <w:left w:val="nil"/>
              <w:bottom w:val="nil"/>
              <w:right w:val="nil"/>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Pr>
              <w:t>-</w:t>
            </w:r>
          </w:p>
        </w:tc>
        <w:tc>
          <w:tcPr>
            <w:tcW w:w="487" w:type="dxa"/>
            <w:tcBorders>
              <w:top w:val="nil"/>
              <w:left w:val="nil"/>
              <w:bottom w:val="nil"/>
              <w:right w:val="single" w:sz="4" w:space="0" w:color="auto"/>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tl/>
                <w:lang w:val="en-GB"/>
              </w:rPr>
              <w:t>34</w:t>
            </w:r>
          </w:p>
        </w:tc>
        <w:tc>
          <w:tcPr>
            <w:tcW w:w="911" w:type="dxa"/>
            <w:tcBorders>
              <w:top w:val="nil"/>
              <w:left w:val="single" w:sz="4" w:space="0" w:color="auto"/>
              <w:bottom w:val="nil"/>
              <w:right w:val="single" w:sz="4" w:space="0" w:color="auto"/>
            </w:tcBorders>
            <w:tcMar>
              <w:top w:w="15" w:type="dxa"/>
              <w:left w:w="15" w:type="dxa"/>
              <w:bottom w:w="0" w:type="dxa"/>
              <w:right w:w="15" w:type="dxa"/>
            </w:tcMar>
            <w:vAlign w:val="center"/>
          </w:tcPr>
          <w:p w:rsidR="006C5E2D" w:rsidRPr="008A45DF" w:rsidRDefault="006C5E2D">
            <w:pPr>
              <w:rPr>
                <w:rFonts w:asciiTheme="majorBidi" w:eastAsia="Arial Unicode MS" w:hAnsiTheme="majorBidi" w:cstheme="majorBidi"/>
                <w:sz w:val="14"/>
                <w:szCs w:val="14"/>
              </w:rPr>
            </w:pPr>
            <w:r w:rsidRPr="008A45DF">
              <w:rPr>
                <w:rFonts w:asciiTheme="majorBidi" w:hAnsiTheme="majorBidi" w:cstheme="majorBidi"/>
                <w:sz w:val="14"/>
                <w:szCs w:val="14"/>
              </w:rPr>
              <w:t>North Gaza</w:t>
            </w:r>
          </w:p>
        </w:tc>
      </w:tr>
      <w:tr w:rsidR="006C5E2D" w:rsidRPr="008A45DF" w:rsidTr="008A45DF">
        <w:trPr>
          <w:trHeight w:val="227"/>
          <w:jc w:val="center"/>
        </w:trPr>
        <w:tc>
          <w:tcPr>
            <w:tcW w:w="413" w:type="dxa"/>
            <w:tcBorders>
              <w:top w:val="nil"/>
              <w:left w:val="single" w:sz="4" w:space="0" w:color="auto"/>
              <w:bottom w:val="nil"/>
              <w:right w:val="nil"/>
            </w:tcBorders>
            <w:vAlign w:val="center"/>
          </w:tcPr>
          <w:p w:rsidR="006C5E2D" w:rsidRPr="008A45DF" w:rsidRDefault="006C5E2D" w:rsidP="00E64093">
            <w:pPr>
              <w:ind w:right="57"/>
              <w:jc w:val="right"/>
              <w:rPr>
                <w:rFonts w:asciiTheme="majorBidi" w:eastAsia="Arial Unicode MS" w:hAnsiTheme="majorBidi" w:cstheme="majorBidi"/>
                <w:b/>
                <w:bCs/>
                <w:sz w:val="14"/>
                <w:szCs w:val="14"/>
              </w:rPr>
            </w:pPr>
            <w:r w:rsidRPr="008A45DF">
              <w:rPr>
                <w:rFonts w:asciiTheme="majorBidi" w:hAnsiTheme="majorBidi" w:cstheme="majorBidi"/>
                <w:b/>
                <w:bCs/>
                <w:sz w:val="14"/>
                <w:szCs w:val="14"/>
              </w:rPr>
              <w:t>32</w:t>
            </w:r>
          </w:p>
        </w:tc>
        <w:tc>
          <w:tcPr>
            <w:tcW w:w="612" w:type="dxa"/>
            <w:tcBorders>
              <w:top w:val="nil"/>
              <w:left w:val="nil"/>
              <w:bottom w:val="nil"/>
              <w:right w:val="nil"/>
            </w:tcBorders>
            <w:tcMar>
              <w:top w:w="0"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Pr>
              <w:t>-</w:t>
            </w:r>
          </w:p>
        </w:tc>
        <w:tc>
          <w:tcPr>
            <w:tcW w:w="852" w:type="dxa"/>
            <w:tcBorders>
              <w:top w:val="nil"/>
              <w:left w:val="nil"/>
              <w:bottom w:val="nil"/>
              <w:right w:val="nil"/>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Pr>
              <w:t>-</w:t>
            </w:r>
          </w:p>
        </w:tc>
        <w:tc>
          <w:tcPr>
            <w:tcW w:w="527" w:type="dxa"/>
            <w:tcBorders>
              <w:top w:val="nil"/>
              <w:left w:val="nil"/>
              <w:bottom w:val="nil"/>
              <w:right w:val="nil"/>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Pr>
              <w:t>2</w:t>
            </w:r>
          </w:p>
        </w:tc>
        <w:tc>
          <w:tcPr>
            <w:tcW w:w="541" w:type="dxa"/>
            <w:tcBorders>
              <w:top w:val="nil"/>
              <w:left w:val="nil"/>
              <w:bottom w:val="nil"/>
              <w:right w:val="nil"/>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Pr>
              <w:t>-</w:t>
            </w:r>
          </w:p>
        </w:tc>
        <w:tc>
          <w:tcPr>
            <w:tcW w:w="587" w:type="dxa"/>
            <w:tcBorders>
              <w:top w:val="nil"/>
              <w:left w:val="nil"/>
              <w:bottom w:val="nil"/>
              <w:right w:val="nil"/>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Pr>
              <w:t>-</w:t>
            </w:r>
          </w:p>
        </w:tc>
        <w:tc>
          <w:tcPr>
            <w:tcW w:w="487" w:type="dxa"/>
            <w:tcBorders>
              <w:top w:val="nil"/>
              <w:left w:val="nil"/>
              <w:bottom w:val="nil"/>
              <w:right w:val="single" w:sz="4" w:space="0" w:color="auto"/>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tl/>
                <w:lang w:val="en-GB"/>
              </w:rPr>
              <w:t>30</w:t>
            </w:r>
          </w:p>
        </w:tc>
        <w:tc>
          <w:tcPr>
            <w:tcW w:w="911" w:type="dxa"/>
            <w:tcBorders>
              <w:top w:val="nil"/>
              <w:left w:val="single" w:sz="4" w:space="0" w:color="auto"/>
              <w:bottom w:val="nil"/>
              <w:right w:val="single" w:sz="4" w:space="0" w:color="auto"/>
            </w:tcBorders>
            <w:tcMar>
              <w:top w:w="15" w:type="dxa"/>
              <w:left w:w="15" w:type="dxa"/>
              <w:bottom w:w="0" w:type="dxa"/>
              <w:right w:w="15" w:type="dxa"/>
            </w:tcMar>
            <w:vAlign w:val="center"/>
          </w:tcPr>
          <w:p w:rsidR="006C5E2D" w:rsidRPr="008A45DF" w:rsidRDefault="006C5E2D">
            <w:pPr>
              <w:rPr>
                <w:rFonts w:asciiTheme="majorBidi" w:eastAsia="Arial Unicode MS" w:hAnsiTheme="majorBidi" w:cstheme="majorBidi"/>
                <w:sz w:val="14"/>
                <w:szCs w:val="14"/>
              </w:rPr>
            </w:pPr>
            <w:r w:rsidRPr="008A45DF">
              <w:rPr>
                <w:rFonts w:asciiTheme="majorBidi" w:hAnsiTheme="majorBidi" w:cstheme="majorBidi"/>
                <w:sz w:val="14"/>
                <w:szCs w:val="14"/>
              </w:rPr>
              <w:t>Gaza</w:t>
            </w:r>
          </w:p>
        </w:tc>
      </w:tr>
      <w:tr w:rsidR="006C5E2D" w:rsidRPr="008A45DF" w:rsidTr="008A45DF">
        <w:trPr>
          <w:trHeight w:val="227"/>
          <w:jc w:val="center"/>
        </w:trPr>
        <w:tc>
          <w:tcPr>
            <w:tcW w:w="413" w:type="dxa"/>
            <w:tcBorders>
              <w:top w:val="nil"/>
              <w:left w:val="single" w:sz="4" w:space="0" w:color="auto"/>
              <w:bottom w:val="nil"/>
              <w:right w:val="nil"/>
            </w:tcBorders>
            <w:vAlign w:val="center"/>
          </w:tcPr>
          <w:p w:rsidR="006C5E2D" w:rsidRPr="008A45DF" w:rsidRDefault="006C5E2D" w:rsidP="00E64093">
            <w:pPr>
              <w:ind w:right="57"/>
              <w:jc w:val="right"/>
              <w:rPr>
                <w:rFonts w:asciiTheme="majorBidi" w:eastAsia="Arial Unicode MS" w:hAnsiTheme="majorBidi" w:cstheme="majorBidi"/>
                <w:b/>
                <w:bCs/>
                <w:sz w:val="14"/>
                <w:szCs w:val="14"/>
              </w:rPr>
            </w:pPr>
            <w:r w:rsidRPr="008A45DF">
              <w:rPr>
                <w:rFonts w:asciiTheme="majorBidi" w:hAnsiTheme="majorBidi" w:cstheme="majorBidi"/>
                <w:b/>
                <w:bCs/>
                <w:sz w:val="14"/>
                <w:szCs w:val="14"/>
              </w:rPr>
              <w:t>26</w:t>
            </w:r>
          </w:p>
        </w:tc>
        <w:tc>
          <w:tcPr>
            <w:tcW w:w="612" w:type="dxa"/>
            <w:tcBorders>
              <w:top w:val="nil"/>
              <w:left w:val="nil"/>
              <w:bottom w:val="nil"/>
              <w:right w:val="nil"/>
            </w:tcBorders>
            <w:tcMar>
              <w:top w:w="0"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Pr>
              <w:t>-</w:t>
            </w:r>
          </w:p>
        </w:tc>
        <w:tc>
          <w:tcPr>
            <w:tcW w:w="852" w:type="dxa"/>
            <w:tcBorders>
              <w:top w:val="nil"/>
              <w:left w:val="nil"/>
              <w:bottom w:val="nil"/>
              <w:right w:val="nil"/>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Pr>
              <w:t>-</w:t>
            </w:r>
          </w:p>
        </w:tc>
        <w:tc>
          <w:tcPr>
            <w:tcW w:w="527" w:type="dxa"/>
            <w:tcBorders>
              <w:top w:val="nil"/>
              <w:left w:val="nil"/>
              <w:bottom w:val="nil"/>
              <w:right w:val="nil"/>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Pr>
              <w:t>2</w:t>
            </w:r>
          </w:p>
        </w:tc>
        <w:tc>
          <w:tcPr>
            <w:tcW w:w="541" w:type="dxa"/>
            <w:tcBorders>
              <w:top w:val="nil"/>
              <w:left w:val="nil"/>
              <w:bottom w:val="nil"/>
              <w:right w:val="nil"/>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Pr>
              <w:t>-</w:t>
            </w:r>
          </w:p>
        </w:tc>
        <w:tc>
          <w:tcPr>
            <w:tcW w:w="587" w:type="dxa"/>
            <w:tcBorders>
              <w:top w:val="nil"/>
              <w:left w:val="nil"/>
              <w:bottom w:val="nil"/>
              <w:right w:val="nil"/>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Pr>
              <w:t>-</w:t>
            </w:r>
          </w:p>
        </w:tc>
        <w:tc>
          <w:tcPr>
            <w:tcW w:w="487" w:type="dxa"/>
            <w:tcBorders>
              <w:top w:val="nil"/>
              <w:left w:val="nil"/>
              <w:bottom w:val="nil"/>
              <w:right w:val="single" w:sz="4" w:space="0" w:color="auto"/>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Pr>
              <w:t>24</w:t>
            </w:r>
          </w:p>
        </w:tc>
        <w:tc>
          <w:tcPr>
            <w:tcW w:w="911" w:type="dxa"/>
            <w:tcBorders>
              <w:top w:val="nil"/>
              <w:left w:val="single" w:sz="4" w:space="0" w:color="auto"/>
              <w:bottom w:val="nil"/>
              <w:right w:val="single" w:sz="4" w:space="0" w:color="auto"/>
            </w:tcBorders>
            <w:tcMar>
              <w:top w:w="15" w:type="dxa"/>
              <w:left w:w="15" w:type="dxa"/>
              <w:bottom w:w="0" w:type="dxa"/>
              <w:right w:w="15" w:type="dxa"/>
            </w:tcMar>
            <w:vAlign w:val="center"/>
          </w:tcPr>
          <w:p w:rsidR="006C5E2D" w:rsidRPr="008A45DF" w:rsidRDefault="006C5E2D">
            <w:pPr>
              <w:rPr>
                <w:rFonts w:asciiTheme="majorBidi" w:eastAsia="Arial Unicode MS" w:hAnsiTheme="majorBidi" w:cstheme="majorBidi"/>
                <w:sz w:val="14"/>
                <w:szCs w:val="14"/>
              </w:rPr>
            </w:pPr>
            <w:r w:rsidRPr="008A45DF">
              <w:rPr>
                <w:rFonts w:asciiTheme="majorBidi" w:hAnsiTheme="majorBidi" w:cstheme="majorBidi"/>
                <w:sz w:val="14"/>
                <w:szCs w:val="14"/>
              </w:rPr>
              <w:t>Deir Al-Balah</w:t>
            </w:r>
          </w:p>
        </w:tc>
      </w:tr>
      <w:tr w:rsidR="006C5E2D" w:rsidRPr="008A45DF" w:rsidTr="008A45DF">
        <w:trPr>
          <w:trHeight w:val="227"/>
          <w:jc w:val="center"/>
        </w:trPr>
        <w:tc>
          <w:tcPr>
            <w:tcW w:w="413" w:type="dxa"/>
            <w:tcBorders>
              <w:top w:val="nil"/>
              <w:left w:val="single" w:sz="4" w:space="0" w:color="auto"/>
              <w:bottom w:val="nil"/>
              <w:right w:val="nil"/>
            </w:tcBorders>
            <w:vAlign w:val="center"/>
          </w:tcPr>
          <w:p w:rsidR="006C5E2D" w:rsidRPr="008A45DF" w:rsidRDefault="006C5E2D" w:rsidP="00E64093">
            <w:pPr>
              <w:ind w:right="57"/>
              <w:jc w:val="right"/>
              <w:rPr>
                <w:rFonts w:asciiTheme="majorBidi" w:eastAsia="Arial Unicode MS" w:hAnsiTheme="majorBidi" w:cstheme="majorBidi"/>
                <w:b/>
                <w:bCs/>
                <w:sz w:val="14"/>
                <w:szCs w:val="14"/>
              </w:rPr>
            </w:pPr>
            <w:r w:rsidRPr="008A45DF">
              <w:rPr>
                <w:rFonts w:asciiTheme="majorBidi" w:hAnsiTheme="majorBidi" w:cstheme="majorBidi"/>
                <w:b/>
                <w:bCs/>
                <w:sz w:val="14"/>
                <w:szCs w:val="14"/>
              </w:rPr>
              <w:t>22</w:t>
            </w:r>
          </w:p>
        </w:tc>
        <w:tc>
          <w:tcPr>
            <w:tcW w:w="612" w:type="dxa"/>
            <w:tcBorders>
              <w:top w:val="nil"/>
              <w:left w:val="nil"/>
              <w:bottom w:val="nil"/>
              <w:right w:val="nil"/>
            </w:tcBorders>
            <w:tcMar>
              <w:top w:w="0"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Pr>
              <w:t>-</w:t>
            </w:r>
          </w:p>
        </w:tc>
        <w:tc>
          <w:tcPr>
            <w:tcW w:w="852" w:type="dxa"/>
            <w:tcBorders>
              <w:top w:val="nil"/>
              <w:left w:val="nil"/>
              <w:bottom w:val="nil"/>
              <w:right w:val="nil"/>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Pr>
              <w:t>1</w:t>
            </w:r>
          </w:p>
        </w:tc>
        <w:tc>
          <w:tcPr>
            <w:tcW w:w="527" w:type="dxa"/>
            <w:tcBorders>
              <w:top w:val="nil"/>
              <w:left w:val="nil"/>
              <w:bottom w:val="nil"/>
              <w:right w:val="nil"/>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Pr>
              <w:t>3</w:t>
            </w:r>
          </w:p>
        </w:tc>
        <w:tc>
          <w:tcPr>
            <w:tcW w:w="541" w:type="dxa"/>
            <w:tcBorders>
              <w:top w:val="nil"/>
              <w:left w:val="nil"/>
              <w:bottom w:val="nil"/>
              <w:right w:val="nil"/>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Pr>
              <w:t>-</w:t>
            </w:r>
          </w:p>
        </w:tc>
        <w:tc>
          <w:tcPr>
            <w:tcW w:w="587" w:type="dxa"/>
            <w:tcBorders>
              <w:top w:val="nil"/>
              <w:left w:val="nil"/>
              <w:bottom w:val="nil"/>
              <w:right w:val="nil"/>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Pr>
              <w:t>-</w:t>
            </w:r>
          </w:p>
        </w:tc>
        <w:tc>
          <w:tcPr>
            <w:tcW w:w="487" w:type="dxa"/>
            <w:tcBorders>
              <w:top w:val="nil"/>
              <w:left w:val="nil"/>
              <w:bottom w:val="nil"/>
              <w:right w:val="single" w:sz="4" w:space="0" w:color="auto"/>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tl/>
                <w:lang w:val="en-GB"/>
              </w:rPr>
              <w:t>18</w:t>
            </w:r>
          </w:p>
        </w:tc>
        <w:tc>
          <w:tcPr>
            <w:tcW w:w="911" w:type="dxa"/>
            <w:tcBorders>
              <w:top w:val="nil"/>
              <w:left w:val="single" w:sz="4" w:space="0" w:color="auto"/>
              <w:bottom w:val="nil"/>
              <w:right w:val="single" w:sz="4" w:space="0" w:color="auto"/>
            </w:tcBorders>
            <w:tcMar>
              <w:top w:w="15" w:type="dxa"/>
              <w:left w:w="15" w:type="dxa"/>
              <w:bottom w:w="0" w:type="dxa"/>
              <w:right w:w="15" w:type="dxa"/>
            </w:tcMar>
            <w:vAlign w:val="center"/>
          </w:tcPr>
          <w:p w:rsidR="006C5E2D" w:rsidRPr="008A45DF" w:rsidRDefault="006C5E2D">
            <w:pPr>
              <w:rPr>
                <w:rFonts w:asciiTheme="majorBidi" w:eastAsia="Arial Unicode MS" w:hAnsiTheme="majorBidi" w:cstheme="majorBidi"/>
                <w:sz w:val="14"/>
                <w:szCs w:val="14"/>
              </w:rPr>
            </w:pPr>
            <w:r w:rsidRPr="008A45DF">
              <w:rPr>
                <w:rFonts w:asciiTheme="majorBidi" w:hAnsiTheme="majorBidi" w:cstheme="majorBidi"/>
                <w:sz w:val="14"/>
                <w:szCs w:val="14"/>
              </w:rPr>
              <w:t>Khan Yunis</w:t>
            </w:r>
          </w:p>
        </w:tc>
      </w:tr>
      <w:tr w:rsidR="006C5E2D" w:rsidRPr="008A45DF" w:rsidTr="008A45DF">
        <w:trPr>
          <w:trHeight w:val="227"/>
          <w:jc w:val="center"/>
        </w:trPr>
        <w:tc>
          <w:tcPr>
            <w:tcW w:w="413" w:type="dxa"/>
            <w:tcBorders>
              <w:top w:val="nil"/>
              <w:left w:val="single" w:sz="4" w:space="0" w:color="auto"/>
              <w:bottom w:val="single" w:sz="4" w:space="0" w:color="auto"/>
              <w:right w:val="nil"/>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b/>
                <w:bCs/>
                <w:sz w:val="14"/>
                <w:szCs w:val="14"/>
              </w:rPr>
            </w:pPr>
            <w:r w:rsidRPr="008A45DF">
              <w:rPr>
                <w:rFonts w:asciiTheme="majorBidi" w:hAnsiTheme="majorBidi" w:cstheme="majorBidi"/>
                <w:b/>
                <w:bCs/>
                <w:sz w:val="14"/>
                <w:szCs w:val="14"/>
              </w:rPr>
              <w:t>17</w:t>
            </w:r>
          </w:p>
        </w:tc>
        <w:tc>
          <w:tcPr>
            <w:tcW w:w="612" w:type="dxa"/>
            <w:tcBorders>
              <w:top w:val="nil"/>
              <w:left w:val="nil"/>
              <w:bottom w:val="single" w:sz="4" w:space="0" w:color="auto"/>
              <w:right w:val="nil"/>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Pr>
              <w:t>-</w:t>
            </w:r>
          </w:p>
        </w:tc>
        <w:tc>
          <w:tcPr>
            <w:tcW w:w="852" w:type="dxa"/>
            <w:tcBorders>
              <w:top w:val="nil"/>
              <w:left w:val="nil"/>
              <w:bottom w:val="single" w:sz="4" w:space="0" w:color="auto"/>
              <w:right w:val="nil"/>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Pr>
              <w:t>-</w:t>
            </w:r>
          </w:p>
        </w:tc>
        <w:tc>
          <w:tcPr>
            <w:tcW w:w="527" w:type="dxa"/>
            <w:tcBorders>
              <w:top w:val="nil"/>
              <w:left w:val="nil"/>
              <w:bottom w:val="single" w:sz="4" w:space="0" w:color="auto"/>
              <w:right w:val="nil"/>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Pr>
              <w:t>2</w:t>
            </w:r>
          </w:p>
        </w:tc>
        <w:tc>
          <w:tcPr>
            <w:tcW w:w="541" w:type="dxa"/>
            <w:tcBorders>
              <w:top w:val="nil"/>
              <w:left w:val="nil"/>
              <w:bottom w:val="single" w:sz="4" w:space="0" w:color="auto"/>
              <w:right w:val="nil"/>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Pr>
              <w:t>-</w:t>
            </w:r>
          </w:p>
        </w:tc>
        <w:tc>
          <w:tcPr>
            <w:tcW w:w="587" w:type="dxa"/>
            <w:tcBorders>
              <w:top w:val="nil"/>
              <w:left w:val="nil"/>
              <w:bottom w:val="single" w:sz="4" w:space="0" w:color="auto"/>
              <w:right w:val="nil"/>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Pr>
              <w:t>-</w:t>
            </w:r>
          </w:p>
        </w:tc>
        <w:tc>
          <w:tcPr>
            <w:tcW w:w="487" w:type="dxa"/>
            <w:tcBorders>
              <w:top w:val="nil"/>
              <w:left w:val="nil"/>
              <w:bottom w:val="single" w:sz="4" w:space="0" w:color="auto"/>
              <w:right w:val="single" w:sz="4" w:space="0" w:color="auto"/>
            </w:tcBorders>
            <w:tcMar>
              <w:top w:w="15" w:type="dxa"/>
              <w:left w:w="15" w:type="dxa"/>
              <w:bottom w:w="0" w:type="dxa"/>
              <w:right w:w="15" w:type="dxa"/>
            </w:tcMar>
            <w:vAlign w:val="center"/>
          </w:tcPr>
          <w:p w:rsidR="006C5E2D" w:rsidRPr="008A45DF" w:rsidRDefault="006C5E2D" w:rsidP="00E64093">
            <w:pPr>
              <w:ind w:right="57"/>
              <w:jc w:val="right"/>
              <w:rPr>
                <w:rFonts w:asciiTheme="majorBidi" w:eastAsia="Arial Unicode MS" w:hAnsiTheme="majorBidi" w:cstheme="majorBidi"/>
                <w:sz w:val="14"/>
                <w:szCs w:val="14"/>
              </w:rPr>
            </w:pPr>
            <w:r w:rsidRPr="008A45DF">
              <w:rPr>
                <w:rFonts w:asciiTheme="majorBidi" w:hAnsiTheme="majorBidi" w:cstheme="majorBidi"/>
                <w:sz w:val="14"/>
                <w:szCs w:val="14"/>
                <w:rtl/>
                <w:lang w:val="en-GB"/>
              </w:rPr>
              <w:t>15</w:t>
            </w:r>
          </w:p>
        </w:tc>
        <w:tc>
          <w:tcPr>
            <w:tcW w:w="911"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6C5E2D" w:rsidRPr="008A45DF" w:rsidRDefault="006C5E2D">
            <w:pPr>
              <w:rPr>
                <w:rFonts w:asciiTheme="majorBidi" w:eastAsia="Arial Unicode MS" w:hAnsiTheme="majorBidi" w:cstheme="majorBidi"/>
                <w:sz w:val="14"/>
                <w:szCs w:val="14"/>
              </w:rPr>
            </w:pPr>
            <w:r w:rsidRPr="008A45DF">
              <w:rPr>
                <w:rFonts w:asciiTheme="majorBidi" w:hAnsiTheme="majorBidi" w:cstheme="majorBidi"/>
                <w:sz w:val="14"/>
                <w:szCs w:val="14"/>
              </w:rPr>
              <w:t xml:space="preserve"> Rafah</w:t>
            </w:r>
          </w:p>
        </w:tc>
      </w:tr>
    </w:tbl>
    <w:p w:rsidR="000A57B1" w:rsidRDefault="00D3472A" w:rsidP="000A57B1">
      <w:pPr>
        <w:pStyle w:val="xl42"/>
        <w:overflowPunct w:val="0"/>
        <w:autoSpaceDE w:val="0"/>
        <w:autoSpaceDN w:val="0"/>
        <w:adjustRightInd w:val="0"/>
        <w:spacing w:before="0" w:beforeAutospacing="0" w:after="0" w:afterAutospacing="0"/>
        <w:textAlignment w:val="baseline"/>
        <w:rPr>
          <w:b/>
          <w:bCs/>
          <w:sz w:val="18"/>
          <w:szCs w:val="18"/>
        </w:rPr>
      </w:pPr>
      <w:r w:rsidRPr="00AF65E2">
        <w:rPr>
          <w:b/>
          <w:bCs/>
          <w:sz w:val="18"/>
          <w:szCs w:val="18"/>
        </w:rPr>
        <w:br w:type="page"/>
      </w:r>
      <w:r w:rsidR="000A57B1" w:rsidRPr="00AF65E2">
        <w:rPr>
          <w:b/>
          <w:bCs/>
          <w:sz w:val="18"/>
          <w:szCs w:val="18"/>
        </w:rPr>
        <w:t>Information Society</w:t>
      </w:r>
    </w:p>
    <w:p w:rsidR="001966D9" w:rsidRDefault="001966D9" w:rsidP="000A57B1">
      <w:pPr>
        <w:pStyle w:val="xl42"/>
        <w:overflowPunct w:val="0"/>
        <w:autoSpaceDE w:val="0"/>
        <w:autoSpaceDN w:val="0"/>
        <w:adjustRightInd w:val="0"/>
        <w:spacing w:before="0" w:beforeAutospacing="0" w:after="0" w:afterAutospacing="0"/>
        <w:textAlignment w:val="baseline"/>
        <w:rPr>
          <w:b/>
          <w:bCs/>
          <w:sz w:val="18"/>
          <w:szCs w:val="18"/>
        </w:rPr>
      </w:pPr>
    </w:p>
    <w:p w:rsidR="00DE37E9" w:rsidRDefault="001966D9" w:rsidP="00B04F73">
      <w:pPr>
        <w:pStyle w:val="xl42"/>
        <w:overflowPunct w:val="0"/>
        <w:autoSpaceDE w:val="0"/>
        <w:autoSpaceDN w:val="0"/>
        <w:adjustRightInd w:val="0"/>
        <w:spacing w:before="0" w:beforeAutospacing="0" w:after="0" w:afterAutospacing="0"/>
        <w:textAlignment w:val="baseline"/>
        <w:rPr>
          <w:b/>
          <w:bCs/>
          <w:noProof/>
          <w:snapToGrid w:val="0"/>
          <w:sz w:val="16"/>
          <w:szCs w:val="16"/>
        </w:rPr>
      </w:pPr>
      <w:r w:rsidRPr="001966D9">
        <w:rPr>
          <w:b/>
          <w:bCs/>
          <w:noProof/>
          <w:snapToGrid w:val="0"/>
          <w:sz w:val="16"/>
          <w:szCs w:val="16"/>
        </w:rPr>
        <w:t xml:space="preserve">Percentage of Households </w:t>
      </w:r>
      <w:r w:rsidR="00EE0504">
        <w:rPr>
          <w:b/>
          <w:bCs/>
          <w:noProof/>
          <w:snapToGrid w:val="0"/>
          <w:sz w:val="16"/>
          <w:szCs w:val="16"/>
        </w:rPr>
        <w:t>with</w:t>
      </w:r>
      <w:r w:rsidRPr="001966D9">
        <w:rPr>
          <w:b/>
          <w:bCs/>
          <w:noProof/>
          <w:snapToGrid w:val="0"/>
          <w:sz w:val="16"/>
          <w:szCs w:val="16"/>
        </w:rPr>
        <w:t xml:space="preserve"> ICT </w:t>
      </w:r>
      <w:r w:rsidR="00EE0504">
        <w:rPr>
          <w:b/>
          <w:bCs/>
          <w:noProof/>
          <w:snapToGrid w:val="0"/>
          <w:sz w:val="16"/>
          <w:szCs w:val="16"/>
        </w:rPr>
        <w:t>Equipment</w:t>
      </w:r>
      <w:r w:rsidRPr="001966D9">
        <w:rPr>
          <w:b/>
          <w:bCs/>
          <w:noProof/>
          <w:snapToGrid w:val="0"/>
          <w:sz w:val="16"/>
          <w:szCs w:val="16"/>
        </w:rPr>
        <w:t xml:space="preserve"> in the Palestinian Territory, 2009</w:t>
      </w:r>
      <w:r w:rsidR="00B04F73">
        <w:rPr>
          <w:b/>
          <w:bCs/>
          <w:noProof/>
          <w:snapToGrid w:val="0"/>
          <w:sz w:val="16"/>
          <w:szCs w:val="16"/>
        </w:rPr>
        <w:t>,</w:t>
      </w:r>
      <w:r w:rsidRPr="001966D9">
        <w:rPr>
          <w:b/>
          <w:bCs/>
          <w:noProof/>
          <w:snapToGrid w:val="0"/>
          <w:sz w:val="16"/>
          <w:szCs w:val="16"/>
        </w:rPr>
        <w:t xml:space="preserve"> 2011</w:t>
      </w:r>
      <w:r w:rsidR="000A57B1" w:rsidRPr="001966D9">
        <w:rPr>
          <w:b/>
          <w:bCs/>
          <w:noProof/>
          <w:snapToGrid w:val="0"/>
          <w:sz w:val="16"/>
          <w:szCs w:val="16"/>
        </w:rPr>
        <w:t xml:space="preserve"> </w:t>
      </w:r>
    </w:p>
    <w:p w:rsidR="001966D9" w:rsidRDefault="001966D9" w:rsidP="001966D9">
      <w:pPr>
        <w:pStyle w:val="xl42"/>
        <w:overflowPunct w:val="0"/>
        <w:autoSpaceDE w:val="0"/>
        <w:autoSpaceDN w:val="0"/>
        <w:adjustRightInd w:val="0"/>
        <w:spacing w:before="0" w:beforeAutospacing="0" w:after="0" w:afterAutospacing="0"/>
        <w:textAlignment w:val="baseline"/>
        <w:rPr>
          <w:b/>
          <w:bCs/>
          <w:noProof/>
          <w:snapToGrid w:val="0"/>
          <w:sz w:val="16"/>
          <w:szCs w:val="16"/>
        </w:rPr>
      </w:pPr>
      <w:r w:rsidRPr="001966D9">
        <w:rPr>
          <w:b/>
          <w:bCs/>
          <w:noProof/>
          <w:snapToGrid w:val="0"/>
          <w:sz w:val="16"/>
          <w:szCs w:val="16"/>
        </w:rPr>
        <w:drawing>
          <wp:inline distT="0" distB="0" distL="0" distR="0">
            <wp:extent cx="3135630" cy="2468245"/>
            <wp:effectExtent l="19050" t="0" r="26670" b="8255"/>
            <wp:docPr id="2" name="Object 11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1966D9" w:rsidRDefault="001966D9" w:rsidP="001966D9">
      <w:pPr>
        <w:pStyle w:val="xl53"/>
        <w:overflowPunct w:val="0"/>
        <w:autoSpaceDE w:val="0"/>
        <w:autoSpaceDN w:val="0"/>
        <w:adjustRightInd w:val="0"/>
        <w:spacing w:before="0" w:beforeAutospacing="0" w:after="0" w:afterAutospacing="0"/>
        <w:jc w:val="both"/>
        <w:textAlignment w:val="baseline"/>
        <w:rPr>
          <w:b w:val="0"/>
          <w:bCs w:val="0"/>
        </w:rPr>
      </w:pPr>
    </w:p>
    <w:p w:rsidR="001966D9" w:rsidRPr="001966D9" w:rsidRDefault="001966D9" w:rsidP="001966D9">
      <w:pPr>
        <w:pStyle w:val="xl53"/>
        <w:overflowPunct w:val="0"/>
        <w:autoSpaceDE w:val="0"/>
        <w:autoSpaceDN w:val="0"/>
        <w:adjustRightInd w:val="0"/>
        <w:spacing w:before="0" w:beforeAutospacing="0" w:after="0" w:afterAutospacing="0"/>
        <w:jc w:val="both"/>
        <w:textAlignment w:val="baseline"/>
        <w:rPr>
          <w:b w:val="0"/>
          <w:bCs w:val="0"/>
        </w:rPr>
      </w:pPr>
      <w:r w:rsidRPr="00AF65E2">
        <w:rPr>
          <w:b w:val="0"/>
          <w:bCs w:val="0"/>
        </w:rPr>
        <w:t xml:space="preserve">The percentage of households </w:t>
      </w:r>
      <w:r w:rsidR="00D01E0E">
        <w:rPr>
          <w:b w:val="0"/>
          <w:bCs w:val="0"/>
        </w:rPr>
        <w:t>with</w:t>
      </w:r>
      <w:r w:rsidRPr="00AF65E2">
        <w:rPr>
          <w:b w:val="0"/>
          <w:bCs w:val="0"/>
        </w:rPr>
        <w:t xml:space="preserve"> a computer in the Palestinian Territory </w:t>
      </w:r>
      <w:r w:rsidR="00D01E0E">
        <w:rPr>
          <w:b w:val="0"/>
          <w:bCs w:val="0"/>
        </w:rPr>
        <w:t>was</w:t>
      </w:r>
      <w:r w:rsidRPr="00AF65E2">
        <w:rPr>
          <w:b w:val="0"/>
          <w:bCs w:val="0"/>
        </w:rPr>
        <w:t xml:space="preserve"> 50.9% in </w:t>
      </w:r>
      <w:r w:rsidRPr="00AF65E2">
        <w:rPr>
          <w:rFonts w:hint="cs"/>
          <w:b w:val="0"/>
          <w:bCs w:val="0"/>
          <w:rtl/>
        </w:rPr>
        <w:t>2011</w:t>
      </w:r>
      <w:r w:rsidRPr="00AF65E2">
        <w:rPr>
          <w:b w:val="0"/>
          <w:bCs w:val="0"/>
        </w:rPr>
        <w:t xml:space="preserve"> compared with 49.2% in 2009</w:t>
      </w:r>
      <w:r w:rsidR="0034149A">
        <w:rPr>
          <w:b w:val="0"/>
          <w:bCs w:val="0"/>
        </w:rPr>
        <w:t>.</w:t>
      </w:r>
      <w:r w:rsidR="00D01E0E">
        <w:rPr>
          <w:b w:val="0"/>
          <w:bCs w:val="0"/>
        </w:rPr>
        <w:t xml:space="preserve"> </w:t>
      </w:r>
      <w:r w:rsidR="0034149A">
        <w:rPr>
          <w:b w:val="0"/>
          <w:bCs w:val="0"/>
        </w:rPr>
        <w:t>In addition,</w:t>
      </w:r>
      <w:r w:rsidRPr="00AF65E2">
        <w:rPr>
          <w:b w:val="0"/>
          <w:bCs w:val="0"/>
        </w:rPr>
        <w:t xml:space="preserve"> 30.4% of households ha</w:t>
      </w:r>
      <w:r w:rsidR="00727742">
        <w:rPr>
          <w:b w:val="0"/>
          <w:bCs w:val="0"/>
        </w:rPr>
        <w:t>d an</w:t>
      </w:r>
      <w:r w:rsidRPr="00AF65E2">
        <w:rPr>
          <w:b w:val="0"/>
          <w:bCs w:val="0"/>
        </w:rPr>
        <w:t xml:space="preserve"> Internet connection in 2011 compared with 28.5% in 2009. </w:t>
      </w:r>
      <w:r w:rsidR="00727742">
        <w:rPr>
          <w:b w:val="0"/>
          <w:bCs w:val="0"/>
        </w:rPr>
        <w:t>T</w:t>
      </w:r>
      <w:r w:rsidRPr="00AF65E2">
        <w:rPr>
          <w:b w:val="0"/>
          <w:bCs w:val="0"/>
        </w:rPr>
        <w:t xml:space="preserve">he percentage of households that own </w:t>
      </w:r>
      <w:r w:rsidR="00727742">
        <w:rPr>
          <w:b w:val="0"/>
          <w:bCs w:val="0"/>
        </w:rPr>
        <w:t xml:space="preserve">a </w:t>
      </w:r>
      <w:r w:rsidRPr="00AF65E2">
        <w:rPr>
          <w:b w:val="0"/>
          <w:bCs w:val="0"/>
        </w:rPr>
        <w:t xml:space="preserve">TV </w:t>
      </w:r>
      <w:r w:rsidR="00727742">
        <w:rPr>
          <w:b w:val="0"/>
          <w:bCs w:val="0"/>
        </w:rPr>
        <w:t xml:space="preserve">satellite </w:t>
      </w:r>
      <w:r w:rsidRPr="00AF65E2">
        <w:rPr>
          <w:b w:val="0"/>
          <w:bCs w:val="0"/>
        </w:rPr>
        <w:t xml:space="preserve">dish in the Palestinian Territory was </w:t>
      </w:r>
      <w:r w:rsidRPr="00AF65E2">
        <w:rPr>
          <w:rFonts w:hint="cs"/>
          <w:b w:val="0"/>
          <w:bCs w:val="0"/>
          <w:rtl/>
        </w:rPr>
        <w:t>93.9</w:t>
      </w:r>
      <w:r w:rsidRPr="00AF65E2">
        <w:rPr>
          <w:b w:val="0"/>
          <w:bCs w:val="0"/>
        </w:rPr>
        <w:t xml:space="preserve">% in 2011 compared with 92.0% in 2009. </w:t>
      </w:r>
      <w:r w:rsidR="00727742">
        <w:rPr>
          <w:b w:val="0"/>
          <w:bCs w:val="0"/>
        </w:rPr>
        <w:t xml:space="preserve">In </w:t>
      </w:r>
      <w:r w:rsidRPr="00AF65E2">
        <w:rPr>
          <w:b w:val="0"/>
          <w:bCs w:val="0"/>
        </w:rPr>
        <w:t>95.0% of Palestinian households</w:t>
      </w:r>
      <w:r w:rsidR="0034149A">
        <w:rPr>
          <w:b w:val="0"/>
          <w:bCs w:val="0"/>
        </w:rPr>
        <w:t>,</w:t>
      </w:r>
      <w:r w:rsidRPr="00AF65E2">
        <w:rPr>
          <w:b w:val="0"/>
          <w:bCs w:val="0"/>
        </w:rPr>
        <w:t xml:space="preserve"> at least one member possess</w:t>
      </w:r>
      <w:r w:rsidR="00727742">
        <w:rPr>
          <w:b w:val="0"/>
          <w:bCs w:val="0"/>
        </w:rPr>
        <w:t>ed</w:t>
      </w:r>
      <w:r w:rsidRPr="00AF65E2">
        <w:rPr>
          <w:b w:val="0"/>
          <w:bCs w:val="0"/>
        </w:rPr>
        <w:t xml:space="preserve"> a mobile phone in 2011 compared with 92.4% in 2009</w:t>
      </w:r>
      <w:r>
        <w:rPr>
          <w:b w:val="0"/>
          <w:bCs w:val="0"/>
        </w:rPr>
        <w:t>.</w:t>
      </w:r>
    </w:p>
    <w:p w:rsidR="001966D9" w:rsidRPr="001966D9" w:rsidRDefault="001966D9" w:rsidP="001966D9">
      <w:pPr>
        <w:pStyle w:val="xl42"/>
        <w:overflowPunct w:val="0"/>
        <w:autoSpaceDE w:val="0"/>
        <w:autoSpaceDN w:val="0"/>
        <w:adjustRightInd w:val="0"/>
        <w:spacing w:before="0" w:beforeAutospacing="0" w:after="0" w:afterAutospacing="0"/>
        <w:textAlignment w:val="baseline"/>
        <w:rPr>
          <w:b/>
          <w:bCs/>
          <w:noProof/>
          <w:snapToGrid w:val="0"/>
          <w:sz w:val="16"/>
          <w:szCs w:val="16"/>
        </w:rPr>
      </w:pPr>
    </w:p>
    <w:p w:rsidR="001966D9" w:rsidRDefault="001966D9">
      <w:pPr>
        <w:overflowPunct/>
        <w:autoSpaceDE/>
        <w:autoSpaceDN/>
        <w:adjustRightInd/>
        <w:textAlignment w:val="auto"/>
        <w:rPr>
          <w:rFonts w:cs="Times New Roman"/>
          <w:b/>
          <w:bCs/>
          <w:noProof/>
          <w:snapToGrid w:val="0"/>
          <w:sz w:val="16"/>
          <w:szCs w:val="16"/>
        </w:rPr>
      </w:pPr>
      <w:r>
        <w:rPr>
          <w:rFonts w:cs="Times New Roman"/>
          <w:sz w:val="16"/>
          <w:szCs w:val="16"/>
        </w:rPr>
        <w:br w:type="page"/>
      </w:r>
    </w:p>
    <w:p w:rsidR="008378C4" w:rsidRPr="008378C4" w:rsidRDefault="008378C4" w:rsidP="00954D0C">
      <w:pPr>
        <w:pStyle w:val="xl42"/>
        <w:overflowPunct w:val="0"/>
        <w:autoSpaceDE w:val="0"/>
        <w:autoSpaceDN w:val="0"/>
        <w:adjustRightInd w:val="0"/>
        <w:spacing w:before="0" w:beforeAutospacing="0" w:after="0" w:afterAutospacing="0"/>
        <w:textAlignment w:val="baseline"/>
        <w:rPr>
          <w:b/>
          <w:bCs/>
          <w:noProof/>
          <w:snapToGrid w:val="0"/>
          <w:sz w:val="16"/>
          <w:szCs w:val="16"/>
        </w:rPr>
      </w:pPr>
      <w:r w:rsidRPr="008378C4">
        <w:rPr>
          <w:b/>
          <w:bCs/>
          <w:noProof/>
          <w:snapToGrid w:val="0"/>
          <w:sz w:val="16"/>
          <w:szCs w:val="16"/>
        </w:rPr>
        <w:t>Percentage of Persons 10 Years and Above Who Use Computer and Internet in the Palestinian Territory, 2011</w:t>
      </w:r>
    </w:p>
    <w:p w:rsidR="008378C4" w:rsidRDefault="008378C4">
      <w:pPr>
        <w:pStyle w:val="BlockText"/>
        <w:ind w:left="0" w:right="0"/>
        <w:rPr>
          <w:rFonts w:cs="Times New Roman"/>
          <w:color w:val="auto"/>
          <w:sz w:val="18"/>
          <w:szCs w:val="18"/>
        </w:rPr>
      </w:pPr>
      <w:r w:rsidRPr="008378C4">
        <w:rPr>
          <w:rFonts w:cs="Times New Roman"/>
          <w:color w:val="auto"/>
          <w:sz w:val="18"/>
          <w:szCs w:val="18"/>
        </w:rPr>
        <w:drawing>
          <wp:inline distT="0" distB="0" distL="0" distR="0">
            <wp:extent cx="3293110" cy="2485390"/>
            <wp:effectExtent l="19050" t="0" r="21590" b="0"/>
            <wp:docPr id="3" name="Object 11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8378C4" w:rsidRDefault="008378C4">
      <w:pPr>
        <w:pStyle w:val="BlockText"/>
        <w:ind w:left="0" w:right="0"/>
        <w:rPr>
          <w:rFonts w:cs="Times New Roman"/>
          <w:color w:val="auto"/>
          <w:sz w:val="18"/>
          <w:szCs w:val="18"/>
        </w:rPr>
      </w:pPr>
    </w:p>
    <w:p w:rsidR="008378C4" w:rsidRDefault="008378C4" w:rsidP="00CC4A23">
      <w:pPr>
        <w:pStyle w:val="xl53"/>
        <w:overflowPunct w:val="0"/>
        <w:autoSpaceDE w:val="0"/>
        <w:autoSpaceDN w:val="0"/>
        <w:adjustRightInd w:val="0"/>
        <w:spacing w:before="0" w:beforeAutospacing="0" w:after="0" w:afterAutospacing="0"/>
        <w:jc w:val="both"/>
        <w:textAlignment w:val="baseline"/>
        <w:rPr>
          <w:b w:val="0"/>
          <w:bCs w:val="0"/>
        </w:rPr>
      </w:pPr>
      <w:r w:rsidRPr="008378C4">
        <w:rPr>
          <w:b w:val="0"/>
          <w:bCs w:val="0"/>
        </w:rPr>
        <w:t xml:space="preserve">The data showed that 53.7% of persons aged 10 years and </w:t>
      </w:r>
      <w:r w:rsidR="00DF44D6">
        <w:rPr>
          <w:b w:val="0"/>
          <w:bCs w:val="0"/>
        </w:rPr>
        <w:t>a</w:t>
      </w:r>
      <w:r w:rsidRPr="008378C4">
        <w:rPr>
          <w:b w:val="0"/>
          <w:bCs w:val="0"/>
        </w:rPr>
        <w:t>bove use</w:t>
      </w:r>
      <w:r w:rsidR="00DF44D6">
        <w:rPr>
          <w:b w:val="0"/>
          <w:bCs w:val="0"/>
        </w:rPr>
        <w:t>d a</w:t>
      </w:r>
      <w:r w:rsidRPr="008378C4">
        <w:rPr>
          <w:b w:val="0"/>
          <w:bCs w:val="0"/>
        </w:rPr>
        <w:t xml:space="preserve"> computer in the Palestinian Territory in 2011. </w:t>
      </w:r>
      <w:r w:rsidR="00B8219F">
        <w:rPr>
          <w:b w:val="0"/>
          <w:bCs w:val="0"/>
        </w:rPr>
        <w:t xml:space="preserve">In addition, </w:t>
      </w:r>
      <w:r w:rsidRPr="008378C4">
        <w:rPr>
          <w:b w:val="0"/>
          <w:bCs w:val="0"/>
        </w:rPr>
        <w:t xml:space="preserve">39.6% of persons 10 years and </w:t>
      </w:r>
      <w:r w:rsidR="00DF44D6">
        <w:rPr>
          <w:b w:val="0"/>
          <w:bCs w:val="0"/>
        </w:rPr>
        <w:t>a</w:t>
      </w:r>
      <w:r w:rsidRPr="008378C4">
        <w:rPr>
          <w:b w:val="0"/>
          <w:bCs w:val="0"/>
        </w:rPr>
        <w:t>bove use</w:t>
      </w:r>
      <w:r w:rsidR="00DF44D6">
        <w:rPr>
          <w:b w:val="0"/>
          <w:bCs w:val="0"/>
        </w:rPr>
        <w:t>d</w:t>
      </w:r>
      <w:r w:rsidRPr="008378C4">
        <w:rPr>
          <w:b w:val="0"/>
          <w:bCs w:val="0"/>
        </w:rPr>
        <w:t xml:space="preserve"> Internet in 2011</w:t>
      </w:r>
      <w:r>
        <w:rPr>
          <w:b w:val="0"/>
          <w:bCs w:val="0"/>
        </w:rPr>
        <w:t>.</w:t>
      </w:r>
    </w:p>
    <w:p w:rsidR="008378C4" w:rsidRDefault="008378C4" w:rsidP="008378C4">
      <w:pPr>
        <w:pStyle w:val="xl53"/>
        <w:overflowPunct w:val="0"/>
        <w:autoSpaceDE w:val="0"/>
        <w:autoSpaceDN w:val="0"/>
        <w:adjustRightInd w:val="0"/>
        <w:spacing w:before="0" w:beforeAutospacing="0" w:after="0" w:afterAutospacing="0"/>
        <w:jc w:val="both"/>
        <w:textAlignment w:val="baseline"/>
        <w:rPr>
          <w:b w:val="0"/>
          <w:bCs w:val="0"/>
        </w:rPr>
      </w:pPr>
    </w:p>
    <w:p w:rsidR="008378C4" w:rsidRDefault="008378C4" w:rsidP="008378C4">
      <w:pPr>
        <w:pStyle w:val="xl53"/>
        <w:overflowPunct w:val="0"/>
        <w:autoSpaceDE w:val="0"/>
        <w:autoSpaceDN w:val="0"/>
        <w:adjustRightInd w:val="0"/>
        <w:spacing w:before="0" w:beforeAutospacing="0" w:after="0" w:afterAutospacing="0"/>
        <w:jc w:val="both"/>
        <w:textAlignment w:val="baseline"/>
        <w:rPr>
          <w:b w:val="0"/>
          <w:bCs w:val="0"/>
        </w:rPr>
      </w:pPr>
    </w:p>
    <w:p w:rsidR="008378C4" w:rsidRDefault="008378C4" w:rsidP="008378C4">
      <w:pPr>
        <w:pStyle w:val="xl53"/>
        <w:overflowPunct w:val="0"/>
        <w:autoSpaceDE w:val="0"/>
        <w:autoSpaceDN w:val="0"/>
        <w:adjustRightInd w:val="0"/>
        <w:spacing w:before="0" w:beforeAutospacing="0" w:after="0" w:afterAutospacing="0"/>
        <w:jc w:val="both"/>
        <w:textAlignment w:val="baseline"/>
        <w:rPr>
          <w:b w:val="0"/>
          <w:bCs w:val="0"/>
        </w:rPr>
      </w:pPr>
    </w:p>
    <w:p w:rsidR="008378C4" w:rsidRDefault="008378C4" w:rsidP="008378C4">
      <w:pPr>
        <w:pStyle w:val="xl53"/>
        <w:overflowPunct w:val="0"/>
        <w:autoSpaceDE w:val="0"/>
        <w:autoSpaceDN w:val="0"/>
        <w:adjustRightInd w:val="0"/>
        <w:spacing w:before="0" w:beforeAutospacing="0" w:after="0" w:afterAutospacing="0"/>
        <w:jc w:val="both"/>
        <w:textAlignment w:val="baseline"/>
        <w:rPr>
          <w:b w:val="0"/>
          <w:bCs w:val="0"/>
        </w:rPr>
      </w:pPr>
    </w:p>
    <w:p w:rsidR="008378C4" w:rsidRDefault="008378C4" w:rsidP="008378C4">
      <w:pPr>
        <w:pStyle w:val="xl53"/>
        <w:overflowPunct w:val="0"/>
        <w:autoSpaceDE w:val="0"/>
        <w:autoSpaceDN w:val="0"/>
        <w:adjustRightInd w:val="0"/>
        <w:spacing w:before="0" w:beforeAutospacing="0" w:after="0" w:afterAutospacing="0"/>
        <w:jc w:val="both"/>
        <w:textAlignment w:val="baseline"/>
        <w:rPr>
          <w:b w:val="0"/>
          <w:bCs w:val="0"/>
        </w:rPr>
      </w:pPr>
    </w:p>
    <w:p w:rsidR="008378C4" w:rsidRDefault="008378C4" w:rsidP="008378C4">
      <w:pPr>
        <w:pStyle w:val="xl53"/>
        <w:overflowPunct w:val="0"/>
        <w:autoSpaceDE w:val="0"/>
        <w:autoSpaceDN w:val="0"/>
        <w:adjustRightInd w:val="0"/>
        <w:spacing w:before="0" w:beforeAutospacing="0" w:after="0" w:afterAutospacing="0"/>
        <w:jc w:val="both"/>
        <w:textAlignment w:val="baseline"/>
        <w:rPr>
          <w:b w:val="0"/>
          <w:bCs w:val="0"/>
        </w:rPr>
      </w:pPr>
    </w:p>
    <w:p w:rsidR="008378C4" w:rsidRDefault="008378C4" w:rsidP="008378C4">
      <w:pPr>
        <w:pStyle w:val="xl53"/>
        <w:overflowPunct w:val="0"/>
        <w:autoSpaceDE w:val="0"/>
        <w:autoSpaceDN w:val="0"/>
        <w:adjustRightInd w:val="0"/>
        <w:spacing w:before="0" w:beforeAutospacing="0" w:after="0" w:afterAutospacing="0"/>
        <w:jc w:val="both"/>
        <w:textAlignment w:val="baseline"/>
        <w:rPr>
          <w:b w:val="0"/>
          <w:bCs w:val="0"/>
        </w:rPr>
      </w:pPr>
    </w:p>
    <w:p w:rsidR="008378C4" w:rsidRDefault="008378C4" w:rsidP="008378C4">
      <w:pPr>
        <w:pStyle w:val="xl53"/>
        <w:overflowPunct w:val="0"/>
        <w:autoSpaceDE w:val="0"/>
        <w:autoSpaceDN w:val="0"/>
        <w:adjustRightInd w:val="0"/>
        <w:spacing w:before="0" w:beforeAutospacing="0" w:after="0" w:afterAutospacing="0"/>
        <w:jc w:val="both"/>
        <w:textAlignment w:val="baseline"/>
        <w:rPr>
          <w:b w:val="0"/>
          <w:bCs w:val="0"/>
        </w:rPr>
      </w:pPr>
    </w:p>
    <w:p w:rsidR="008378C4" w:rsidRDefault="008378C4" w:rsidP="008378C4">
      <w:pPr>
        <w:pStyle w:val="xl53"/>
        <w:overflowPunct w:val="0"/>
        <w:autoSpaceDE w:val="0"/>
        <w:autoSpaceDN w:val="0"/>
        <w:adjustRightInd w:val="0"/>
        <w:spacing w:before="0" w:beforeAutospacing="0" w:after="0" w:afterAutospacing="0"/>
        <w:jc w:val="both"/>
        <w:textAlignment w:val="baseline"/>
        <w:rPr>
          <w:b w:val="0"/>
          <w:bCs w:val="0"/>
        </w:rPr>
      </w:pPr>
    </w:p>
    <w:p w:rsidR="008378C4" w:rsidRDefault="008378C4" w:rsidP="008378C4">
      <w:pPr>
        <w:pStyle w:val="xl53"/>
        <w:overflowPunct w:val="0"/>
        <w:autoSpaceDE w:val="0"/>
        <w:autoSpaceDN w:val="0"/>
        <w:adjustRightInd w:val="0"/>
        <w:spacing w:before="0" w:beforeAutospacing="0" w:after="0" w:afterAutospacing="0"/>
        <w:jc w:val="both"/>
        <w:textAlignment w:val="baseline"/>
        <w:rPr>
          <w:b w:val="0"/>
          <w:bCs w:val="0"/>
        </w:rPr>
      </w:pPr>
    </w:p>
    <w:p w:rsidR="008378C4" w:rsidRDefault="008378C4" w:rsidP="008378C4">
      <w:pPr>
        <w:pStyle w:val="xl42"/>
        <w:overflowPunct w:val="0"/>
        <w:autoSpaceDE w:val="0"/>
        <w:autoSpaceDN w:val="0"/>
        <w:adjustRightInd w:val="0"/>
        <w:spacing w:before="0" w:beforeAutospacing="0" w:after="0" w:afterAutospacing="0"/>
        <w:textAlignment w:val="baseline"/>
        <w:rPr>
          <w:b/>
          <w:bCs/>
          <w:noProof/>
          <w:snapToGrid w:val="0"/>
          <w:sz w:val="16"/>
          <w:szCs w:val="16"/>
        </w:rPr>
      </w:pPr>
      <w:r w:rsidRPr="008378C4">
        <w:rPr>
          <w:b/>
          <w:bCs/>
          <w:noProof/>
          <w:snapToGrid w:val="0"/>
          <w:sz w:val="16"/>
          <w:szCs w:val="16"/>
        </w:rPr>
        <w:t xml:space="preserve">Main Indicators for Research and Development (R&amp;D) in the West </w:t>
      </w:r>
      <w:r>
        <w:rPr>
          <w:b/>
          <w:bCs/>
          <w:noProof/>
          <w:snapToGrid w:val="0"/>
          <w:sz w:val="16"/>
          <w:szCs w:val="16"/>
        </w:rPr>
        <w:t xml:space="preserve">            </w:t>
      </w:r>
      <w:r w:rsidRPr="008378C4">
        <w:rPr>
          <w:b/>
          <w:bCs/>
          <w:noProof/>
          <w:snapToGrid w:val="0"/>
          <w:sz w:val="16"/>
          <w:szCs w:val="16"/>
        </w:rPr>
        <w:t>Bank, 2009</w:t>
      </w:r>
      <w:r w:rsidR="0060437B">
        <w:rPr>
          <w:b/>
          <w:bCs/>
          <w:noProof/>
          <w:snapToGrid w:val="0"/>
          <w:sz w:val="16"/>
          <w:szCs w:val="16"/>
        </w:rPr>
        <w:t xml:space="preserve"> -</w:t>
      </w:r>
      <w:r w:rsidRPr="008378C4">
        <w:rPr>
          <w:b/>
          <w:bCs/>
          <w:noProof/>
          <w:snapToGrid w:val="0"/>
          <w:sz w:val="16"/>
          <w:szCs w:val="16"/>
        </w:rPr>
        <w:t xml:space="preserve"> 2010</w:t>
      </w:r>
    </w:p>
    <w:tbl>
      <w:tblPr>
        <w:bidiVisual/>
        <w:tblW w:w="4823" w:type="dxa"/>
        <w:jc w:val="center"/>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709"/>
        <w:gridCol w:w="3405"/>
      </w:tblGrid>
      <w:tr w:rsidR="008378C4" w:rsidRPr="00AF65E2" w:rsidTr="003B590A">
        <w:trPr>
          <w:cantSplit/>
          <w:trHeight w:val="257"/>
          <w:jc w:val="center"/>
        </w:trPr>
        <w:tc>
          <w:tcPr>
            <w:tcW w:w="1418" w:type="dxa"/>
            <w:gridSpan w:val="2"/>
          </w:tcPr>
          <w:p w:rsidR="008378C4" w:rsidRPr="00AF65E2" w:rsidRDefault="008378C4" w:rsidP="003B590A">
            <w:pPr>
              <w:pStyle w:val="Heading1"/>
              <w:jc w:val="center"/>
              <w:rPr>
                <w:b/>
                <w:bCs/>
                <w:sz w:val="16"/>
                <w:szCs w:val="16"/>
              </w:rPr>
            </w:pPr>
            <w:r w:rsidRPr="00AF65E2">
              <w:rPr>
                <w:b/>
                <w:bCs/>
                <w:sz w:val="16"/>
                <w:szCs w:val="16"/>
              </w:rPr>
              <w:t>Year</w:t>
            </w:r>
          </w:p>
        </w:tc>
        <w:tc>
          <w:tcPr>
            <w:tcW w:w="3405" w:type="dxa"/>
            <w:vMerge w:val="restart"/>
            <w:vAlign w:val="center"/>
          </w:tcPr>
          <w:p w:rsidR="008378C4" w:rsidRPr="00AF65E2" w:rsidRDefault="008378C4" w:rsidP="003B590A">
            <w:pPr>
              <w:jc w:val="center"/>
              <w:rPr>
                <w:b/>
                <w:bCs/>
                <w:sz w:val="14"/>
                <w:szCs w:val="14"/>
              </w:rPr>
            </w:pPr>
            <w:r w:rsidRPr="00AF65E2">
              <w:rPr>
                <w:b/>
                <w:bCs/>
                <w:sz w:val="14"/>
                <w:szCs w:val="14"/>
              </w:rPr>
              <w:t>Indicator</w:t>
            </w:r>
          </w:p>
        </w:tc>
      </w:tr>
      <w:tr w:rsidR="008378C4" w:rsidRPr="00AF65E2" w:rsidTr="003B590A">
        <w:trPr>
          <w:cantSplit/>
          <w:trHeight w:val="337"/>
          <w:jc w:val="center"/>
        </w:trPr>
        <w:tc>
          <w:tcPr>
            <w:tcW w:w="709" w:type="dxa"/>
            <w:tcBorders>
              <w:bottom w:val="single" w:sz="4" w:space="0" w:color="auto"/>
            </w:tcBorders>
            <w:vAlign w:val="center"/>
          </w:tcPr>
          <w:p w:rsidR="008378C4" w:rsidRPr="00AF65E2" w:rsidRDefault="008378C4" w:rsidP="003B590A">
            <w:pPr>
              <w:pStyle w:val="Heading1"/>
              <w:jc w:val="center"/>
              <w:rPr>
                <w:b/>
                <w:bCs/>
                <w:sz w:val="16"/>
                <w:szCs w:val="16"/>
              </w:rPr>
            </w:pPr>
            <w:r w:rsidRPr="00AF65E2">
              <w:rPr>
                <w:b/>
                <w:bCs/>
                <w:sz w:val="16"/>
                <w:szCs w:val="16"/>
                <w:lang w:val="en-GB"/>
              </w:rPr>
              <w:t>2010</w:t>
            </w:r>
          </w:p>
        </w:tc>
        <w:tc>
          <w:tcPr>
            <w:tcW w:w="709" w:type="dxa"/>
            <w:tcBorders>
              <w:bottom w:val="single" w:sz="4" w:space="0" w:color="auto"/>
            </w:tcBorders>
            <w:vAlign w:val="center"/>
          </w:tcPr>
          <w:p w:rsidR="008378C4" w:rsidRPr="00AF65E2" w:rsidRDefault="008378C4" w:rsidP="003B590A">
            <w:pPr>
              <w:pStyle w:val="Heading1"/>
              <w:jc w:val="center"/>
              <w:rPr>
                <w:b/>
                <w:bCs/>
                <w:sz w:val="16"/>
                <w:szCs w:val="16"/>
                <w:rtl/>
                <w:lang w:val="en-GB"/>
              </w:rPr>
            </w:pPr>
            <w:r w:rsidRPr="00AF65E2">
              <w:rPr>
                <w:b/>
                <w:bCs/>
                <w:sz w:val="16"/>
                <w:szCs w:val="16"/>
              </w:rPr>
              <w:t>2009</w:t>
            </w:r>
          </w:p>
        </w:tc>
        <w:tc>
          <w:tcPr>
            <w:tcW w:w="3405" w:type="dxa"/>
            <w:vMerge/>
            <w:tcBorders>
              <w:bottom w:val="single" w:sz="4" w:space="0" w:color="auto"/>
            </w:tcBorders>
            <w:vAlign w:val="center"/>
          </w:tcPr>
          <w:p w:rsidR="008378C4" w:rsidRPr="00AF65E2" w:rsidRDefault="008378C4" w:rsidP="003B590A">
            <w:pPr>
              <w:pStyle w:val="Heading2"/>
            </w:pPr>
          </w:p>
        </w:tc>
      </w:tr>
      <w:tr w:rsidR="008378C4" w:rsidRPr="00AF65E2" w:rsidTr="003B590A">
        <w:trPr>
          <w:trHeight w:val="332"/>
          <w:jc w:val="center"/>
        </w:trPr>
        <w:tc>
          <w:tcPr>
            <w:tcW w:w="709" w:type="dxa"/>
            <w:tcBorders>
              <w:top w:val="nil"/>
              <w:left w:val="single" w:sz="4" w:space="0" w:color="auto"/>
              <w:bottom w:val="nil"/>
              <w:right w:val="nil"/>
            </w:tcBorders>
            <w:vAlign w:val="center"/>
          </w:tcPr>
          <w:p w:rsidR="008378C4" w:rsidRPr="00AF65E2" w:rsidRDefault="008378C4" w:rsidP="003B590A">
            <w:pPr>
              <w:bidi/>
              <w:rPr>
                <w:sz w:val="14"/>
                <w:szCs w:val="14"/>
                <w:rtl/>
              </w:rPr>
            </w:pPr>
            <w:r w:rsidRPr="00AF65E2">
              <w:rPr>
                <w:sz w:val="14"/>
                <w:szCs w:val="14"/>
              </w:rPr>
              <w:t>3,790</w:t>
            </w:r>
          </w:p>
        </w:tc>
        <w:tc>
          <w:tcPr>
            <w:tcW w:w="709" w:type="dxa"/>
            <w:tcBorders>
              <w:top w:val="nil"/>
              <w:left w:val="nil"/>
              <w:bottom w:val="nil"/>
            </w:tcBorders>
            <w:vAlign w:val="center"/>
          </w:tcPr>
          <w:p w:rsidR="008378C4" w:rsidRPr="00AF65E2" w:rsidRDefault="008378C4" w:rsidP="003B590A">
            <w:pPr>
              <w:bidi/>
              <w:rPr>
                <w:sz w:val="14"/>
                <w:szCs w:val="14"/>
                <w:rtl/>
              </w:rPr>
            </w:pPr>
            <w:r w:rsidRPr="00AF65E2">
              <w:rPr>
                <w:sz w:val="14"/>
                <w:szCs w:val="14"/>
              </w:rPr>
              <w:t>2,951</w:t>
            </w:r>
          </w:p>
        </w:tc>
        <w:tc>
          <w:tcPr>
            <w:tcW w:w="3405" w:type="dxa"/>
            <w:tcBorders>
              <w:top w:val="nil"/>
              <w:bottom w:val="nil"/>
            </w:tcBorders>
            <w:vAlign w:val="center"/>
          </w:tcPr>
          <w:p w:rsidR="008378C4" w:rsidRPr="00AF65E2" w:rsidRDefault="008378C4" w:rsidP="003B590A">
            <w:pPr>
              <w:rPr>
                <w:sz w:val="14"/>
                <w:szCs w:val="14"/>
              </w:rPr>
            </w:pPr>
            <w:r w:rsidRPr="00AF65E2">
              <w:rPr>
                <w:sz w:val="14"/>
                <w:szCs w:val="14"/>
              </w:rPr>
              <w:t>Number of R&amp;D Personnel</w:t>
            </w:r>
          </w:p>
        </w:tc>
      </w:tr>
      <w:tr w:rsidR="008378C4" w:rsidRPr="00AF65E2" w:rsidTr="003B590A">
        <w:trPr>
          <w:trHeight w:val="332"/>
          <w:jc w:val="center"/>
        </w:trPr>
        <w:tc>
          <w:tcPr>
            <w:tcW w:w="709" w:type="dxa"/>
            <w:tcBorders>
              <w:top w:val="nil"/>
              <w:left w:val="single" w:sz="4" w:space="0" w:color="auto"/>
              <w:bottom w:val="nil"/>
              <w:right w:val="nil"/>
            </w:tcBorders>
            <w:vAlign w:val="center"/>
          </w:tcPr>
          <w:p w:rsidR="008378C4" w:rsidRPr="00AF65E2" w:rsidRDefault="008378C4" w:rsidP="003B590A">
            <w:pPr>
              <w:bidi/>
              <w:rPr>
                <w:sz w:val="14"/>
                <w:szCs w:val="14"/>
                <w:rtl/>
              </w:rPr>
            </w:pPr>
            <w:r w:rsidRPr="00AF65E2">
              <w:rPr>
                <w:sz w:val="14"/>
                <w:szCs w:val="14"/>
              </w:rPr>
              <w:t>2,072</w:t>
            </w:r>
          </w:p>
        </w:tc>
        <w:tc>
          <w:tcPr>
            <w:tcW w:w="709" w:type="dxa"/>
            <w:tcBorders>
              <w:top w:val="nil"/>
              <w:left w:val="nil"/>
              <w:bottom w:val="nil"/>
            </w:tcBorders>
            <w:vAlign w:val="center"/>
          </w:tcPr>
          <w:p w:rsidR="008378C4" w:rsidRPr="00AF65E2" w:rsidRDefault="008378C4" w:rsidP="003B590A">
            <w:pPr>
              <w:bidi/>
              <w:rPr>
                <w:sz w:val="14"/>
                <w:szCs w:val="14"/>
                <w:rtl/>
              </w:rPr>
            </w:pPr>
            <w:r w:rsidRPr="00AF65E2">
              <w:rPr>
                <w:sz w:val="14"/>
                <w:szCs w:val="14"/>
              </w:rPr>
              <w:t>1,167</w:t>
            </w:r>
          </w:p>
        </w:tc>
        <w:tc>
          <w:tcPr>
            <w:tcW w:w="3405" w:type="dxa"/>
            <w:tcBorders>
              <w:top w:val="nil"/>
              <w:bottom w:val="nil"/>
            </w:tcBorders>
            <w:vAlign w:val="center"/>
          </w:tcPr>
          <w:p w:rsidR="008378C4" w:rsidRPr="00AF65E2" w:rsidRDefault="008378C4" w:rsidP="003B590A">
            <w:pPr>
              <w:rPr>
                <w:sz w:val="14"/>
                <w:szCs w:val="14"/>
              </w:rPr>
            </w:pPr>
            <w:r w:rsidRPr="00AF65E2">
              <w:rPr>
                <w:sz w:val="14"/>
                <w:szCs w:val="14"/>
              </w:rPr>
              <w:t xml:space="preserve">Number of R&amp;D Personnel with Full – Time Equivalent </w:t>
            </w:r>
            <w:r w:rsidR="00046CD4">
              <w:rPr>
                <w:sz w:val="14"/>
                <w:szCs w:val="14"/>
              </w:rPr>
              <w:t>(</w:t>
            </w:r>
            <w:r w:rsidRPr="00AF65E2">
              <w:rPr>
                <w:sz w:val="14"/>
                <w:szCs w:val="14"/>
              </w:rPr>
              <w:t>FTE</w:t>
            </w:r>
            <w:r w:rsidR="00046CD4">
              <w:rPr>
                <w:sz w:val="14"/>
                <w:szCs w:val="14"/>
              </w:rPr>
              <w:t>)</w:t>
            </w:r>
          </w:p>
        </w:tc>
      </w:tr>
      <w:tr w:rsidR="008378C4" w:rsidRPr="00AF65E2" w:rsidTr="003B590A">
        <w:trPr>
          <w:trHeight w:val="332"/>
          <w:jc w:val="center"/>
        </w:trPr>
        <w:tc>
          <w:tcPr>
            <w:tcW w:w="709" w:type="dxa"/>
            <w:tcBorders>
              <w:top w:val="nil"/>
              <w:left w:val="single" w:sz="4" w:space="0" w:color="auto"/>
              <w:bottom w:val="nil"/>
              <w:right w:val="nil"/>
            </w:tcBorders>
            <w:vAlign w:val="center"/>
          </w:tcPr>
          <w:p w:rsidR="008378C4" w:rsidRPr="00AF65E2" w:rsidRDefault="008378C4" w:rsidP="003B590A">
            <w:pPr>
              <w:bidi/>
              <w:rPr>
                <w:sz w:val="14"/>
                <w:szCs w:val="14"/>
              </w:rPr>
            </w:pPr>
            <w:r w:rsidRPr="00AF65E2">
              <w:rPr>
                <w:sz w:val="14"/>
                <w:szCs w:val="14"/>
              </w:rPr>
              <w:t>2,348</w:t>
            </w:r>
          </w:p>
        </w:tc>
        <w:tc>
          <w:tcPr>
            <w:tcW w:w="709" w:type="dxa"/>
            <w:tcBorders>
              <w:top w:val="nil"/>
              <w:left w:val="nil"/>
              <w:bottom w:val="nil"/>
            </w:tcBorders>
            <w:vAlign w:val="center"/>
          </w:tcPr>
          <w:p w:rsidR="008378C4" w:rsidRPr="00AF65E2" w:rsidRDefault="008378C4" w:rsidP="003B590A">
            <w:pPr>
              <w:bidi/>
              <w:rPr>
                <w:sz w:val="14"/>
                <w:szCs w:val="14"/>
                <w:rtl/>
              </w:rPr>
            </w:pPr>
            <w:r w:rsidRPr="00AF65E2">
              <w:rPr>
                <w:sz w:val="14"/>
                <w:szCs w:val="14"/>
              </w:rPr>
              <w:t>1,550</w:t>
            </w:r>
          </w:p>
        </w:tc>
        <w:tc>
          <w:tcPr>
            <w:tcW w:w="3405" w:type="dxa"/>
            <w:tcBorders>
              <w:top w:val="nil"/>
              <w:bottom w:val="nil"/>
            </w:tcBorders>
            <w:vAlign w:val="center"/>
          </w:tcPr>
          <w:p w:rsidR="008378C4" w:rsidRPr="00AF65E2" w:rsidRDefault="008378C4" w:rsidP="003B590A">
            <w:pPr>
              <w:rPr>
                <w:sz w:val="14"/>
                <w:szCs w:val="14"/>
              </w:rPr>
            </w:pPr>
            <w:r w:rsidRPr="00AF65E2">
              <w:rPr>
                <w:sz w:val="14"/>
                <w:szCs w:val="14"/>
              </w:rPr>
              <w:t>Number of Researchers in R&amp;D</w:t>
            </w:r>
          </w:p>
        </w:tc>
      </w:tr>
      <w:tr w:rsidR="008378C4" w:rsidRPr="00AF65E2" w:rsidTr="003B590A">
        <w:trPr>
          <w:trHeight w:val="332"/>
          <w:jc w:val="center"/>
        </w:trPr>
        <w:tc>
          <w:tcPr>
            <w:tcW w:w="709" w:type="dxa"/>
            <w:tcBorders>
              <w:top w:val="nil"/>
              <w:left w:val="single" w:sz="4" w:space="0" w:color="auto"/>
              <w:bottom w:val="nil"/>
              <w:right w:val="nil"/>
            </w:tcBorders>
            <w:vAlign w:val="center"/>
          </w:tcPr>
          <w:p w:rsidR="008378C4" w:rsidRPr="00AF65E2" w:rsidRDefault="008378C4" w:rsidP="003B590A">
            <w:pPr>
              <w:bidi/>
              <w:rPr>
                <w:sz w:val="14"/>
                <w:szCs w:val="14"/>
              </w:rPr>
            </w:pPr>
            <w:r w:rsidRPr="00AF65E2">
              <w:rPr>
                <w:sz w:val="14"/>
                <w:szCs w:val="14"/>
              </w:rPr>
              <w:t>1,763</w:t>
            </w:r>
          </w:p>
        </w:tc>
        <w:tc>
          <w:tcPr>
            <w:tcW w:w="709" w:type="dxa"/>
            <w:tcBorders>
              <w:top w:val="nil"/>
              <w:left w:val="nil"/>
              <w:bottom w:val="nil"/>
            </w:tcBorders>
            <w:vAlign w:val="center"/>
          </w:tcPr>
          <w:p w:rsidR="008378C4" w:rsidRPr="00AF65E2" w:rsidRDefault="008378C4" w:rsidP="003B590A">
            <w:pPr>
              <w:bidi/>
              <w:rPr>
                <w:sz w:val="14"/>
                <w:szCs w:val="14"/>
                <w:rtl/>
              </w:rPr>
            </w:pPr>
            <w:r w:rsidRPr="00AF65E2">
              <w:rPr>
                <w:sz w:val="14"/>
                <w:szCs w:val="14"/>
              </w:rPr>
              <w:t>1,259</w:t>
            </w:r>
          </w:p>
        </w:tc>
        <w:tc>
          <w:tcPr>
            <w:tcW w:w="3405" w:type="dxa"/>
            <w:tcBorders>
              <w:top w:val="nil"/>
              <w:bottom w:val="nil"/>
            </w:tcBorders>
            <w:vAlign w:val="center"/>
          </w:tcPr>
          <w:p w:rsidR="008378C4" w:rsidRPr="00AF65E2" w:rsidRDefault="008378C4" w:rsidP="00046CD4">
            <w:pPr>
              <w:rPr>
                <w:sz w:val="14"/>
                <w:szCs w:val="14"/>
              </w:rPr>
            </w:pPr>
            <w:r w:rsidRPr="00AF65E2">
              <w:rPr>
                <w:sz w:val="14"/>
                <w:szCs w:val="14"/>
              </w:rPr>
              <w:t xml:space="preserve">Number of </w:t>
            </w:r>
            <w:r w:rsidR="00046CD4">
              <w:rPr>
                <w:sz w:val="14"/>
                <w:szCs w:val="14"/>
              </w:rPr>
              <w:t xml:space="preserve">Male </w:t>
            </w:r>
            <w:r w:rsidRPr="00AF65E2">
              <w:rPr>
                <w:sz w:val="14"/>
                <w:szCs w:val="14"/>
              </w:rPr>
              <w:t xml:space="preserve">Researchers in R&amp;D </w:t>
            </w:r>
          </w:p>
        </w:tc>
      </w:tr>
      <w:tr w:rsidR="008378C4" w:rsidRPr="00AF65E2" w:rsidTr="003B590A">
        <w:trPr>
          <w:trHeight w:val="332"/>
          <w:jc w:val="center"/>
        </w:trPr>
        <w:tc>
          <w:tcPr>
            <w:tcW w:w="709" w:type="dxa"/>
            <w:tcBorders>
              <w:top w:val="nil"/>
              <w:left w:val="single" w:sz="4" w:space="0" w:color="auto"/>
              <w:bottom w:val="nil"/>
              <w:right w:val="nil"/>
            </w:tcBorders>
            <w:vAlign w:val="center"/>
          </w:tcPr>
          <w:p w:rsidR="008378C4" w:rsidRPr="00AF65E2" w:rsidRDefault="008378C4" w:rsidP="003B590A">
            <w:pPr>
              <w:bidi/>
              <w:rPr>
                <w:sz w:val="14"/>
                <w:szCs w:val="14"/>
                <w:rtl/>
              </w:rPr>
            </w:pPr>
            <w:r w:rsidRPr="00AF65E2">
              <w:rPr>
                <w:sz w:val="14"/>
                <w:szCs w:val="14"/>
              </w:rPr>
              <w:t>585</w:t>
            </w:r>
          </w:p>
        </w:tc>
        <w:tc>
          <w:tcPr>
            <w:tcW w:w="709" w:type="dxa"/>
            <w:tcBorders>
              <w:top w:val="nil"/>
              <w:left w:val="nil"/>
              <w:bottom w:val="nil"/>
            </w:tcBorders>
            <w:vAlign w:val="center"/>
          </w:tcPr>
          <w:p w:rsidR="008378C4" w:rsidRPr="00AF65E2" w:rsidRDefault="008378C4" w:rsidP="003B590A">
            <w:pPr>
              <w:bidi/>
              <w:rPr>
                <w:sz w:val="14"/>
                <w:szCs w:val="14"/>
                <w:rtl/>
                <w:lang w:val="en-GB"/>
              </w:rPr>
            </w:pPr>
            <w:r w:rsidRPr="00AF65E2">
              <w:rPr>
                <w:sz w:val="14"/>
                <w:szCs w:val="14"/>
                <w:rtl/>
                <w:lang w:val="en-GB"/>
              </w:rPr>
              <w:t>291</w:t>
            </w:r>
          </w:p>
        </w:tc>
        <w:tc>
          <w:tcPr>
            <w:tcW w:w="3405" w:type="dxa"/>
            <w:tcBorders>
              <w:top w:val="nil"/>
              <w:bottom w:val="nil"/>
            </w:tcBorders>
            <w:vAlign w:val="center"/>
          </w:tcPr>
          <w:p w:rsidR="008378C4" w:rsidRPr="00AF65E2" w:rsidRDefault="008378C4" w:rsidP="00046CD4">
            <w:pPr>
              <w:rPr>
                <w:sz w:val="14"/>
                <w:szCs w:val="14"/>
              </w:rPr>
            </w:pPr>
            <w:r w:rsidRPr="00AF65E2">
              <w:rPr>
                <w:sz w:val="14"/>
                <w:szCs w:val="14"/>
              </w:rPr>
              <w:t xml:space="preserve">Number of </w:t>
            </w:r>
            <w:r w:rsidR="00046CD4">
              <w:rPr>
                <w:sz w:val="14"/>
                <w:szCs w:val="14"/>
              </w:rPr>
              <w:t xml:space="preserve">Female </w:t>
            </w:r>
            <w:r w:rsidRPr="00AF65E2">
              <w:rPr>
                <w:sz w:val="14"/>
                <w:szCs w:val="14"/>
              </w:rPr>
              <w:t xml:space="preserve">Researchers in R&amp;D </w:t>
            </w:r>
          </w:p>
        </w:tc>
      </w:tr>
      <w:tr w:rsidR="008378C4" w:rsidRPr="00AF65E2" w:rsidTr="003B590A">
        <w:trPr>
          <w:trHeight w:val="332"/>
          <w:jc w:val="center"/>
        </w:trPr>
        <w:tc>
          <w:tcPr>
            <w:tcW w:w="709" w:type="dxa"/>
            <w:tcBorders>
              <w:top w:val="nil"/>
              <w:left w:val="single" w:sz="4" w:space="0" w:color="auto"/>
              <w:bottom w:val="nil"/>
              <w:right w:val="nil"/>
            </w:tcBorders>
            <w:vAlign w:val="center"/>
          </w:tcPr>
          <w:p w:rsidR="008378C4" w:rsidRPr="00AF65E2" w:rsidRDefault="008378C4" w:rsidP="003B590A">
            <w:pPr>
              <w:bidi/>
              <w:rPr>
                <w:sz w:val="14"/>
                <w:szCs w:val="14"/>
              </w:rPr>
            </w:pPr>
            <w:r w:rsidRPr="00AF65E2">
              <w:rPr>
                <w:sz w:val="14"/>
                <w:szCs w:val="14"/>
              </w:rPr>
              <w:t>1,312</w:t>
            </w:r>
          </w:p>
        </w:tc>
        <w:tc>
          <w:tcPr>
            <w:tcW w:w="709" w:type="dxa"/>
            <w:tcBorders>
              <w:top w:val="nil"/>
              <w:left w:val="nil"/>
              <w:bottom w:val="nil"/>
            </w:tcBorders>
            <w:vAlign w:val="center"/>
          </w:tcPr>
          <w:p w:rsidR="008378C4" w:rsidRPr="00AF65E2" w:rsidRDefault="008378C4" w:rsidP="003B590A">
            <w:pPr>
              <w:bidi/>
              <w:rPr>
                <w:sz w:val="14"/>
                <w:szCs w:val="14"/>
                <w:rtl/>
                <w:lang w:val="en-GB"/>
              </w:rPr>
            </w:pPr>
            <w:r w:rsidRPr="00AF65E2">
              <w:rPr>
                <w:sz w:val="14"/>
                <w:szCs w:val="14"/>
                <w:rtl/>
                <w:lang w:val="en-GB"/>
              </w:rPr>
              <w:t>569</w:t>
            </w:r>
          </w:p>
        </w:tc>
        <w:tc>
          <w:tcPr>
            <w:tcW w:w="3405" w:type="dxa"/>
            <w:tcBorders>
              <w:top w:val="nil"/>
              <w:bottom w:val="nil"/>
            </w:tcBorders>
            <w:vAlign w:val="center"/>
          </w:tcPr>
          <w:p w:rsidR="008378C4" w:rsidRPr="00AF65E2" w:rsidRDefault="008378C4" w:rsidP="003B590A">
            <w:pPr>
              <w:rPr>
                <w:sz w:val="14"/>
                <w:szCs w:val="14"/>
              </w:rPr>
            </w:pPr>
            <w:r w:rsidRPr="00AF65E2">
              <w:rPr>
                <w:sz w:val="14"/>
                <w:szCs w:val="14"/>
              </w:rPr>
              <w:t>Number of Researchers in R&amp;D with FTE</w:t>
            </w:r>
          </w:p>
        </w:tc>
      </w:tr>
      <w:tr w:rsidR="008378C4" w:rsidRPr="00AF65E2" w:rsidTr="003B590A">
        <w:trPr>
          <w:trHeight w:val="332"/>
          <w:jc w:val="center"/>
        </w:trPr>
        <w:tc>
          <w:tcPr>
            <w:tcW w:w="709" w:type="dxa"/>
            <w:tcBorders>
              <w:top w:val="nil"/>
              <w:left w:val="single" w:sz="4" w:space="0" w:color="auto"/>
              <w:bottom w:val="nil"/>
              <w:right w:val="nil"/>
            </w:tcBorders>
            <w:vAlign w:val="center"/>
          </w:tcPr>
          <w:p w:rsidR="008378C4" w:rsidRPr="00AF65E2" w:rsidRDefault="008378C4" w:rsidP="003B590A">
            <w:pPr>
              <w:bidi/>
              <w:rPr>
                <w:sz w:val="14"/>
                <w:szCs w:val="14"/>
              </w:rPr>
            </w:pPr>
            <w:r w:rsidRPr="00AF65E2">
              <w:rPr>
                <w:sz w:val="14"/>
                <w:szCs w:val="14"/>
              </w:rPr>
              <w:t>324</w:t>
            </w:r>
          </w:p>
        </w:tc>
        <w:tc>
          <w:tcPr>
            <w:tcW w:w="709" w:type="dxa"/>
            <w:tcBorders>
              <w:top w:val="nil"/>
              <w:left w:val="nil"/>
              <w:bottom w:val="nil"/>
            </w:tcBorders>
            <w:vAlign w:val="center"/>
          </w:tcPr>
          <w:p w:rsidR="008378C4" w:rsidRPr="00AF65E2" w:rsidRDefault="008378C4" w:rsidP="003B590A">
            <w:pPr>
              <w:bidi/>
              <w:rPr>
                <w:sz w:val="14"/>
                <w:szCs w:val="14"/>
                <w:rtl/>
                <w:lang w:val="en-GB"/>
              </w:rPr>
            </w:pPr>
            <w:r w:rsidRPr="00AF65E2">
              <w:rPr>
                <w:sz w:val="14"/>
                <w:szCs w:val="14"/>
                <w:rtl/>
                <w:lang w:val="en-GB"/>
              </w:rPr>
              <w:t>232</w:t>
            </w:r>
          </w:p>
        </w:tc>
        <w:tc>
          <w:tcPr>
            <w:tcW w:w="3405" w:type="dxa"/>
            <w:tcBorders>
              <w:top w:val="nil"/>
              <w:bottom w:val="nil"/>
            </w:tcBorders>
            <w:vAlign w:val="center"/>
          </w:tcPr>
          <w:p w:rsidR="008378C4" w:rsidRPr="00AF65E2" w:rsidRDefault="008378C4" w:rsidP="00046CD4">
            <w:pPr>
              <w:rPr>
                <w:sz w:val="14"/>
                <w:szCs w:val="14"/>
              </w:rPr>
            </w:pPr>
            <w:r w:rsidRPr="00AF65E2">
              <w:rPr>
                <w:sz w:val="14"/>
                <w:szCs w:val="14"/>
              </w:rPr>
              <w:t xml:space="preserve">Number of Researchers in R&amp;D with FTE </w:t>
            </w:r>
            <w:r w:rsidR="00046CD4">
              <w:rPr>
                <w:sz w:val="14"/>
                <w:szCs w:val="14"/>
              </w:rPr>
              <w:t>P</w:t>
            </w:r>
            <w:r w:rsidRPr="00AF65E2">
              <w:rPr>
                <w:sz w:val="14"/>
                <w:szCs w:val="14"/>
              </w:rPr>
              <w:t xml:space="preserve">er </w:t>
            </w:r>
            <w:r w:rsidR="00046CD4">
              <w:rPr>
                <w:sz w:val="14"/>
                <w:szCs w:val="14"/>
              </w:rPr>
              <w:t>M</w:t>
            </w:r>
            <w:r w:rsidRPr="00AF65E2">
              <w:rPr>
                <w:sz w:val="14"/>
                <w:szCs w:val="14"/>
              </w:rPr>
              <w:t xml:space="preserve">illion </w:t>
            </w:r>
            <w:r w:rsidR="00046CD4">
              <w:rPr>
                <w:sz w:val="14"/>
                <w:szCs w:val="14"/>
              </w:rPr>
              <w:t>I</w:t>
            </w:r>
            <w:r w:rsidRPr="00AF65E2">
              <w:rPr>
                <w:sz w:val="14"/>
                <w:szCs w:val="14"/>
              </w:rPr>
              <w:t xml:space="preserve">nhabitants </w:t>
            </w:r>
          </w:p>
        </w:tc>
      </w:tr>
      <w:tr w:rsidR="008378C4" w:rsidRPr="00AF65E2" w:rsidTr="003B590A">
        <w:trPr>
          <w:trHeight w:val="332"/>
          <w:jc w:val="center"/>
        </w:trPr>
        <w:tc>
          <w:tcPr>
            <w:tcW w:w="709" w:type="dxa"/>
            <w:tcBorders>
              <w:top w:val="nil"/>
              <w:left w:val="single" w:sz="4" w:space="0" w:color="auto"/>
              <w:bottom w:val="nil"/>
              <w:right w:val="nil"/>
            </w:tcBorders>
            <w:vAlign w:val="center"/>
          </w:tcPr>
          <w:p w:rsidR="008378C4" w:rsidRPr="00AF65E2" w:rsidRDefault="008378C4" w:rsidP="003B590A">
            <w:pPr>
              <w:bidi/>
              <w:rPr>
                <w:sz w:val="14"/>
                <w:szCs w:val="14"/>
              </w:rPr>
            </w:pPr>
            <w:r w:rsidRPr="00AF65E2">
              <w:rPr>
                <w:sz w:val="14"/>
                <w:szCs w:val="14"/>
              </w:rPr>
              <w:t>35.0</w:t>
            </w:r>
          </w:p>
        </w:tc>
        <w:tc>
          <w:tcPr>
            <w:tcW w:w="709" w:type="dxa"/>
            <w:tcBorders>
              <w:top w:val="nil"/>
              <w:left w:val="nil"/>
              <w:bottom w:val="nil"/>
            </w:tcBorders>
            <w:vAlign w:val="center"/>
          </w:tcPr>
          <w:p w:rsidR="008378C4" w:rsidRPr="00AF65E2" w:rsidRDefault="008378C4" w:rsidP="003B590A">
            <w:pPr>
              <w:bidi/>
              <w:rPr>
                <w:sz w:val="14"/>
                <w:szCs w:val="14"/>
                <w:rtl/>
                <w:lang w:val="en-GB"/>
              </w:rPr>
            </w:pPr>
            <w:r w:rsidRPr="00AF65E2">
              <w:rPr>
                <w:sz w:val="14"/>
                <w:szCs w:val="14"/>
                <w:rtl/>
                <w:lang w:val="en-GB"/>
              </w:rPr>
              <w:t>28.8</w:t>
            </w:r>
          </w:p>
        </w:tc>
        <w:tc>
          <w:tcPr>
            <w:tcW w:w="3405" w:type="dxa"/>
            <w:tcBorders>
              <w:top w:val="nil"/>
              <w:bottom w:val="nil"/>
            </w:tcBorders>
            <w:vAlign w:val="center"/>
          </w:tcPr>
          <w:p w:rsidR="008378C4" w:rsidRPr="00AF65E2" w:rsidRDefault="008378C4" w:rsidP="003B590A">
            <w:pPr>
              <w:rPr>
                <w:sz w:val="14"/>
                <w:szCs w:val="14"/>
              </w:rPr>
            </w:pPr>
            <w:r w:rsidRPr="00AF65E2">
              <w:rPr>
                <w:sz w:val="14"/>
                <w:szCs w:val="14"/>
              </w:rPr>
              <w:t>Total Expenditure on R&amp;D (Million</w:t>
            </w:r>
            <w:r w:rsidR="00046CD4">
              <w:rPr>
                <w:sz w:val="14"/>
                <w:szCs w:val="14"/>
              </w:rPr>
              <w:t xml:space="preserve"> </w:t>
            </w:r>
            <w:r w:rsidRPr="00AF65E2">
              <w:rPr>
                <w:sz w:val="14"/>
                <w:szCs w:val="14"/>
              </w:rPr>
              <w:t>$)</w:t>
            </w:r>
          </w:p>
        </w:tc>
      </w:tr>
      <w:tr w:rsidR="008378C4" w:rsidRPr="00AF65E2" w:rsidTr="003B590A">
        <w:trPr>
          <w:trHeight w:val="332"/>
          <w:jc w:val="center"/>
        </w:trPr>
        <w:tc>
          <w:tcPr>
            <w:tcW w:w="709" w:type="dxa"/>
            <w:tcBorders>
              <w:top w:val="nil"/>
              <w:left w:val="single" w:sz="4" w:space="0" w:color="auto"/>
              <w:bottom w:val="nil"/>
              <w:right w:val="nil"/>
            </w:tcBorders>
            <w:vAlign w:val="center"/>
          </w:tcPr>
          <w:p w:rsidR="008378C4" w:rsidRPr="00AF65E2" w:rsidRDefault="008378C4" w:rsidP="003B590A">
            <w:pPr>
              <w:bidi/>
              <w:rPr>
                <w:sz w:val="14"/>
                <w:szCs w:val="14"/>
              </w:rPr>
            </w:pPr>
            <w:r w:rsidRPr="00AF65E2">
              <w:rPr>
                <w:sz w:val="14"/>
                <w:szCs w:val="14"/>
              </w:rPr>
              <w:t>39.2</w:t>
            </w:r>
          </w:p>
        </w:tc>
        <w:tc>
          <w:tcPr>
            <w:tcW w:w="709" w:type="dxa"/>
            <w:tcBorders>
              <w:top w:val="nil"/>
              <w:left w:val="nil"/>
              <w:bottom w:val="nil"/>
            </w:tcBorders>
            <w:vAlign w:val="center"/>
          </w:tcPr>
          <w:p w:rsidR="008378C4" w:rsidRPr="00AF65E2" w:rsidRDefault="008378C4" w:rsidP="003B590A">
            <w:pPr>
              <w:bidi/>
              <w:rPr>
                <w:sz w:val="14"/>
                <w:szCs w:val="14"/>
                <w:rtl/>
                <w:lang w:val="en-GB"/>
              </w:rPr>
            </w:pPr>
            <w:r w:rsidRPr="00AF65E2">
              <w:rPr>
                <w:sz w:val="14"/>
                <w:szCs w:val="14"/>
                <w:lang w:val="en-GB"/>
              </w:rPr>
              <w:t>45.3</w:t>
            </w:r>
          </w:p>
        </w:tc>
        <w:tc>
          <w:tcPr>
            <w:tcW w:w="3405" w:type="dxa"/>
            <w:tcBorders>
              <w:top w:val="nil"/>
              <w:bottom w:val="nil"/>
            </w:tcBorders>
            <w:vAlign w:val="center"/>
          </w:tcPr>
          <w:p w:rsidR="008378C4" w:rsidRPr="00AF65E2" w:rsidRDefault="008378C4" w:rsidP="003B590A">
            <w:pPr>
              <w:rPr>
                <w:sz w:val="14"/>
                <w:szCs w:val="14"/>
              </w:rPr>
            </w:pPr>
            <w:r w:rsidRPr="00AF65E2">
              <w:rPr>
                <w:sz w:val="14"/>
                <w:szCs w:val="14"/>
              </w:rPr>
              <w:t xml:space="preserve">Percentage of External Funds for R&amp;D </w:t>
            </w:r>
          </w:p>
        </w:tc>
      </w:tr>
      <w:tr w:rsidR="008378C4" w:rsidRPr="00AF65E2" w:rsidTr="003B590A">
        <w:trPr>
          <w:trHeight w:val="332"/>
          <w:jc w:val="center"/>
        </w:trPr>
        <w:tc>
          <w:tcPr>
            <w:tcW w:w="709" w:type="dxa"/>
            <w:tcBorders>
              <w:top w:val="nil"/>
              <w:left w:val="single" w:sz="4" w:space="0" w:color="auto"/>
              <w:bottom w:val="single" w:sz="4" w:space="0" w:color="auto"/>
              <w:right w:val="nil"/>
            </w:tcBorders>
            <w:vAlign w:val="center"/>
          </w:tcPr>
          <w:p w:rsidR="008378C4" w:rsidRPr="00AF65E2" w:rsidRDefault="008378C4" w:rsidP="003B590A">
            <w:pPr>
              <w:bidi/>
              <w:rPr>
                <w:sz w:val="14"/>
                <w:szCs w:val="14"/>
              </w:rPr>
            </w:pPr>
            <w:r w:rsidRPr="00AF65E2">
              <w:rPr>
                <w:sz w:val="14"/>
                <w:szCs w:val="14"/>
              </w:rPr>
              <w:t>26.7</w:t>
            </w:r>
          </w:p>
        </w:tc>
        <w:tc>
          <w:tcPr>
            <w:tcW w:w="709" w:type="dxa"/>
            <w:tcBorders>
              <w:top w:val="nil"/>
              <w:left w:val="nil"/>
              <w:bottom w:val="single" w:sz="4" w:space="0" w:color="auto"/>
            </w:tcBorders>
            <w:vAlign w:val="center"/>
          </w:tcPr>
          <w:p w:rsidR="008378C4" w:rsidRPr="00AF65E2" w:rsidRDefault="008378C4" w:rsidP="003B590A">
            <w:pPr>
              <w:bidi/>
              <w:rPr>
                <w:sz w:val="14"/>
                <w:szCs w:val="14"/>
                <w:rtl/>
                <w:lang w:val="en-GB"/>
              </w:rPr>
            </w:pPr>
            <w:r w:rsidRPr="00AF65E2">
              <w:rPr>
                <w:sz w:val="14"/>
                <w:szCs w:val="14"/>
                <w:rtl/>
                <w:lang w:val="en-GB"/>
              </w:rPr>
              <w:t>51</w:t>
            </w:r>
            <w:r w:rsidR="00CC4A23">
              <w:rPr>
                <w:rFonts w:hint="cs"/>
                <w:sz w:val="14"/>
                <w:szCs w:val="14"/>
                <w:rtl/>
                <w:lang w:val="en-GB"/>
              </w:rPr>
              <w:t>.0</w:t>
            </w:r>
          </w:p>
        </w:tc>
        <w:tc>
          <w:tcPr>
            <w:tcW w:w="3405" w:type="dxa"/>
            <w:tcBorders>
              <w:top w:val="nil"/>
              <w:bottom w:val="single" w:sz="4" w:space="0" w:color="auto"/>
            </w:tcBorders>
            <w:vAlign w:val="center"/>
          </w:tcPr>
          <w:p w:rsidR="008378C4" w:rsidRPr="00AF65E2" w:rsidRDefault="008378C4" w:rsidP="00046CD4">
            <w:pPr>
              <w:rPr>
                <w:sz w:val="14"/>
                <w:szCs w:val="14"/>
              </w:rPr>
            </w:pPr>
            <w:r w:rsidRPr="00AF65E2">
              <w:rPr>
                <w:sz w:val="14"/>
                <w:szCs w:val="14"/>
              </w:rPr>
              <w:t>Expenditure on R&amp;D Per Researcher with FTE (Thousand $)</w:t>
            </w:r>
          </w:p>
        </w:tc>
      </w:tr>
    </w:tbl>
    <w:p w:rsidR="008378C4" w:rsidRDefault="008378C4" w:rsidP="008378C4">
      <w:pPr>
        <w:pStyle w:val="xl42"/>
        <w:overflowPunct w:val="0"/>
        <w:autoSpaceDE w:val="0"/>
        <w:autoSpaceDN w:val="0"/>
        <w:adjustRightInd w:val="0"/>
        <w:spacing w:before="0" w:beforeAutospacing="0" w:after="0" w:afterAutospacing="0"/>
        <w:textAlignment w:val="baseline"/>
        <w:rPr>
          <w:b/>
          <w:bCs/>
          <w:noProof/>
          <w:snapToGrid w:val="0"/>
          <w:sz w:val="16"/>
          <w:szCs w:val="16"/>
        </w:rPr>
      </w:pPr>
    </w:p>
    <w:p w:rsidR="00A21001" w:rsidRPr="00A21001" w:rsidRDefault="00A21001" w:rsidP="00A21001">
      <w:pPr>
        <w:pStyle w:val="xl53"/>
        <w:overflowPunct w:val="0"/>
        <w:autoSpaceDE w:val="0"/>
        <w:autoSpaceDN w:val="0"/>
        <w:adjustRightInd w:val="0"/>
        <w:spacing w:before="0" w:beforeAutospacing="0" w:after="0" w:afterAutospacing="0"/>
        <w:jc w:val="both"/>
        <w:textAlignment w:val="baseline"/>
        <w:rPr>
          <w:b w:val="0"/>
          <w:bCs w:val="0"/>
        </w:rPr>
      </w:pPr>
      <w:r w:rsidRPr="00A21001">
        <w:rPr>
          <w:b w:val="0"/>
          <w:bCs w:val="0"/>
        </w:rPr>
        <w:t>Data showed that the</w:t>
      </w:r>
      <w:r w:rsidR="00D47C19">
        <w:rPr>
          <w:b w:val="0"/>
          <w:bCs w:val="0"/>
        </w:rPr>
        <w:t>re were 3,790</w:t>
      </w:r>
      <w:r w:rsidRPr="00A21001">
        <w:rPr>
          <w:b w:val="0"/>
          <w:bCs w:val="0"/>
        </w:rPr>
        <w:t xml:space="preserve"> employees in research and development</w:t>
      </w:r>
      <w:r w:rsidR="00D47C19">
        <w:rPr>
          <w:b w:val="0"/>
          <w:bCs w:val="0"/>
        </w:rPr>
        <w:t>,</w:t>
      </w:r>
      <w:r w:rsidRPr="00A21001">
        <w:rPr>
          <w:b w:val="0"/>
          <w:bCs w:val="0"/>
        </w:rPr>
        <w:t xml:space="preserve"> representing 2,072 workers in </w:t>
      </w:r>
      <w:r w:rsidR="00D47C19">
        <w:rPr>
          <w:b w:val="0"/>
          <w:bCs w:val="0"/>
        </w:rPr>
        <w:t>f</w:t>
      </w:r>
      <w:r w:rsidRPr="00A21001">
        <w:rPr>
          <w:b w:val="0"/>
          <w:bCs w:val="0"/>
        </w:rPr>
        <w:t>ull-</w:t>
      </w:r>
      <w:r w:rsidR="00D47C19">
        <w:rPr>
          <w:b w:val="0"/>
          <w:bCs w:val="0"/>
        </w:rPr>
        <w:t>t</w:t>
      </w:r>
      <w:r w:rsidRPr="00A21001">
        <w:rPr>
          <w:b w:val="0"/>
          <w:bCs w:val="0"/>
        </w:rPr>
        <w:t xml:space="preserve">ime </w:t>
      </w:r>
      <w:r w:rsidR="00D47C19">
        <w:rPr>
          <w:b w:val="0"/>
          <w:bCs w:val="0"/>
        </w:rPr>
        <w:t>e</w:t>
      </w:r>
      <w:r w:rsidRPr="00A21001">
        <w:rPr>
          <w:b w:val="0"/>
          <w:bCs w:val="0"/>
        </w:rPr>
        <w:t>quivalent in 2010</w:t>
      </w:r>
      <w:r w:rsidR="00D47C19">
        <w:rPr>
          <w:b w:val="0"/>
          <w:bCs w:val="0"/>
        </w:rPr>
        <w:t>.</w:t>
      </w:r>
      <w:r w:rsidRPr="00A21001">
        <w:rPr>
          <w:b w:val="0"/>
          <w:bCs w:val="0"/>
        </w:rPr>
        <w:t xml:space="preserve"> (Full-</w:t>
      </w:r>
      <w:r w:rsidR="00B175A5">
        <w:rPr>
          <w:b w:val="0"/>
          <w:bCs w:val="0"/>
        </w:rPr>
        <w:t>t</w:t>
      </w:r>
      <w:r w:rsidRPr="00A21001">
        <w:rPr>
          <w:b w:val="0"/>
          <w:bCs w:val="0"/>
        </w:rPr>
        <w:t xml:space="preserve">ime </w:t>
      </w:r>
      <w:r w:rsidR="00B175A5">
        <w:rPr>
          <w:b w:val="0"/>
          <w:bCs w:val="0"/>
        </w:rPr>
        <w:t>e</w:t>
      </w:r>
      <w:r w:rsidRPr="00A21001">
        <w:rPr>
          <w:b w:val="0"/>
          <w:bCs w:val="0"/>
        </w:rPr>
        <w:t xml:space="preserve">quivalent </w:t>
      </w:r>
      <w:r w:rsidR="0060437B">
        <w:rPr>
          <w:b w:val="0"/>
          <w:bCs w:val="0"/>
        </w:rPr>
        <w:t xml:space="preserve">is </w:t>
      </w:r>
      <w:r w:rsidRPr="00A21001">
        <w:rPr>
          <w:b w:val="0"/>
          <w:bCs w:val="0"/>
        </w:rPr>
        <w:t>defined as 90.0% of the total number of working hours in the year spent on research and development</w:t>
      </w:r>
      <w:r w:rsidR="00B175A5">
        <w:rPr>
          <w:b w:val="0"/>
          <w:bCs w:val="0"/>
        </w:rPr>
        <w:t>.</w:t>
      </w:r>
      <w:r w:rsidRPr="00A21001">
        <w:rPr>
          <w:b w:val="0"/>
          <w:bCs w:val="0"/>
        </w:rPr>
        <w:t xml:space="preserve">) </w:t>
      </w:r>
      <w:r w:rsidR="00B175A5">
        <w:rPr>
          <w:b w:val="0"/>
          <w:bCs w:val="0"/>
        </w:rPr>
        <w:t xml:space="preserve">In 2009, there were </w:t>
      </w:r>
      <w:r w:rsidRPr="00A21001">
        <w:rPr>
          <w:b w:val="0"/>
          <w:bCs w:val="0"/>
        </w:rPr>
        <w:t>2,951 workers representing 1,167 workers in full time equivalent</w:t>
      </w:r>
      <w:r>
        <w:rPr>
          <w:b w:val="0"/>
          <w:bCs w:val="0"/>
        </w:rPr>
        <w:t>.</w:t>
      </w:r>
    </w:p>
    <w:p w:rsidR="008378C4" w:rsidRDefault="008378C4">
      <w:pPr>
        <w:pStyle w:val="BlockText"/>
        <w:ind w:left="0" w:right="0"/>
        <w:rPr>
          <w:rFonts w:cs="Times New Roman"/>
          <w:color w:val="auto"/>
          <w:sz w:val="18"/>
          <w:szCs w:val="18"/>
        </w:rPr>
      </w:pPr>
    </w:p>
    <w:p w:rsidR="008378C4" w:rsidRDefault="008378C4">
      <w:pPr>
        <w:pStyle w:val="BlockText"/>
        <w:ind w:left="0" w:right="0"/>
        <w:rPr>
          <w:rFonts w:cs="Times New Roman"/>
          <w:color w:val="auto"/>
          <w:sz w:val="18"/>
          <w:szCs w:val="18"/>
        </w:rPr>
      </w:pPr>
    </w:p>
    <w:p w:rsidR="008378C4" w:rsidRDefault="008378C4">
      <w:pPr>
        <w:pStyle w:val="BlockText"/>
        <w:ind w:left="0" w:right="0"/>
        <w:rPr>
          <w:rFonts w:cs="Times New Roman"/>
          <w:color w:val="auto"/>
          <w:sz w:val="18"/>
          <w:szCs w:val="18"/>
        </w:rPr>
      </w:pPr>
    </w:p>
    <w:p w:rsidR="008378C4" w:rsidRDefault="008378C4">
      <w:pPr>
        <w:pStyle w:val="BlockText"/>
        <w:ind w:left="0" w:right="0"/>
        <w:rPr>
          <w:rFonts w:cs="Times New Roman"/>
          <w:color w:val="auto"/>
          <w:sz w:val="18"/>
          <w:szCs w:val="18"/>
        </w:rPr>
      </w:pPr>
    </w:p>
    <w:p w:rsidR="008378C4" w:rsidRDefault="008378C4">
      <w:pPr>
        <w:overflowPunct/>
        <w:autoSpaceDE/>
        <w:autoSpaceDN/>
        <w:adjustRightInd/>
        <w:textAlignment w:val="auto"/>
        <w:rPr>
          <w:rFonts w:cs="Times New Roman"/>
          <w:b/>
          <w:bCs/>
          <w:noProof/>
          <w:sz w:val="18"/>
          <w:szCs w:val="18"/>
        </w:rPr>
      </w:pPr>
      <w:r>
        <w:rPr>
          <w:rFonts w:cs="Times New Roman"/>
          <w:sz w:val="18"/>
          <w:szCs w:val="18"/>
        </w:rPr>
        <w:br w:type="page"/>
      </w:r>
    </w:p>
    <w:p w:rsidR="00DE37E9" w:rsidRPr="00AF65E2" w:rsidRDefault="00DE37E9">
      <w:pPr>
        <w:pStyle w:val="BlockText"/>
        <w:ind w:left="0" w:right="0"/>
        <w:rPr>
          <w:rFonts w:cs="Times New Roman"/>
          <w:color w:val="auto"/>
          <w:sz w:val="18"/>
          <w:szCs w:val="18"/>
        </w:rPr>
      </w:pPr>
      <w:r w:rsidRPr="00AF65E2">
        <w:rPr>
          <w:rFonts w:cs="Times New Roman"/>
          <w:color w:val="auto"/>
          <w:sz w:val="18"/>
          <w:szCs w:val="18"/>
        </w:rPr>
        <w:t xml:space="preserve">Health </w:t>
      </w:r>
    </w:p>
    <w:p w:rsidR="00DE37E9" w:rsidRPr="00AF65E2" w:rsidRDefault="00DE37E9">
      <w:pPr>
        <w:pStyle w:val="BlockText"/>
        <w:ind w:left="0" w:right="0"/>
        <w:rPr>
          <w:rFonts w:cs="Times New Roman"/>
          <w:color w:val="auto"/>
          <w:sz w:val="10"/>
          <w:szCs w:val="10"/>
        </w:rPr>
      </w:pPr>
    </w:p>
    <w:p w:rsidR="00DE37E9" w:rsidRPr="00AF65E2" w:rsidRDefault="00DE37E9" w:rsidP="00206591">
      <w:pPr>
        <w:pStyle w:val="Header"/>
        <w:tabs>
          <w:tab w:val="clear" w:pos="4153"/>
          <w:tab w:val="clear" w:pos="8306"/>
        </w:tabs>
        <w:jc w:val="center"/>
        <w:rPr>
          <w:rFonts w:cs="Times New Roman"/>
          <w:b/>
          <w:bCs/>
          <w:sz w:val="16"/>
          <w:szCs w:val="16"/>
        </w:rPr>
      </w:pPr>
      <w:r w:rsidRPr="00AF65E2">
        <w:rPr>
          <w:rFonts w:cs="Times New Roman"/>
          <w:b/>
          <w:bCs/>
          <w:sz w:val="16"/>
          <w:szCs w:val="16"/>
        </w:rPr>
        <w:t xml:space="preserve">Governmental &amp; Non-Governmental Hospital Activities in the Palestinian Territory, </w:t>
      </w:r>
      <w:r w:rsidR="00206591" w:rsidRPr="00AF65E2">
        <w:rPr>
          <w:rFonts w:cs="Times New Roman"/>
          <w:b/>
          <w:bCs/>
          <w:sz w:val="16"/>
          <w:szCs w:val="16"/>
        </w:rPr>
        <w:t>2008</w:t>
      </w:r>
      <w:r w:rsidRPr="00AF65E2">
        <w:rPr>
          <w:rFonts w:cs="Times New Roman"/>
          <w:b/>
          <w:bCs/>
          <w:sz w:val="16"/>
          <w:szCs w:val="16"/>
        </w:rPr>
        <w:t>-</w:t>
      </w:r>
      <w:r w:rsidR="00206591" w:rsidRPr="00AF65E2">
        <w:rPr>
          <w:rFonts w:cs="Times New Roman"/>
          <w:b/>
          <w:bCs/>
          <w:sz w:val="16"/>
          <w:szCs w:val="16"/>
        </w:rPr>
        <w:t>2010</w:t>
      </w:r>
    </w:p>
    <w:p w:rsidR="00DE37E9" w:rsidRPr="00AF65E2" w:rsidRDefault="00DE37E9">
      <w:pPr>
        <w:pStyle w:val="Header"/>
        <w:tabs>
          <w:tab w:val="clear" w:pos="4153"/>
          <w:tab w:val="clear" w:pos="8306"/>
        </w:tabs>
        <w:jc w:val="center"/>
        <w:rPr>
          <w:rFonts w:cs="Times New Roman"/>
          <w:b/>
          <w:bCs/>
          <w:sz w:val="4"/>
          <w:szCs w:val="4"/>
        </w:rPr>
      </w:pPr>
    </w:p>
    <w:tbl>
      <w:tblPr>
        <w:tblW w:w="5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2552"/>
        <w:gridCol w:w="963"/>
        <w:gridCol w:w="964"/>
        <w:gridCol w:w="964"/>
      </w:tblGrid>
      <w:tr w:rsidR="00206591" w:rsidRPr="00AF65E2" w:rsidTr="00E9656E">
        <w:trPr>
          <w:cantSplit/>
          <w:trHeight w:hRule="exact" w:val="227"/>
          <w:jc w:val="center"/>
        </w:trPr>
        <w:tc>
          <w:tcPr>
            <w:tcW w:w="2552" w:type="dxa"/>
            <w:tcBorders>
              <w:top w:val="single" w:sz="4" w:space="0" w:color="auto"/>
              <w:left w:val="single" w:sz="4" w:space="0" w:color="auto"/>
              <w:bottom w:val="single" w:sz="4" w:space="0" w:color="auto"/>
              <w:right w:val="single" w:sz="4" w:space="0" w:color="auto"/>
            </w:tcBorders>
            <w:vAlign w:val="center"/>
          </w:tcPr>
          <w:p w:rsidR="00206591" w:rsidRPr="00AF65E2" w:rsidRDefault="00206591">
            <w:pPr>
              <w:pStyle w:val="Heading1"/>
              <w:ind w:left="57"/>
              <w:jc w:val="center"/>
              <w:rPr>
                <w:rFonts w:cs="Times New Roman"/>
                <w:b/>
                <w:bCs/>
                <w:sz w:val="14"/>
                <w:szCs w:val="14"/>
                <w:rtl/>
                <w:lang w:val="en-GB"/>
              </w:rPr>
            </w:pPr>
            <w:r w:rsidRPr="00AF65E2">
              <w:rPr>
                <w:rFonts w:cs="Times New Roman"/>
                <w:b/>
                <w:bCs/>
                <w:sz w:val="14"/>
                <w:szCs w:val="14"/>
              </w:rPr>
              <w:t>Indicator</w:t>
            </w:r>
          </w:p>
        </w:tc>
        <w:tc>
          <w:tcPr>
            <w:tcW w:w="963" w:type="dxa"/>
            <w:tcBorders>
              <w:top w:val="single" w:sz="4" w:space="0" w:color="auto"/>
              <w:left w:val="single" w:sz="4" w:space="0" w:color="auto"/>
              <w:bottom w:val="single" w:sz="4" w:space="0" w:color="auto"/>
              <w:right w:val="single" w:sz="4" w:space="0" w:color="auto"/>
            </w:tcBorders>
            <w:vAlign w:val="center"/>
          </w:tcPr>
          <w:p w:rsidR="00206591" w:rsidRPr="00AF65E2" w:rsidRDefault="00206591" w:rsidP="00767F70">
            <w:pPr>
              <w:pStyle w:val="Heading1"/>
              <w:jc w:val="center"/>
              <w:rPr>
                <w:b/>
                <w:bCs/>
                <w:sz w:val="16"/>
                <w:szCs w:val="16"/>
                <w:rtl/>
              </w:rPr>
            </w:pPr>
            <w:r w:rsidRPr="00AF65E2">
              <w:rPr>
                <w:b/>
                <w:bCs/>
                <w:sz w:val="16"/>
                <w:szCs w:val="16"/>
                <w:rtl/>
              </w:rPr>
              <w:t>2008</w:t>
            </w:r>
          </w:p>
        </w:tc>
        <w:tc>
          <w:tcPr>
            <w:tcW w:w="964" w:type="dxa"/>
            <w:tcBorders>
              <w:top w:val="single" w:sz="4" w:space="0" w:color="auto"/>
              <w:left w:val="single" w:sz="4" w:space="0" w:color="auto"/>
              <w:bottom w:val="single" w:sz="4" w:space="0" w:color="auto"/>
              <w:right w:val="single" w:sz="4" w:space="0" w:color="auto"/>
            </w:tcBorders>
            <w:vAlign w:val="center"/>
          </w:tcPr>
          <w:p w:rsidR="00206591" w:rsidRPr="00AF65E2" w:rsidRDefault="00206591" w:rsidP="00767F70">
            <w:pPr>
              <w:pStyle w:val="Heading1"/>
              <w:jc w:val="center"/>
              <w:rPr>
                <w:b/>
                <w:bCs/>
                <w:sz w:val="16"/>
                <w:szCs w:val="16"/>
                <w:rtl/>
              </w:rPr>
            </w:pPr>
            <w:r w:rsidRPr="00AF65E2">
              <w:rPr>
                <w:rFonts w:hint="cs"/>
                <w:b/>
                <w:bCs/>
                <w:sz w:val="16"/>
                <w:szCs w:val="16"/>
                <w:rtl/>
              </w:rPr>
              <w:t>2009</w:t>
            </w:r>
          </w:p>
        </w:tc>
        <w:tc>
          <w:tcPr>
            <w:tcW w:w="964" w:type="dxa"/>
            <w:tcBorders>
              <w:top w:val="single" w:sz="4" w:space="0" w:color="auto"/>
              <w:left w:val="single" w:sz="4" w:space="0" w:color="auto"/>
              <w:bottom w:val="single" w:sz="4" w:space="0" w:color="auto"/>
              <w:right w:val="single" w:sz="4" w:space="0" w:color="auto"/>
            </w:tcBorders>
            <w:noWrap/>
            <w:tcMar>
              <w:left w:w="0" w:type="dxa"/>
              <w:right w:w="0" w:type="dxa"/>
            </w:tcMar>
            <w:vAlign w:val="center"/>
          </w:tcPr>
          <w:p w:rsidR="00206591" w:rsidRPr="00AF65E2" w:rsidRDefault="00206591">
            <w:pPr>
              <w:pStyle w:val="Heading1"/>
              <w:jc w:val="center"/>
              <w:rPr>
                <w:b/>
                <w:bCs/>
                <w:sz w:val="16"/>
                <w:szCs w:val="16"/>
              </w:rPr>
            </w:pPr>
            <w:r w:rsidRPr="00AF65E2">
              <w:rPr>
                <w:b/>
                <w:bCs/>
                <w:sz w:val="16"/>
                <w:szCs w:val="16"/>
              </w:rPr>
              <w:t>2010</w:t>
            </w:r>
          </w:p>
        </w:tc>
      </w:tr>
      <w:tr w:rsidR="00206591" w:rsidRPr="00AF65E2" w:rsidTr="00E9656E">
        <w:trPr>
          <w:cantSplit/>
          <w:trHeight w:hRule="exact" w:val="227"/>
          <w:jc w:val="center"/>
        </w:trPr>
        <w:tc>
          <w:tcPr>
            <w:tcW w:w="2552" w:type="dxa"/>
            <w:tcBorders>
              <w:top w:val="single" w:sz="4" w:space="0" w:color="auto"/>
              <w:left w:val="single" w:sz="4" w:space="0" w:color="auto"/>
              <w:bottom w:val="nil"/>
              <w:right w:val="single" w:sz="4" w:space="0" w:color="auto"/>
            </w:tcBorders>
          </w:tcPr>
          <w:p w:rsidR="00206591" w:rsidRPr="00AF65E2" w:rsidRDefault="00206591" w:rsidP="00E9656E">
            <w:pPr>
              <w:ind w:left="56" w:right="-249"/>
              <w:rPr>
                <w:rFonts w:cs="Times New Roman"/>
                <w:sz w:val="14"/>
                <w:szCs w:val="14"/>
                <w:rtl/>
              </w:rPr>
            </w:pPr>
            <w:r w:rsidRPr="00AF65E2">
              <w:rPr>
                <w:rFonts w:cs="Times New Roman"/>
                <w:sz w:val="14"/>
                <w:szCs w:val="14"/>
              </w:rPr>
              <w:t>Number of Governmental</w:t>
            </w:r>
            <w:r w:rsidR="00E9656E" w:rsidRPr="00AF65E2">
              <w:rPr>
                <w:rFonts w:cs="Times New Roman"/>
                <w:sz w:val="14"/>
                <w:szCs w:val="14"/>
              </w:rPr>
              <w:t xml:space="preserve"> </w:t>
            </w:r>
            <w:r w:rsidRPr="00AF65E2">
              <w:rPr>
                <w:rFonts w:cs="Times New Roman"/>
                <w:sz w:val="14"/>
                <w:szCs w:val="14"/>
              </w:rPr>
              <w:t>Hospitals</w:t>
            </w:r>
          </w:p>
        </w:tc>
        <w:tc>
          <w:tcPr>
            <w:tcW w:w="963" w:type="dxa"/>
            <w:tcBorders>
              <w:top w:val="single" w:sz="4" w:space="0" w:color="auto"/>
              <w:left w:val="nil"/>
              <w:bottom w:val="nil"/>
              <w:right w:val="nil"/>
            </w:tcBorders>
            <w:vAlign w:val="center"/>
          </w:tcPr>
          <w:p w:rsidR="00206591" w:rsidRPr="00AF65E2" w:rsidRDefault="00206591" w:rsidP="00767F70">
            <w:pPr>
              <w:ind w:right="73"/>
              <w:jc w:val="right"/>
              <w:rPr>
                <w:sz w:val="14"/>
                <w:szCs w:val="14"/>
                <w:rtl/>
                <w:lang w:val="en-GB"/>
              </w:rPr>
            </w:pPr>
            <w:r w:rsidRPr="00AF65E2">
              <w:rPr>
                <w:sz w:val="14"/>
                <w:szCs w:val="14"/>
                <w:lang w:val="en-GB"/>
              </w:rPr>
              <w:t>24</w:t>
            </w:r>
          </w:p>
        </w:tc>
        <w:tc>
          <w:tcPr>
            <w:tcW w:w="964" w:type="dxa"/>
            <w:tcBorders>
              <w:top w:val="single" w:sz="4" w:space="0" w:color="auto"/>
              <w:left w:val="nil"/>
              <w:bottom w:val="nil"/>
              <w:right w:val="nil"/>
            </w:tcBorders>
            <w:vAlign w:val="center"/>
          </w:tcPr>
          <w:p w:rsidR="00206591" w:rsidRPr="00AF65E2" w:rsidRDefault="00206591" w:rsidP="00767F70">
            <w:pPr>
              <w:ind w:right="73"/>
              <w:jc w:val="right"/>
              <w:rPr>
                <w:sz w:val="14"/>
                <w:szCs w:val="14"/>
                <w:rtl/>
                <w:lang w:val="en-GB"/>
              </w:rPr>
            </w:pPr>
            <w:r w:rsidRPr="00AF65E2">
              <w:rPr>
                <w:sz w:val="14"/>
                <w:szCs w:val="14"/>
                <w:rtl/>
                <w:lang w:val="en-GB"/>
              </w:rPr>
              <w:t>25</w:t>
            </w:r>
          </w:p>
        </w:tc>
        <w:tc>
          <w:tcPr>
            <w:tcW w:w="964" w:type="dxa"/>
            <w:tcBorders>
              <w:top w:val="single" w:sz="4" w:space="0" w:color="auto"/>
              <w:left w:val="nil"/>
              <w:bottom w:val="nil"/>
              <w:right w:val="single" w:sz="4" w:space="0" w:color="auto"/>
            </w:tcBorders>
            <w:noWrap/>
            <w:tcMar>
              <w:left w:w="0" w:type="dxa"/>
              <w:right w:w="0" w:type="dxa"/>
            </w:tcMar>
            <w:vAlign w:val="center"/>
          </w:tcPr>
          <w:p w:rsidR="00206591" w:rsidRPr="00AF65E2" w:rsidRDefault="00206591" w:rsidP="00206591">
            <w:pPr>
              <w:ind w:right="73"/>
              <w:jc w:val="right"/>
              <w:rPr>
                <w:sz w:val="14"/>
                <w:szCs w:val="14"/>
                <w:rtl/>
                <w:lang w:val="en-GB"/>
              </w:rPr>
            </w:pPr>
            <w:r w:rsidRPr="00AF65E2">
              <w:rPr>
                <w:rFonts w:hint="cs"/>
                <w:sz w:val="14"/>
                <w:szCs w:val="14"/>
                <w:rtl/>
                <w:lang w:val="en-GB"/>
              </w:rPr>
              <w:t>25</w:t>
            </w:r>
          </w:p>
        </w:tc>
      </w:tr>
      <w:tr w:rsidR="00206591" w:rsidRPr="00AF65E2" w:rsidTr="00E9656E">
        <w:trPr>
          <w:cantSplit/>
          <w:trHeight w:hRule="exact" w:val="227"/>
          <w:jc w:val="center"/>
        </w:trPr>
        <w:tc>
          <w:tcPr>
            <w:tcW w:w="2552" w:type="dxa"/>
            <w:tcBorders>
              <w:top w:val="nil"/>
              <w:left w:val="single" w:sz="4" w:space="0" w:color="auto"/>
              <w:bottom w:val="nil"/>
              <w:right w:val="single" w:sz="4" w:space="0" w:color="auto"/>
            </w:tcBorders>
          </w:tcPr>
          <w:p w:rsidR="00206591" w:rsidRPr="00AF65E2" w:rsidRDefault="00206591" w:rsidP="00E9656E">
            <w:pPr>
              <w:ind w:left="56" w:right="-249"/>
              <w:rPr>
                <w:rFonts w:cs="Times New Roman"/>
                <w:sz w:val="14"/>
                <w:szCs w:val="14"/>
                <w:rtl/>
                <w:lang w:val="en-GB"/>
              </w:rPr>
            </w:pPr>
            <w:r w:rsidRPr="00AF65E2">
              <w:rPr>
                <w:rFonts w:cs="Times New Roman"/>
                <w:sz w:val="14"/>
                <w:szCs w:val="14"/>
              </w:rPr>
              <w:t>Number of Non-</w:t>
            </w:r>
            <w:r w:rsidR="00E9656E" w:rsidRPr="00AF65E2">
              <w:rPr>
                <w:rFonts w:cs="Times New Roman"/>
                <w:sz w:val="14"/>
                <w:szCs w:val="14"/>
              </w:rPr>
              <w:t xml:space="preserve"> </w:t>
            </w:r>
            <w:r w:rsidRPr="00AF65E2">
              <w:rPr>
                <w:rFonts w:cs="Times New Roman"/>
                <w:sz w:val="14"/>
                <w:szCs w:val="14"/>
              </w:rPr>
              <w:t>Governmental Hospitals</w:t>
            </w:r>
          </w:p>
        </w:tc>
        <w:tc>
          <w:tcPr>
            <w:tcW w:w="963" w:type="dxa"/>
            <w:tcBorders>
              <w:top w:val="nil"/>
              <w:left w:val="nil"/>
              <w:bottom w:val="nil"/>
              <w:right w:val="nil"/>
            </w:tcBorders>
            <w:vAlign w:val="center"/>
          </w:tcPr>
          <w:p w:rsidR="00206591" w:rsidRPr="00AF65E2" w:rsidRDefault="00206591" w:rsidP="00767F70">
            <w:pPr>
              <w:ind w:right="73"/>
              <w:jc w:val="right"/>
              <w:rPr>
                <w:sz w:val="14"/>
                <w:szCs w:val="14"/>
                <w:rtl/>
                <w:lang w:val="en-GB"/>
              </w:rPr>
            </w:pPr>
            <w:r w:rsidRPr="00AF65E2">
              <w:rPr>
                <w:sz w:val="14"/>
                <w:szCs w:val="14"/>
                <w:rtl/>
                <w:lang w:val="en-GB"/>
              </w:rPr>
              <w:t>52</w:t>
            </w:r>
          </w:p>
        </w:tc>
        <w:tc>
          <w:tcPr>
            <w:tcW w:w="964" w:type="dxa"/>
            <w:tcBorders>
              <w:top w:val="nil"/>
              <w:left w:val="nil"/>
              <w:bottom w:val="nil"/>
              <w:right w:val="nil"/>
            </w:tcBorders>
            <w:vAlign w:val="center"/>
          </w:tcPr>
          <w:p w:rsidR="00206591" w:rsidRPr="00AF65E2" w:rsidRDefault="00206591" w:rsidP="00767F70">
            <w:pPr>
              <w:ind w:right="73"/>
              <w:jc w:val="right"/>
              <w:rPr>
                <w:sz w:val="14"/>
                <w:szCs w:val="14"/>
                <w:rtl/>
                <w:lang w:val="en-GB"/>
              </w:rPr>
            </w:pPr>
            <w:r w:rsidRPr="00AF65E2">
              <w:rPr>
                <w:sz w:val="14"/>
                <w:szCs w:val="14"/>
                <w:rtl/>
                <w:lang w:val="en-GB"/>
              </w:rPr>
              <w:t>50</w:t>
            </w:r>
          </w:p>
        </w:tc>
        <w:tc>
          <w:tcPr>
            <w:tcW w:w="964" w:type="dxa"/>
            <w:tcBorders>
              <w:top w:val="nil"/>
              <w:left w:val="nil"/>
              <w:bottom w:val="nil"/>
              <w:right w:val="single" w:sz="4" w:space="0" w:color="auto"/>
            </w:tcBorders>
            <w:noWrap/>
            <w:tcMar>
              <w:left w:w="0" w:type="dxa"/>
              <w:right w:w="0" w:type="dxa"/>
            </w:tcMar>
            <w:vAlign w:val="center"/>
          </w:tcPr>
          <w:p w:rsidR="00206591" w:rsidRPr="00AF65E2" w:rsidRDefault="00206591" w:rsidP="00206591">
            <w:pPr>
              <w:ind w:right="73"/>
              <w:jc w:val="right"/>
              <w:rPr>
                <w:sz w:val="14"/>
                <w:szCs w:val="14"/>
                <w:rtl/>
                <w:lang w:val="en-GB"/>
              </w:rPr>
            </w:pPr>
            <w:r w:rsidRPr="00AF65E2">
              <w:rPr>
                <w:rFonts w:hint="cs"/>
                <w:sz w:val="14"/>
                <w:szCs w:val="14"/>
                <w:rtl/>
                <w:lang w:val="en-GB"/>
              </w:rPr>
              <w:t>51</w:t>
            </w:r>
          </w:p>
        </w:tc>
      </w:tr>
      <w:tr w:rsidR="00206591" w:rsidRPr="00AF65E2" w:rsidTr="00E9656E">
        <w:trPr>
          <w:cantSplit/>
          <w:trHeight w:hRule="exact" w:val="227"/>
          <w:jc w:val="center"/>
        </w:trPr>
        <w:tc>
          <w:tcPr>
            <w:tcW w:w="2552" w:type="dxa"/>
            <w:tcBorders>
              <w:top w:val="nil"/>
              <w:left w:val="single" w:sz="4" w:space="0" w:color="auto"/>
              <w:bottom w:val="nil"/>
              <w:right w:val="single" w:sz="4" w:space="0" w:color="auto"/>
            </w:tcBorders>
            <w:vAlign w:val="center"/>
          </w:tcPr>
          <w:p w:rsidR="00206591" w:rsidRPr="00AF65E2" w:rsidRDefault="00206591" w:rsidP="00E9656E">
            <w:pPr>
              <w:ind w:left="56" w:right="-249"/>
              <w:rPr>
                <w:rFonts w:cs="Times New Roman"/>
                <w:sz w:val="14"/>
                <w:szCs w:val="14"/>
                <w:rtl/>
                <w:lang w:val="en-GB"/>
              </w:rPr>
            </w:pPr>
            <w:r w:rsidRPr="00AF65E2">
              <w:rPr>
                <w:rFonts w:cs="Times New Roman"/>
                <w:sz w:val="14"/>
                <w:szCs w:val="14"/>
              </w:rPr>
              <w:t>Total Number of Beds</w:t>
            </w:r>
          </w:p>
        </w:tc>
        <w:tc>
          <w:tcPr>
            <w:tcW w:w="963" w:type="dxa"/>
            <w:tcBorders>
              <w:top w:val="nil"/>
              <w:left w:val="nil"/>
              <w:bottom w:val="nil"/>
              <w:right w:val="nil"/>
            </w:tcBorders>
            <w:vAlign w:val="center"/>
          </w:tcPr>
          <w:p w:rsidR="00206591" w:rsidRPr="00AF65E2" w:rsidRDefault="00206591" w:rsidP="00767F70">
            <w:pPr>
              <w:ind w:right="73"/>
              <w:jc w:val="right"/>
              <w:rPr>
                <w:sz w:val="14"/>
                <w:szCs w:val="14"/>
                <w:rtl/>
                <w:lang w:val="en-GB"/>
              </w:rPr>
            </w:pPr>
            <w:r w:rsidRPr="00AF65E2">
              <w:rPr>
                <w:sz w:val="14"/>
                <w:szCs w:val="14"/>
                <w:lang w:val="en-GB"/>
              </w:rPr>
              <w:t>4,929</w:t>
            </w:r>
          </w:p>
        </w:tc>
        <w:tc>
          <w:tcPr>
            <w:tcW w:w="964" w:type="dxa"/>
            <w:tcBorders>
              <w:top w:val="nil"/>
              <w:left w:val="nil"/>
              <w:bottom w:val="nil"/>
              <w:right w:val="nil"/>
            </w:tcBorders>
            <w:vAlign w:val="center"/>
          </w:tcPr>
          <w:p w:rsidR="00206591" w:rsidRPr="00AF65E2" w:rsidRDefault="00206591" w:rsidP="00767F70">
            <w:pPr>
              <w:ind w:right="73"/>
              <w:jc w:val="right"/>
              <w:rPr>
                <w:sz w:val="14"/>
                <w:szCs w:val="14"/>
                <w:rtl/>
                <w:lang w:val="en-GB"/>
              </w:rPr>
            </w:pPr>
            <w:r w:rsidRPr="00AF65E2">
              <w:rPr>
                <w:sz w:val="14"/>
                <w:szCs w:val="14"/>
                <w:lang w:val="en-GB"/>
              </w:rPr>
              <w:t>5,058</w:t>
            </w:r>
          </w:p>
        </w:tc>
        <w:tc>
          <w:tcPr>
            <w:tcW w:w="964" w:type="dxa"/>
            <w:tcBorders>
              <w:top w:val="nil"/>
              <w:left w:val="nil"/>
              <w:bottom w:val="nil"/>
              <w:right w:val="single" w:sz="4" w:space="0" w:color="auto"/>
            </w:tcBorders>
            <w:noWrap/>
            <w:tcMar>
              <w:left w:w="0" w:type="dxa"/>
              <w:right w:w="0" w:type="dxa"/>
            </w:tcMar>
            <w:vAlign w:val="center"/>
          </w:tcPr>
          <w:p w:rsidR="00206591" w:rsidRPr="00AF65E2" w:rsidRDefault="00206591" w:rsidP="00206591">
            <w:pPr>
              <w:ind w:right="73"/>
              <w:jc w:val="right"/>
              <w:rPr>
                <w:sz w:val="14"/>
                <w:szCs w:val="14"/>
                <w:lang w:val="en-GB"/>
              </w:rPr>
            </w:pPr>
            <w:r w:rsidRPr="00AF65E2">
              <w:rPr>
                <w:sz w:val="14"/>
                <w:szCs w:val="14"/>
                <w:lang w:val="en-GB"/>
              </w:rPr>
              <w:t>5,108</w:t>
            </w:r>
          </w:p>
        </w:tc>
      </w:tr>
      <w:tr w:rsidR="00206591" w:rsidRPr="00AF65E2" w:rsidTr="00E9656E">
        <w:trPr>
          <w:cantSplit/>
          <w:trHeight w:hRule="exact" w:val="227"/>
          <w:jc w:val="center"/>
        </w:trPr>
        <w:tc>
          <w:tcPr>
            <w:tcW w:w="2552" w:type="dxa"/>
            <w:tcBorders>
              <w:top w:val="nil"/>
              <w:left w:val="single" w:sz="4" w:space="0" w:color="auto"/>
              <w:bottom w:val="nil"/>
              <w:right w:val="single" w:sz="4" w:space="0" w:color="auto"/>
            </w:tcBorders>
          </w:tcPr>
          <w:p w:rsidR="00206591" w:rsidRPr="00AF65E2" w:rsidRDefault="002D2227" w:rsidP="002D2227">
            <w:pPr>
              <w:ind w:left="56" w:right="-249"/>
              <w:rPr>
                <w:rFonts w:cs="Times New Roman"/>
                <w:sz w:val="14"/>
                <w:szCs w:val="14"/>
                <w:rtl/>
                <w:lang w:val="en-GB"/>
              </w:rPr>
            </w:pPr>
            <w:r>
              <w:rPr>
                <w:rFonts w:cs="Times New Roman"/>
                <w:sz w:val="14"/>
                <w:szCs w:val="14"/>
              </w:rPr>
              <w:t xml:space="preserve">Overall </w:t>
            </w:r>
            <w:r w:rsidR="00206591" w:rsidRPr="00AF65E2">
              <w:rPr>
                <w:rFonts w:cs="Times New Roman"/>
                <w:sz w:val="14"/>
                <w:szCs w:val="14"/>
              </w:rPr>
              <w:t>Total Bed</w:t>
            </w:r>
            <w:r w:rsidR="00E9656E" w:rsidRPr="00AF65E2">
              <w:rPr>
                <w:rFonts w:cs="Times New Roman"/>
                <w:sz w:val="14"/>
                <w:szCs w:val="14"/>
              </w:rPr>
              <w:t xml:space="preserve"> </w:t>
            </w:r>
            <w:r w:rsidR="00206591" w:rsidRPr="00AF65E2">
              <w:rPr>
                <w:rFonts w:cs="Times New Roman"/>
                <w:sz w:val="14"/>
                <w:szCs w:val="14"/>
              </w:rPr>
              <w:t>Occupancy Rate (%)</w:t>
            </w:r>
          </w:p>
        </w:tc>
        <w:tc>
          <w:tcPr>
            <w:tcW w:w="963" w:type="dxa"/>
            <w:tcBorders>
              <w:top w:val="nil"/>
              <w:left w:val="nil"/>
              <w:bottom w:val="nil"/>
              <w:right w:val="nil"/>
            </w:tcBorders>
            <w:vAlign w:val="center"/>
          </w:tcPr>
          <w:p w:rsidR="00206591" w:rsidRPr="00AF65E2" w:rsidRDefault="00206591" w:rsidP="00767F70">
            <w:pPr>
              <w:ind w:right="73"/>
              <w:jc w:val="right"/>
              <w:rPr>
                <w:sz w:val="14"/>
                <w:szCs w:val="14"/>
                <w:rtl/>
                <w:lang w:val="en-GB"/>
              </w:rPr>
            </w:pPr>
            <w:r w:rsidRPr="00AF65E2">
              <w:rPr>
                <w:sz w:val="14"/>
                <w:szCs w:val="14"/>
                <w:rtl/>
                <w:lang w:val="en-GB"/>
              </w:rPr>
              <w:t>60.0*</w:t>
            </w:r>
          </w:p>
        </w:tc>
        <w:tc>
          <w:tcPr>
            <w:tcW w:w="964" w:type="dxa"/>
            <w:tcBorders>
              <w:top w:val="nil"/>
              <w:left w:val="nil"/>
              <w:bottom w:val="nil"/>
              <w:right w:val="nil"/>
            </w:tcBorders>
            <w:vAlign w:val="center"/>
          </w:tcPr>
          <w:p w:rsidR="00206591" w:rsidRPr="00AF65E2" w:rsidRDefault="00206591" w:rsidP="00767F70">
            <w:pPr>
              <w:ind w:right="73"/>
              <w:jc w:val="right"/>
              <w:rPr>
                <w:sz w:val="14"/>
                <w:szCs w:val="14"/>
                <w:rtl/>
                <w:lang w:val="en-GB"/>
              </w:rPr>
            </w:pPr>
            <w:r w:rsidRPr="00AF65E2">
              <w:rPr>
                <w:sz w:val="14"/>
                <w:szCs w:val="14"/>
                <w:lang w:val="en-GB"/>
              </w:rPr>
              <w:t>70.9</w:t>
            </w:r>
          </w:p>
        </w:tc>
        <w:tc>
          <w:tcPr>
            <w:tcW w:w="964" w:type="dxa"/>
            <w:tcBorders>
              <w:top w:val="nil"/>
              <w:left w:val="nil"/>
              <w:bottom w:val="nil"/>
              <w:right w:val="single" w:sz="4" w:space="0" w:color="auto"/>
            </w:tcBorders>
            <w:noWrap/>
            <w:tcMar>
              <w:left w:w="0" w:type="dxa"/>
              <w:right w:w="0" w:type="dxa"/>
            </w:tcMar>
            <w:vAlign w:val="center"/>
          </w:tcPr>
          <w:p w:rsidR="00206591" w:rsidRPr="00AF65E2" w:rsidRDefault="00206591" w:rsidP="00206591">
            <w:pPr>
              <w:ind w:right="73"/>
              <w:jc w:val="right"/>
              <w:rPr>
                <w:sz w:val="14"/>
                <w:szCs w:val="14"/>
                <w:rtl/>
                <w:lang w:val="en-GB"/>
              </w:rPr>
            </w:pPr>
            <w:r w:rsidRPr="00AF65E2">
              <w:rPr>
                <w:sz w:val="14"/>
                <w:szCs w:val="14"/>
                <w:lang w:val="en-GB"/>
              </w:rPr>
              <w:t>62.1</w:t>
            </w:r>
          </w:p>
        </w:tc>
      </w:tr>
      <w:tr w:rsidR="00786297" w:rsidRPr="00AF65E2" w:rsidTr="00CA2F43">
        <w:trPr>
          <w:cantSplit/>
          <w:trHeight w:hRule="exact" w:val="227"/>
          <w:jc w:val="center"/>
        </w:trPr>
        <w:tc>
          <w:tcPr>
            <w:tcW w:w="2552" w:type="dxa"/>
            <w:tcBorders>
              <w:top w:val="nil"/>
              <w:left w:val="single" w:sz="4" w:space="0" w:color="auto"/>
              <w:bottom w:val="single" w:sz="4" w:space="0" w:color="auto"/>
              <w:right w:val="single" w:sz="4" w:space="0" w:color="auto"/>
            </w:tcBorders>
            <w:vAlign w:val="center"/>
          </w:tcPr>
          <w:p w:rsidR="00786297" w:rsidRPr="00AF65E2" w:rsidRDefault="00786297" w:rsidP="00CA2F43">
            <w:pPr>
              <w:ind w:left="56" w:right="-249"/>
              <w:rPr>
                <w:rFonts w:cs="Times New Roman"/>
                <w:sz w:val="14"/>
                <w:szCs w:val="14"/>
                <w:rtl/>
                <w:lang w:val="en-GB"/>
              </w:rPr>
            </w:pPr>
            <w:r w:rsidRPr="00AF65E2">
              <w:rPr>
                <w:rFonts w:cs="Times New Roman"/>
                <w:sz w:val="14"/>
                <w:szCs w:val="14"/>
              </w:rPr>
              <w:t>Mean Duration (Days)</w:t>
            </w:r>
          </w:p>
        </w:tc>
        <w:tc>
          <w:tcPr>
            <w:tcW w:w="963" w:type="dxa"/>
            <w:tcBorders>
              <w:top w:val="nil"/>
              <w:left w:val="nil"/>
              <w:bottom w:val="single" w:sz="4" w:space="0" w:color="auto"/>
              <w:right w:val="nil"/>
            </w:tcBorders>
            <w:vAlign w:val="center"/>
          </w:tcPr>
          <w:p w:rsidR="00786297" w:rsidRPr="00AF65E2" w:rsidRDefault="00786297" w:rsidP="00CA2F43">
            <w:pPr>
              <w:ind w:right="73"/>
              <w:jc w:val="right"/>
              <w:rPr>
                <w:sz w:val="14"/>
                <w:szCs w:val="14"/>
                <w:rtl/>
                <w:lang w:val="en-GB"/>
              </w:rPr>
            </w:pPr>
            <w:r w:rsidRPr="00AF65E2">
              <w:rPr>
                <w:sz w:val="14"/>
                <w:szCs w:val="14"/>
                <w:rtl/>
                <w:lang w:val="en-GB"/>
              </w:rPr>
              <w:t>2.7*</w:t>
            </w:r>
          </w:p>
        </w:tc>
        <w:tc>
          <w:tcPr>
            <w:tcW w:w="964" w:type="dxa"/>
            <w:tcBorders>
              <w:top w:val="nil"/>
              <w:left w:val="nil"/>
              <w:bottom w:val="single" w:sz="4" w:space="0" w:color="auto"/>
              <w:right w:val="nil"/>
            </w:tcBorders>
            <w:vAlign w:val="center"/>
          </w:tcPr>
          <w:p w:rsidR="00786297" w:rsidRPr="00AF65E2" w:rsidRDefault="00786297" w:rsidP="00CA2F43">
            <w:pPr>
              <w:ind w:right="73"/>
              <w:jc w:val="right"/>
              <w:rPr>
                <w:sz w:val="14"/>
                <w:szCs w:val="14"/>
                <w:rtl/>
                <w:lang w:val="en-GB"/>
              </w:rPr>
            </w:pPr>
            <w:r w:rsidRPr="00AF65E2">
              <w:rPr>
                <w:sz w:val="14"/>
                <w:szCs w:val="14"/>
                <w:lang w:val="en-GB"/>
              </w:rPr>
              <w:t>2.9</w:t>
            </w:r>
          </w:p>
        </w:tc>
        <w:tc>
          <w:tcPr>
            <w:tcW w:w="964" w:type="dxa"/>
            <w:tcBorders>
              <w:top w:val="nil"/>
              <w:left w:val="nil"/>
              <w:bottom w:val="single" w:sz="4" w:space="0" w:color="auto"/>
              <w:right w:val="single" w:sz="4" w:space="0" w:color="auto"/>
            </w:tcBorders>
            <w:noWrap/>
            <w:tcMar>
              <w:left w:w="0" w:type="dxa"/>
              <w:right w:w="0" w:type="dxa"/>
            </w:tcMar>
            <w:vAlign w:val="center"/>
          </w:tcPr>
          <w:p w:rsidR="00786297" w:rsidRPr="00AF65E2" w:rsidRDefault="00786297" w:rsidP="00CA2F43">
            <w:pPr>
              <w:ind w:right="73"/>
              <w:jc w:val="right"/>
              <w:rPr>
                <w:sz w:val="14"/>
                <w:szCs w:val="14"/>
                <w:lang w:val="en-GB"/>
              </w:rPr>
            </w:pPr>
            <w:r w:rsidRPr="00AF65E2">
              <w:rPr>
                <w:sz w:val="14"/>
                <w:szCs w:val="14"/>
                <w:lang w:val="en-GB"/>
              </w:rPr>
              <w:t>2.4</w:t>
            </w:r>
          </w:p>
        </w:tc>
      </w:tr>
    </w:tbl>
    <w:p w:rsidR="00DE37E9" w:rsidRPr="00AF65E2" w:rsidRDefault="00E9656E" w:rsidP="00E9656E">
      <w:pPr>
        <w:rPr>
          <w:sz w:val="12"/>
          <w:szCs w:val="12"/>
        </w:rPr>
      </w:pPr>
      <w:r w:rsidRPr="00AF65E2">
        <w:rPr>
          <w:b/>
          <w:bCs/>
          <w:sz w:val="12"/>
          <w:szCs w:val="12"/>
        </w:rPr>
        <w:t xml:space="preserve"> </w:t>
      </w:r>
      <w:r w:rsidR="00DE37E9" w:rsidRPr="00AF65E2">
        <w:rPr>
          <w:b/>
          <w:bCs/>
          <w:sz w:val="12"/>
          <w:szCs w:val="12"/>
        </w:rPr>
        <w:t>*</w:t>
      </w:r>
      <w:r w:rsidR="00DE37E9" w:rsidRPr="00AF65E2">
        <w:rPr>
          <w:sz w:val="12"/>
          <w:szCs w:val="12"/>
        </w:rPr>
        <w:t xml:space="preserve"> Statistics do not include non-governmental and private hospitals in </w:t>
      </w:r>
      <w:r w:rsidR="00D97A41">
        <w:rPr>
          <w:sz w:val="12"/>
          <w:szCs w:val="12"/>
        </w:rPr>
        <w:t>Gaza Strip</w:t>
      </w:r>
      <w:r w:rsidR="002D2227">
        <w:rPr>
          <w:sz w:val="12"/>
          <w:szCs w:val="12"/>
        </w:rPr>
        <w:t>.</w:t>
      </w:r>
    </w:p>
    <w:p w:rsidR="00DE37E9" w:rsidRPr="00AF65E2" w:rsidRDefault="00DE37E9">
      <w:pPr>
        <w:rPr>
          <w:rStyle w:val="shorttext1"/>
          <w:rFonts w:ascii="Arial" w:hAnsi="Arial" w:cs="Arial"/>
          <w:shd w:val="clear" w:color="auto" w:fill="EBEFF9"/>
        </w:rPr>
      </w:pPr>
    </w:p>
    <w:p w:rsidR="00DE37E9" w:rsidRPr="00AF65E2" w:rsidRDefault="00DE37E9" w:rsidP="001310CE">
      <w:pPr>
        <w:jc w:val="center"/>
        <w:rPr>
          <w:b/>
          <w:bCs/>
          <w:sz w:val="16"/>
          <w:szCs w:val="16"/>
        </w:rPr>
      </w:pPr>
      <w:r w:rsidRPr="00AF65E2">
        <w:rPr>
          <w:b/>
          <w:bCs/>
          <w:sz w:val="16"/>
          <w:szCs w:val="16"/>
        </w:rPr>
        <w:t>Physicians, Dentists, and</w:t>
      </w:r>
      <w:r w:rsidRPr="00AF65E2">
        <w:rPr>
          <w:rFonts w:hint="cs"/>
          <w:b/>
          <w:bCs/>
          <w:sz w:val="16"/>
          <w:szCs w:val="16"/>
          <w:rtl/>
          <w:lang w:val="en-GB"/>
        </w:rPr>
        <w:t xml:space="preserve"> </w:t>
      </w:r>
      <w:r w:rsidRPr="00AF65E2">
        <w:rPr>
          <w:b/>
          <w:bCs/>
          <w:sz w:val="16"/>
          <w:szCs w:val="16"/>
        </w:rPr>
        <w:t>Beds</w:t>
      </w:r>
      <w:r w:rsidRPr="00AF65E2">
        <w:rPr>
          <w:rFonts w:hint="cs"/>
          <w:b/>
          <w:bCs/>
          <w:sz w:val="16"/>
          <w:szCs w:val="16"/>
          <w:rtl/>
          <w:lang w:val="en-GB"/>
        </w:rPr>
        <w:t xml:space="preserve"> </w:t>
      </w:r>
      <w:r w:rsidRPr="00AF65E2">
        <w:rPr>
          <w:b/>
          <w:bCs/>
          <w:sz w:val="16"/>
          <w:szCs w:val="16"/>
        </w:rPr>
        <w:t>per 1000</w:t>
      </w:r>
      <w:r w:rsidRPr="00AF65E2">
        <w:rPr>
          <w:rFonts w:hint="cs"/>
          <w:b/>
          <w:bCs/>
          <w:sz w:val="16"/>
          <w:szCs w:val="16"/>
          <w:rtl/>
          <w:lang w:val="en-GB"/>
        </w:rPr>
        <w:t xml:space="preserve"> </w:t>
      </w:r>
      <w:r w:rsidRPr="00AF65E2">
        <w:rPr>
          <w:b/>
          <w:bCs/>
          <w:sz w:val="16"/>
          <w:szCs w:val="16"/>
        </w:rPr>
        <w:t>Population in the Palestinian Territory, 1997-</w:t>
      </w:r>
      <w:r w:rsidR="001310CE" w:rsidRPr="00AF65E2">
        <w:rPr>
          <w:b/>
          <w:bCs/>
          <w:sz w:val="16"/>
          <w:szCs w:val="16"/>
        </w:rPr>
        <w:t>2009</w:t>
      </w:r>
    </w:p>
    <w:p w:rsidR="00DE37E9" w:rsidRPr="00AF65E2" w:rsidRDefault="00DE37E9">
      <w:pPr>
        <w:pStyle w:val="BodyText"/>
        <w:jc w:val="center"/>
        <w:rPr>
          <w:rFonts w:cs="Times New Roman"/>
          <w:b/>
          <w:bCs/>
          <w:sz w:val="4"/>
          <w:szCs w:val="4"/>
        </w:rPr>
      </w:pPr>
    </w:p>
    <w:tbl>
      <w:tblPr>
        <w:tblW w:w="5443" w:type="dxa"/>
        <w:jc w:val="center"/>
        <w:tblBorders>
          <w:top w:val="single" w:sz="4" w:space="0" w:color="auto"/>
          <w:bottom w:val="single" w:sz="4" w:space="0" w:color="auto"/>
          <w:insideH w:val="single" w:sz="4" w:space="0" w:color="auto"/>
        </w:tblBorders>
        <w:tblLook w:val="0000"/>
      </w:tblPr>
      <w:tblGrid>
        <w:gridCol w:w="1419"/>
        <w:gridCol w:w="1302"/>
        <w:gridCol w:w="1418"/>
        <w:gridCol w:w="1297"/>
        <w:gridCol w:w="7"/>
      </w:tblGrid>
      <w:tr w:rsidR="00DE37E9" w:rsidRPr="00AF65E2" w:rsidTr="00E9656E">
        <w:trPr>
          <w:cantSplit/>
          <w:trHeight w:val="156"/>
          <w:jc w:val="center"/>
        </w:trPr>
        <w:tc>
          <w:tcPr>
            <w:tcW w:w="1419" w:type="dxa"/>
            <w:vMerge w:val="restart"/>
            <w:tcBorders>
              <w:top w:val="single" w:sz="4" w:space="0" w:color="auto"/>
              <w:left w:val="single" w:sz="4" w:space="0" w:color="auto"/>
              <w:right w:val="single" w:sz="4" w:space="0" w:color="auto"/>
            </w:tcBorders>
            <w:vAlign w:val="center"/>
          </w:tcPr>
          <w:p w:rsidR="00DE37E9" w:rsidRPr="00AF65E2" w:rsidRDefault="00DE37E9">
            <w:pPr>
              <w:pStyle w:val="Heading2"/>
              <w:ind w:left="170"/>
              <w:jc w:val="center"/>
              <w:rPr>
                <w:rFonts w:cs="Times New Roman"/>
                <w:i w:val="0"/>
                <w:iCs w:val="0"/>
                <w:sz w:val="14"/>
                <w:szCs w:val="14"/>
              </w:rPr>
            </w:pPr>
            <w:r w:rsidRPr="00AF65E2">
              <w:rPr>
                <w:rFonts w:cs="Times New Roman"/>
                <w:i w:val="0"/>
                <w:iCs w:val="0"/>
                <w:sz w:val="14"/>
                <w:szCs w:val="14"/>
              </w:rPr>
              <w:t>Year</w:t>
            </w:r>
          </w:p>
        </w:tc>
        <w:tc>
          <w:tcPr>
            <w:tcW w:w="4024" w:type="dxa"/>
            <w:gridSpan w:val="4"/>
            <w:tcBorders>
              <w:top w:val="single" w:sz="4" w:space="0" w:color="auto"/>
              <w:left w:val="single" w:sz="4" w:space="0" w:color="auto"/>
              <w:bottom w:val="single" w:sz="4" w:space="0" w:color="auto"/>
              <w:right w:val="single" w:sz="4" w:space="0" w:color="auto"/>
            </w:tcBorders>
            <w:vAlign w:val="center"/>
          </w:tcPr>
          <w:p w:rsidR="00DE37E9" w:rsidRPr="00AF65E2" w:rsidRDefault="00DE37E9">
            <w:pPr>
              <w:pStyle w:val="Heading2"/>
              <w:jc w:val="center"/>
              <w:rPr>
                <w:rFonts w:cs="Times New Roman"/>
                <w:i w:val="0"/>
                <w:iCs w:val="0"/>
                <w:sz w:val="14"/>
                <w:szCs w:val="14"/>
              </w:rPr>
            </w:pPr>
            <w:r w:rsidRPr="00AF65E2">
              <w:rPr>
                <w:rFonts w:cs="Times New Roman"/>
                <w:i w:val="0"/>
                <w:iCs w:val="0"/>
                <w:sz w:val="14"/>
                <w:szCs w:val="14"/>
              </w:rPr>
              <w:t>Rates per 1000 Population</w:t>
            </w:r>
          </w:p>
        </w:tc>
      </w:tr>
      <w:tr w:rsidR="00DE37E9" w:rsidRPr="00AF65E2" w:rsidTr="006C7BC1">
        <w:trPr>
          <w:cantSplit/>
          <w:trHeight w:val="227"/>
          <w:jc w:val="center"/>
        </w:trPr>
        <w:tc>
          <w:tcPr>
            <w:tcW w:w="1419" w:type="dxa"/>
            <w:vMerge/>
            <w:tcBorders>
              <w:left w:val="single" w:sz="4" w:space="0" w:color="auto"/>
              <w:bottom w:val="single" w:sz="4" w:space="0" w:color="auto"/>
              <w:right w:val="single" w:sz="4" w:space="0" w:color="auto"/>
            </w:tcBorders>
          </w:tcPr>
          <w:p w:rsidR="00DE37E9" w:rsidRPr="00AF65E2" w:rsidRDefault="00DE37E9">
            <w:pPr>
              <w:bidi/>
              <w:jc w:val="center"/>
              <w:rPr>
                <w:rFonts w:cs="Times New Roman"/>
                <w:b/>
                <w:bCs/>
                <w:sz w:val="14"/>
                <w:szCs w:val="14"/>
              </w:rPr>
            </w:pPr>
          </w:p>
        </w:tc>
        <w:tc>
          <w:tcPr>
            <w:tcW w:w="1302" w:type="dxa"/>
            <w:tcBorders>
              <w:top w:val="single" w:sz="4" w:space="0" w:color="auto"/>
              <w:left w:val="single" w:sz="4" w:space="0" w:color="auto"/>
              <w:bottom w:val="single" w:sz="4" w:space="0" w:color="auto"/>
              <w:right w:val="single" w:sz="4" w:space="0" w:color="auto"/>
            </w:tcBorders>
            <w:vAlign w:val="center"/>
          </w:tcPr>
          <w:p w:rsidR="00DE37E9" w:rsidRPr="00AF65E2" w:rsidRDefault="00DE37E9">
            <w:pPr>
              <w:bidi/>
              <w:jc w:val="center"/>
              <w:rPr>
                <w:rFonts w:cs="Times New Roman"/>
                <w:sz w:val="14"/>
                <w:szCs w:val="14"/>
              </w:rPr>
            </w:pPr>
            <w:r w:rsidRPr="00AF65E2">
              <w:rPr>
                <w:rFonts w:cs="Times New Roman"/>
                <w:sz w:val="14"/>
                <w:szCs w:val="14"/>
              </w:rPr>
              <w:t>Physicians</w:t>
            </w:r>
          </w:p>
        </w:tc>
        <w:tc>
          <w:tcPr>
            <w:tcW w:w="1418" w:type="dxa"/>
            <w:tcBorders>
              <w:top w:val="single" w:sz="4" w:space="0" w:color="auto"/>
              <w:left w:val="single" w:sz="4" w:space="0" w:color="auto"/>
              <w:bottom w:val="single" w:sz="4" w:space="0" w:color="auto"/>
              <w:right w:val="single" w:sz="4" w:space="0" w:color="auto"/>
            </w:tcBorders>
            <w:vAlign w:val="center"/>
          </w:tcPr>
          <w:p w:rsidR="00DE37E9" w:rsidRPr="00AF65E2" w:rsidRDefault="00DE37E9">
            <w:pPr>
              <w:bidi/>
              <w:jc w:val="center"/>
              <w:rPr>
                <w:rFonts w:cs="Times New Roman"/>
                <w:sz w:val="14"/>
                <w:szCs w:val="14"/>
              </w:rPr>
            </w:pPr>
            <w:r w:rsidRPr="00AF65E2">
              <w:rPr>
                <w:rFonts w:cs="Times New Roman"/>
                <w:sz w:val="14"/>
                <w:szCs w:val="14"/>
              </w:rPr>
              <w:t>Dentists</w:t>
            </w:r>
          </w:p>
        </w:tc>
        <w:tc>
          <w:tcPr>
            <w:tcW w:w="1304" w:type="dxa"/>
            <w:gridSpan w:val="2"/>
            <w:tcBorders>
              <w:top w:val="single" w:sz="4" w:space="0" w:color="auto"/>
              <w:left w:val="single" w:sz="4" w:space="0" w:color="auto"/>
              <w:bottom w:val="single" w:sz="4" w:space="0" w:color="auto"/>
              <w:right w:val="single" w:sz="4" w:space="0" w:color="auto"/>
            </w:tcBorders>
            <w:vAlign w:val="center"/>
          </w:tcPr>
          <w:p w:rsidR="00DE37E9" w:rsidRPr="00AF65E2" w:rsidRDefault="00DE37E9">
            <w:pPr>
              <w:pStyle w:val="Heading8"/>
              <w:rPr>
                <w:b w:val="0"/>
                <w:bCs w:val="0"/>
                <w:sz w:val="14"/>
                <w:szCs w:val="14"/>
                <w:rtl/>
                <w:lang w:val="en-GB"/>
              </w:rPr>
            </w:pPr>
            <w:r w:rsidRPr="00AF65E2">
              <w:rPr>
                <w:b w:val="0"/>
                <w:bCs w:val="0"/>
                <w:sz w:val="14"/>
                <w:szCs w:val="14"/>
              </w:rPr>
              <w:t>Beds</w:t>
            </w:r>
          </w:p>
        </w:tc>
      </w:tr>
      <w:tr w:rsidR="00DE37E9" w:rsidRPr="00AF65E2" w:rsidTr="006C7BC1">
        <w:trPr>
          <w:gridAfter w:val="1"/>
          <w:wAfter w:w="7" w:type="dxa"/>
          <w:trHeight w:val="227"/>
          <w:jc w:val="center"/>
        </w:trPr>
        <w:tc>
          <w:tcPr>
            <w:tcW w:w="1419" w:type="dxa"/>
            <w:tcBorders>
              <w:top w:val="single" w:sz="4" w:space="0" w:color="auto"/>
              <w:left w:val="single" w:sz="4" w:space="0" w:color="auto"/>
              <w:bottom w:val="nil"/>
              <w:right w:val="single" w:sz="4" w:space="0" w:color="auto"/>
            </w:tcBorders>
            <w:vAlign w:val="center"/>
          </w:tcPr>
          <w:p w:rsidR="00DE37E9" w:rsidRPr="00AF65E2" w:rsidRDefault="00DE37E9">
            <w:pPr>
              <w:bidi/>
              <w:ind w:right="170"/>
              <w:jc w:val="right"/>
              <w:rPr>
                <w:rFonts w:cs="Times New Roman"/>
                <w:sz w:val="14"/>
                <w:szCs w:val="14"/>
              </w:rPr>
            </w:pPr>
            <w:r w:rsidRPr="00AF65E2">
              <w:rPr>
                <w:rFonts w:cs="Times New Roman"/>
                <w:sz w:val="14"/>
                <w:szCs w:val="14"/>
              </w:rPr>
              <w:t>1997</w:t>
            </w:r>
          </w:p>
        </w:tc>
        <w:tc>
          <w:tcPr>
            <w:tcW w:w="1302" w:type="dxa"/>
            <w:tcBorders>
              <w:top w:val="single" w:sz="4" w:space="0" w:color="auto"/>
              <w:left w:val="single" w:sz="4" w:space="0" w:color="auto"/>
              <w:bottom w:val="nil"/>
              <w:right w:val="nil"/>
            </w:tcBorders>
            <w:vAlign w:val="center"/>
          </w:tcPr>
          <w:p w:rsidR="00DE37E9" w:rsidRPr="00AF65E2" w:rsidRDefault="00DE37E9" w:rsidP="006C7BC1">
            <w:pPr>
              <w:bidi/>
              <w:rPr>
                <w:rFonts w:cs="Times New Roman"/>
                <w:sz w:val="14"/>
                <w:szCs w:val="14"/>
              </w:rPr>
            </w:pPr>
            <w:r w:rsidRPr="00AF65E2">
              <w:rPr>
                <w:rFonts w:cs="Times New Roman"/>
                <w:sz w:val="14"/>
                <w:szCs w:val="14"/>
              </w:rPr>
              <w:t>0.99</w:t>
            </w:r>
          </w:p>
        </w:tc>
        <w:tc>
          <w:tcPr>
            <w:tcW w:w="1418" w:type="dxa"/>
            <w:tcBorders>
              <w:top w:val="single" w:sz="4" w:space="0" w:color="auto"/>
              <w:left w:val="nil"/>
              <w:bottom w:val="nil"/>
              <w:right w:val="nil"/>
            </w:tcBorders>
            <w:vAlign w:val="center"/>
          </w:tcPr>
          <w:p w:rsidR="00DE37E9" w:rsidRPr="00AF65E2" w:rsidRDefault="00DE37E9" w:rsidP="006C7BC1">
            <w:pPr>
              <w:bidi/>
              <w:rPr>
                <w:rFonts w:cs="Times New Roman"/>
                <w:sz w:val="14"/>
                <w:szCs w:val="14"/>
              </w:rPr>
            </w:pPr>
            <w:r w:rsidRPr="00AF65E2">
              <w:rPr>
                <w:rFonts w:cs="Times New Roman"/>
                <w:sz w:val="14"/>
                <w:szCs w:val="14"/>
              </w:rPr>
              <w:t>0.25</w:t>
            </w:r>
          </w:p>
        </w:tc>
        <w:tc>
          <w:tcPr>
            <w:tcW w:w="1297" w:type="dxa"/>
            <w:tcBorders>
              <w:top w:val="single" w:sz="4" w:space="0" w:color="auto"/>
              <w:left w:val="nil"/>
              <w:bottom w:val="nil"/>
              <w:right w:val="single" w:sz="4" w:space="0" w:color="auto"/>
            </w:tcBorders>
            <w:vAlign w:val="center"/>
          </w:tcPr>
          <w:p w:rsidR="00DE37E9" w:rsidRPr="00AF65E2" w:rsidRDefault="00DE37E9" w:rsidP="006C7BC1">
            <w:pPr>
              <w:bidi/>
              <w:rPr>
                <w:rFonts w:cs="Times New Roman"/>
                <w:sz w:val="14"/>
                <w:szCs w:val="14"/>
              </w:rPr>
            </w:pPr>
            <w:r w:rsidRPr="00AF65E2">
              <w:rPr>
                <w:rFonts w:cs="Times New Roman"/>
                <w:sz w:val="14"/>
                <w:szCs w:val="14"/>
              </w:rPr>
              <w:t>1.09</w:t>
            </w:r>
          </w:p>
        </w:tc>
      </w:tr>
      <w:tr w:rsidR="00DE37E9" w:rsidRPr="00AF65E2" w:rsidTr="006C7BC1">
        <w:trPr>
          <w:gridAfter w:val="1"/>
          <w:wAfter w:w="7" w:type="dxa"/>
          <w:trHeight w:val="227"/>
          <w:jc w:val="center"/>
        </w:trPr>
        <w:tc>
          <w:tcPr>
            <w:tcW w:w="1419" w:type="dxa"/>
            <w:tcBorders>
              <w:top w:val="nil"/>
              <w:left w:val="single" w:sz="4" w:space="0" w:color="auto"/>
              <w:bottom w:val="nil"/>
              <w:right w:val="single" w:sz="4" w:space="0" w:color="auto"/>
            </w:tcBorders>
            <w:vAlign w:val="center"/>
          </w:tcPr>
          <w:p w:rsidR="00DE37E9" w:rsidRPr="00AF65E2" w:rsidRDefault="00DE37E9">
            <w:pPr>
              <w:bidi/>
              <w:ind w:right="170"/>
              <w:jc w:val="right"/>
              <w:rPr>
                <w:rFonts w:cs="Times New Roman"/>
                <w:sz w:val="14"/>
                <w:szCs w:val="14"/>
              </w:rPr>
            </w:pPr>
            <w:r w:rsidRPr="00AF65E2">
              <w:rPr>
                <w:rFonts w:cs="Times New Roman"/>
                <w:sz w:val="14"/>
                <w:szCs w:val="14"/>
              </w:rPr>
              <w:t>1998</w:t>
            </w:r>
          </w:p>
        </w:tc>
        <w:tc>
          <w:tcPr>
            <w:tcW w:w="1302" w:type="dxa"/>
            <w:tcBorders>
              <w:top w:val="nil"/>
              <w:left w:val="single" w:sz="4" w:space="0" w:color="auto"/>
              <w:bottom w:val="nil"/>
              <w:right w:val="nil"/>
            </w:tcBorders>
            <w:vAlign w:val="center"/>
          </w:tcPr>
          <w:p w:rsidR="00DE37E9" w:rsidRPr="00AF65E2" w:rsidRDefault="00DE37E9" w:rsidP="006C7BC1">
            <w:pPr>
              <w:bidi/>
              <w:rPr>
                <w:rFonts w:cs="Times New Roman"/>
                <w:sz w:val="14"/>
                <w:szCs w:val="14"/>
              </w:rPr>
            </w:pPr>
            <w:r w:rsidRPr="00AF65E2">
              <w:rPr>
                <w:rFonts w:cs="Times New Roman"/>
                <w:sz w:val="14"/>
                <w:szCs w:val="14"/>
              </w:rPr>
              <w:t>1.15</w:t>
            </w:r>
          </w:p>
        </w:tc>
        <w:tc>
          <w:tcPr>
            <w:tcW w:w="1418" w:type="dxa"/>
            <w:tcBorders>
              <w:top w:val="nil"/>
              <w:left w:val="nil"/>
              <w:bottom w:val="nil"/>
              <w:right w:val="nil"/>
            </w:tcBorders>
            <w:vAlign w:val="center"/>
          </w:tcPr>
          <w:p w:rsidR="00DE37E9" w:rsidRPr="00AF65E2" w:rsidRDefault="00DE37E9" w:rsidP="006C7BC1">
            <w:pPr>
              <w:bidi/>
              <w:rPr>
                <w:rFonts w:cs="Times New Roman"/>
                <w:sz w:val="14"/>
                <w:szCs w:val="14"/>
              </w:rPr>
            </w:pPr>
            <w:r w:rsidRPr="00AF65E2">
              <w:rPr>
                <w:rFonts w:cs="Times New Roman"/>
                <w:sz w:val="14"/>
                <w:szCs w:val="14"/>
              </w:rPr>
              <w:t>0.33</w:t>
            </w:r>
          </w:p>
        </w:tc>
        <w:tc>
          <w:tcPr>
            <w:tcW w:w="1297" w:type="dxa"/>
            <w:tcBorders>
              <w:top w:val="nil"/>
              <w:left w:val="nil"/>
              <w:bottom w:val="nil"/>
              <w:right w:val="single" w:sz="4" w:space="0" w:color="auto"/>
            </w:tcBorders>
            <w:vAlign w:val="center"/>
          </w:tcPr>
          <w:p w:rsidR="00DE37E9" w:rsidRPr="00AF65E2" w:rsidRDefault="00DE37E9" w:rsidP="006C7BC1">
            <w:pPr>
              <w:bidi/>
              <w:rPr>
                <w:rFonts w:cs="Times New Roman"/>
                <w:sz w:val="14"/>
                <w:szCs w:val="14"/>
              </w:rPr>
            </w:pPr>
            <w:r w:rsidRPr="00AF65E2">
              <w:rPr>
                <w:rFonts w:cs="Times New Roman"/>
                <w:sz w:val="14"/>
                <w:szCs w:val="14"/>
              </w:rPr>
              <w:t>1.30</w:t>
            </w:r>
          </w:p>
        </w:tc>
      </w:tr>
      <w:tr w:rsidR="00DE37E9" w:rsidRPr="00AF65E2" w:rsidTr="006C7BC1">
        <w:trPr>
          <w:gridAfter w:val="1"/>
          <w:wAfter w:w="7" w:type="dxa"/>
          <w:trHeight w:val="227"/>
          <w:jc w:val="center"/>
        </w:trPr>
        <w:tc>
          <w:tcPr>
            <w:tcW w:w="1419" w:type="dxa"/>
            <w:tcBorders>
              <w:top w:val="nil"/>
              <w:left w:val="single" w:sz="4" w:space="0" w:color="auto"/>
              <w:bottom w:val="nil"/>
              <w:right w:val="single" w:sz="4" w:space="0" w:color="auto"/>
            </w:tcBorders>
            <w:vAlign w:val="center"/>
          </w:tcPr>
          <w:p w:rsidR="00DE37E9" w:rsidRPr="00AF65E2" w:rsidRDefault="00DE37E9">
            <w:pPr>
              <w:bidi/>
              <w:ind w:right="170"/>
              <w:jc w:val="right"/>
              <w:rPr>
                <w:rFonts w:cs="Times New Roman"/>
                <w:sz w:val="14"/>
                <w:szCs w:val="14"/>
              </w:rPr>
            </w:pPr>
            <w:r w:rsidRPr="00AF65E2">
              <w:rPr>
                <w:rFonts w:cs="Times New Roman"/>
                <w:sz w:val="14"/>
                <w:szCs w:val="14"/>
              </w:rPr>
              <w:t>1999</w:t>
            </w:r>
          </w:p>
        </w:tc>
        <w:tc>
          <w:tcPr>
            <w:tcW w:w="1302" w:type="dxa"/>
            <w:tcBorders>
              <w:top w:val="nil"/>
              <w:left w:val="single" w:sz="4" w:space="0" w:color="auto"/>
              <w:bottom w:val="nil"/>
              <w:right w:val="nil"/>
            </w:tcBorders>
            <w:vAlign w:val="center"/>
          </w:tcPr>
          <w:p w:rsidR="00DE37E9" w:rsidRPr="00AF65E2" w:rsidRDefault="00DE37E9" w:rsidP="006C7BC1">
            <w:pPr>
              <w:bidi/>
              <w:rPr>
                <w:rFonts w:cs="Times New Roman"/>
                <w:sz w:val="14"/>
                <w:szCs w:val="14"/>
              </w:rPr>
            </w:pPr>
            <w:r w:rsidRPr="00AF65E2">
              <w:rPr>
                <w:rFonts w:cs="Times New Roman"/>
                <w:sz w:val="14"/>
                <w:szCs w:val="14"/>
              </w:rPr>
              <w:t>1.28</w:t>
            </w:r>
          </w:p>
        </w:tc>
        <w:tc>
          <w:tcPr>
            <w:tcW w:w="1418" w:type="dxa"/>
            <w:tcBorders>
              <w:top w:val="nil"/>
              <w:left w:val="nil"/>
              <w:bottom w:val="nil"/>
              <w:right w:val="nil"/>
            </w:tcBorders>
            <w:vAlign w:val="center"/>
          </w:tcPr>
          <w:p w:rsidR="00DE37E9" w:rsidRPr="00AF65E2" w:rsidRDefault="00DE37E9" w:rsidP="006C7BC1">
            <w:pPr>
              <w:bidi/>
              <w:rPr>
                <w:rFonts w:cs="Times New Roman"/>
                <w:sz w:val="14"/>
                <w:szCs w:val="14"/>
              </w:rPr>
            </w:pPr>
            <w:r w:rsidRPr="00AF65E2">
              <w:rPr>
                <w:rFonts w:cs="Times New Roman"/>
                <w:sz w:val="14"/>
                <w:szCs w:val="14"/>
              </w:rPr>
              <w:t>0.37</w:t>
            </w:r>
          </w:p>
        </w:tc>
        <w:tc>
          <w:tcPr>
            <w:tcW w:w="1297" w:type="dxa"/>
            <w:tcBorders>
              <w:top w:val="nil"/>
              <w:left w:val="nil"/>
              <w:bottom w:val="nil"/>
              <w:right w:val="single" w:sz="4" w:space="0" w:color="auto"/>
            </w:tcBorders>
            <w:vAlign w:val="center"/>
          </w:tcPr>
          <w:p w:rsidR="00DE37E9" w:rsidRPr="00AF65E2" w:rsidRDefault="00DE37E9" w:rsidP="006C7BC1">
            <w:pPr>
              <w:bidi/>
              <w:rPr>
                <w:rFonts w:cs="Times New Roman"/>
                <w:sz w:val="14"/>
                <w:szCs w:val="14"/>
              </w:rPr>
            </w:pPr>
            <w:r w:rsidRPr="00AF65E2">
              <w:rPr>
                <w:rFonts w:cs="Times New Roman"/>
                <w:sz w:val="14"/>
                <w:szCs w:val="14"/>
              </w:rPr>
              <w:t>1.27</w:t>
            </w:r>
          </w:p>
        </w:tc>
      </w:tr>
      <w:tr w:rsidR="00DE37E9" w:rsidRPr="00AF65E2" w:rsidTr="006C7BC1">
        <w:trPr>
          <w:gridAfter w:val="1"/>
          <w:wAfter w:w="7" w:type="dxa"/>
          <w:trHeight w:val="227"/>
          <w:jc w:val="center"/>
        </w:trPr>
        <w:tc>
          <w:tcPr>
            <w:tcW w:w="1419" w:type="dxa"/>
            <w:tcBorders>
              <w:top w:val="nil"/>
              <w:left w:val="single" w:sz="4" w:space="0" w:color="auto"/>
              <w:bottom w:val="nil"/>
              <w:right w:val="single" w:sz="4" w:space="0" w:color="auto"/>
            </w:tcBorders>
            <w:vAlign w:val="center"/>
          </w:tcPr>
          <w:p w:rsidR="00DE37E9" w:rsidRPr="00AF65E2" w:rsidRDefault="00DE37E9">
            <w:pPr>
              <w:bidi/>
              <w:ind w:right="170"/>
              <w:jc w:val="right"/>
              <w:rPr>
                <w:rFonts w:cs="Times New Roman"/>
                <w:sz w:val="14"/>
                <w:szCs w:val="14"/>
              </w:rPr>
            </w:pPr>
            <w:r w:rsidRPr="00AF65E2">
              <w:rPr>
                <w:rFonts w:cs="Times New Roman"/>
                <w:sz w:val="14"/>
                <w:szCs w:val="14"/>
              </w:rPr>
              <w:t>2000</w:t>
            </w:r>
          </w:p>
        </w:tc>
        <w:tc>
          <w:tcPr>
            <w:tcW w:w="1302" w:type="dxa"/>
            <w:tcBorders>
              <w:top w:val="nil"/>
              <w:left w:val="single" w:sz="4" w:space="0" w:color="auto"/>
              <w:bottom w:val="nil"/>
              <w:right w:val="nil"/>
            </w:tcBorders>
            <w:vAlign w:val="center"/>
          </w:tcPr>
          <w:p w:rsidR="00DE37E9" w:rsidRPr="00AF65E2" w:rsidRDefault="00DE37E9" w:rsidP="006C7BC1">
            <w:pPr>
              <w:bidi/>
              <w:rPr>
                <w:rFonts w:cs="Times New Roman"/>
                <w:sz w:val="14"/>
                <w:szCs w:val="14"/>
              </w:rPr>
            </w:pPr>
            <w:r w:rsidRPr="00AF65E2">
              <w:rPr>
                <w:rFonts w:cs="Times New Roman"/>
                <w:sz w:val="14"/>
                <w:szCs w:val="14"/>
              </w:rPr>
              <w:t>1.40</w:t>
            </w:r>
          </w:p>
        </w:tc>
        <w:tc>
          <w:tcPr>
            <w:tcW w:w="1418" w:type="dxa"/>
            <w:tcBorders>
              <w:top w:val="nil"/>
              <w:left w:val="nil"/>
              <w:bottom w:val="nil"/>
              <w:right w:val="nil"/>
            </w:tcBorders>
            <w:vAlign w:val="center"/>
          </w:tcPr>
          <w:p w:rsidR="00DE37E9" w:rsidRPr="00AF65E2" w:rsidRDefault="00DE37E9" w:rsidP="006C7BC1">
            <w:pPr>
              <w:bidi/>
              <w:rPr>
                <w:rFonts w:cs="Times New Roman"/>
                <w:sz w:val="14"/>
                <w:szCs w:val="14"/>
              </w:rPr>
            </w:pPr>
            <w:r w:rsidRPr="00AF65E2">
              <w:rPr>
                <w:rFonts w:cs="Times New Roman"/>
                <w:sz w:val="14"/>
                <w:szCs w:val="14"/>
              </w:rPr>
              <w:t>0.39</w:t>
            </w:r>
          </w:p>
        </w:tc>
        <w:tc>
          <w:tcPr>
            <w:tcW w:w="1297" w:type="dxa"/>
            <w:tcBorders>
              <w:top w:val="nil"/>
              <w:left w:val="nil"/>
              <w:bottom w:val="nil"/>
              <w:right w:val="single" w:sz="4" w:space="0" w:color="auto"/>
            </w:tcBorders>
            <w:vAlign w:val="center"/>
          </w:tcPr>
          <w:p w:rsidR="00DE37E9" w:rsidRPr="00AF65E2" w:rsidRDefault="00DE37E9" w:rsidP="006C7BC1">
            <w:pPr>
              <w:bidi/>
              <w:rPr>
                <w:rFonts w:cs="Times New Roman"/>
                <w:sz w:val="14"/>
                <w:szCs w:val="14"/>
              </w:rPr>
            </w:pPr>
            <w:r w:rsidRPr="00AF65E2">
              <w:rPr>
                <w:rFonts w:cs="Times New Roman"/>
                <w:sz w:val="14"/>
                <w:szCs w:val="14"/>
              </w:rPr>
              <w:t>1.40</w:t>
            </w:r>
          </w:p>
        </w:tc>
      </w:tr>
      <w:tr w:rsidR="00DE37E9" w:rsidRPr="00AF65E2" w:rsidTr="006C7BC1">
        <w:trPr>
          <w:gridAfter w:val="1"/>
          <w:wAfter w:w="7" w:type="dxa"/>
          <w:trHeight w:val="227"/>
          <w:jc w:val="center"/>
        </w:trPr>
        <w:tc>
          <w:tcPr>
            <w:tcW w:w="1419" w:type="dxa"/>
            <w:tcBorders>
              <w:top w:val="nil"/>
              <w:left w:val="single" w:sz="4" w:space="0" w:color="auto"/>
              <w:bottom w:val="nil"/>
              <w:right w:val="single" w:sz="4" w:space="0" w:color="auto"/>
            </w:tcBorders>
            <w:vAlign w:val="center"/>
          </w:tcPr>
          <w:p w:rsidR="00DE37E9" w:rsidRPr="00AF65E2" w:rsidRDefault="00DE37E9">
            <w:pPr>
              <w:bidi/>
              <w:ind w:right="170"/>
              <w:jc w:val="right"/>
              <w:rPr>
                <w:rFonts w:cs="Times New Roman"/>
                <w:sz w:val="14"/>
                <w:szCs w:val="14"/>
              </w:rPr>
            </w:pPr>
            <w:r w:rsidRPr="00AF65E2">
              <w:rPr>
                <w:rFonts w:cs="Times New Roman"/>
                <w:sz w:val="14"/>
                <w:szCs w:val="14"/>
                <w:lang w:val="en-GB"/>
              </w:rPr>
              <w:t>2001</w:t>
            </w:r>
          </w:p>
        </w:tc>
        <w:tc>
          <w:tcPr>
            <w:tcW w:w="1302" w:type="dxa"/>
            <w:tcBorders>
              <w:top w:val="nil"/>
              <w:left w:val="single" w:sz="4" w:space="0" w:color="auto"/>
              <w:bottom w:val="nil"/>
              <w:right w:val="nil"/>
            </w:tcBorders>
            <w:vAlign w:val="center"/>
          </w:tcPr>
          <w:p w:rsidR="00DE37E9" w:rsidRPr="00AF65E2" w:rsidRDefault="00DE37E9" w:rsidP="006C7BC1">
            <w:pPr>
              <w:bidi/>
              <w:rPr>
                <w:rFonts w:cs="Times New Roman"/>
                <w:sz w:val="14"/>
                <w:szCs w:val="14"/>
              </w:rPr>
            </w:pPr>
            <w:r w:rsidRPr="00AF65E2">
              <w:rPr>
                <w:rFonts w:cs="Times New Roman"/>
                <w:sz w:val="14"/>
                <w:szCs w:val="14"/>
              </w:rPr>
              <w:t>1.46</w:t>
            </w:r>
          </w:p>
        </w:tc>
        <w:tc>
          <w:tcPr>
            <w:tcW w:w="1418" w:type="dxa"/>
            <w:tcBorders>
              <w:top w:val="nil"/>
              <w:left w:val="nil"/>
              <w:bottom w:val="nil"/>
              <w:right w:val="nil"/>
            </w:tcBorders>
            <w:vAlign w:val="center"/>
          </w:tcPr>
          <w:p w:rsidR="00DE37E9" w:rsidRPr="00AF65E2" w:rsidRDefault="00DE37E9" w:rsidP="006C7BC1">
            <w:pPr>
              <w:bidi/>
              <w:rPr>
                <w:rFonts w:cs="Times New Roman"/>
                <w:sz w:val="14"/>
                <w:szCs w:val="14"/>
                <w:rtl/>
              </w:rPr>
            </w:pPr>
            <w:r w:rsidRPr="00AF65E2">
              <w:rPr>
                <w:rFonts w:cs="Times New Roman"/>
                <w:sz w:val="14"/>
                <w:szCs w:val="14"/>
                <w:lang w:val="en-GB"/>
              </w:rPr>
              <w:t>0.40</w:t>
            </w:r>
          </w:p>
        </w:tc>
        <w:tc>
          <w:tcPr>
            <w:tcW w:w="1297" w:type="dxa"/>
            <w:tcBorders>
              <w:top w:val="nil"/>
              <w:left w:val="nil"/>
              <w:bottom w:val="nil"/>
              <w:right w:val="single" w:sz="4" w:space="0" w:color="auto"/>
            </w:tcBorders>
            <w:vAlign w:val="center"/>
          </w:tcPr>
          <w:p w:rsidR="00DE37E9" w:rsidRPr="00AF65E2" w:rsidRDefault="00DE37E9" w:rsidP="006C7BC1">
            <w:pPr>
              <w:bidi/>
              <w:rPr>
                <w:rFonts w:cs="Times New Roman"/>
                <w:sz w:val="14"/>
                <w:szCs w:val="14"/>
              </w:rPr>
            </w:pPr>
            <w:r w:rsidRPr="00AF65E2">
              <w:rPr>
                <w:rFonts w:cs="Times New Roman"/>
                <w:sz w:val="14"/>
                <w:szCs w:val="14"/>
              </w:rPr>
              <w:t>1.38</w:t>
            </w:r>
          </w:p>
        </w:tc>
      </w:tr>
      <w:tr w:rsidR="00DE37E9" w:rsidRPr="00AF65E2" w:rsidTr="006C7BC1">
        <w:trPr>
          <w:gridAfter w:val="1"/>
          <w:wAfter w:w="7" w:type="dxa"/>
          <w:trHeight w:val="227"/>
          <w:jc w:val="center"/>
        </w:trPr>
        <w:tc>
          <w:tcPr>
            <w:tcW w:w="1419" w:type="dxa"/>
            <w:tcBorders>
              <w:top w:val="nil"/>
              <w:left w:val="single" w:sz="4" w:space="0" w:color="auto"/>
              <w:bottom w:val="nil"/>
              <w:right w:val="single" w:sz="4" w:space="0" w:color="auto"/>
            </w:tcBorders>
            <w:vAlign w:val="center"/>
          </w:tcPr>
          <w:p w:rsidR="00DE37E9" w:rsidRPr="00AF65E2" w:rsidRDefault="00DE37E9">
            <w:pPr>
              <w:bidi/>
              <w:ind w:right="170"/>
              <w:jc w:val="right"/>
              <w:rPr>
                <w:rFonts w:cs="Times New Roman"/>
                <w:sz w:val="14"/>
                <w:szCs w:val="14"/>
                <w:rtl/>
                <w:lang w:val="en-GB"/>
              </w:rPr>
            </w:pPr>
            <w:r w:rsidRPr="00AF65E2">
              <w:rPr>
                <w:rFonts w:cs="Times New Roman"/>
                <w:sz w:val="14"/>
                <w:szCs w:val="14"/>
              </w:rPr>
              <w:t>2002</w:t>
            </w:r>
          </w:p>
        </w:tc>
        <w:tc>
          <w:tcPr>
            <w:tcW w:w="1302" w:type="dxa"/>
            <w:tcBorders>
              <w:top w:val="nil"/>
              <w:left w:val="single" w:sz="4" w:space="0" w:color="auto"/>
              <w:bottom w:val="nil"/>
              <w:right w:val="nil"/>
            </w:tcBorders>
            <w:vAlign w:val="center"/>
          </w:tcPr>
          <w:p w:rsidR="00DE37E9" w:rsidRPr="00AF65E2" w:rsidRDefault="00DE37E9" w:rsidP="006C7BC1">
            <w:pPr>
              <w:bidi/>
              <w:rPr>
                <w:rFonts w:cs="Times New Roman"/>
                <w:sz w:val="14"/>
                <w:szCs w:val="14"/>
              </w:rPr>
            </w:pPr>
            <w:r w:rsidRPr="00AF65E2">
              <w:rPr>
                <w:rFonts w:cs="Times New Roman"/>
                <w:sz w:val="14"/>
                <w:szCs w:val="14"/>
              </w:rPr>
              <w:t>1.44</w:t>
            </w:r>
          </w:p>
        </w:tc>
        <w:tc>
          <w:tcPr>
            <w:tcW w:w="1418" w:type="dxa"/>
            <w:tcBorders>
              <w:top w:val="nil"/>
              <w:left w:val="nil"/>
              <w:bottom w:val="nil"/>
              <w:right w:val="nil"/>
            </w:tcBorders>
            <w:vAlign w:val="center"/>
          </w:tcPr>
          <w:p w:rsidR="00DE37E9" w:rsidRPr="00AF65E2" w:rsidRDefault="00DE37E9" w:rsidP="006C7BC1">
            <w:pPr>
              <w:bidi/>
              <w:rPr>
                <w:rFonts w:cs="Times New Roman"/>
                <w:sz w:val="14"/>
                <w:szCs w:val="14"/>
                <w:rtl/>
                <w:lang w:val="en-GB"/>
              </w:rPr>
            </w:pPr>
            <w:r w:rsidRPr="00AF65E2">
              <w:rPr>
                <w:rFonts w:cs="Times New Roman"/>
                <w:sz w:val="14"/>
                <w:szCs w:val="14"/>
              </w:rPr>
              <w:t>0.39</w:t>
            </w:r>
          </w:p>
        </w:tc>
        <w:tc>
          <w:tcPr>
            <w:tcW w:w="1297" w:type="dxa"/>
            <w:tcBorders>
              <w:top w:val="nil"/>
              <w:left w:val="nil"/>
              <w:bottom w:val="nil"/>
              <w:right w:val="single" w:sz="4" w:space="0" w:color="auto"/>
            </w:tcBorders>
            <w:vAlign w:val="center"/>
          </w:tcPr>
          <w:p w:rsidR="00DE37E9" w:rsidRPr="00AF65E2" w:rsidRDefault="00DE37E9" w:rsidP="006C7BC1">
            <w:pPr>
              <w:bidi/>
              <w:rPr>
                <w:rFonts w:cs="Times New Roman"/>
                <w:sz w:val="14"/>
                <w:szCs w:val="14"/>
              </w:rPr>
            </w:pPr>
            <w:r w:rsidRPr="00AF65E2">
              <w:rPr>
                <w:rFonts w:cs="Times New Roman"/>
                <w:sz w:val="14"/>
                <w:szCs w:val="14"/>
              </w:rPr>
              <w:t>1.47</w:t>
            </w:r>
          </w:p>
        </w:tc>
      </w:tr>
      <w:tr w:rsidR="00DE37E9" w:rsidRPr="00AF65E2" w:rsidTr="006C7BC1">
        <w:trPr>
          <w:gridAfter w:val="1"/>
          <w:wAfter w:w="7" w:type="dxa"/>
          <w:trHeight w:val="227"/>
          <w:jc w:val="center"/>
        </w:trPr>
        <w:tc>
          <w:tcPr>
            <w:tcW w:w="1419" w:type="dxa"/>
            <w:tcBorders>
              <w:top w:val="nil"/>
              <w:left w:val="single" w:sz="4" w:space="0" w:color="auto"/>
              <w:bottom w:val="nil"/>
              <w:right w:val="single" w:sz="4" w:space="0" w:color="auto"/>
            </w:tcBorders>
            <w:vAlign w:val="center"/>
          </w:tcPr>
          <w:p w:rsidR="00DE37E9" w:rsidRPr="00AF65E2" w:rsidRDefault="00DE37E9">
            <w:pPr>
              <w:bidi/>
              <w:ind w:right="170"/>
              <w:jc w:val="right"/>
              <w:rPr>
                <w:rFonts w:cs="Times New Roman"/>
                <w:sz w:val="14"/>
                <w:szCs w:val="14"/>
              </w:rPr>
            </w:pPr>
            <w:r w:rsidRPr="00AF65E2">
              <w:rPr>
                <w:rFonts w:cs="Times New Roman"/>
                <w:sz w:val="14"/>
                <w:szCs w:val="14"/>
              </w:rPr>
              <w:t>2003</w:t>
            </w:r>
          </w:p>
        </w:tc>
        <w:tc>
          <w:tcPr>
            <w:tcW w:w="1302" w:type="dxa"/>
            <w:tcBorders>
              <w:top w:val="nil"/>
              <w:left w:val="single" w:sz="4" w:space="0" w:color="auto"/>
              <w:bottom w:val="nil"/>
              <w:right w:val="nil"/>
            </w:tcBorders>
            <w:vAlign w:val="center"/>
          </w:tcPr>
          <w:p w:rsidR="00DE37E9" w:rsidRPr="00AF65E2" w:rsidRDefault="00DE37E9" w:rsidP="006C7BC1">
            <w:pPr>
              <w:bidi/>
              <w:rPr>
                <w:rFonts w:cs="Times New Roman"/>
                <w:sz w:val="14"/>
                <w:szCs w:val="14"/>
              </w:rPr>
            </w:pPr>
            <w:r w:rsidRPr="00AF65E2">
              <w:rPr>
                <w:rFonts w:cs="Times New Roman"/>
                <w:sz w:val="14"/>
                <w:szCs w:val="14"/>
              </w:rPr>
              <w:t>1.54</w:t>
            </w:r>
          </w:p>
        </w:tc>
        <w:tc>
          <w:tcPr>
            <w:tcW w:w="1418" w:type="dxa"/>
            <w:tcBorders>
              <w:top w:val="nil"/>
              <w:left w:val="nil"/>
              <w:bottom w:val="nil"/>
              <w:right w:val="nil"/>
            </w:tcBorders>
            <w:vAlign w:val="center"/>
          </w:tcPr>
          <w:p w:rsidR="00DE37E9" w:rsidRPr="00AF65E2" w:rsidRDefault="00DE37E9" w:rsidP="006C7BC1">
            <w:pPr>
              <w:bidi/>
              <w:rPr>
                <w:rFonts w:cs="Times New Roman"/>
                <w:sz w:val="14"/>
                <w:szCs w:val="14"/>
              </w:rPr>
            </w:pPr>
            <w:r w:rsidRPr="00AF65E2">
              <w:rPr>
                <w:rFonts w:cs="Times New Roman"/>
                <w:sz w:val="14"/>
                <w:szCs w:val="14"/>
                <w:lang w:val="en-GB"/>
              </w:rPr>
              <w:t>0.41</w:t>
            </w:r>
          </w:p>
        </w:tc>
        <w:tc>
          <w:tcPr>
            <w:tcW w:w="1297" w:type="dxa"/>
            <w:tcBorders>
              <w:top w:val="nil"/>
              <w:left w:val="nil"/>
              <w:bottom w:val="nil"/>
              <w:right w:val="single" w:sz="4" w:space="0" w:color="auto"/>
            </w:tcBorders>
            <w:vAlign w:val="center"/>
          </w:tcPr>
          <w:p w:rsidR="00DE37E9" w:rsidRPr="00AF65E2" w:rsidRDefault="00DE37E9" w:rsidP="006C7BC1">
            <w:pPr>
              <w:bidi/>
              <w:rPr>
                <w:rFonts w:cs="Times New Roman"/>
                <w:sz w:val="14"/>
                <w:szCs w:val="14"/>
              </w:rPr>
            </w:pPr>
            <w:r w:rsidRPr="00AF65E2">
              <w:rPr>
                <w:rFonts w:cs="Times New Roman"/>
                <w:sz w:val="14"/>
                <w:szCs w:val="14"/>
                <w:lang w:val="en-GB"/>
              </w:rPr>
              <w:t>1.41</w:t>
            </w:r>
          </w:p>
        </w:tc>
      </w:tr>
      <w:tr w:rsidR="00DE37E9" w:rsidRPr="00AF65E2" w:rsidTr="006C7BC1">
        <w:trPr>
          <w:gridAfter w:val="1"/>
          <w:wAfter w:w="7" w:type="dxa"/>
          <w:trHeight w:val="227"/>
          <w:jc w:val="center"/>
        </w:trPr>
        <w:tc>
          <w:tcPr>
            <w:tcW w:w="1419" w:type="dxa"/>
            <w:tcBorders>
              <w:top w:val="nil"/>
              <w:left w:val="single" w:sz="4" w:space="0" w:color="auto"/>
              <w:bottom w:val="nil"/>
              <w:right w:val="single" w:sz="4" w:space="0" w:color="auto"/>
            </w:tcBorders>
            <w:vAlign w:val="center"/>
          </w:tcPr>
          <w:p w:rsidR="00DE37E9" w:rsidRPr="00AF65E2" w:rsidRDefault="00DE37E9">
            <w:pPr>
              <w:bidi/>
              <w:ind w:right="170"/>
              <w:jc w:val="right"/>
              <w:rPr>
                <w:rFonts w:cs="Times New Roman"/>
                <w:sz w:val="14"/>
                <w:szCs w:val="14"/>
              </w:rPr>
            </w:pPr>
            <w:r w:rsidRPr="00AF65E2">
              <w:rPr>
                <w:rFonts w:cs="Times New Roman"/>
                <w:sz w:val="14"/>
                <w:szCs w:val="14"/>
              </w:rPr>
              <w:t>2004</w:t>
            </w:r>
          </w:p>
        </w:tc>
        <w:tc>
          <w:tcPr>
            <w:tcW w:w="1302" w:type="dxa"/>
            <w:tcBorders>
              <w:top w:val="nil"/>
              <w:left w:val="single" w:sz="4" w:space="0" w:color="auto"/>
              <w:bottom w:val="nil"/>
              <w:right w:val="nil"/>
            </w:tcBorders>
            <w:vAlign w:val="center"/>
          </w:tcPr>
          <w:p w:rsidR="00DE37E9" w:rsidRPr="00AF65E2" w:rsidRDefault="00DE37E9" w:rsidP="006C7BC1">
            <w:pPr>
              <w:bidi/>
              <w:rPr>
                <w:rFonts w:cs="Times New Roman"/>
                <w:sz w:val="14"/>
                <w:szCs w:val="14"/>
              </w:rPr>
            </w:pPr>
            <w:r w:rsidRPr="00AF65E2">
              <w:rPr>
                <w:rFonts w:cs="Times New Roman"/>
                <w:sz w:val="14"/>
                <w:szCs w:val="14"/>
              </w:rPr>
              <w:t>1.56</w:t>
            </w:r>
          </w:p>
        </w:tc>
        <w:tc>
          <w:tcPr>
            <w:tcW w:w="1418" w:type="dxa"/>
            <w:tcBorders>
              <w:top w:val="nil"/>
              <w:left w:val="nil"/>
              <w:bottom w:val="nil"/>
              <w:right w:val="nil"/>
            </w:tcBorders>
            <w:vAlign w:val="center"/>
          </w:tcPr>
          <w:p w:rsidR="00DE37E9" w:rsidRPr="00AF65E2" w:rsidRDefault="00DE37E9" w:rsidP="006C7BC1">
            <w:pPr>
              <w:bidi/>
              <w:rPr>
                <w:rFonts w:cs="Times New Roman"/>
                <w:sz w:val="14"/>
                <w:szCs w:val="14"/>
                <w:rtl/>
                <w:lang w:val="en-GB"/>
              </w:rPr>
            </w:pPr>
            <w:r w:rsidRPr="00AF65E2">
              <w:rPr>
                <w:rFonts w:cs="Times New Roman"/>
                <w:sz w:val="14"/>
                <w:szCs w:val="14"/>
              </w:rPr>
              <w:t>0.42</w:t>
            </w:r>
          </w:p>
        </w:tc>
        <w:tc>
          <w:tcPr>
            <w:tcW w:w="1297" w:type="dxa"/>
            <w:tcBorders>
              <w:top w:val="nil"/>
              <w:left w:val="nil"/>
              <w:bottom w:val="nil"/>
              <w:right w:val="single" w:sz="4" w:space="0" w:color="auto"/>
            </w:tcBorders>
            <w:vAlign w:val="center"/>
          </w:tcPr>
          <w:p w:rsidR="00DE37E9" w:rsidRPr="00AF65E2" w:rsidRDefault="00DE37E9" w:rsidP="006C7BC1">
            <w:pPr>
              <w:bidi/>
              <w:rPr>
                <w:rFonts w:cs="Times New Roman"/>
                <w:sz w:val="14"/>
                <w:szCs w:val="14"/>
                <w:rtl/>
                <w:lang w:val="en-GB"/>
              </w:rPr>
            </w:pPr>
            <w:r w:rsidRPr="00AF65E2">
              <w:rPr>
                <w:rFonts w:cs="Times New Roman"/>
                <w:sz w:val="14"/>
                <w:szCs w:val="14"/>
                <w:lang w:val="en-GB"/>
              </w:rPr>
              <w:t>1.40</w:t>
            </w:r>
          </w:p>
        </w:tc>
      </w:tr>
      <w:tr w:rsidR="00DE37E9" w:rsidRPr="00AF65E2" w:rsidTr="006C7BC1">
        <w:trPr>
          <w:gridAfter w:val="1"/>
          <w:wAfter w:w="7" w:type="dxa"/>
          <w:trHeight w:val="227"/>
          <w:jc w:val="center"/>
        </w:trPr>
        <w:tc>
          <w:tcPr>
            <w:tcW w:w="1419" w:type="dxa"/>
            <w:tcBorders>
              <w:top w:val="nil"/>
              <w:left w:val="single" w:sz="4" w:space="0" w:color="auto"/>
              <w:bottom w:val="nil"/>
              <w:right w:val="single" w:sz="4" w:space="0" w:color="auto"/>
            </w:tcBorders>
            <w:vAlign w:val="center"/>
          </w:tcPr>
          <w:p w:rsidR="00DE37E9" w:rsidRPr="00AF65E2" w:rsidRDefault="00DE37E9">
            <w:pPr>
              <w:bidi/>
              <w:ind w:right="170"/>
              <w:jc w:val="right"/>
              <w:rPr>
                <w:rFonts w:cs="Times New Roman"/>
                <w:sz w:val="14"/>
                <w:szCs w:val="14"/>
              </w:rPr>
            </w:pPr>
            <w:r w:rsidRPr="00AF65E2">
              <w:rPr>
                <w:rFonts w:cs="Times New Roman"/>
                <w:sz w:val="14"/>
                <w:szCs w:val="14"/>
              </w:rPr>
              <w:t>2005</w:t>
            </w:r>
          </w:p>
        </w:tc>
        <w:tc>
          <w:tcPr>
            <w:tcW w:w="1302" w:type="dxa"/>
            <w:tcBorders>
              <w:top w:val="nil"/>
              <w:left w:val="single" w:sz="4" w:space="0" w:color="auto"/>
              <w:bottom w:val="nil"/>
              <w:right w:val="nil"/>
            </w:tcBorders>
            <w:vAlign w:val="center"/>
          </w:tcPr>
          <w:p w:rsidR="00DE37E9" w:rsidRPr="00AF65E2" w:rsidRDefault="00DE37E9" w:rsidP="006C7BC1">
            <w:pPr>
              <w:bidi/>
              <w:rPr>
                <w:rFonts w:cs="Times New Roman"/>
                <w:sz w:val="14"/>
                <w:szCs w:val="14"/>
              </w:rPr>
            </w:pPr>
            <w:r w:rsidRPr="00AF65E2">
              <w:rPr>
                <w:rFonts w:cs="Times New Roman"/>
                <w:sz w:val="14"/>
                <w:szCs w:val="14"/>
              </w:rPr>
              <w:t>1.62</w:t>
            </w:r>
          </w:p>
        </w:tc>
        <w:tc>
          <w:tcPr>
            <w:tcW w:w="1418" w:type="dxa"/>
            <w:tcBorders>
              <w:top w:val="nil"/>
              <w:left w:val="nil"/>
              <w:bottom w:val="nil"/>
              <w:right w:val="nil"/>
            </w:tcBorders>
            <w:vAlign w:val="center"/>
          </w:tcPr>
          <w:p w:rsidR="00DE37E9" w:rsidRPr="00AF65E2" w:rsidRDefault="00DE37E9" w:rsidP="006C7BC1">
            <w:pPr>
              <w:bidi/>
              <w:rPr>
                <w:rFonts w:cs="Times New Roman"/>
                <w:sz w:val="14"/>
                <w:szCs w:val="14"/>
              </w:rPr>
            </w:pPr>
            <w:r w:rsidRPr="00AF65E2">
              <w:rPr>
                <w:rFonts w:cs="Times New Roman"/>
                <w:sz w:val="14"/>
                <w:szCs w:val="14"/>
              </w:rPr>
              <w:t>0.40</w:t>
            </w:r>
          </w:p>
        </w:tc>
        <w:tc>
          <w:tcPr>
            <w:tcW w:w="1297" w:type="dxa"/>
            <w:tcBorders>
              <w:top w:val="nil"/>
              <w:left w:val="nil"/>
              <w:bottom w:val="nil"/>
              <w:right w:val="single" w:sz="4" w:space="0" w:color="auto"/>
            </w:tcBorders>
            <w:vAlign w:val="center"/>
          </w:tcPr>
          <w:p w:rsidR="00DE37E9" w:rsidRPr="00AF65E2" w:rsidRDefault="00DE37E9" w:rsidP="006C7BC1">
            <w:pPr>
              <w:bidi/>
              <w:rPr>
                <w:rFonts w:cs="Times New Roman"/>
                <w:sz w:val="14"/>
                <w:szCs w:val="14"/>
                <w:rtl/>
                <w:lang w:val="en-GB"/>
              </w:rPr>
            </w:pPr>
            <w:r w:rsidRPr="00AF65E2">
              <w:rPr>
                <w:rFonts w:cs="Times New Roman"/>
                <w:sz w:val="14"/>
                <w:szCs w:val="14"/>
              </w:rPr>
              <w:t>1.33</w:t>
            </w:r>
          </w:p>
        </w:tc>
      </w:tr>
      <w:tr w:rsidR="00DE37E9" w:rsidRPr="00AF65E2" w:rsidTr="006C7BC1">
        <w:trPr>
          <w:gridAfter w:val="1"/>
          <w:wAfter w:w="7" w:type="dxa"/>
          <w:trHeight w:val="227"/>
          <w:jc w:val="center"/>
        </w:trPr>
        <w:tc>
          <w:tcPr>
            <w:tcW w:w="1419" w:type="dxa"/>
            <w:tcBorders>
              <w:top w:val="nil"/>
              <w:left w:val="single" w:sz="4" w:space="0" w:color="auto"/>
              <w:bottom w:val="nil"/>
              <w:right w:val="single" w:sz="4" w:space="0" w:color="auto"/>
            </w:tcBorders>
            <w:vAlign w:val="center"/>
          </w:tcPr>
          <w:p w:rsidR="00DE37E9" w:rsidRPr="00AF65E2" w:rsidRDefault="00DE37E9">
            <w:pPr>
              <w:bidi/>
              <w:ind w:right="170"/>
              <w:jc w:val="right"/>
              <w:rPr>
                <w:rFonts w:cs="Times New Roman"/>
                <w:sz w:val="14"/>
                <w:szCs w:val="14"/>
              </w:rPr>
            </w:pPr>
            <w:r w:rsidRPr="00AF65E2">
              <w:rPr>
                <w:rFonts w:cs="Times New Roman"/>
                <w:sz w:val="14"/>
                <w:szCs w:val="14"/>
                <w:lang w:val="en-GB"/>
              </w:rPr>
              <w:t>2006</w:t>
            </w:r>
          </w:p>
        </w:tc>
        <w:tc>
          <w:tcPr>
            <w:tcW w:w="1302" w:type="dxa"/>
            <w:tcBorders>
              <w:top w:val="nil"/>
              <w:left w:val="single" w:sz="4" w:space="0" w:color="auto"/>
              <w:bottom w:val="nil"/>
              <w:right w:val="nil"/>
            </w:tcBorders>
            <w:vAlign w:val="center"/>
          </w:tcPr>
          <w:p w:rsidR="00DE37E9" w:rsidRPr="00AF65E2" w:rsidRDefault="00DE37E9" w:rsidP="006C7BC1">
            <w:pPr>
              <w:bidi/>
              <w:rPr>
                <w:rFonts w:cs="Times New Roman"/>
                <w:sz w:val="14"/>
                <w:szCs w:val="14"/>
              </w:rPr>
            </w:pPr>
            <w:r w:rsidRPr="00AF65E2">
              <w:rPr>
                <w:rFonts w:cs="Times New Roman"/>
                <w:sz w:val="14"/>
                <w:szCs w:val="14"/>
                <w:lang w:val="en-GB"/>
              </w:rPr>
              <w:t>1.60</w:t>
            </w:r>
          </w:p>
        </w:tc>
        <w:tc>
          <w:tcPr>
            <w:tcW w:w="1418" w:type="dxa"/>
            <w:tcBorders>
              <w:top w:val="nil"/>
              <w:left w:val="nil"/>
              <w:bottom w:val="nil"/>
              <w:right w:val="nil"/>
            </w:tcBorders>
            <w:vAlign w:val="center"/>
          </w:tcPr>
          <w:p w:rsidR="00DE37E9" w:rsidRPr="00AF65E2" w:rsidRDefault="00DE37E9" w:rsidP="006C7BC1">
            <w:pPr>
              <w:bidi/>
              <w:rPr>
                <w:rFonts w:cs="Times New Roman"/>
                <w:sz w:val="14"/>
                <w:szCs w:val="14"/>
              </w:rPr>
            </w:pPr>
            <w:r w:rsidRPr="00AF65E2">
              <w:rPr>
                <w:rFonts w:cs="Times New Roman"/>
                <w:sz w:val="14"/>
                <w:szCs w:val="14"/>
                <w:lang w:val="en-GB"/>
              </w:rPr>
              <w:t>0.55</w:t>
            </w:r>
          </w:p>
        </w:tc>
        <w:tc>
          <w:tcPr>
            <w:tcW w:w="1297" w:type="dxa"/>
            <w:tcBorders>
              <w:top w:val="nil"/>
              <w:left w:val="nil"/>
              <w:bottom w:val="nil"/>
              <w:right w:val="single" w:sz="4" w:space="0" w:color="auto"/>
            </w:tcBorders>
            <w:vAlign w:val="center"/>
          </w:tcPr>
          <w:p w:rsidR="00DE37E9" w:rsidRPr="00AF65E2" w:rsidRDefault="00DE37E9" w:rsidP="006C7BC1">
            <w:pPr>
              <w:bidi/>
              <w:rPr>
                <w:rFonts w:cs="Times New Roman"/>
                <w:sz w:val="14"/>
                <w:szCs w:val="14"/>
              </w:rPr>
            </w:pPr>
            <w:r w:rsidRPr="00AF65E2">
              <w:rPr>
                <w:rFonts w:cs="Times New Roman"/>
                <w:sz w:val="14"/>
                <w:szCs w:val="14"/>
              </w:rPr>
              <w:t>1.37</w:t>
            </w:r>
          </w:p>
        </w:tc>
      </w:tr>
      <w:tr w:rsidR="00DE37E9" w:rsidRPr="00AF65E2" w:rsidTr="006C7BC1">
        <w:trPr>
          <w:gridAfter w:val="1"/>
          <w:wAfter w:w="7" w:type="dxa"/>
          <w:trHeight w:val="227"/>
          <w:jc w:val="center"/>
        </w:trPr>
        <w:tc>
          <w:tcPr>
            <w:tcW w:w="1419" w:type="dxa"/>
            <w:tcBorders>
              <w:top w:val="nil"/>
              <w:left w:val="single" w:sz="4" w:space="0" w:color="auto"/>
              <w:bottom w:val="nil"/>
              <w:right w:val="single" w:sz="4" w:space="0" w:color="auto"/>
            </w:tcBorders>
            <w:vAlign w:val="center"/>
          </w:tcPr>
          <w:p w:rsidR="00DE37E9" w:rsidRPr="00AF65E2" w:rsidRDefault="00DE37E9">
            <w:pPr>
              <w:bidi/>
              <w:ind w:right="170"/>
              <w:jc w:val="right"/>
              <w:rPr>
                <w:rFonts w:cs="Times New Roman"/>
                <w:sz w:val="14"/>
                <w:szCs w:val="14"/>
                <w:rtl/>
                <w:lang w:val="en-GB"/>
              </w:rPr>
            </w:pPr>
            <w:r w:rsidRPr="00AF65E2">
              <w:rPr>
                <w:rFonts w:cs="Times New Roman"/>
                <w:sz w:val="14"/>
                <w:szCs w:val="14"/>
              </w:rPr>
              <w:t>2007</w:t>
            </w:r>
          </w:p>
        </w:tc>
        <w:tc>
          <w:tcPr>
            <w:tcW w:w="1302" w:type="dxa"/>
            <w:tcBorders>
              <w:top w:val="nil"/>
              <w:left w:val="single" w:sz="4" w:space="0" w:color="auto"/>
              <w:bottom w:val="nil"/>
              <w:right w:val="nil"/>
            </w:tcBorders>
            <w:vAlign w:val="center"/>
          </w:tcPr>
          <w:p w:rsidR="00DE37E9" w:rsidRPr="00AF65E2" w:rsidRDefault="00DE37E9" w:rsidP="006C7BC1">
            <w:pPr>
              <w:bidi/>
              <w:rPr>
                <w:rFonts w:cs="Times New Roman"/>
                <w:sz w:val="14"/>
                <w:szCs w:val="14"/>
                <w:rtl/>
                <w:lang w:val="en-GB"/>
              </w:rPr>
            </w:pPr>
            <w:r w:rsidRPr="00AF65E2">
              <w:rPr>
                <w:rFonts w:cs="Times New Roman"/>
                <w:sz w:val="14"/>
                <w:szCs w:val="14"/>
              </w:rPr>
              <w:t>1.70</w:t>
            </w:r>
          </w:p>
        </w:tc>
        <w:tc>
          <w:tcPr>
            <w:tcW w:w="1418" w:type="dxa"/>
            <w:tcBorders>
              <w:top w:val="nil"/>
              <w:left w:val="nil"/>
              <w:bottom w:val="nil"/>
              <w:right w:val="nil"/>
            </w:tcBorders>
            <w:vAlign w:val="center"/>
          </w:tcPr>
          <w:p w:rsidR="00DE37E9" w:rsidRPr="00AF65E2" w:rsidRDefault="00DE37E9" w:rsidP="006C7BC1">
            <w:pPr>
              <w:bidi/>
              <w:rPr>
                <w:rFonts w:cs="Times New Roman"/>
                <w:sz w:val="14"/>
                <w:szCs w:val="14"/>
                <w:rtl/>
                <w:lang w:val="en-GB"/>
              </w:rPr>
            </w:pPr>
            <w:r w:rsidRPr="00AF65E2">
              <w:rPr>
                <w:rFonts w:cs="Times New Roman"/>
                <w:sz w:val="14"/>
                <w:szCs w:val="14"/>
              </w:rPr>
              <w:t>0.50</w:t>
            </w:r>
          </w:p>
        </w:tc>
        <w:tc>
          <w:tcPr>
            <w:tcW w:w="1297" w:type="dxa"/>
            <w:tcBorders>
              <w:top w:val="nil"/>
              <w:left w:val="nil"/>
              <w:bottom w:val="nil"/>
              <w:right w:val="single" w:sz="4" w:space="0" w:color="auto"/>
            </w:tcBorders>
            <w:vAlign w:val="center"/>
          </w:tcPr>
          <w:p w:rsidR="00DE37E9" w:rsidRPr="00AF65E2" w:rsidRDefault="00DE37E9" w:rsidP="006C7BC1">
            <w:pPr>
              <w:bidi/>
              <w:rPr>
                <w:rFonts w:cs="Times New Roman"/>
                <w:sz w:val="14"/>
                <w:szCs w:val="14"/>
              </w:rPr>
            </w:pPr>
            <w:r w:rsidRPr="00AF65E2">
              <w:rPr>
                <w:rFonts w:cs="Times New Roman"/>
                <w:sz w:val="14"/>
                <w:szCs w:val="14"/>
              </w:rPr>
              <w:t>1.35</w:t>
            </w:r>
          </w:p>
        </w:tc>
      </w:tr>
      <w:tr w:rsidR="00DE37E9" w:rsidRPr="00AF65E2" w:rsidTr="006C7BC1">
        <w:trPr>
          <w:gridAfter w:val="1"/>
          <w:wAfter w:w="7" w:type="dxa"/>
          <w:trHeight w:val="227"/>
          <w:jc w:val="center"/>
        </w:trPr>
        <w:tc>
          <w:tcPr>
            <w:tcW w:w="1419" w:type="dxa"/>
            <w:tcBorders>
              <w:top w:val="nil"/>
              <w:left w:val="single" w:sz="4" w:space="0" w:color="auto"/>
              <w:bottom w:val="nil"/>
              <w:right w:val="single" w:sz="4" w:space="0" w:color="auto"/>
            </w:tcBorders>
            <w:vAlign w:val="center"/>
          </w:tcPr>
          <w:p w:rsidR="00DE37E9" w:rsidRPr="00AF65E2" w:rsidRDefault="00DE37E9">
            <w:pPr>
              <w:bidi/>
              <w:ind w:right="170"/>
              <w:jc w:val="right"/>
              <w:rPr>
                <w:rFonts w:cs="Times New Roman"/>
                <w:sz w:val="14"/>
                <w:szCs w:val="14"/>
              </w:rPr>
            </w:pPr>
            <w:r w:rsidRPr="00AF65E2">
              <w:rPr>
                <w:rFonts w:cs="Times New Roman"/>
                <w:sz w:val="14"/>
                <w:szCs w:val="14"/>
              </w:rPr>
              <w:t>2008</w:t>
            </w:r>
          </w:p>
        </w:tc>
        <w:tc>
          <w:tcPr>
            <w:tcW w:w="1302" w:type="dxa"/>
            <w:tcBorders>
              <w:top w:val="nil"/>
              <w:left w:val="single" w:sz="4" w:space="0" w:color="auto"/>
              <w:bottom w:val="nil"/>
              <w:right w:val="nil"/>
            </w:tcBorders>
            <w:vAlign w:val="center"/>
          </w:tcPr>
          <w:p w:rsidR="00DE37E9" w:rsidRPr="00AF65E2" w:rsidRDefault="00DE37E9" w:rsidP="006C7BC1">
            <w:pPr>
              <w:bidi/>
              <w:rPr>
                <w:rFonts w:cs="Times New Roman"/>
                <w:sz w:val="14"/>
                <w:szCs w:val="14"/>
              </w:rPr>
            </w:pPr>
            <w:r w:rsidRPr="00AF65E2">
              <w:rPr>
                <w:rFonts w:cs="Times New Roman"/>
                <w:sz w:val="14"/>
                <w:szCs w:val="14"/>
              </w:rPr>
              <w:t>1.90</w:t>
            </w:r>
          </w:p>
        </w:tc>
        <w:tc>
          <w:tcPr>
            <w:tcW w:w="1418" w:type="dxa"/>
            <w:tcBorders>
              <w:top w:val="nil"/>
              <w:left w:val="nil"/>
              <w:bottom w:val="nil"/>
              <w:right w:val="nil"/>
            </w:tcBorders>
            <w:vAlign w:val="center"/>
          </w:tcPr>
          <w:p w:rsidR="00DE37E9" w:rsidRPr="00AF65E2" w:rsidRDefault="00DE37E9" w:rsidP="006C7BC1">
            <w:pPr>
              <w:bidi/>
              <w:rPr>
                <w:rFonts w:cs="Times New Roman"/>
                <w:sz w:val="14"/>
                <w:szCs w:val="14"/>
              </w:rPr>
            </w:pPr>
            <w:r w:rsidRPr="00AF65E2">
              <w:rPr>
                <w:rFonts w:cs="Times New Roman"/>
                <w:sz w:val="14"/>
                <w:szCs w:val="14"/>
              </w:rPr>
              <w:t>0.60</w:t>
            </w:r>
          </w:p>
        </w:tc>
        <w:tc>
          <w:tcPr>
            <w:tcW w:w="1297" w:type="dxa"/>
            <w:tcBorders>
              <w:top w:val="nil"/>
              <w:left w:val="nil"/>
              <w:bottom w:val="nil"/>
              <w:right w:val="single" w:sz="4" w:space="0" w:color="auto"/>
            </w:tcBorders>
            <w:vAlign w:val="center"/>
          </w:tcPr>
          <w:p w:rsidR="00DE37E9" w:rsidRPr="00AF65E2" w:rsidRDefault="00DE37E9" w:rsidP="006C7BC1">
            <w:pPr>
              <w:bidi/>
              <w:rPr>
                <w:rFonts w:cs="Times New Roman"/>
                <w:sz w:val="14"/>
                <w:szCs w:val="14"/>
              </w:rPr>
            </w:pPr>
            <w:r w:rsidRPr="00AF65E2">
              <w:rPr>
                <w:rFonts w:cs="Times New Roman"/>
                <w:sz w:val="14"/>
                <w:szCs w:val="14"/>
              </w:rPr>
              <w:t>1.30</w:t>
            </w:r>
          </w:p>
        </w:tc>
      </w:tr>
      <w:tr w:rsidR="00DE37E9" w:rsidRPr="00AF65E2" w:rsidTr="006C7BC1">
        <w:trPr>
          <w:gridAfter w:val="1"/>
          <w:wAfter w:w="7" w:type="dxa"/>
          <w:trHeight w:val="227"/>
          <w:jc w:val="center"/>
        </w:trPr>
        <w:tc>
          <w:tcPr>
            <w:tcW w:w="1419" w:type="dxa"/>
            <w:tcBorders>
              <w:top w:val="nil"/>
              <w:left w:val="single" w:sz="4" w:space="0" w:color="auto"/>
              <w:bottom w:val="single" w:sz="4" w:space="0" w:color="auto"/>
              <w:right w:val="single" w:sz="4" w:space="0" w:color="auto"/>
            </w:tcBorders>
            <w:vAlign w:val="center"/>
          </w:tcPr>
          <w:p w:rsidR="00DE37E9" w:rsidRPr="00AF65E2" w:rsidRDefault="00DE37E9">
            <w:pPr>
              <w:bidi/>
              <w:ind w:right="170"/>
              <w:jc w:val="right"/>
              <w:rPr>
                <w:rFonts w:cs="Times New Roman"/>
                <w:sz w:val="14"/>
                <w:szCs w:val="14"/>
              </w:rPr>
            </w:pPr>
            <w:r w:rsidRPr="00AF65E2">
              <w:rPr>
                <w:rFonts w:cs="Times New Roman"/>
                <w:sz w:val="14"/>
                <w:szCs w:val="14"/>
              </w:rPr>
              <w:t>2009</w:t>
            </w:r>
          </w:p>
        </w:tc>
        <w:tc>
          <w:tcPr>
            <w:tcW w:w="1302" w:type="dxa"/>
            <w:tcBorders>
              <w:top w:val="nil"/>
              <w:left w:val="single" w:sz="4" w:space="0" w:color="auto"/>
              <w:bottom w:val="single" w:sz="4" w:space="0" w:color="auto"/>
              <w:right w:val="nil"/>
            </w:tcBorders>
            <w:vAlign w:val="center"/>
          </w:tcPr>
          <w:p w:rsidR="00DE37E9" w:rsidRPr="00AF65E2" w:rsidRDefault="00DE37E9" w:rsidP="006C7BC1">
            <w:pPr>
              <w:bidi/>
              <w:rPr>
                <w:rFonts w:cs="Times New Roman"/>
                <w:sz w:val="14"/>
                <w:szCs w:val="14"/>
              </w:rPr>
            </w:pPr>
            <w:r w:rsidRPr="00AF65E2">
              <w:rPr>
                <w:rFonts w:cs="Times New Roman"/>
                <w:sz w:val="14"/>
                <w:szCs w:val="14"/>
              </w:rPr>
              <w:t>2.00</w:t>
            </w:r>
          </w:p>
        </w:tc>
        <w:tc>
          <w:tcPr>
            <w:tcW w:w="1418" w:type="dxa"/>
            <w:tcBorders>
              <w:top w:val="nil"/>
              <w:left w:val="nil"/>
              <w:bottom w:val="single" w:sz="4" w:space="0" w:color="auto"/>
              <w:right w:val="nil"/>
            </w:tcBorders>
            <w:vAlign w:val="center"/>
          </w:tcPr>
          <w:p w:rsidR="00DE37E9" w:rsidRPr="00AF65E2" w:rsidRDefault="00DE37E9" w:rsidP="006C7BC1">
            <w:pPr>
              <w:bidi/>
              <w:rPr>
                <w:rFonts w:cs="Times New Roman"/>
                <w:sz w:val="14"/>
                <w:szCs w:val="14"/>
              </w:rPr>
            </w:pPr>
            <w:r w:rsidRPr="00AF65E2">
              <w:rPr>
                <w:rFonts w:cs="Times New Roman"/>
                <w:sz w:val="14"/>
                <w:szCs w:val="14"/>
              </w:rPr>
              <w:t>0.60</w:t>
            </w:r>
          </w:p>
        </w:tc>
        <w:tc>
          <w:tcPr>
            <w:tcW w:w="1297" w:type="dxa"/>
            <w:tcBorders>
              <w:top w:val="nil"/>
              <w:left w:val="nil"/>
              <w:bottom w:val="single" w:sz="4" w:space="0" w:color="auto"/>
              <w:right w:val="single" w:sz="4" w:space="0" w:color="auto"/>
            </w:tcBorders>
            <w:vAlign w:val="center"/>
          </w:tcPr>
          <w:p w:rsidR="00DE37E9" w:rsidRPr="00AF65E2" w:rsidRDefault="00DE37E9" w:rsidP="006C7BC1">
            <w:pPr>
              <w:bidi/>
              <w:rPr>
                <w:rFonts w:cs="Times New Roman"/>
                <w:sz w:val="14"/>
                <w:szCs w:val="14"/>
              </w:rPr>
            </w:pPr>
            <w:r w:rsidRPr="00AF65E2">
              <w:rPr>
                <w:rFonts w:cs="Times New Roman"/>
                <w:sz w:val="14"/>
                <w:szCs w:val="14"/>
              </w:rPr>
              <w:t>1.30</w:t>
            </w:r>
          </w:p>
        </w:tc>
      </w:tr>
    </w:tbl>
    <w:p w:rsidR="00DE37E9" w:rsidRPr="00AF65E2" w:rsidRDefault="00DE37E9">
      <w:pPr>
        <w:ind w:left="142"/>
        <w:rPr>
          <w:sz w:val="16"/>
          <w:szCs w:val="16"/>
        </w:rPr>
      </w:pPr>
      <w:r w:rsidRPr="00AF65E2">
        <w:rPr>
          <w:sz w:val="16"/>
          <w:szCs w:val="16"/>
        </w:rPr>
        <w:t>Data show that the rates of physicians, dentists and beds per 1000 persons are still low compared to international rates.</w:t>
      </w:r>
    </w:p>
    <w:p w:rsidR="00375D22" w:rsidRDefault="00375D22">
      <w:pPr>
        <w:overflowPunct/>
        <w:autoSpaceDE/>
        <w:autoSpaceDN/>
        <w:adjustRightInd/>
        <w:textAlignment w:val="auto"/>
        <w:rPr>
          <w:rFonts w:cs="Times New Roman"/>
          <w:b/>
          <w:bCs/>
          <w:snapToGrid w:val="0"/>
          <w:sz w:val="18"/>
          <w:szCs w:val="18"/>
        </w:rPr>
      </w:pPr>
      <w:r>
        <w:rPr>
          <w:snapToGrid w:val="0"/>
        </w:rPr>
        <w:br w:type="page"/>
      </w:r>
    </w:p>
    <w:p w:rsidR="00DE37E9" w:rsidRPr="00AF65E2" w:rsidRDefault="00DE37E9" w:rsidP="00375D22">
      <w:pPr>
        <w:pStyle w:val="Heading5"/>
        <w:tabs>
          <w:tab w:val="left" w:pos="196"/>
          <w:tab w:val="center" w:pos="2834"/>
          <w:tab w:val="left" w:pos="3970"/>
        </w:tabs>
        <w:jc w:val="center"/>
        <w:rPr>
          <w:snapToGrid w:val="0"/>
        </w:rPr>
      </w:pPr>
      <w:r w:rsidRPr="00AF65E2">
        <w:rPr>
          <w:snapToGrid w:val="0"/>
        </w:rPr>
        <w:t>Establishments</w:t>
      </w:r>
    </w:p>
    <w:p w:rsidR="00DE37E9" w:rsidRPr="00AF65E2" w:rsidRDefault="00DE37E9">
      <w:pPr>
        <w:tabs>
          <w:tab w:val="left" w:pos="196"/>
        </w:tabs>
        <w:jc w:val="center"/>
        <w:rPr>
          <w:rFonts w:cs="Tahoma"/>
          <w:b/>
          <w:bCs/>
          <w:snapToGrid w:val="0"/>
          <w:sz w:val="14"/>
          <w:szCs w:val="14"/>
          <w:shd w:val="pct20" w:color="auto" w:fill="FFFFFF"/>
        </w:rPr>
      </w:pPr>
    </w:p>
    <w:p w:rsidR="00DE37E9" w:rsidRPr="00AF65E2" w:rsidRDefault="00DE37E9">
      <w:pPr>
        <w:jc w:val="center"/>
        <w:rPr>
          <w:rFonts w:cs="Times New Roman"/>
          <w:b/>
          <w:bCs/>
          <w:snapToGrid w:val="0"/>
          <w:sz w:val="16"/>
          <w:szCs w:val="16"/>
        </w:rPr>
      </w:pPr>
      <w:r w:rsidRPr="00AF65E2">
        <w:rPr>
          <w:rFonts w:cs="Times New Roman"/>
          <w:b/>
          <w:bCs/>
          <w:snapToGrid w:val="0"/>
          <w:sz w:val="16"/>
          <w:szCs w:val="16"/>
        </w:rPr>
        <w:t>Number of Establishments in the Palestinian Territory by Governorate</w:t>
      </w:r>
    </w:p>
    <w:p w:rsidR="00DE37E9" w:rsidRPr="00AF65E2" w:rsidRDefault="00DE37E9">
      <w:pPr>
        <w:jc w:val="center"/>
        <w:rPr>
          <w:rFonts w:cs="Times New Roman"/>
          <w:b/>
          <w:bCs/>
          <w:snapToGrid w:val="0"/>
          <w:sz w:val="16"/>
          <w:szCs w:val="16"/>
        </w:rPr>
      </w:pPr>
      <w:r w:rsidRPr="00AF65E2">
        <w:rPr>
          <w:rFonts w:cs="Times New Roman"/>
          <w:b/>
          <w:bCs/>
          <w:snapToGrid w:val="0"/>
          <w:sz w:val="16"/>
          <w:szCs w:val="16"/>
        </w:rPr>
        <w:t xml:space="preserve"> </w:t>
      </w:r>
      <w:r w:rsidR="002D2227">
        <w:rPr>
          <w:rFonts w:cs="Times New Roman"/>
          <w:b/>
          <w:bCs/>
          <w:snapToGrid w:val="0"/>
          <w:sz w:val="16"/>
          <w:szCs w:val="16"/>
        </w:rPr>
        <w:t>a</w:t>
      </w:r>
      <w:r w:rsidRPr="00AF65E2">
        <w:rPr>
          <w:rFonts w:cs="Times New Roman"/>
          <w:b/>
          <w:bCs/>
          <w:snapToGrid w:val="0"/>
          <w:sz w:val="16"/>
          <w:szCs w:val="16"/>
        </w:rPr>
        <w:t xml:space="preserve">nd Operating Status, </w:t>
      </w:r>
      <w:r w:rsidRPr="00AF65E2">
        <w:rPr>
          <w:rFonts w:cs="Times New Roman"/>
          <w:b/>
          <w:bCs/>
          <w:snapToGrid w:val="0"/>
          <w:sz w:val="16"/>
          <w:szCs w:val="16"/>
          <w:lang w:val="en-AU"/>
        </w:rPr>
        <w:t>2010</w:t>
      </w:r>
    </w:p>
    <w:tbl>
      <w:tblPr>
        <w:tblW w:w="4754" w:type="dxa"/>
        <w:jc w:val="center"/>
        <w:tblBorders>
          <w:bottom w:val="single" w:sz="8" w:space="0" w:color="auto"/>
          <w:insideH w:val="single" w:sz="8" w:space="0" w:color="auto"/>
        </w:tblBorders>
        <w:tblLayout w:type="fixed"/>
        <w:tblLook w:val="0000"/>
      </w:tblPr>
      <w:tblGrid>
        <w:gridCol w:w="1811"/>
        <w:gridCol w:w="1134"/>
        <w:gridCol w:w="828"/>
        <w:gridCol w:w="981"/>
      </w:tblGrid>
      <w:tr w:rsidR="00DE37E9" w:rsidRPr="00AF65E2">
        <w:trPr>
          <w:cantSplit/>
          <w:trHeight w:hRule="exact" w:val="454"/>
          <w:jc w:val="center"/>
        </w:trPr>
        <w:tc>
          <w:tcPr>
            <w:tcW w:w="1811" w:type="dxa"/>
            <w:vMerge w:val="restart"/>
            <w:tcBorders>
              <w:top w:val="single" w:sz="4" w:space="0" w:color="auto"/>
              <w:left w:val="single" w:sz="4" w:space="0" w:color="auto"/>
              <w:bottom w:val="single" w:sz="4" w:space="0" w:color="auto"/>
              <w:right w:val="single" w:sz="4" w:space="0" w:color="auto"/>
            </w:tcBorders>
            <w:vAlign w:val="center"/>
          </w:tcPr>
          <w:p w:rsidR="00DE37E9" w:rsidRPr="00AF65E2" w:rsidRDefault="00DE37E9">
            <w:pPr>
              <w:pStyle w:val="xl41"/>
              <w:pBdr>
                <w:bottom w:val="none" w:sz="0" w:space="0" w:color="auto"/>
              </w:pBdr>
              <w:overflowPunct w:val="0"/>
              <w:autoSpaceDE w:val="0"/>
              <w:autoSpaceDN w:val="0"/>
              <w:adjustRightInd w:val="0"/>
              <w:spacing w:before="0" w:beforeAutospacing="0" w:after="0" w:afterAutospacing="0"/>
              <w:textAlignment w:val="baseline"/>
              <w:rPr>
                <w:rtl/>
              </w:rPr>
            </w:pPr>
            <w:r w:rsidRPr="00AF65E2">
              <w:t>Governorate</w:t>
            </w:r>
          </w:p>
        </w:tc>
        <w:tc>
          <w:tcPr>
            <w:tcW w:w="2943" w:type="dxa"/>
            <w:gridSpan w:val="3"/>
            <w:tcBorders>
              <w:top w:val="single" w:sz="4" w:space="0" w:color="auto"/>
              <w:left w:val="single" w:sz="4" w:space="0" w:color="auto"/>
              <w:bottom w:val="single" w:sz="4" w:space="0" w:color="auto"/>
              <w:right w:val="single" w:sz="4" w:space="0" w:color="auto"/>
            </w:tcBorders>
            <w:vAlign w:val="center"/>
          </w:tcPr>
          <w:p w:rsidR="00DE37E9" w:rsidRPr="00AF65E2" w:rsidRDefault="00DE37E9">
            <w:pPr>
              <w:pStyle w:val="xl41"/>
              <w:pBdr>
                <w:bottom w:val="none" w:sz="0" w:space="0" w:color="auto"/>
              </w:pBdr>
              <w:overflowPunct w:val="0"/>
              <w:autoSpaceDE w:val="0"/>
              <w:autoSpaceDN w:val="0"/>
              <w:adjustRightInd w:val="0"/>
              <w:spacing w:before="0" w:beforeAutospacing="0" w:after="0" w:afterAutospacing="0"/>
              <w:textAlignment w:val="baseline"/>
            </w:pPr>
            <w:r w:rsidRPr="00AF65E2">
              <w:rPr>
                <w:snapToGrid w:val="0"/>
                <w:sz w:val="16"/>
                <w:szCs w:val="16"/>
              </w:rPr>
              <w:t>Operating</w:t>
            </w:r>
            <w:r w:rsidRPr="00AF65E2">
              <w:rPr>
                <w:b w:val="0"/>
                <w:bCs w:val="0"/>
                <w:snapToGrid w:val="0"/>
                <w:sz w:val="16"/>
                <w:szCs w:val="16"/>
              </w:rPr>
              <w:t xml:space="preserve"> </w:t>
            </w:r>
            <w:r w:rsidRPr="00AF65E2">
              <w:rPr>
                <w:snapToGrid w:val="0"/>
                <w:sz w:val="16"/>
                <w:szCs w:val="16"/>
              </w:rPr>
              <w:t>Status</w:t>
            </w:r>
          </w:p>
        </w:tc>
      </w:tr>
      <w:tr w:rsidR="00DE37E9" w:rsidRPr="00AF65E2">
        <w:trPr>
          <w:cantSplit/>
          <w:trHeight w:hRule="exact" w:val="284"/>
          <w:jc w:val="center"/>
        </w:trPr>
        <w:tc>
          <w:tcPr>
            <w:tcW w:w="1811" w:type="dxa"/>
            <w:vMerge/>
            <w:tcBorders>
              <w:top w:val="single" w:sz="4" w:space="0" w:color="auto"/>
              <w:left w:val="single" w:sz="4" w:space="0" w:color="auto"/>
              <w:bottom w:val="single" w:sz="4" w:space="0" w:color="auto"/>
              <w:right w:val="single" w:sz="4" w:space="0" w:color="auto"/>
            </w:tcBorders>
            <w:vAlign w:val="center"/>
          </w:tcPr>
          <w:p w:rsidR="00DE37E9" w:rsidRPr="00AF65E2" w:rsidRDefault="00DE37E9">
            <w:pPr>
              <w:rPr>
                <w:rFonts w:cs="Times New Roman"/>
                <w:b/>
                <w:bCs/>
                <w:sz w:val="14"/>
                <w:szCs w:val="14"/>
              </w:rPr>
            </w:pPr>
          </w:p>
        </w:tc>
        <w:tc>
          <w:tcPr>
            <w:tcW w:w="1134" w:type="dxa"/>
            <w:tcBorders>
              <w:top w:val="single" w:sz="4" w:space="0" w:color="auto"/>
              <w:bottom w:val="single" w:sz="4" w:space="0" w:color="auto"/>
              <w:right w:val="single" w:sz="4" w:space="0" w:color="auto"/>
            </w:tcBorders>
            <w:vAlign w:val="center"/>
          </w:tcPr>
          <w:p w:rsidR="00DE37E9" w:rsidRPr="00AF65E2" w:rsidRDefault="00DE37E9">
            <w:pPr>
              <w:jc w:val="center"/>
              <w:rPr>
                <w:rFonts w:cs="Times New Roman"/>
                <w:snapToGrid w:val="0"/>
                <w:sz w:val="14"/>
                <w:szCs w:val="14"/>
              </w:rPr>
            </w:pPr>
            <w:r w:rsidRPr="00AF65E2">
              <w:rPr>
                <w:rFonts w:cs="Times New Roman"/>
                <w:snapToGrid w:val="0"/>
                <w:sz w:val="14"/>
                <w:szCs w:val="14"/>
              </w:rPr>
              <w:t>In Operation</w:t>
            </w:r>
          </w:p>
        </w:tc>
        <w:tc>
          <w:tcPr>
            <w:tcW w:w="828" w:type="dxa"/>
            <w:tcBorders>
              <w:top w:val="single" w:sz="4" w:space="0" w:color="auto"/>
              <w:left w:val="single" w:sz="4" w:space="0" w:color="auto"/>
              <w:bottom w:val="single" w:sz="4" w:space="0" w:color="auto"/>
              <w:right w:val="single" w:sz="4" w:space="0" w:color="auto"/>
            </w:tcBorders>
            <w:vAlign w:val="center"/>
          </w:tcPr>
          <w:p w:rsidR="00DE37E9" w:rsidRPr="00AF65E2" w:rsidRDefault="00DE37E9">
            <w:pPr>
              <w:jc w:val="center"/>
              <w:rPr>
                <w:rFonts w:cs="Times New Roman"/>
                <w:snapToGrid w:val="0"/>
                <w:sz w:val="14"/>
                <w:szCs w:val="14"/>
              </w:rPr>
            </w:pPr>
            <w:r w:rsidRPr="00AF65E2">
              <w:rPr>
                <w:rFonts w:cs="Times New Roman"/>
                <w:snapToGrid w:val="0"/>
                <w:sz w:val="14"/>
                <w:szCs w:val="14"/>
              </w:rPr>
              <w:t>Other</w:t>
            </w:r>
          </w:p>
        </w:tc>
        <w:tc>
          <w:tcPr>
            <w:tcW w:w="981" w:type="dxa"/>
            <w:tcBorders>
              <w:top w:val="single" w:sz="4" w:space="0" w:color="auto"/>
              <w:left w:val="single" w:sz="4" w:space="0" w:color="auto"/>
              <w:bottom w:val="single" w:sz="4" w:space="0" w:color="auto"/>
              <w:right w:val="single" w:sz="4" w:space="0" w:color="auto"/>
            </w:tcBorders>
            <w:vAlign w:val="center"/>
          </w:tcPr>
          <w:p w:rsidR="00DE37E9" w:rsidRPr="00AF65E2" w:rsidRDefault="00DE37E9">
            <w:pPr>
              <w:jc w:val="center"/>
              <w:rPr>
                <w:rFonts w:cs="Times New Roman"/>
                <w:b/>
                <w:bCs/>
                <w:snapToGrid w:val="0"/>
                <w:sz w:val="14"/>
                <w:szCs w:val="14"/>
              </w:rPr>
            </w:pPr>
            <w:r w:rsidRPr="00AF65E2">
              <w:rPr>
                <w:rFonts w:cs="Times New Roman"/>
                <w:b/>
                <w:bCs/>
                <w:snapToGrid w:val="0"/>
                <w:sz w:val="14"/>
                <w:szCs w:val="14"/>
              </w:rPr>
              <w:t>Total</w:t>
            </w:r>
          </w:p>
        </w:tc>
      </w:tr>
      <w:tr w:rsidR="00DE37E9" w:rsidRPr="00AF65E2">
        <w:trPr>
          <w:trHeight w:hRule="exact" w:val="284"/>
          <w:jc w:val="center"/>
        </w:trPr>
        <w:tc>
          <w:tcPr>
            <w:tcW w:w="1811" w:type="dxa"/>
            <w:tcBorders>
              <w:top w:val="single" w:sz="4" w:space="0" w:color="auto"/>
              <w:left w:val="single" w:sz="4" w:space="0" w:color="auto"/>
              <w:bottom w:val="nil"/>
              <w:right w:val="single" w:sz="4" w:space="0" w:color="auto"/>
            </w:tcBorders>
            <w:vAlign w:val="center"/>
          </w:tcPr>
          <w:p w:rsidR="00DE37E9" w:rsidRPr="00AF65E2" w:rsidRDefault="00DE37E9">
            <w:pPr>
              <w:rPr>
                <w:rFonts w:cs="Times New Roman"/>
                <w:b/>
                <w:bCs/>
                <w:sz w:val="14"/>
                <w:szCs w:val="14"/>
              </w:rPr>
            </w:pPr>
            <w:r w:rsidRPr="00AF65E2">
              <w:rPr>
                <w:rFonts w:cs="Times New Roman"/>
                <w:b/>
                <w:bCs/>
                <w:sz w:val="14"/>
                <w:szCs w:val="14"/>
              </w:rPr>
              <w:t>Palestinian Territory</w:t>
            </w:r>
          </w:p>
        </w:tc>
        <w:tc>
          <w:tcPr>
            <w:tcW w:w="1134" w:type="dxa"/>
            <w:tcBorders>
              <w:top w:val="single" w:sz="4" w:space="0" w:color="auto"/>
              <w:bottom w:val="nil"/>
            </w:tcBorders>
            <w:vAlign w:val="bottom"/>
          </w:tcPr>
          <w:p w:rsidR="00DE37E9" w:rsidRPr="00AF65E2" w:rsidRDefault="00DE37E9">
            <w:pPr>
              <w:jc w:val="right"/>
              <w:rPr>
                <w:rFonts w:eastAsia="Arial Unicode MS" w:cs="Times New Roman"/>
                <w:b/>
                <w:bCs/>
                <w:sz w:val="14"/>
                <w:szCs w:val="14"/>
              </w:rPr>
            </w:pPr>
            <w:r w:rsidRPr="00AF65E2">
              <w:rPr>
                <w:rFonts w:cs="Times New Roman"/>
                <w:b/>
                <w:bCs/>
                <w:sz w:val="14"/>
                <w:szCs w:val="14"/>
              </w:rPr>
              <w:t>115,428</w:t>
            </w:r>
          </w:p>
        </w:tc>
        <w:tc>
          <w:tcPr>
            <w:tcW w:w="828" w:type="dxa"/>
            <w:tcBorders>
              <w:top w:val="single" w:sz="4" w:space="0" w:color="auto"/>
              <w:bottom w:val="nil"/>
              <w:right w:val="nil"/>
            </w:tcBorders>
            <w:vAlign w:val="bottom"/>
          </w:tcPr>
          <w:p w:rsidR="00DE37E9" w:rsidRPr="00AF65E2" w:rsidRDefault="00DE37E9">
            <w:pPr>
              <w:jc w:val="right"/>
              <w:rPr>
                <w:rFonts w:eastAsia="Arial Unicode MS" w:cs="Times New Roman"/>
                <w:b/>
                <w:bCs/>
                <w:sz w:val="14"/>
                <w:szCs w:val="14"/>
              </w:rPr>
            </w:pPr>
            <w:r w:rsidRPr="00AF65E2">
              <w:rPr>
                <w:rFonts w:cs="Times New Roman"/>
                <w:b/>
                <w:bCs/>
                <w:sz w:val="14"/>
                <w:szCs w:val="14"/>
              </w:rPr>
              <w:t>16,736</w:t>
            </w:r>
          </w:p>
        </w:tc>
        <w:tc>
          <w:tcPr>
            <w:tcW w:w="981" w:type="dxa"/>
            <w:tcBorders>
              <w:top w:val="single" w:sz="4" w:space="0" w:color="auto"/>
              <w:left w:val="nil"/>
              <w:bottom w:val="nil"/>
              <w:right w:val="single" w:sz="4" w:space="0" w:color="auto"/>
            </w:tcBorders>
            <w:vAlign w:val="bottom"/>
          </w:tcPr>
          <w:p w:rsidR="00DE37E9" w:rsidRPr="00AF65E2" w:rsidRDefault="00DE37E9">
            <w:pPr>
              <w:jc w:val="right"/>
              <w:rPr>
                <w:rFonts w:eastAsia="Arial Unicode MS" w:cs="Times New Roman"/>
                <w:b/>
                <w:bCs/>
                <w:sz w:val="14"/>
                <w:szCs w:val="14"/>
              </w:rPr>
            </w:pPr>
            <w:r w:rsidRPr="00AF65E2">
              <w:rPr>
                <w:rFonts w:cs="Times New Roman"/>
                <w:b/>
                <w:bCs/>
                <w:sz w:val="14"/>
                <w:szCs w:val="14"/>
              </w:rPr>
              <w:t>132,164</w:t>
            </w:r>
          </w:p>
        </w:tc>
      </w:tr>
      <w:tr w:rsidR="00DE37E9" w:rsidRPr="00AF65E2">
        <w:trPr>
          <w:trHeight w:hRule="exact" w:val="227"/>
          <w:jc w:val="center"/>
        </w:trPr>
        <w:tc>
          <w:tcPr>
            <w:tcW w:w="1811" w:type="dxa"/>
            <w:tcBorders>
              <w:top w:val="nil"/>
              <w:left w:val="single" w:sz="4" w:space="0" w:color="auto"/>
              <w:bottom w:val="nil"/>
              <w:right w:val="single" w:sz="4" w:space="0" w:color="auto"/>
            </w:tcBorders>
            <w:vAlign w:val="center"/>
          </w:tcPr>
          <w:p w:rsidR="00DE37E9" w:rsidRPr="00AF65E2" w:rsidRDefault="00DE37E9">
            <w:pPr>
              <w:rPr>
                <w:rFonts w:cs="Times New Roman"/>
                <w:sz w:val="14"/>
                <w:szCs w:val="14"/>
                <w:rtl/>
                <w:lang w:val="en-GB"/>
              </w:rPr>
            </w:pPr>
            <w:r w:rsidRPr="00AF65E2">
              <w:rPr>
                <w:rFonts w:cs="Times New Roman"/>
                <w:b/>
                <w:bCs/>
                <w:sz w:val="14"/>
                <w:szCs w:val="14"/>
              </w:rPr>
              <w:t>West Bank</w:t>
            </w:r>
          </w:p>
        </w:tc>
        <w:tc>
          <w:tcPr>
            <w:tcW w:w="1134" w:type="dxa"/>
            <w:tcBorders>
              <w:top w:val="nil"/>
              <w:bottom w:val="nil"/>
            </w:tcBorders>
            <w:vAlign w:val="bottom"/>
          </w:tcPr>
          <w:p w:rsidR="00DE37E9" w:rsidRPr="00AF65E2" w:rsidRDefault="00DE37E9">
            <w:pPr>
              <w:jc w:val="right"/>
              <w:rPr>
                <w:rFonts w:eastAsia="Arial Unicode MS" w:cs="Times New Roman"/>
                <w:b/>
                <w:bCs/>
                <w:sz w:val="14"/>
                <w:szCs w:val="14"/>
              </w:rPr>
            </w:pPr>
            <w:r w:rsidRPr="00AF65E2">
              <w:rPr>
                <w:rFonts w:cs="Times New Roman"/>
                <w:b/>
                <w:bCs/>
                <w:sz w:val="14"/>
                <w:szCs w:val="14"/>
              </w:rPr>
              <w:t>82,046</w:t>
            </w:r>
          </w:p>
        </w:tc>
        <w:tc>
          <w:tcPr>
            <w:tcW w:w="828" w:type="dxa"/>
            <w:tcBorders>
              <w:top w:val="nil"/>
              <w:bottom w:val="nil"/>
              <w:right w:val="nil"/>
            </w:tcBorders>
            <w:vAlign w:val="bottom"/>
          </w:tcPr>
          <w:p w:rsidR="00DE37E9" w:rsidRPr="00AF65E2" w:rsidRDefault="00DE37E9">
            <w:pPr>
              <w:jc w:val="right"/>
              <w:rPr>
                <w:rFonts w:eastAsia="Arial Unicode MS" w:cs="Times New Roman"/>
                <w:b/>
                <w:bCs/>
                <w:sz w:val="14"/>
                <w:szCs w:val="14"/>
              </w:rPr>
            </w:pPr>
            <w:r w:rsidRPr="00AF65E2">
              <w:rPr>
                <w:rFonts w:cs="Times New Roman"/>
                <w:b/>
                <w:bCs/>
                <w:sz w:val="14"/>
                <w:szCs w:val="14"/>
              </w:rPr>
              <w:t>11,699</w:t>
            </w:r>
          </w:p>
        </w:tc>
        <w:tc>
          <w:tcPr>
            <w:tcW w:w="981" w:type="dxa"/>
            <w:tcBorders>
              <w:top w:val="nil"/>
              <w:left w:val="nil"/>
              <w:bottom w:val="nil"/>
              <w:right w:val="single" w:sz="4" w:space="0" w:color="auto"/>
            </w:tcBorders>
            <w:vAlign w:val="bottom"/>
          </w:tcPr>
          <w:p w:rsidR="00DE37E9" w:rsidRPr="00AF65E2" w:rsidRDefault="00DE37E9">
            <w:pPr>
              <w:jc w:val="right"/>
              <w:rPr>
                <w:rFonts w:eastAsia="Arial Unicode MS" w:cs="Times New Roman"/>
                <w:b/>
                <w:bCs/>
                <w:sz w:val="14"/>
                <w:szCs w:val="14"/>
              </w:rPr>
            </w:pPr>
            <w:r w:rsidRPr="00AF65E2">
              <w:rPr>
                <w:rFonts w:cs="Times New Roman"/>
                <w:b/>
                <w:bCs/>
                <w:sz w:val="14"/>
                <w:szCs w:val="14"/>
              </w:rPr>
              <w:t>93,745</w:t>
            </w:r>
          </w:p>
        </w:tc>
      </w:tr>
      <w:tr w:rsidR="00DE37E9" w:rsidRPr="00AF65E2">
        <w:trPr>
          <w:trHeight w:hRule="exact" w:val="227"/>
          <w:jc w:val="center"/>
        </w:trPr>
        <w:tc>
          <w:tcPr>
            <w:tcW w:w="1811" w:type="dxa"/>
            <w:tcBorders>
              <w:top w:val="nil"/>
              <w:left w:val="single" w:sz="4" w:space="0" w:color="auto"/>
              <w:bottom w:val="nil"/>
              <w:right w:val="single" w:sz="4" w:space="0" w:color="auto"/>
            </w:tcBorders>
            <w:vAlign w:val="center"/>
          </w:tcPr>
          <w:p w:rsidR="00DE37E9" w:rsidRPr="00AF65E2" w:rsidRDefault="00DE37E9">
            <w:pPr>
              <w:rPr>
                <w:rFonts w:cs="Times New Roman"/>
                <w:sz w:val="14"/>
                <w:szCs w:val="14"/>
                <w:rtl/>
                <w:lang w:val="en-GB"/>
              </w:rPr>
            </w:pPr>
            <w:r w:rsidRPr="00AF65E2">
              <w:rPr>
                <w:rFonts w:cs="Times New Roman"/>
                <w:sz w:val="14"/>
                <w:szCs w:val="14"/>
              </w:rPr>
              <w:t xml:space="preserve"> Jenin </w:t>
            </w:r>
          </w:p>
        </w:tc>
        <w:tc>
          <w:tcPr>
            <w:tcW w:w="1134" w:type="dxa"/>
            <w:tcBorders>
              <w:top w:val="nil"/>
              <w:bottom w:val="nil"/>
            </w:tcBorders>
            <w:vAlign w:val="bottom"/>
          </w:tcPr>
          <w:p w:rsidR="00DE37E9" w:rsidRPr="00AF65E2" w:rsidRDefault="00DE37E9">
            <w:pPr>
              <w:jc w:val="right"/>
              <w:rPr>
                <w:rFonts w:eastAsia="Arial Unicode MS" w:cs="Times New Roman"/>
                <w:sz w:val="14"/>
                <w:szCs w:val="14"/>
              </w:rPr>
            </w:pPr>
            <w:r w:rsidRPr="00AF65E2">
              <w:rPr>
                <w:rFonts w:cs="Times New Roman"/>
                <w:sz w:val="14"/>
                <w:szCs w:val="14"/>
              </w:rPr>
              <w:t>11,653</w:t>
            </w:r>
          </w:p>
        </w:tc>
        <w:tc>
          <w:tcPr>
            <w:tcW w:w="828" w:type="dxa"/>
            <w:tcBorders>
              <w:top w:val="nil"/>
              <w:bottom w:val="nil"/>
              <w:right w:val="nil"/>
            </w:tcBorders>
            <w:vAlign w:val="bottom"/>
          </w:tcPr>
          <w:p w:rsidR="00DE37E9" w:rsidRPr="00AF65E2" w:rsidRDefault="00DE37E9">
            <w:pPr>
              <w:jc w:val="right"/>
              <w:rPr>
                <w:rFonts w:eastAsia="Arial Unicode MS" w:cs="Times New Roman"/>
                <w:sz w:val="14"/>
                <w:szCs w:val="14"/>
              </w:rPr>
            </w:pPr>
            <w:r w:rsidRPr="00AF65E2">
              <w:rPr>
                <w:rFonts w:cs="Times New Roman"/>
                <w:sz w:val="14"/>
                <w:szCs w:val="14"/>
              </w:rPr>
              <w:t>2,030</w:t>
            </w:r>
          </w:p>
        </w:tc>
        <w:tc>
          <w:tcPr>
            <w:tcW w:w="981" w:type="dxa"/>
            <w:tcBorders>
              <w:top w:val="nil"/>
              <w:left w:val="nil"/>
              <w:bottom w:val="nil"/>
              <w:right w:val="single" w:sz="4" w:space="0" w:color="auto"/>
            </w:tcBorders>
            <w:vAlign w:val="bottom"/>
          </w:tcPr>
          <w:p w:rsidR="00DE37E9" w:rsidRPr="00AF65E2" w:rsidRDefault="00DE37E9">
            <w:pPr>
              <w:jc w:val="right"/>
              <w:rPr>
                <w:rFonts w:eastAsia="Arial Unicode MS" w:cs="Times New Roman"/>
                <w:b/>
                <w:bCs/>
                <w:sz w:val="14"/>
                <w:szCs w:val="14"/>
              </w:rPr>
            </w:pPr>
            <w:r w:rsidRPr="00AF65E2">
              <w:rPr>
                <w:rFonts w:cs="Times New Roman"/>
                <w:b/>
                <w:bCs/>
                <w:sz w:val="14"/>
                <w:szCs w:val="14"/>
              </w:rPr>
              <w:t>13,683</w:t>
            </w:r>
          </w:p>
        </w:tc>
      </w:tr>
      <w:tr w:rsidR="00DE37E9" w:rsidRPr="00AF65E2">
        <w:trPr>
          <w:trHeight w:hRule="exact" w:val="227"/>
          <w:jc w:val="center"/>
        </w:trPr>
        <w:tc>
          <w:tcPr>
            <w:tcW w:w="1811" w:type="dxa"/>
            <w:tcBorders>
              <w:top w:val="nil"/>
              <w:left w:val="single" w:sz="4" w:space="0" w:color="auto"/>
              <w:bottom w:val="nil"/>
              <w:right w:val="single" w:sz="4" w:space="0" w:color="auto"/>
            </w:tcBorders>
            <w:vAlign w:val="center"/>
          </w:tcPr>
          <w:p w:rsidR="00DE37E9" w:rsidRPr="00AF65E2" w:rsidRDefault="00DE37E9">
            <w:pPr>
              <w:rPr>
                <w:rFonts w:cs="Times New Roman"/>
                <w:sz w:val="14"/>
                <w:szCs w:val="14"/>
                <w:rtl/>
                <w:lang w:val="en-GB"/>
              </w:rPr>
            </w:pPr>
            <w:r w:rsidRPr="00AF65E2">
              <w:rPr>
                <w:rFonts w:cs="Times New Roman"/>
                <w:sz w:val="14"/>
                <w:szCs w:val="14"/>
              </w:rPr>
              <w:t xml:space="preserve">Tubas </w:t>
            </w:r>
          </w:p>
        </w:tc>
        <w:tc>
          <w:tcPr>
            <w:tcW w:w="1134" w:type="dxa"/>
            <w:tcBorders>
              <w:top w:val="nil"/>
              <w:bottom w:val="nil"/>
            </w:tcBorders>
            <w:vAlign w:val="bottom"/>
          </w:tcPr>
          <w:p w:rsidR="00DE37E9" w:rsidRPr="00AF65E2" w:rsidRDefault="00DE37E9">
            <w:pPr>
              <w:jc w:val="right"/>
              <w:rPr>
                <w:rFonts w:eastAsia="Arial Unicode MS" w:cs="Times New Roman"/>
                <w:sz w:val="14"/>
                <w:szCs w:val="14"/>
              </w:rPr>
            </w:pPr>
            <w:r w:rsidRPr="00AF65E2">
              <w:rPr>
                <w:rFonts w:cs="Times New Roman"/>
                <w:sz w:val="14"/>
                <w:szCs w:val="14"/>
              </w:rPr>
              <w:t>1,764</w:t>
            </w:r>
          </w:p>
        </w:tc>
        <w:tc>
          <w:tcPr>
            <w:tcW w:w="828" w:type="dxa"/>
            <w:tcBorders>
              <w:top w:val="nil"/>
              <w:bottom w:val="nil"/>
              <w:right w:val="nil"/>
            </w:tcBorders>
            <w:vAlign w:val="bottom"/>
          </w:tcPr>
          <w:p w:rsidR="00DE37E9" w:rsidRPr="00AF65E2" w:rsidRDefault="00DE37E9">
            <w:pPr>
              <w:jc w:val="right"/>
              <w:rPr>
                <w:rFonts w:eastAsia="Arial Unicode MS" w:cs="Times New Roman"/>
                <w:sz w:val="14"/>
                <w:szCs w:val="14"/>
              </w:rPr>
            </w:pPr>
            <w:r w:rsidRPr="00AF65E2">
              <w:rPr>
                <w:rFonts w:cs="Times New Roman"/>
                <w:sz w:val="14"/>
                <w:szCs w:val="14"/>
              </w:rPr>
              <w:t>295</w:t>
            </w:r>
          </w:p>
        </w:tc>
        <w:tc>
          <w:tcPr>
            <w:tcW w:w="981" w:type="dxa"/>
            <w:tcBorders>
              <w:top w:val="nil"/>
              <w:left w:val="nil"/>
              <w:bottom w:val="nil"/>
              <w:right w:val="single" w:sz="4" w:space="0" w:color="auto"/>
            </w:tcBorders>
            <w:vAlign w:val="bottom"/>
          </w:tcPr>
          <w:p w:rsidR="00DE37E9" w:rsidRPr="00AF65E2" w:rsidRDefault="00DE37E9">
            <w:pPr>
              <w:jc w:val="right"/>
              <w:rPr>
                <w:rFonts w:eastAsia="Arial Unicode MS" w:cs="Times New Roman"/>
                <w:b/>
                <w:bCs/>
                <w:sz w:val="14"/>
                <w:szCs w:val="14"/>
              </w:rPr>
            </w:pPr>
            <w:r w:rsidRPr="00AF65E2">
              <w:rPr>
                <w:rFonts w:cs="Times New Roman"/>
                <w:b/>
                <w:bCs/>
                <w:sz w:val="14"/>
                <w:szCs w:val="14"/>
              </w:rPr>
              <w:t>2,059</w:t>
            </w:r>
          </w:p>
        </w:tc>
      </w:tr>
      <w:tr w:rsidR="00DE37E9" w:rsidRPr="00AF65E2">
        <w:trPr>
          <w:trHeight w:hRule="exact" w:val="227"/>
          <w:jc w:val="center"/>
        </w:trPr>
        <w:tc>
          <w:tcPr>
            <w:tcW w:w="1811" w:type="dxa"/>
            <w:tcBorders>
              <w:top w:val="nil"/>
              <w:left w:val="single" w:sz="4" w:space="0" w:color="auto"/>
              <w:bottom w:val="nil"/>
              <w:right w:val="single" w:sz="4" w:space="0" w:color="auto"/>
            </w:tcBorders>
            <w:vAlign w:val="center"/>
          </w:tcPr>
          <w:p w:rsidR="00DE37E9" w:rsidRPr="00AF65E2" w:rsidRDefault="00DE37E9">
            <w:pPr>
              <w:ind w:left="720" w:hanging="720"/>
              <w:rPr>
                <w:rFonts w:cs="Times New Roman"/>
                <w:sz w:val="14"/>
                <w:szCs w:val="14"/>
                <w:rtl/>
                <w:lang w:val="en-GB"/>
              </w:rPr>
            </w:pPr>
            <w:r w:rsidRPr="00AF65E2">
              <w:rPr>
                <w:rFonts w:cs="Times New Roman"/>
                <w:sz w:val="14"/>
                <w:szCs w:val="14"/>
              </w:rPr>
              <w:t xml:space="preserve">Tulkarm </w:t>
            </w:r>
          </w:p>
        </w:tc>
        <w:tc>
          <w:tcPr>
            <w:tcW w:w="1134" w:type="dxa"/>
            <w:tcBorders>
              <w:top w:val="nil"/>
              <w:bottom w:val="nil"/>
            </w:tcBorders>
            <w:vAlign w:val="bottom"/>
          </w:tcPr>
          <w:p w:rsidR="00DE37E9" w:rsidRPr="00AF65E2" w:rsidRDefault="00DE37E9">
            <w:pPr>
              <w:jc w:val="right"/>
              <w:rPr>
                <w:rFonts w:eastAsia="Arial Unicode MS" w:cs="Times New Roman"/>
                <w:sz w:val="14"/>
                <w:szCs w:val="14"/>
              </w:rPr>
            </w:pPr>
            <w:r w:rsidRPr="00AF65E2">
              <w:rPr>
                <w:rFonts w:cs="Times New Roman"/>
                <w:sz w:val="14"/>
                <w:szCs w:val="14"/>
              </w:rPr>
              <w:t>6,535</w:t>
            </w:r>
          </w:p>
        </w:tc>
        <w:tc>
          <w:tcPr>
            <w:tcW w:w="828" w:type="dxa"/>
            <w:tcBorders>
              <w:top w:val="nil"/>
              <w:bottom w:val="nil"/>
              <w:right w:val="nil"/>
            </w:tcBorders>
            <w:vAlign w:val="bottom"/>
          </w:tcPr>
          <w:p w:rsidR="00DE37E9" w:rsidRPr="00AF65E2" w:rsidRDefault="00DE37E9">
            <w:pPr>
              <w:jc w:val="right"/>
              <w:rPr>
                <w:rFonts w:eastAsia="Arial Unicode MS" w:cs="Times New Roman"/>
                <w:sz w:val="14"/>
                <w:szCs w:val="14"/>
              </w:rPr>
            </w:pPr>
            <w:r w:rsidRPr="00AF65E2">
              <w:rPr>
                <w:rFonts w:cs="Times New Roman"/>
                <w:sz w:val="14"/>
                <w:szCs w:val="14"/>
              </w:rPr>
              <w:t>1,121</w:t>
            </w:r>
          </w:p>
        </w:tc>
        <w:tc>
          <w:tcPr>
            <w:tcW w:w="981" w:type="dxa"/>
            <w:tcBorders>
              <w:top w:val="nil"/>
              <w:left w:val="nil"/>
              <w:bottom w:val="nil"/>
              <w:right w:val="single" w:sz="4" w:space="0" w:color="auto"/>
            </w:tcBorders>
            <w:vAlign w:val="bottom"/>
          </w:tcPr>
          <w:p w:rsidR="00DE37E9" w:rsidRPr="00AF65E2" w:rsidRDefault="00DE37E9">
            <w:pPr>
              <w:jc w:val="right"/>
              <w:rPr>
                <w:rFonts w:eastAsia="Arial Unicode MS" w:cs="Times New Roman"/>
                <w:b/>
                <w:bCs/>
                <w:sz w:val="14"/>
                <w:szCs w:val="14"/>
              </w:rPr>
            </w:pPr>
            <w:r w:rsidRPr="00AF65E2">
              <w:rPr>
                <w:rFonts w:cs="Times New Roman"/>
                <w:b/>
                <w:bCs/>
                <w:sz w:val="14"/>
                <w:szCs w:val="14"/>
              </w:rPr>
              <w:t>7,656</w:t>
            </w:r>
          </w:p>
        </w:tc>
      </w:tr>
      <w:tr w:rsidR="00DE37E9" w:rsidRPr="00AF65E2">
        <w:trPr>
          <w:trHeight w:hRule="exact" w:val="227"/>
          <w:jc w:val="center"/>
        </w:trPr>
        <w:tc>
          <w:tcPr>
            <w:tcW w:w="1811" w:type="dxa"/>
            <w:tcBorders>
              <w:top w:val="nil"/>
              <w:left w:val="single" w:sz="4" w:space="0" w:color="auto"/>
              <w:bottom w:val="nil"/>
              <w:right w:val="single" w:sz="4" w:space="0" w:color="auto"/>
            </w:tcBorders>
            <w:vAlign w:val="center"/>
          </w:tcPr>
          <w:p w:rsidR="00DE37E9" w:rsidRPr="00AF65E2" w:rsidRDefault="00DE37E9">
            <w:pPr>
              <w:rPr>
                <w:rFonts w:cs="Times New Roman"/>
                <w:sz w:val="14"/>
                <w:szCs w:val="14"/>
                <w:rtl/>
                <w:lang w:val="en-GB"/>
              </w:rPr>
            </w:pPr>
            <w:r w:rsidRPr="00AF65E2">
              <w:rPr>
                <w:rFonts w:cs="Times New Roman"/>
                <w:sz w:val="14"/>
                <w:szCs w:val="14"/>
              </w:rPr>
              <w:t xml:space="preserve">Nablus </w:t>
            </w:r>
          </w:p>
        </w:tc>
        <w:tc>
          <w:tcPr>
            <w:tcW w:w="1134" w:type="dxa"/>
            <w:tcBorders>
              <w:top w:val="nil"/>
              <w:bottom w:val="nil"/>
            </w:tcBorders>
            <w:vAlign w:val="bottom"/>
          </w:tcPr>
          <w:p w:rsidR="00DE37E9" w:rsidRPr="00AF65E2" w:rsidRDefault="00DE37E9">
            <w:pPr>
              <w:jc w:val="right"/>
              <w:rPr>
                <w:rFonts w:eastAsia="Arial Unicode MS" w:cs="Times New Roman"/>
                <w:sz w:val="14"/>
                <w:szCs w:val="14"/>
              </w:rPr>
            </w:pPr>
            <w:r w:rsidRPr="00AF65E2">
              <w:rPr>
                <w:rFonts w:cs="Times New Roman"/>
                <w:sz w:val="14"/>
                <w:szCs w:val="14"/>
              </w:rPr>
              <w:t>14,426</w:t>
            </w:r>
          </w:p>
        </w:tc>
        <w:tc>
          <w:tcPr>
            <w:tcW w:w="828" w:type="dxa"/>
            <w:tcBorders>
              <w:top w:val="nil"/>
              <w:bottom w:val="nil"/>
              <w:right w:val="nil"/>
            </w:tcBorders>
            <w:vAlign w:val="bottom"/>
          </w:tcPr>
          <w:p w:rsidR="00DE37E9" w:rsidRPr="00AF65E2" w:rsidRDefault="00DE37E9">
            <w:pPr>
              <w:jc w:val="right"/>
              <w:rPr>
                <w:rFonts w:eastAsia="Arial Unicode MS" w:cs="Times New Roman"/>
                <w:sz w:val="14"/>
                <w:szCs w:val="14"/>
              </w:rPr>
            </w:pPr>
            <w:r w:rsidRPr="00AF65E2">
              <w:rPr>
                <w:rFonts w:cs="Times New Roman"/>
                <w:sz w:val="14"/>
                <w:szCs w:val="14"/>
              </w:rPr>
              <w:t>2,687</w:t>
            </w:r>
          </w:p>
        </w:tc>
        <w:tc>
          <w:tcPr>
            <w:tcW w:w="981" w:type="dxa"/>
            <w:tcBorders>
              <w:top w:val="nil"/>
              <w:left w:val="nil"/>
              <w:bottom w:val="nil"/>
              <w:right w:val="single" w:sz="4" w:space="0" w:color="auto"/>
            </w:tcBorders>
            <w:vAlign w:val="bottom"/>
          </w:tcPr>
          <w:p w:rsidR="00DE37E9" w:rsidRPr="00AF65E2" w:rsidRDefault="00DE37E9">
            <w:pPr>
              <w:jc w:val="right"/>
              <w:rPr>
                <w:rFonts w:eastAsia="Arial Unicode MS" w:cs="Times New Roman"/>
                <w:b/>
                <w:bCs/>
                <w:sz w:val="14"/>
                <w:szCs w:val="14"/>
              </w:rPr>
            </w:pPr>
            <w:r w:rsidRPr="00AF65E2">
              <w:rPr>
                <w:rFonts w:cs="Times New Roman"/>
                <w:b/>
                <w:bCs/>
                <w:sz w:val="14"/>
                <w:szCs w:val="14"/>
              </w:rPr>
              <w:t>17,113</w:t>
            </w:r>
          </w:p>
        </w:tc>
      </w:tr>
      <w:tr w:rsidR="00DE37E9" w:rsidRPr="00AF65E2">
        <w:trPr>
          <w:trHeight w:hRule="exact" w:val="227"/>
          <w:jc w:val="center"/>
        </w:trPr>
        <w:tc>
          <w:tcPr>
            <w:tcW w:w="1811" w:type="dxa"/>
            <w:tcBorders>
              <w:top w:val="nil"/>
              <w:left w:val="single" w:sz="4" w:space="0" w:color="auto"/>
              <w:bottom w:val="nil"/>
              <w:right w:val="single" w:sz="4" w:space="0" w:color="auto"/>
            </w:tcBorders>
            <w:vAlign w:val="center"/>
          </w:tcPr>
          <w:p w:rsidR="00DE37E9" w:rsidRPr="00AF65E2" w:rsidRDefault="00DE37E9">
            <w:pPr>
              <w:rPr>
                <w:rFonts w:cs="Times New Roman"/>
                <w:sz w:val="14"/>
                <w:szCs w:val="14"/>
                <w:rtl/>
                <w:lang w:val="en-GB"/>
              </w:rPr>
            </w:pPr>
            <w:r w:rsidRPr="00AF65E2">
              <w:rPr>
                <w:rFonts w:cs="Times New Roman"/>
                <w:sz w:val="14"/>
                <w:szCs w:val="14"/>
              </w:rPr>
              <w:t xml:space="preserve">Qalqiliya </w:t>
            </w:r>
          </w:p>
        </w:tc>
        <w:tc>
          <w:tcPr>
            <w:tcW w:w="1134" w:type="dxa"/>
            <w:tcBorders>
              <w:top w:val="nil"/>
              <w:bottom w:val="nil"/>
            </w:tcBorders>
            <w:vAlign w:val="bottom"/>
          </w:tcPr>
          <w:p w:rsidR="00DE37E9" w:rsidRPr="00AF65E2" w:rsidRDefault="00DE37E9">
            <w:pPr>
              <w:jc w:val="right"/>
              <w:rPr>
                <w:rFonts w:eastAsia="Arial Unicode MS" w:cs="Times New Roman"/>
                <w:sz w:val="14"/>
                <w:szCs w:val="14"/>
              </w:rPr>
            </w:pPr>
            <w:r w:rsidRPr="00AF65E2">
              <w:rPr>
                <w:rFonts w:cs="Times New Roman"/>
                <w:sz w:val="14"/>
                <w:szCs w:val="14"/>
              </w:rPr>
              <w:t>4,111</w:t>
            </w:r>
          </w:p>
        </w:tc>
        <w:tc>
          <w:tcPr>
            <w:tcW w:w="828" w:type="dxa"/>
            <w:tcBorders>
              <w:top w:val="nil"/>
              <w:bottom w:val="nil"/>
              <w:right w:val="nil"/>
            </w:tcBorders>
            <w:vAlign w:val="bottom"/>
          </w:tcPr>
          <w:p w:rsidR="00DE37E9" w:rsidRPr="00AF65E2" w:rsidRDefault="00DE37E9">
            <w:pPr>
              <w:jc w:val="right"/>
              <w:rPr>
                <w:rFonts w:eastAsia="Arial Unicode MS" w:cs="Times New Roman"/>
                <w:sz w:val="14"/>
                <w:szCs w:val="14"/>
              </w:rPr>
            </w:pPr>
            <w:r w:rsidRPr="00AF65E2">
              <w:rPr>
                <w:rFonts w:cs="Times New Roman"/>
                <w:sz w:val="14"/>
                <w:szCs w:val="14"/>
              </w:rPr>
              <w:t>653</w:t>
            </w:r>
          </w:p>
        </w:tc>
        <w:tc>
          <w:tcPr>
            <w:tcW w:w="981" w:type="dxa"/>
            <w:tcBorders>
              <w:top w:val="nil"/>
              <w:left w:val="nil"/>
              <w:bottom w:val="nil"/>
              <w:right w:val="single" w:sz="4" w:space="0" w:color="auto"/>
            </w:tcBorders>
            <w:vAlign w:val="bottom"/>
          </w:tcPr>
          <w:p w:rsidR="00DE37E9" w:rsidRPr="00AF65E2" w:rsidRDefault="00DE37E9">
            <w:pPr>
              <w:jc w:val="right"/>
              <w:rPr>
                <w:rFonts w:eastAsia="Arial Unicode MS" w:cs="Times New Roman"/>
                <w:b/>
                <w:bCs/>
                <w:sz w:val="14"/>
                <w:szCs w:val="14"/>
              </w:rPr>
            </w:pPr>
            <w:r w:rsidRPr="00AF65E2">
              <w:rPr>
                <w:rFonts w:cs="Times New Roman"/>
                <w:b/>
                <w:bCs/>
                <w:sz w:val="14"/>
                <w:szCs w:val="14"/>
              </w:rPr>
              <w:t>4,764</w:t>
            </w:r>
          </w:p>
        </w:tc>
      </w:tr>
      <w:tr w:rsidR="00DE37E9" w:rsidRPr="00AF65E2">
        <w:trPr>
          <w:trHeight w:hRule="exact" w:val="227"/>
          <w:jc w:val="center"/>
        </w:trPr>
        <w:tc>
          <w:tcPr>
            <w:tcW w:w="1811" w:type="dxa"/>
            <w:tcBorders>
              <w:top w:val="nil"/>
              <w:left w:val="single" w:sz="4" w:space="0" w:color="auto"/>
              <w:bottom w:val="nil"/>
              <w:right w:val="single" w:sz="4" w:space="0" w:color="auto"/>
            </w:tcBorders>
            <w:vAlign w:val="center"/>
          </w:tcPr>
          <w:p w:rsidR="00DE37E9" w:rsidRPr="00AF65E2" w:rsidRDefault="00DE37E9">
            <w:pPr>
              <w:rPr>
                <w:rFonts w:cs="Times New Roman"/>
                <w:sz w:val="14"/>
                <w:szCs w:val="14"/>
                <w:rtl/>
                <w:lang w:val="en-GB"/>
              </w:rPr>
            </w:pPr>
            <w:r w:rsidRPr="00AF65E2">
              <w:rPr>
                <w:rFonts w:cs="Times New Roman"/>
                <w:sz w:val="14"/>
                <w:szCs w:val="14"/>
              </w:rPr>
              <w:t xml:space="preserve">Salfit </w:t>
            </w:r>
          </w:p>
        </w:tc>
        <w:tc>
          <w:tcPr>
            <w:tcW w:w="1134" w:type="dxa"/>
            <w:tcBorders>
              <w:top w:val="nil"/>
              <w:bottom w:val="nil"/>
            </w:tcBorders>
            <w:vAlign w:val="bottom"/>
          </w:tcPr>
          <w:p w:rsidR="00DE37E9" w:rsidRPr="00AF65E2" w:rsidRDefault="00DE37E9">
            <w:pPr>
              <w:jc w:val="right"/>
              <w:rPr>
                <w:rFonts w:eastAsia="Arial Unicode MS" w:cs="Times New Roman"/>
                <w:sz w:val="14"/>
                <w:szCs w:val="14"/>
              </w:rPr>
            </w:pPr>
            <w:r w:rsidRPr="00AF65E2">
              <w:rPr>
                <w:rFonts w:cs="Times New Roman"/>
                <w:sz w:val="14"/>
                <w:szCs w:val="14"/>
              </w:rPr>
              <w:t>2,343</w:t>
            </w:r>
          </w:p>
        </w:tc>
        <w:tc>
          <w:tcPr>
            <w:tcW w:w="828" w:type="dxa"/>
            <w:tcBorders>
              <w:top w:val="nil"/>
              <w:bottom w:val="nil"/>
              <w:right w:val="nil"/>
            </w:tcBorders>
            <w:vAlign w:val="bottom"/>
          </w:tcPr>
          <w:p w:rsidR="00DE37E9" w:rsidRPr="00AF65E2" w:rsidRDefault="00DE37E9">
            <w:pPr>
              <w:jc w:val="right"/>
              <w:rPr>
                <w:rFonts w:eastAsia="Arial Unicode MS" w:cs="Times New Roman"/>
                <w:sz w:val="14"/>
                <w:szCs w:val="14"/>
              </w:rPr>
            </w:pPr>
            <w:r w:rsidRPr="00AF65E2">
              <w:rPr>
                <w:rFonts w:cs="Times New Roman"/>
                <w:sz w:val="14"/>
                <w:szCs w:val="14"/>
              </w:rPr>
              <w:t>264</w:t>
            </w:r>
          </w:p>
        </w:tc>
        <w:tc>
          <w:tcPr>
            <w:tcW w:w="981" w:type="dxa"/>
            <w:tcBorders>
              <w:top w:val="nil"/>
              <w:left w:val="nil"/>
              <w:bottom w:val="nil"/>
              <w:right w:val="single" w:sz="4" w:space="0" w:color="auto"/>
            </w:tcBorders>
            <w:vAlign w:val="bottom"/>
          </w:tcPr>
          <w:p w:rsidR="00DE37E9" w:rsidRPr="00AF65E2" w:rsidRDefault="00DE37E9">
            <w:pPr>
              <w:jc w:val="right"/>
              <w:rPr>
                <w:rFonts w:eastAsia="Arial Unicode MS" w:cs="Times New Roman"/>
                <w:b/>
                <w:bCs/>
                <w:sz w:val="14"/>
                <w:szCs w:val="14"/>
              </w:rPr>
            </w:pPr>
            <w:r w:rsidRPr="00AF65E2">
              <w:rPr>
                <w:rFonts w:cs="Times New Roman"/>
                <w:b/>
                <w:bCs/>
                <w:sz w:val="14"/>
                <w:szCs w:val="14"/>
              </w:rPr>
              <w:t>2,607</w:t>
            </w:r>
          </w:p>
        </w:tc>
      </w:tr>
      <w:tr w:rsidR="00DE37E9" w:rsidRPr="00AF65E2">
        <w:trPr>
          <w:trHeight w:hRule="exact" w:val="227"/>
          <w:jc w:val="center"/>
        </w:trPr>
        <w:tc>
          <w:tcPr>
            <w:tcW w:w="1811" w:type="dxa"/>
            <w:tcBorders>
              <w:top w:val="nil"/>
              <w:left w:val="single" w:sz="4" w:space="0" w:color="auto"/>
              <w:bottom w:val="nil"/>
              <w:right w:val="single" w:sz="4" w:space="0" w:color="auto"/>
            </w:tcBorders>
            <w:vAlign w:val="center"/>
          </w:tcPr>
          <w:p w:rsidR="00DE37E9" w:rsidRPr="00AF65E2" w:rsidRDefault="00DE37E9">
            <w:pPr>
              <w:rPr>
                <w:rFonts w:cs="Times New Roman"/>
                <w:sz w:val="14"/>
                <w:szCs w:val="14"/>
                <w:rtl/>
                <w:lang w:val="en-GB"/>
              </w:rPr>
            </w:pPr>
            <w:r w:rsidRPr="00AF65E2">
              <w:rPr>
                <w:rFonts w:cs="Times New Roman"/>
                <w:sz w:val="14"/>
                <w:szCs w:val="14"/>
              </w:rPr>
              <w:t xml:space="preserve">Ramallah and Al-Bireh </w:t>
            </w:r>
          </w:p>
        </w:tc>
        <w:tc>
          <w:tcPr>
            <w:tcW w:w="1134" w:type="dxa"/>
            <w:tcBorders>
              <w:top w:val="nil"/>
              <w:bottom w:val="nil"/>
            </w:tcBorders>
            <w:vAlign w:val="bottom"/>
          </w:tcPr>
          <w:p w:rsidR="00DE37E9" w:rsidRPr="00AF65E2" w:rsidRDefault="00DE37E9">
            <w:pPr>
              <w:jc w:val="right"/>
              <w:rPr>
                <w:rFonts w:eastAsia="Arial Unicode MS" w:cs="Times New Roman"/>
                <w:sz w:val="14"/>
                <w:szCs w:val="14"/>
              </w:rPr>
            </w:pPr>
            <w:r w:rsidRPr="00AF65E2">
              <w:rPr>
                <w:rFonts w:cs="Times New Roman"/>
                <w:sz w:val="14"/>
                <w:szCs w:val="14"/>
              </w:rPr>
              <w:t>11,631</w:t>
            </w:r>
          </w:p>
        </w:tc>
        <w:tc>
          <w:tcPr>
            <w:tcW w:w="828" w:type="dxa"/>
            <w:tcBorders>
              <w:top w:val="nil"/>
              <w:bottom w:val="nil"/>
              <w:right w:val="nil"/>
            </w:tcBorders>
            <w:vAlign w:val="bottom"/>
          </w:tcPr>
          <w:p w:rsidR="00DE37E9" w:rsidRPr="00AF65E2" w:rsidRDefault="00DE37E9">
            <w:pPr>
              <w:jc w:val="right"/>
              <w:rPr>
                <w:rFonts w:eastAsia="Arial Unicode MS" w:cs="Times New Roman"/>
                <w:sz w:val="14"/>
                <w:szCs w:val="14"/>
              </w:rPr>
            </w:pPr>
            <w:r w:rsidRPr="00AF65E2">
              <w:rPr>
                <w:rFonts w:cs="Times New Roman"/>
                <w:sz w:val="14"/>
                <w:szCs w:val="14"/>
              </w:rPr>
              <w:t>1,471</w:t>
            </w:r>
          </w:p>
        </w:tc>
        <w:tc>
          <w:tcPr>
            <w:tcW w:w="981" w:type="dxa"/>
            <w:tcBorders>
              <w:top w:val="nil"/>
              <w:left w:val="nil"/>
              <w:bottom w:val="nil"/>
              <w:right w:val="single" w:sz="4" w:space="0" w:color="auto"/>
            </w:tcBorders>
            <w:vAlign w:val="bottom"/>
          </w:tcPr>
          <w:p w:rsidR="00DE37E9" w:rsidRPr="00AF65E2" w:rsidRDefault="00DE37E9">
            <w:pPr>
              <w:jc w:val="right"/>
              <w:rPr>
                <w:rFonts w:eastAsia="Arial Unicode MS" w:cs="Times New Roman"/>
                <w:b/>
                <w:bCs/>
                <w:sz w:val="14"/>
                <w:szCs w:val="14"/>
              </w:rPr>
            </w:pPr>
            <w:r w:rsidRPr="00AF65E2">
              <w:rPr>
                <w:rFonts w:cs="Times New Roman"/>
                <w:b/>
                <w:bCs/>
                <w:sz w:val="14"/>
                <w:szCs w:val="14"/>
              </w:rPr>
              <w:t>13,102</w:t>
            </w:r>
          </w:p>
        </w:tc>
      </w:tr>
      <w:tr w:rsidR="00DE37E9" w:rsidRPr="00AF65E2">
        <w:trPr>
          <w:trHeight w:hRule="exact" w:val="227"/>
          <w:jc w:val="center"/>
        </w:trPr>
        <w:tc>
          <w:tcPr>
            <w:tcW w:w="1811" w:type="dxa"/>
            <w:tcBorders>
              <w:top w:val="nil"/>
              <w:left w:val="single" w:sz="4" w:space="0" w:color="auto"/>
              <w:bottom w:val="nil"/>
              <w:right w:val="single" w:sz="4" w:space="0" w:color="auto"/>
            </w:tcBorders>
            <w:vAlign w:val="center"/>
          </w:tcPr>
          <w:p w:rsidR="00DE37E9" w:rsidRPr="00AF65E2" w:rsidRDefault="00DE37E9">
            <w:pPr>
              <w:rPr>
                <w:rFonts w:cs="Times New Roman"/>
                <w:sz w:val="14"/>
                <w:szCs w:val="14"/>
                <w:rtl/>
                <w:lang w:val="en-GB"/>
              </w:rPr>
            </w:pPr>
            <w:r w:rsidRPr="00AF65E2">
              <w:rPr>
                <w:sz w:val="14"/>
                <w:szCs w:val="14"/>
              </w:rPr>
              <w:t>Jericho &amp; Al Aghwar</w:t>
            </w:r>
          </w:p>
        </w:tc>
        <w:tc>
          <w:tcPr>
            <w:tcW w:w="1134" w:type="dxa"/>
            <w:tcBorders>
              <w:top w:val="nil"/>
              <w:bottom w:val="nil"/>
            </w:tcBorders>
            <w:vAlign w:val="bottom"/>
          </w:tcPr>
          <w:p w:rsidR="00DE37E9" w:rsidRPr="00AF65E2" w:rsidRDefault="00DE37E9">
            <w:pPr>
              <w:jc w:val="right"/>
              <w:rPr>
                <w:rFonts w:eastAsia="Arial Unicode MS" w:cs="Times New Roman"/>
                <w:sz w:val="14"/>
                <w:szCs w:val="14"/>
              </w:rPr>
            </w:pPr>
            <w:r w:rsidRPr="00AF65E2">
              <w:rPr>
                <w:rFonts w:cs="Times New Roman"/>
                <w:sz w:val="14"/>
                <w:szCs w:val="14"/>
              </w:rPr>
              <w:t>1,367</w:t>
            </w:r>
          </w:p>
        </w:tc>
        <w:tc>
          <w:tcPr>
            <w:tcW w:w="828" w:type="dxa"/>
            <w:tcBorders>
              <w:top w:val="nil"/>
              <w:bottom w:val="nil"/>
              <w:right w:val="nil"/>
            </w:tcBorders>
            <w:vAlign w:val="bottom"/>
          </w:tcPr>
          <w:p w:rsidR="00DE37E9" w:rsidRPr="00AF65E2" w:rsidRDefault="00DE37E9">
            <w:pPr>
              <w:jc w:val="right"/>
              <w:rPr>
                <w:rFonts w:eastAsia="Arial Unicode MS" w:cs="Times New Roman"/>
                <w:sz w:val="14"/>
                <w:szCs w:val="14"/>
              </w:rPr>
            </w:pPr>
            <w:r w:rsidRPr="00AF65E2">
              <w:rPr>
                <w:rFonts w:cs="Times New Roman"/>
                <w:sz w:val="14"/>
                <w:szCs w:val="14"/>
              </w:rPr>
              <w:t>162</w:t>
            </w:r>
          </w:p>
        </w:tc>
        <w:tc>
          <w:tcPr>
            <w:tcW w:w="981" w:type="dxa"/>
            <w:tcBorders>
              <w:top w:val="nil"/>
              <w:left w:val="nil"/>
              <w:bottom w:val="nil"/>
              <w:right w:val="single" w:sz="4" w:space="0" w:color="auto"/>
            </w:tcBorders>
            <w:vAlign w:val="bottom"/>
          </w:tcPr>
          <w:p w:rsidR="00DE37E9" w:rsidRPr="00AF65E2" w:rsidRDefault="00DE37E9">
            <w:pPr>
              <w:jc w:val="right"/>
              <w:rPr>
                <w:rFonts w:eastAsia="Arial Unicode MS" w:cs="Times New Roman"/>
                <w:b/>
                <w:bCs/>
                <w:sz w:val="14"/>
                <w:szCs w:val="14"/>
              </w:rPr>
            </w:pPr>
            <w:r w:rsidRPr="00AF65E2">
              <w:rPr>
                <w:rFonts w:cs="Times New Roman"/>
                <w:b/>
                <w:bCs/>
                <w:sz w:val="14"/>
                <w:szCs w:val="14"/>
              </w:rPr>
              <w:t>1,529</w:t>
            </w:r>
          </w:p>
        </w:tc>
      </w:tr>
      <w:tr w:rsidR="00DE37E9" w:rsidRPr="00AF65E2">
        <w:trPr>
          <w:trHeight w:hRule="exact" w:val="227"/>
          <w:jc w:val="center"/>
        </w:trPr>
        <w:tc>
          <w:tcPr>
            <w:tcW w:w="1811" w:type="dxa"/>
            <w:tcBorders>
              <w:top w:val="nil"/>
              <w:left w:val="single" w:sz="4" w:space="0" w:color="auto"/>
              <w:bottom w:val="nil"/>
              <w:right w:val="single" w:sz="4" w:space="0" w:color="auto"/>
            </w:tcBorders>
            <w:vAlign w:val="center"/>
          </w:tcPr>
          <w:p w:rsidR="00DE37E9" w:rsidRPr="00AF65E2" w:rsidRDefault="00DE37E9">
            <w:pPr>
              <w:pStyle w:val="xl37"/>
              <w:pBdr>
                <w:bottom w:val="none" w:sz="0" w:space="0" w:color="auto"/>
              </w:pBdr>
              <w:overflowPunct w:val="0"/>
              <w:autoSpaceDE w:val="0"/>
              <w:autoSpaceDN w:val="0"/>
              <w:adjustRightInd w:val="0"/>
              <w:spacing w:before="0" w:beforeAutospacing="0" w:after="0" w:afterAutospacing="0"/>
              <w:textAlignment w:val="baseline"/>
              <w:rPr>
                <w:rtl/>
                <w:lang w:val="en-GB"/>
              </w:rPr>
            </w:pPr>
            <w:r w:rsidRPr="00AF65E2">
              <w:t>Jerusalem*</w:t>
            </w:r>
          </w:p>
        </w:tc>
        <w:tc>
          <w:tcPr>
            <w:tcW w:w="1134" w:type="dxa"/>
            <w:tcBorders>
              <w:top w:val="nil"/>
              <w:bottom w:val="nil"/>
            </w:tcBorders>
            <w:vAlign w:val="bottom"/>
          </w:tcPr>
          <w:p w:rsidR="00DE37E9" w:rsidRPr="00AF65E2" w:rsidRDefault="00DE37E9">
            <w:pPr>
              <w:jc w:val="right"/>
              <w:rPr>
                <w:rFonts w:eastAsia="Arial Unicode MS" w:cs="Times New Roman"/>
                <w:sz w:val="14"/>
                <w:szCs w:val="14"/>
              </w:rPr>
            </w:pPr>
            <w:r w:rsidRPr="00AF65E2">
              <w:rPr>
                <w:rFonts w:cs="Times New Roman"/>
                <w:sz w:val="14"/>
                <w:szCs w:val="14"/>
              </w:rPr>
              <w:t>4,459</w:t>
            </w:r>
          </w:p>
        </w:tc>
        <w:tc>
          <w:tcPr>
            <w:tcW w:w="828" w:type="dxa"/>
            <w:tcBorders>
              <w:top w:val="nil"/>
              <w:bottom w:val="nil"/>
              <w:right w:val="nil"/>
            </w:tcBorders>
            <w:vAlign w:val="bottom"/>
          </w:tcPr>
          <w:p w:rsidR="00DE37E9" w:rsidRPr="00AF65E2" w:rsidRDefault="00DE37E9">
            <w:pPr>
              <w:jc w:val="right"/>
              <w:rPr>
                <w:rFonts w:eastAsia="Arial Unicode MS" w:cs="Times New Roman"/>
                <w:sz w:val="14"/>
                <w:szCs w:val="14"/>
              </w:rPr>
            </w:pPr>
            <w:r w:rsidRPr="00AF65E2">
              <w:rPr>
                <w:rFonts w:cs="Times New Roman"/>
                <w:sz w:val="14"/>
                <w:szCs w:val="14"/>
              </w:rPr>
              <w:t>408</w:t>
            </w:r>
          </w:p>
        </w:tc>
        <w:tc>
          <w:tcPr>
            <w:tcW w:w="981" w:type="dxa"/>
            <w:tcBorders>
              <w:top w:val="nil"/>
              <w:left w:val="nil"/>
              <w:bottom w:val="nil"/>
              <w:right w:val="single" w:sz="4" w:space="0" w:color="auto"/>
            </w:tcBorders>
            <w:vAlign w:val="bottom"/>
          </w:tcPr>
          <w:p w:rsidR="00DE37E9" w:rsidRPr="00AF65E2" w:rsidRDefault="00DE37E9">
            <w:pPr>
              <w:jc w:val="right"/>
              <w:rPr>
                <w:rFonts w:eastAsia="Arial Unicode MS" w:cs="Times New Roman"/>
                <w:b/>
                <w:bCs/>
                <w:sz w:val="14"/>
                <w:szCs w:val="14"/>
              </w:rPr>
            </w:pPr>
            <w:r w:rsidRPr="00AF65E2">
              <w:rPr>
                <w:rFonts w:cs="Times New Roman"/>
                <w:b/>
                <w:bCs/>
                <w:sz w:val="14"/>
                <w:szCs w:val="14"/>
              </w:rPr>
              <w:t>4,867</w:t>
            </w:r>
          </w:p>
        </w:tc>
      </w:tr>
      <w:tr w:rsidR="00DE37E9" w:rsidRPr="00AF65E2">
        <w:trPr>
          <w:trHeight w:hRule="exact" w:val="227"/>
          <w:jc w:val="center"/>
        </w:trPr>
        <w:tc>
          <w:tcPr>
            <w:tcW w:w="1811" w:type="dxa"/>
            <w:tcBorders>
              <w:top w:val="nil"/>
              <w:left w:val="single" w:sz="4" w:space="0" w:color="auto"/>
              <w:bottom w:val="nil"/>
              <w:right w:val="single" w:sz="4" w:space="0" w:color="auto"/>
            </w:tcBorders>
            <w:vAlign w:val="center"/>
          </w:tcPr>
          <w:p w:rsidR="00DE37E9" w:rsidRPr="00AF65E2" w:rsidRDefault="00DE37E9">
            <w:pPr>
              <w:rPr>
                <w:rFonts w:cs="Times New Roman"/>
                <w:sz w:val="14"/>
                <w:szCs w:val="14"/>
                <w:rtl/>
                <w:lang w:val="en-GB"/>
              </w:rPr>
            </w:pPr>
            <w:r w:rsidRPr="00AF65E2">
              <w:rPr>
                <w:rFonts w:cs="Times New Roman"/>
                <w:sz w:val="14"/>
                <w:szCs w:val="14"/>
              </w:rPr>
              <w:t xml:space="preserve">Bethlehem </w:t>
            </w:r>
          </w:p>
        </w:tc>
        <w:tc>
          <w:tcPr>
            <w:tcW w:w="1134" w:type="dxa"/>
            <w:tcBorders>
              <w:top w:val="nil"/>
              <w:bottom w:val="nil"/>
            </w:tcBorders>
            <w:vAlign w:val="bottom"/>
          </w:tcPr>
          <w:p w:rsidR="00DE37E9" w:rsidRPr="00AF65E2" w:rsidRDefault="00DE37E9">
            <w:pPr>
              <w:jc w:val="right"/>
              <w:rPr>
                <w:rFonts w:eastAsia="Arial Unicode MS" w:cs="Times New Roman"/>
                <w:sz w:val="14"/>
                <w:szCs w:val="14"/>
              </w:rPr>
            </w:pPr>
            <w:r w:rsidRPr="00AF65E2">
              <w:rPr>
                <w:rFonts w:cs="Times New Roman"/>
                <w:sz w:val="14"/>
                <w:szCs w:val="14"/>
              </w:rPr>
              <w:t>6,245</w:t>
            </w:r>
          </w:p>
        </w:tc>
        <w:tc>
          <w:tcPr>
            <w:tcW w:w="828" w:type="dxa"/>
            <w:tcBorders>
              <w:top w:val="nil"/>
              <w:bottom w:val="nil"/>
              <w:right w:val="nil"/>
            </w:tcBorders>
            <w:vAlign w:val="bottom"/>
          </w:tcPr>
          <w:p w:rsidR="00DE37E9" w:rsidRPr="00AF65E2" w:rsidRDefault="00DE37E9">
            <w:pPr>
              <w:jc w:val="right"/>
              <w:rPr>
                <w:rFonts w:eastAsia="Arial Unicode MS" w:cs="Times New Roman"/>
                <w:sz w:val="14"/>
                <w:szCs w:val="14"/>
              </w:rPr>
            </w:pPr>
            <w:r w:rsidRPr="00AF65E2">
              <w:rPr>
                <w:rFonts w:cs="Times New Roman"/>
                <w:sz w:val="14"/>
                <w:szCs w:val="14"/>
              </w:rPr>
              <w:t>685</w:t>
            </w:r>
          </w:p>
        </w:tc>
        <w:tc>
          <w:tcPr>
            <w:tcW w:w="981" w:type="dxa"/>
            <w:tcBorders>
              <w:top w:val="nil"/>
              <w:left w:val="nil"/>
              <w:bottom w:val="nil"/>
              <w:right w:val="single" w:sz="4" w:space="0" w:color="auto"/>
            </w:tcBorders>
            <w:vAlign w:val="bottom"/>
          </w:tcPr>
          <w:p w:rsidR="00DE37E9" w:rsidRPr="00AF65E2" w:rsidRDefault="00DE37E9">
            <w:pPr>
              <w:jc w:val="right"/>
              <w:rPr>
                <w:rFonts w:eastAsia="Arial Unicode MS" w:cs="Times New Roman"/>
                <w:b/>
                <w:bCs/>
                <w:sz w:val="14"/>
                <w:szCs w:val="14"/>
              </w:rPr>
            </w:pPr>
            <w:r w:rsidRPr="00AF65E2">
              <w:rPr>
                <w:rFonts w:cs="Times New Roman"/>
                <w:b/>
                <w:bCs/>
                <w:sz w:val="14"/>
                <w:szCs w:val="14"/>
              </w:rPr>
              <w:t>6,930</w:t>
            </w:r>
          </w:p>
        </w:tc>
      </w:tr>
      <w:tr w:rsidR="00DE37E9" w:rsidRPr="00AF65E2">
        <w:trPr>
          <w:trHeight w:hRule="exact" w:val="227"/>
          <w:jc w:val="center"/>
        </w:trPr>
        <w:tc>
          <w:tcPr>
            <w:tcW w:w="1811" w:type="dxa"/>
            <w:tcBorders>
              <w:top w:val="nil"/>
              <w:left w:val="single" w:sz="4" w:space="0" w:color="auto"/>
              <w:bottom w:val="nil"/>
              <w:right w:val="single" w:sz="4" w:space="0" w:color="auto"/>
            </w:tcBorders>
            <w:vAlign w:val="center"/>
          </w:tcPr>
          <w:p w:rsidR="00DE37E9" w:rsidRPr="00AF65E2" w:rsidRDefault="00DE37E9">
            <w:pPr>
              <w:rPr>
                <w:rFonts w:cs="Times New Roman"/>
                <w:sz w:val="14"/>
                <w:szCs w:val="14"/>
                <w:rtl/>
                <w:lang w:val="en-GB"/>
              </w:rPr>
            </w:pPr>
            <w:r w:rsidRPr="00AF65E2">
              <w:rPr>
                <w:rFonts w:cs="Times New Roman"/>
                <w:sz w:val="14"/>
                <w:szCs w:val="14"/>
              </w:rPr>
              <w:t xml:space="preserve">Hebron </w:t>
            </w:r>
          </w:p>
        </w:tc>
        <w:tc>
          <w:tcPr>
            <w:tcW w:w="1134" w:type="dxa"/>
            <w:tcBorders>
              <w:top w:val="nil"/>
              <w:bottom w:val="nil"/>
            </w:tcBorders>
            <w:vAlign w:val="bottom"/>
          </w:tcPr>
          <w:p w:rsidR="00DE37E9" w:rsidRPr="00AF65E2" w:rsidRDefault="00DE37E9">
            <w:pPr>
              <w:jc w:val="right"/>
              <w:rPr>
                <w:rFonts w:eastAsia="Arial Unicode MS" w:cs="Times New Roman"/>
                <w:sz w:val="14"/>
                <w:szCs w:val="14"/>
              </w:rPr>
            </w:pPr>
            <w:r w:rsidRPr="00AF65E2">
              <w:rPr>
                <w:rFonts w:cs="Times New Roman"/>
                <w:sz w:val="14"/>
                <w:szCs w:val="14"/>
              </w:rPr>
              <w:t>17,512</w:t>
            </w:r>
          </w:p>
        </w:tc>
        <w:tc>
          <w:tcPr>
            <w:tcW w:w="828" w:type="dxa"/>
            <w:tcBorders>
              <w:top w:val="nil"/>
              <w:bottom w:val="nil"/>
              <w:right w:val="nil"/>
            </w:tcBorders>
            <w:vAlign w:val="bottom"/>
          </w:tcPr>
          <w:p w:rsidR="00DE37E9" w:rsidRPr="00AF65E2" w:rsidRDefault="00DE37E9">
            <w:pPr>
              <w:jc w:val="right"/>
              <w:rPr>
                <w:rFonts w:eastAsia="Arial Unicode MS" w:cs="Times New Roman"/>
                <w:sz w:val="14"/>
                <w:szCs w:val="14"/>
              </w:rPr>
            </w:pPr>
            <w:r w:rsidRPr="00AF65E2">
              <w:rPr>
                <w:rFonts w:cs="Times New Roman"/>
                <w:sz w:val="14"/>
                <w:szCs w:val="14"/>
              </w:rPr>
              <w:t>1,923</w:t>
            </w:r>
          </w:p>
        </w:tc>
        <w:tc>
          <w:tcPr>
            <w:tcW w:w="981" w:type="dxa"/>
            <w:tcBorders>
              <w:top w:val="nil"/>
              <w:left w:val="nil"/>
              <w:bottom w:val="nil"/>
              <w:right w:val="single" w:sz="4" w:space="0" w:color="auto"/>
            </w:tcBorders>
            <w:vAlign w:val="bottom"/>
          </w:tcPr>
          <w:p w:rsidR="00DE37E9" w:rsidRPr="00AF65E2" w:rsidRDefault="00DE37E9">
            <w:pPr>
              <w:jc w:val="right"/>
              <w:rPr>
                <w:rFonts w:eastAsia="Arial Unicode MS" w:cs="Times New Roman"/>
                <w:b/>
                <w:bCs/>
                <w:sz w:val="14"/>
                <w:szCs w:val="14"/>
              </w:rPr>
            </w:pPr>
            <w:r w:rsidRPr="00AF65E2">
              <w:rPr>
                <w:rFonts w:cs="Times New Roman"/>
                <w:b/>
                <w:bCs/>
                <w:sz w:val="14"/>
                <w:szCs w:val="14"/>
              </w:rPr>
              <w:t>19,435</w:t>
            </w:r>
          </w:p>
        </w:tc>
      </w:tr>
      <w:tr w:rsidR="00DE37E9" w:rsidRPr="00AF65E2">
        <w:trPr>
          <w:trHeight w:hRule="exact" w:val="227"/>
          <w:jc w:val="center"/>
        </w:trPr>
        <w:tc>
          <w:tcPr>
            <w:tcW w:w="1811" w:type="dxa"/>
            <w:tcBorders>
              <w:top w:val="nil"/>
              <w:left w:val="single" w:sz="4" w:space="0" w:color="auto"/>
              <w:bottom w:val="nil"/>
              <w:right w:val="single" w:sz="4" w:space="0" w:color="auto"/>
            </w:tcBorders>
            <w:vAlign w:val="center"/>
          </w:tcPr>
          <w:p w:rsidR="00DE37E9" w:rsidRPr="00AF65E2" w:rsidRDefault="00DE37E9">
            <w:pPr>
              <w:rPr>
                <w:rFonts w:cs="Times New Roman"/>
                <w:b/>
                <w:bCs/>
                <w:sz w:val="14"/>
                <w:szCs w:val="14"/>
              </w:rPr>
            </w:pPr>
            <w:r w:rsidRPr="00AF65E2">
              <w:rPr>
                <w:rFonts w:cs="Times New Roman"/>
                <w:b/>
                <w:bCs/>
                <w:sz w:val="14"/>
                <w:szCs w:val="14"/>
              </w:rPr>
              <w:t>Gaza Strip</w:t>
            </w:r>
          </w:p>
        </w:tc>
        <w:tc>
          <w:tcPr>
            <w:tcW w:w="1134" w:type="dxa"/>
            <w:tcBorders>
              <w:top w:val="nil"/>
              <w:bottom w:val="nil"/>
            </w:tcBorders>
            <w:vAlign w:val="bottom"/>
          </w:tcPr>
          <w:p w:rsidR="00DE37E9" w:rsidRPr="00AF65E2" w:rsidRDefault="00DE37E9">
            <w:pPr>
              <w:jc w:val="right"/>
              <w:rPr>
                <w:rFonts w:eastAsia="Arial Unicode MS" w:cs="Times New Roman"/>
                <w:b/>
                <w:bCs/>
                <w:sz w:val="14"/>
                <w:szCs w:val="14"/>
              </w:rPr>
            </w:pPr>
            <w:r w:rsidRPr="00AF65E2">
              <w:rPr>
                <w:rFonts w:cs="Times New Roman"/>
                <w:b/>
                <w:bCs/>
                <w:sz w:val="14"/>
                <w:szCs w:val="14"/>
              </w:rPr>
              <w:t>33,382</w:t>
            </w:r>
          </w:p>
        </w:tc>
        <w:tc>
          <w:tcPr>
            <w:tcW w:w="828" w:type="dxa"/>
            <w:tcBorders>
              <w:top w:val="nil"/>
              <w:bottom w:val="nil"/>
              <w:right w:val="nil"/>
            </w:tcBorders>
            <w:vAlign w:val="bottom"/>
          </w:tcPr>
          <w:p w:rsidR="00DE37E9" w:rsidRPr="00AF65E2" w:rsidRDefault="00DE37E9">
            <w:pPr>
              <w:jc w:val="right"/>
              <w:rPr>
                <w:rFonts w:eastAsia="Arial Unicode MS" w:cs="Times New Roman"/>
                <w:b/>
                <w:bCs/>
                <w:sz w:val="14"/>
                <w:szCs w:val="14"/>
              </w:rPr>
            </w:pPr>
            <w:r w:rsidRPr="00AF65E2">
              <w:rPr>
                <w:rFonts w:cs="Times New Roman"/>
                <w:b/>
                <w:bCs/>
                <w:sz w:val="14"/>
                <w:szCs w:val="14"/>
              </w:rPr>
              <w:t>5,037</w:t>
            </w:r>
          </w:p>
        </w:tc>
        <w:tc>
          <w:tcPr>
            <w:tcW w:w="981" w:type="dxa"/>
            <w:tcBorders>
              <w:top w:val="nil"/>
              <w:left w:val="nil"/>
              <w:bottom w:val="nil"/>
              <w:right w:val="single" w:sz="4" w:space="0" w:color="auto"/>
            </w:tcBorders>
            <w:vAlign w:val="bottom"/>
          </w:tcPr>
          <w:p w:rsidR="00DE37E9" w:rsidRPr="00AF65E2" w:rsidRDefault="00DE37E9">
            <w:pPr>
              <w:jc w:val="right"/>
              <w:rPr>
                <w:rFonts w:eastAsia="Arial Unicode MS" w:cs="Times New Roman"/>
                <w:b/>
                <w:bCs/>
                <w:sz w:val="14"/>
                <w:szCs w:val="14"/>
              </w:rPr>
            </w:pPr>
            <w:r w:rsidRPr="00AF65E2">
              <w:rPr>
                <w:rFonts w:cs="Times New Roman"/>
                <w:b/>
                <w:bCs/>
                <w:sz w:val="14"/>
                <w:szCs w:val="14"/>
              </w:rPr>
              <w:t>38,419</w:t>
            </w:r>
          </w:p>
        </w:tc>
      </w:tr>
      <w:tr w:rsidR="00DE37E9" w:rsidRPr="00AF65E2">
        <w:trPr>
          <w:trHeight w:hRule="exact" w:val="227"/>
          <w:jc w:val="center"/>
        </w:trPr>
        <w:tc>
          <w:tcPr>
            <w:tcW w:w="1811" w:type="dxa"/>
            <w:tcBorders>
              <w:top w:val="nil"/>
              <w:left w:val="single" w:sz="4" w:space="0" w:color="auto"/>
              <w:bottom w:val="nil"/>
              <w:right w:val="single" w:sz="4" w:space="0" w:color="auto"/>
            </w:tcBorders>
            <w:vAlign w:val="center"/>
          </w:tcPr>
          <w:p w:rsidR="00DE37E9" w:rsidRPr="00AF65E2" w:rsidRDefault="00DE37E9">
            <w:pPr>
              <w:rPr>
                <w:rFonts w:cs="Times New Roman"/>
                <w:sz w:val="14"/>
                <w:szCs w:val="14"/>
                <w:rtl/>
                <w:lang w:val="en-GB"/>
              </w:rPr>
            </w:pPr>
            <w:r w:rsidRPr="00AF65E2">
              <w:rPr>
                <w:rFonts w:cs="Times New Roman"/>
                <w:sz w:val="14"/>
                <w:szCs w:val="14"/>
              </w:rPr>
              <w:t xml:space="preserve">North Gaza </w:t>
            </w:r>
          </w:p>
        </w:tc>
        <w:tc>
          <w:tcPr>
            <w:tcW w:w="1134" w:type="dxa"/>
            <w:tcBorders>
              <w:top w:val="nil"/>
              <w:bottom w:val="nil"/>
            </w:tcBorders>
            <w:vAlign w:val="bottom"/>
          </w:tcPr>
          <w:p w:rsidR="00DE37E9" w:rsidRPr="00AF65E2" w:rsidRDefault="00DE37E9">
            <w:pPr>
              <w:jc w:val="right"/>
              <w:rPr>
                <w:rFonts w:eastAsia="Arial Unicode MS" w:cs="Times New Roman"/>
                <w:sz w:val="14"/>
                <w:szCs w:val="14"/>
              </w:rPr>
            </w:pPr>
            <w:r w:rsidRPr="00AF65E2">
              <w:rPr>
                <w:rFonts w:cs="Times New Roman"/>
                <w:sz w:val="14"/>
                <w:szCs w:val="14"/>
              </w:rPr>
              <w:t>4,959</w:t>
            </w:r>
          </w:p>
        </w:tc>
        <w:tc>
          <w:tcPr>
            <w:tcW w:w="828" w:type="dxa"/>
            <w:tcBorders>
              <w:top w:val="nil"/>
              <w:bottom w:val="nil"/>
              <w:right w:val="nil"/>
            </w:tcBorders>
            <w:vAlign w:val="bottom"/>
          </w:tcPr>
          <w:p w:rsidR="00DE37E9" w:rsidRPr="00AF65E2" w:rsidRDefault="00DE37E9">
            <w:pPr>
              <w:jc w:val="right"/>
              <w:rPr>
                <w:rFonts w:eastAsia="Arial Unicode MS" w:cs="Times New Roman"/>
                <w:sz w:val="14"/>
                <w:szCs w:val="14"/>
              </w:rPr>
            </w:pPr>
            <w:r w:rsidRPr="00AF65E2">
              <w:rPr>
                <w:rFonts w:cs="Times New Roman"/>
                <w:sz w:val="14"/>
                <w:szCs w:val="14"/>
              </w:rPr>
              <w:t>749</w:t>
            </w:r>
          </w:p>
        </w:tc>
        <w:tc>
          <w:tcPr>
            <w:tcW w:w="981" w:type="dxa"/>
            <w:tcBorders>
              <w:top w:val="nil"/>
              <w:left w:val="nil"/>
              <w:bottom w:val="nil"/>
              <w:right w:val="single" w:sz="4" w:space="0" w:color="auto"/>
            </w:tcBorders>
            <w:vAlign w:val="bottom"/>
          </w:tcPr>
          <w:p w:rsidR="00DE37E9" w:rsidRPr="00AF65E2" w:rsidRDefault="00DE37E9">
            <w:pPr>
              <w:jc w:val="right"/>
              <w:rPr>
                <w:rFonts w:eastAsia="Arial Unicode MS" w:cs="Times New Roman"/>
                <w:b/>
                <w:bCs/>
                <w:sz w:val="14"/>
                <w:szCs w:val="14"/>
              </w:rPr>
            </w:pPr>
            <w:r w:rsidRPr="00AF65E2">
              <w:rPr>
                <w:rFonts w:cs="Times New Roman"/>
                <w:b/>
                <w:bCs/>
                <w:sz w:val="14"/>
                <w:szCs w:val="14"/>
              </w:rPr>
              <w:t>5,708</w:t>
            </w:r>
          </w:p>
        </w:tc>
      </w:tr>
      <w:tr w:rsidR="00DE37E9" w:rsidRPr="00AF65E2">
        <w:trPr>
          <w:trHeight w:hRule="exact" w:val="227"/>
          <w:jc w:val="center"/>
        </w:trPr>
        <w:tc>
          <w:tcPr>
            <w:tcW w:w="1811" w:type="dxa"/>
            <w:tcBorders>
              <w:top w:val="nil"/>
              <w:left w:val="single" w:sz="4" w:space="0" w:color="auto"/>
              <w:bottom w:val="nil"/>
              <w:right w:val="single" w:sz="4" w:space="0" w:color="auto"/>
            </w:tcBorders>
            <w:vAlign w:val="center"/>
          </w:tcPr>
          <w:p w:rsidR="00DE37E9" w:rsidRPr="00AF65E2" w:rsidRDefault="00DE37E9">
            <w:pPr>
              <w:pStyle w:val="xl37"/>
              <w:pBdr>
                <w:bottom w:val="none" w:sz="0" w:space="0" w:color="auto"/>
              </w:pBdr>
              <w:overflowPunct w:val="0"/>
              <w:autoSpaceDE w:val="0"/>
              <w:autoSpaceDN w:val="0"/>
              <w:adjustRightInd w:val="0"/>
              <w:spacing w:before="0" w:beforeAutospacing="0" w:after="0" w:afterAutospacing="0"/>
              <w:textAlignment w:val="baseline"/>
              <w:rPr>
                <w:rtl/>
                <w:lang w:val="en-GB"/>
              </w:rPr>
            </w:pPr>
            <w:r w:rsidRPr="00AF65E2">
              <w:t xml:space="preserve">Gaza </w:t>
            </w:r>
          </w:p>
        </w:tc>
        <w:tc>
          <w:tcPr>
            <w:tcW w:w="1134" w:type="dxa"/>
            <w:tcBorders>
              <w:top w:val="nil"/>
              <w:bottom w:val="nil"/>
            </w:tcBorders>
            <w:vAlign w:val="bottom"/>
          </w:tcPr>
          <w:p w:rsidR="00DE37E9" w:rsidRPr="00AF65E2" w:rsidRDefault="00DE37E9">
            <w:pPr>
              <w:jc w:val="right"/>
              <w:rPr>
                <w:rFonts w:eastAsia="Arial Unicode MS" w:cs="Times New Roman"/>
                <w:sz w:val="14"/>
                <w:szCs w:val="14"/>
              </w:rPr>
            </w:pPr>
            <w:r w:rsidRPr="00AF65E2">
              <w:rPr>
                <w:rFonts w:cs="Times New Roman"/>
                <w:sz w:val="14"/>
                <w:szCs w:val="14"/>
              </w:rPr>
              <w:t>13,790</w:t>
            </w:r>
          </w:p>
        </w:tc>
        <w:tc>
          <w:tcPr>
            <w:tcW w:w="828" w:type="dxa"/>
            <w:tcBorders>
              <w:top w:val="nil"/>
              <w:bottom w:val="nil"/>
              <w:right w:val="nil"/>
            </w:tcBorders>
            <w:vAlign w:val="bottom"/>
          </w:tcPr>
          <w:p w:rsidR="00DE37E9" w:rsidRPr="00AF65E2" w:rsidRDefault="00DE37E9">
            <w:pPr>
              <w:jc w:val="right"/>
              <w:rPr>
                <w:rFonts w:eastAsia="Arial Unicode MS" w:cs="Times New Roman"/>
                <w:sz w:val="14"/>
                <w:szCs w:val="14"/>
              </w:rPr>
            </w:pPr>
            <w:r w:rsidRPr="00AF65E2">
              <w:rPr>
                <w:rFonts w:cs="Times New Roman"/>
                <w:sz w:val="14"/>
                <w:szCs w:val="14"/>
              </w:rPr>
              <w:t>2,274</w:t>
            </w:r>
          </w:p>
        </w:tc>
        <w:tc>
          <w:tcPr>
            <w:tcW w:w="981" w:type="dxa"/>
            <w:tcBorders>
              <w:top w:val="nil"/>
              <w:left w:val="nil"/>
              <w:bottom w:val="nil"/>
              <w:right w:val="single" w:sz="4" w:space="0" w:color="auto"/>
            </w:tcBorders>
            <w:vAlign w:val="bottom"/>
          </w:tcPr>
          <w:p w:rsidR="00DE37E9" w:rsidRPr="00AF65E2" w:rsidRDefault="00DE37E9">
            <w:pPr>
              <w:jc w:val="right"/>
              <w:rPr>
                <w:rFonts w:eastAsia="Arial Unicode MS" w:cs="Times New Roman"/>
                <w:b/>
                <w:bCs/>
                <w:sz w:val="14"/>
                <w:szCs w:val="14"/>
              </w:rPr>
            </w:pPr>
            <w:r w:rsidRPr="00AF65E2">
              <w:rPr>
                <w:rFonts w:cs="Times New Roman"/>
                <w:b/>
                <w:bCs/>
                <w:sz w:val="14"/>
                <w:szCs w:val="14"/>
              </w:rPr>
              <w:t>16,064</w:t>
            </w:r>
          </w:p>
        </w:tc>
      </w:tr>
      <w:tr w:rsidR="00DE37E9" w:rsidRPr="00AF65E2">
        <w:trPr>
          <w:trHeight w:hRule="exact" w:val="227"/>
          <w:jc w:val="center"/>
        </w:trPr>
        <w:tc>
          <w:tcPr>
            <w:tcW w:w="1811" w:type="dxa"/>
            <w:tcBorders>
              <w:top w:val="nil"/>
              <w:left w:val="single" w:sz="4" w:space="0" w:color="auto"/>
              <w:bottom w:val="nil"/>
              <w:right w:val="single" w:sz="4" w:space="0" w:color="auto"/>
            </w:tcBorders>
            <w:vAlign w:val="center"/>
          </w:tcPr>
          <w:p w:rsidR="00DE37E9" w:rsidRPr="00AF65E2" w:rsidRDefault="00DE37E9">
            <w:pPr>
              <w:rPr>
                <w:rFonts w:cs="Times New Roman"/>
                <w:sz w:val="14"/>
                <w:szCs w:val="14"/>
                <w:rtl/>
                <w:lang w:val="en-GB"/>
              </w:rPr>
            </w:pPr>
            <w:r w:rsidRPr="00AF65E2">
              <w:rPr>
                <w:rFonts w:cs="Times New Roman"/>
                <w:sz w:val="14"/>
                <w:szCs w:val="14"/>
              </w:rPr>
              <w:t xml:space="preserve">Deir Al-Balah </w:t>
            </w:r>
          </w:p>
        </w:tc>
        <w:tc>
          <w:tcPr>
            <w:tcW w:w="1134" w:type="dxa"/>
            <w:tcBorders>
              <w:top w:val="nil"/>
              <w:bottom w:val="nil"/>
            </w:tcBorders>
            <w:vAlign w:val="bottom"/>
          </w:tcPr>
          <w:p w:rsidR="00DE37E9" w:rsidRPr="00AF65E2" w:rsidRDefault="00DE37E9">
            <w:pPr>
              <w:jc w:val="right"/>
              <w:rPr>
                <w:rFonts w:eastAsia="Arial Unicode MS" w:cs="Times New Roman"/>
                <w:sz w:val="14"/>
                <w:szCs w:val="14"/>
              </w:rPr>
            </w:pPr>
            <w:r w:rsidRPr="00AF65E2">
              <w:rPr>
                <w:rFonts w:cs="Times New Roman"/>
                <w:sz w:val="14"/>
                <w:szCs w:val="14"/>
              </w:rPr>
              <w:t>4,694</w:t>
            </w:r>
          </w:p>
        </w:tc>
        <w:tc>
          <w:tcPr>
            <w:tcW w:w="828" w:type="dxa"/>
            <w:tcBorders>
              <w:top w:val="nil"/>
              <w:bottom w:val="nil"/>
              <w:right w:val="nil"/>
            </w:tcBorders>
            <w:vAlign w:val="bottom"/>
          </w:tcPr>
          <w:p w:rsidR="00DE37E9" w:rsidRPr="00AF65E2" w:rsidRDefault="00DE37E9">
            <w:pPr>
              <w:jc w:val="right"/>
              <w:rPr>
                <w:rFonts w:eastAsia="Arial Unicode MS" w:cs="Times New Roman"/>
                <w:sz w:val="14"/>
                <w:szCs w:val="14"/>
              </w:rPr>
            </w:pPr>
            <w:r w:rsidRPr="00AF65E2">
              <w:rPr>
                <w:rFonts w:cs="Times New Roman"/>
                <w:sz w:val="14"/>
                <w:szCs w:val="14"/>
              </w:rPr>
              <w:t>817</w:t>
            </w:r>
          </w:p>
        </w:tc>
        <w:tc>
          <w:tcPr>
            <w:tcW w:w="981" w:type="dxa"/>
            <w:tcBorders>
              <w:top w:val="nil"/>
              <w:left w:val="nil"/>
              <w:bottom w:val="nil"/>
              <w:right w:val="single" w:sz="4" w:space="0" w:color="auto"/>
            </w:tcBorders>
            <w:vAlign w:val="bottom"/>
          </w:tcPr>
          <w:p w:rsidR="00DE37E9" w:rsidRPr="00AF65E2" w:rsidRDefault="00DE37E9">
            <w:pPr>
              <w:jc w:val="right"/>
              <w:rPr>
                <w:rFonts w:eastAsia="Arial Unicode MS" w:cs="Times New Roman"/>
                <w:b/>
                <w:bCs/>
                <w:sz w:val="14"/>
                <w:szCs w:val="14"/>
              </w:rPr>
            </w:pPr>
            <w:r w:rsidRPr="00AF65E2">
              <w:rPr>
                <w:rFonts w:cs="Times New Roman"/>
                <w:b/>
                <w:bCs/>
                <w:sz w:val="14"/>
                <w:szCs w:val="14"/>
              </w:rPr>
              <w:t>5,511</w:t>
            </w:r>
          </w:p>
        </w:tc>
      </w:tr>
      <w:tr w:rsidR="00DE37E9" w:rsidRPr="00AF65E2">
        <w:trPr>
          <w:trHeight w:hRule="exact" w:val="227"/>
          <w:jc w:val="center"/>
        </w:trPr>
        <w:tc>
          <w:tcPr>
            <w:tcW w:w="1811" w:type="dxa"/>
            <w:tcBorders>
              <w:top w:val="nil"/>
              <w:left w:val="single" w:sz="4" w:space="0" w:color="auto"/>
              <w:bottom w:val="nil"/>
              <w:right w:val="single" w:sz="4" w:space="0" w:color="auto"/>
            </w:tcBorders>
            <w:vAlign w:val="center"/>
          </w:tcPr>
          <w:p w:rsidR="00DE37E9" w:rsidRPr="00AF65E2" w:rsidRDefault="00DE37E9">
            <w:pPr>
              <w:rPr>
                <w:rFonts w:cs="Times New Roman"/>
                <w:sz w:val="14"/>
                <w:szCs w:val="14"/>
              </w:rPr>
            </w:pPr>
            <w:r w:rsidRPr="00AF65E2">
              <w:rPr>
                <w:rFonts w:cs="Times New Roman"/>
                <w:sz w:val="14"/>
                <w:szCs w:val="14"/>
              </w:rPr>
              <w:t xml:space="preserve">Khan Yunis </w:t>
            </w:r>
          </w:p>
        </w:tc>
        <w:tc>
          <w:tcPr>
            <w:tcW w:w="1134" w:type="dxa"/>
            <w:tcBorders>
              <w:top w:val="nil"/>
              <w:bottom w:val="nil"/>
            </w:tcBorders>
            <w:vAlign w:val="bottom"/>
          </w:tcPr>
          <w:p w:rsidR="00DE37E9" w:rsidRPr="00AF65E2" w:rsidRDefault="00DE37E9">
            <w:pPr>
              <w:jc w:val="right"/>
              <w:rPr>
                <w:rFonts w:eastAsia="Arial Unicode MS" w:cs="Times New Roman"/>
                <w:sz w:val="14"/>
                <w:szCs w:val="14"/>
              </w:rPr>
            </w:pPr>
            <w:r w:rsidRPr="00AF65E2">
              <w:rPr>
                <w:rFonts w:cs="Times New Roman"/>
                <w:sz w:val="14"/>
                <w:szCs w:val="14"/>
              </w:rPr>
              <w:t>6,071</w:t>
            </w:r>
          </w:p>
        </w:tc>
        <w:tc>
          <w:tcPr>
            <w:tcW w:w="828" w:type="dxa"/>
            <w:tcBorders>
              <w:top w:val="nil"/>
              <w:bottom w:val="nil"/>
              <w:right w:val="nil"/>
            </w:tcBorders>
            <w:vAlign w:val="bottom"/>
          </w:tcPr>
          <w:p w:rsidR="00DE37E9" w:rsidRPr="00AF65E2" w:rsidRDefault="00DE37E9">
            <w:pPr>
              <w:jc w:val="right"/>
              <w:rPr>
                <w:rFonts w:eastAsia="Arial Unicode MS" w:cs="Times New Roman"/>
                <w:sz w:val="14"/>
                <w:szCs w:val="14"/>
              </w:rPr>
            </w:pPr>
            <w:r w:rsidRPr="00AF65E2">
              <w:rPr>
                <w:rFonts w:cs="Times New Roman"/>
                <w:sz w:val="14"/>
                <w:szCs w:val="14"/>
              </w:rPr>
              <w:t>736</w:t>
            </w:r>
          </w:p>
        </w:tc>
        <w:tc>
          <w:tcPr>
            <w:tcW w:w="981" w:type="dxa"/>
            <w:tcBorders>
              <w:top w:val="nil"/>
              <w:left w:val="nil"/>
              <w:bottom w:val="nil"/>
              <w:right w:val="single" w:sz="4" w:space="0" w:color="auto"/>
            </w:tcBorders>
            <w:vAlign w:val="bottom"/>
          </w:tcPr>
          <w:p w:rsidR="00DE37E9" w:rsidRPr="00AF65E2" w:rsidRDefault="00DE37E9">
            <w:pPr>
              <w:jc w:val="right"/>
              <w:rPr>
                <w:rFonts w:eastAsia="Arial Unicode MS" w:cs="Times New Roman"/>
                <w:b/>
                <w:bCs/>
                <w:sz w:val="14"/>
                <w:szCs w:val="14"/>
              </w:rPr>
            </w:pPr>
            <w:r w:rsidRPr="00AF65E2">
              <w:rPr>
                <w:rFonts w:cs="Times New Roman"/>
                <w:b/>
                <w:bCs/>
                <w:sz w:val="14"/>
                <w:szCs w:val="14"/>
              </w:rPr>
              <w:t>6,807</w:t>
            </w:r>
          </w:p>
        </w:tc>
      </w:tr>
      <w:tr w:rsidR="00DE37E9" w:rsidRPr="00AF65E2">
        <w:trPr>
          <w:trHeight w:hRule="exact" w:val="227"/>
          <w:jc w:val="center"/>
        </w:trPr>
        <w:tc>
          <w:tcPr>
            <w:tcW w:w="1811" w:type="dxa"/>
            <w:tcBorders>
              <w:top w:val="nil"/>
              <w:left w:val="single" w:sz="4" w:space="0" w:color="auto"/>
              <w:bottom w:val="single" w:sz="4" w:space="0" w:color="auto"/>
              <w:right w:val="single" w:sz="4" w:space="0" w:color="auto"/>
            </w:tcBorders>
            <w:vAlign w:val="center"/>
          </w:tcPr>
          <w:p w:rsidR="00DE37E9" w:rsidRPr="00AF65E2" w:rsidRDefault="00DE37E9">
            <w:pPr>
              <w:rPr>
                <w:rFonts w:cs="Times New Roman"/>
                <w:sz w:val="14"/>
                <w:szCs w:val="14"/>
              </w:rPr>
            </w:pPr>
            <w:r w:rsidRPr="00AF65E2">
              <w:rPr>
                <w:rFonts w:cs="Times New Roman"/>
                <w:sz w:val="14"/>
                <w:szCs w:val="14"/>
              </w:rPr>
              <w:t xml:space="preserve">Rafah </w:t>
            </w:r>
          </w:p>
        </w:tc>
        <w:tc>
          <w:tcPr>
            <w:tcW w:w="1134" w:type="dxa"/>
            <w:tcBorders>
              <w:top w:val="nil"/>
              <w:bottom w:val="single" w:sz="4" w:space="0" w:color="auto"/>
            </w:tcBorders>
            <w:vAlign w:val="bottom"/>
          </w:tcPr>
          <w:p w:rsidR="00DE37E9" w:rsidRPr="00AF65E2" w:rsidRDefault="00DE37E9">
            <w:pPr>
              <w:jc w:val="right"/>
              <w:rPr>
                <w:rFonts w:eastAsia="Arial Unicode MS" w:cs="Times New Roman"/>
                <w:sz w:val="14"/>
                <w:szCs w:val="14"/>
              </w:rPr>
            </w:pPr>
            <w:r w:rsidRPr="00AF65E2">
              <w:rPr>
                <w:rFonts w:cs="Times New Roman"/>
                <w:sz w:val="14"/>
                <w:szCs w:val="14"/>
              </w:rPr>
              <w:t>3,868</w:t>
            </w:r>
          </w:p>
        </w:tc>
        <w:tc>
          <w:tcPr>
            <w:tcW w:w="828" w:type="dxa"/>
            <w:tcBorders>
              <w:top w:val="nil"/>
              <w:bottom w:val="single" w:sz="4" w:space="0" w:color="auto"/>
              <w:right w:val="nil"/>
            </w:tcBorders>
            <w:vAlign w:val="bottom"/>
          </w:tcPr>
          <w:p w:rsidR="00DE37E9" w:rsidRPr="00AF65E2" w:rsidRDefault="00DE37E9">
            <w:pPr>
              <w:jc w:val="right"/>
              <w:rPr>
                <w:rFonts w:eastAsia="Arial Unicode MS" w:cs="Times New Roman"/>
                <w:sz w:val="14"/>
                <w:szCs w:val="14"/>
              </w:rPr>
            </w:pPr>
            <w:r w:rsidRPr="00AF65E2">
              <w:rPr>
                <w:rFonts w:cs="Times New Roman"/>
                <w:sz w:val="14"/>
                <w:szCs w:val="14"/>
              </w:rPr>
              <w:t>461</w:t>
            </w:r>
          </w:p>
        </w:tc>
        <w:tc>
          <w:tcPr>
            <w:tcW w:w="981" w:type="dxa"/>
            <w:tcBorders>
              <w:top w:val="nil"/>
              <w:left w:val="nil"/>
              <w:bottom w:val="single" w:sz="4" w:space="0" w:color="auto"/>
              <w:right w:val="single" w:sz="4" w:space="0" w:color="auto"/>
            </w:tcBorders>
            <w:vAlign w:val="bottom"/>
          </w:tcPr>
          <w:p w:rsidR="00DE37E9" w:rsidRPr="00AF65E2" w:rsidRDefault="00DE37E9">
            <w:pPr>
              <w:jc w:val="right"/>
              <w:rPr>
                <w:rFonts w:eastAsia="Arial Unicode MS" w:cs="Times New Roman"/>
                <w:b/>
                <w:bCs/>
                <w:sz w:val="14"/>
                <w:szCs w:val="14"/>
              </w:rPr>
            </w:pPr>
            <w:r w:rsidRPr="00AF65E2">
              <w:rPr>
                <w:rFonts w:cs="Times New Roman"/>
                <w:b/>
                <w:bCs/>
                <w:sz w:val="14"/>
                <w:szCs w:val="14"/>
              </w:rPr>
              <w:t>4,329</w:t>
            </w:r>
          </w:p>
        </w:tc>
      </w:tr>
    </w:tbl>
    <w:p w:rsidR="007D4AEE" w:rsidRPr="00AF65E2" w:rsidRDefault="00DE37E9" w:rsidP="007D4AEE">
      <w:pPr>
        <w:pStyle w:val="BodyText"/>
        <w:jc w:val="lowKashida"/>
        <w:rPr>
          <w:sz w:val="12"/>
          <w:szCs w:val="12"/>
          <w:lang w:eastAsia="ar-SA"/>
        </w:rPr>
      </w:pPr>
      <w:r w:rsidRPr="00AF65E2">
        <w:rPr>
          <w:rFonts w:cs="Tahoma"/>
          <w:sz w:val="12"/>
          <w:szCs w:val="12"/>
        </w:rPr>
        <w:t xml:space="preserve">            *: </w:t>
      </w:r>
      <w:r w:rsidR="007D4AEE" w:rsidRPr="00AF65E2">
        <w:rPr>
          <w:sz w:val="12"/>
          <w:szCs w:val="12"/>
          <w:lang w:eastAsia="ar-SA"/>
        </w:rPr>
        <w:t>Data do</w:t>
      </w:r>
      <w:r w:rsidR="00C76EDA">
        <w:rPr>
          <w:sz w:val="12"/>
          <w:szCs w:val="12"/>
          <w:lang w:eastAsia="ar-SA"/>
        </w:rPr>
        <w:t>es</w:t>
      </w:r>
      <w:r w:rsidR="007D4AEE" w:rsidRPr="00AF65E2">
        <w:rPr>
          <w:sz w:val="12"/>
          <w:szCs w:val="12"/>
          <w:lang w:eastAsia="ar-SA"/>
        </w:rPr>
        <w:t xml:space="preserve"> not include those parts of Jerusalem annexed by Israel</w:t>
      </w:r>
      <w:r w:rsidR="007D4AEE" w:rsidRPr="00AF65E2">
        <w:rPr>
          <w:rFonts w:hint="cs"/>
          <w:sz w:val="12"/>
          <w:szCs w:val="12"/>
          <w:rtl/>
          <w:lang w:val="en-AU" w:eastAsia="ar-SA"/>
        </w:rPr>
        <w:t xml:space="preserve"> </w:t>
      </w:r>
      <w:r w:rsidR="007D4AEE" w:rsidRPr="00AF65E2">
        <w:rPr>
          <w:rFonts w:hint="cs"/>
          <w:sz w:val="12"/>
          <w:szCs w:val="12"/>
          <w:lang w:val="en-AU" w:eastAsia="ar-SA"/>
        </w:rPr>
        <w:t>in</w:t>
      </w:r>
      <w:r w:rsidR="007D4AEE" w:rsidRPr="00AF65E2">
        <w:rPr>
          <w:sz w:val="12"/>
          <w:szCs w:val="12"/>
          <w:lang w:eastAsia="ar-SA"/>
        </w:rPr>
        <w:t xml:space="preserve"> </w:t>
      </w:r>
      <w:r w:rsidR="007D4AEE" w:rsidRPr="00AF65E2">
        <w:rPr>
          <w:sz w:val="12"/>
          <w:szCs w:val="12"/>
          <w:rtl/>
          <w:lang w:val="en-AU" w:eastAsia="ar-SA"/>
        </w:rPr>
        <w:t>1967</w:t>
      </w:r>
      <w:r w:rsidR="007D4AEE" w:rsidRPr="00AF65E2">
        <w:rPr>
          <w:sz w:val="12"/>
          <w:szCs w:val="12"/>
          <w:lang w:eastAsia="ar-SA"/>
        </w:rPr>
        <w:t>.</w:t>
      </w:r>
    </w:p>
    <w:p w:rsidR="007D4AEE" w:rsidRPr="00AF65E2" w:rsidRDefault="007D4AEE">
      <w:pPr>
        <w:ind w:left="340" w:right="454"/>
        <w:jc w:val="lowKashida"/>
        <w:rPr>
          <w:rFonts w:cs="Times New Roman"/>
          <w:sz w:val="16"/>
          <w:szCs w:val="16"/>
        </w:rPr>
      </w:pPr>
    </w:p>
    <w:p w:rsidR="00DE37E9" w:rsidRPr="00AF65E2" w:rsidRDefault="002B3427">
      <w:pPr>
        <w:ind w:left="340" w:right="454"/>
        <w:jc w:val="lowKashida"/>
        <w:rPr>
          <w:rFonts w:cs="Times New Roman"/>
          <w:sz w:val="16"/>
          <w:szCs w:val="16"/>
        </w:rPr>
      </w:pPr>
      <w:r>
        <w:rPr>
          <w:rFonts w:cs="Times New Roman"/>
          <w:sz w:val="16"/>
          <w:szCs w:val="16"/>
        </w:rPr>
        <w:t>In 2010, t</w:t>
      </w:r>
      <w:r w:rsidR="00DE37E9" w:rsidRPr="00AF65E2">
        <w:rPr>
          <w:rFonts w:cs="Times New Roman"/>
          <w:sz w:val="16"/>
          <w:szCs w:val="16"/>
        </w:rPr>
        <w:t>he</w:t>
      </w:r>
      <w:r w:rsidR="002D2227">
        <w:rPr>
          <w:rFonts w:cs="Times New Roman"/>
          <w:sz w:val="16"/>
          <w:szCs w:val="16"/>
        </w:rPr>
        <w:t xml:space="preserve">re were 132,164 </w:t>
      </w:r>
      <w:r w:rsidR="00DE37E9" w:rsidRPr="00AF65E2">
        <w:rPr>
          <w:rFonts w:cs="Times New Roman"/>
          <w:sz w:val="16"/>
          <w:szCs w:val="16"/>
        </w:rPr>
        <w:t>establishments in operation in the Palestinian Territory (</w:t>
      </w:r>
      <w:r w:rsidR="002D2227">
        <w:rPr>
          <w:rFonts w:cs="Times New Roman"/>
          <w:sz w:val="16"/>
          <w:szCs w:val="16"/>
        </w:rPr>
        <w:t>e</w:t>
      </w:r>
      <w:r w:rsidR="00DE37E9" w:rsidRPr="00AF65E2">
        <w:rPr>
          <w:rFonts w:cs="Times New Roman"/>
          <w:sz w:val="16"/>
          <w:szCs w:val="16"/>
        </w:rPr>
        <w:t>xcluding those parts of Jerusalem annexed by Israel in 1967)</w:t>
      </w:r>
      <w:r>
        <w:rPr>
          <w:rFonts w:cs="Times New Roman"/>
          <w:sz w:val="16"/>
          <w:szCs w:val="16"/>
        </w:rPr>
        <w:t>, of</w:t>
      </w:r>
      <w:r w:rsidR="00DE37E9" w:rsidRPr="00AF65E2">
        <w:rPr>
          <w:rFonts w:cs="Times New Roman"/>
          <w:sz w:val="16"/>
          <w:szCs w:val="16"/>
        </w:rPr>
        <w:t xml:space="preserve"> which 93,745 </w:t>
      </w:r>
      <w:r w:rsidR="002D2227">
        <w:rPr>
          <w:rFonts w:cs="Times New Roman"/>
          <w:sz w:val="16"/>
          <w:szCs w:val="16"/>
        </w:rPr>
        <w:t xml:space="preserve">were </w:t>
      </w:r>
      <w:r w:rsidR="00DE37E9" w:rsidRPr="00AF65E2">
        <w:rPr>
          <w:rFonts w:cs="Times New Roman"/>
          <w:sz w:val="16"/>
          <w:szCs w:val="16"/>
        </w:rPr>
        <w:t>in the West Bank (70.9%) and 38,419 in</w:t>
      </w:r>
      <w:r w:rsidR="002D2227">
        <w:rPr>
          <w:rFonts w:cs="Times New Roman"/>
          <w:sz w:val="16"/>
          <w:szCs w:val="16"/>
        </w:rPr>
        <w:t xml:space="preserve"> </w:t>
      </w:r>
      <w:r w:rsidR="00D97A41">
        <w:rPr>
          <w:rFonts w:cs="Times New Roman"/>
          <w:sz w:val="16"/>
          <w:szCs w:val="16"/>
        </w:rPr>
        <w:t>Gaza Strip</w:t>
      </w:r>
      <w:r w:rsidR="00DE37E9" w:rsidRPr="00AF65E2">
        <w:rPr>
          <w:rFonts w:cs="Times New Roman"/>
          <w:sz w:val="16"/>
          <w:szCs w:val="16"/>
        </w:rPr>
        <w:t xml:space="preserve"> (29.1%).</w:t>
      </w:r>
    </w:p>
    <w:p w:rsidR="00DE37E9" w:rsidRPr="00AF65E2" w:rsidRDefault="00DE37E9">
      <w:pPr>
        <w:rPr>
          <w:sz w:val="10"/>
          <w:szCs w:val="10"/>
        </w:rPr>
      </w:pPr>
    </w:p>
    <w:p w:rsidR="00DE37E9" w:rsidRPr="00AF65E2" w:rsidRDefault="00DE37E9">
      <w:pPr>
        <w:pStyle w:val="xl53"/>
        <w:overflowPunct w:val="0"/>
        <w:autoSpaceDE w:val="0"/>
        <w:autoSpaceDN w:val="0"/>
        <w:adjustRightInd w:val="0"/>
        <w:spacing w:before="0" w:beforeAutospacing="0" w:after="0" w:afterAutospacing="0"/>
        <w:textAlignment w:val="baseline"/>
      </w:pPr>
      <w:r w:rsidRPr="00AF65E2">
        <w:t xml:space="preserve">Number of Establishments in Operation in the Private Sector, Non </w:t>
      </w:r>
    </w:p>
    <w:p w:rsidR="00DE37E9" w:rsidRPr="00AF65E2" w:rsidRDefault="00DE37E9">
      <w:pPr>
        <w:pStyle w:val="xl53"/>
        <w:overflowPunct w:val="0"/>
        <w:autoSpaceDE w:val="0"/>
        <w:autoSpaceDN w:val="0"/>
        <w:adjustRightInd w:val="0"/>
        <w:spacing w:before="0" w:beforeAutospacing="0" w:after="0" w:afterAutospacing="0"/>
        <w:textAlignment w:val="baseline"/>
      </w:pPr>
      <w:r w:rsidRPr="00AF65E2">
        <w:t xml:space="preserve">Governmental Organization Sector and Government Companies by </w:t>
      </w:r>
    </w:p>
    <w:p w:rsidR="00DE37E9" w:rsidRPr="00AF65E2" w:rsidRDefault="00DE37E9">
      <w:pPr>
        <w:pStyle w:val="xl53"/>
        <w:overflowPunct w:val="0"/>
        <w:autoSpaceDE w:val="0"/>
        <w:autoSpaceDN w:val="0"/>
        <w:adjustRightInd w:val="0"/>
        <w:spacing w:before="0" w:beforeAutospacing="0" w:after="0" w:afterAutospacing="0"/>
        <w:textAlignment w:val="baseline"/>
      </w:pPr>
      <w:r w:rsidRPr="00AF65E2">
        <w:t>Selected Economic Activity in the Palestinian Territory, 2007-2010</w:t>
      </w:r>
    </w:p>
    <w:p w:rsidR="00DE37E9" w:rsidRPr="00AF65E2" w:rsidRDefault="00DE37E9">
      <w:pPr>
        <w:pStyle w:val="xl53"/>
        <w:overflowPunct w:val="0"/>
        <w:autoSpaceDE w:val="0"/>
        <w:autoSpaceDN w:val="0"/>
        <w:adjustRightInd w:val="0"/>
        <w:spacing w:before="0" w:beforeAutospacing="0" w:after="0" w:afterAutospacing="0"/>
        <w:textAlignment w:val="baseline"/>
        <w:rPr>
          <w:rFonts w:eastAsia="Arial Unicode MS"/>
        </w:rPr>
      </w:pPr>
    </w:p>
    <w:tbl>
      <w:tblPr>
        <w:tblW w:w="4199" w:type="pct"/>
        <w:jc w:val="center"/>
        <w:tblInd w:w="258" w:type="dxa"/>
        <w:tblLayout w:type="fixed"/>
        <w:tblCellMar>
          <w:left w:w="30" w:type="dxa"/>
          <w:right w:w="30" w:type="dxa"/>
        </w:tblCellMar>
        <w:tblLook w:val="0000"/>
      </w:tblPr>
      <w:tblGrid>
        <w:gridCol w:w="1840"/>
        <w:gridCol w:w="694"/>
        <w:gridCol w:w="694"/>
        <w:gridCol w:w="694"/>
        <w:gridCol w:w="748"/>
      </w:tblGrid>
      <w:tr w:rsidR="00DE37E9" w:rsidRPr="00AF65E2">
        <w:trPr>
          <w:cantSplit/>
          <w:trHeight w:hRule="exact" w:val="454"/>
          <w:jc w:val="center"/>
        </w:trPr>
        <w:tc>
          <w:tcPr>
            <w:tcW w:w="1899" w:type="dxa"/>
            <w:tcBorders>
              <w:top w:val="single" w:sz="4" w:space="0" w:color="auto"/>
              <w:left w:val="single" w:sz="4" w:space="0" w:color="auto"/>
              <w:bottom w:val="single" w:sz="4" w:space="0" w:color="auto"/>
              <w:right w:val="single" w:sz="4" w:space="0" w:color="auto"/>
            </w:tcBorders>
            <w:vAlign w:val="center"/>
          </w:tcPr>
          <w:p w:rsidR="00DE37E9" w:rsidRPr="00AF65E2" w:rsidRDefault="00DE37E9">
            <w:pPr>
              <w:ind w:left="57"/>
              <w:jc w:val="center"/>
              <w:rPr>
                <w:rFonts w:cs="Times New Roman"/>
                <w:b/>
                <w:bCs/>
                <w:snapToGrid w:val="0"/>
                <w:sz w:val="14"/>
                <w:szCs w:val="14"/>
              </w:rPr>
            </w:pPr>
            <w:r w:rsidRPr="00AF65E2">
              <w:rPr>
                <w:rFonts w:cs="Times New Roman"/>
                <w:b/>
                <w:bCs/>
                <w:snapToGrid w:val="0"/>
                <w:sz w:val="14"/>
                <w:szCs w:val="14"/>
              </w:rPr>
              <w:t>Economic Activity</w:t>
            </w:r>
          </w:p>
        </w:tc>
        <w:tc>
          <w:tcPr>
            <w:tcW w:w="714" w:type="dxa"/>
            <w:tcBorders>
              <w:top w:val="single" w:sz="4" w:space="0" w:color="auto"/>
              <w:left w:val="single" w:sz="4" w:space="0" w:color="auto"/>
              <w:bottom w:val="single" w:sz="4" w:space="0" w:color="auto"/>
              <w:right w:val="single" w:sz="4" w:space="0" w:color="auto"/>
            </w:tcBorders>
            <w:vAlign w:val="center"/>
          </w:tcPr>
          <w:p w:rsidR="00DE37E9" w:rsidRPr="00AF65E2" w:rsidRDefault="00DE37E9">
            <w:pPr>
              <w:jc w:val="center"/>
              <w:rPr>
                <w:rFonts w:cs="Times New Roman"/>
                <w:b/>
                <w:bCs/>
                <w:snapToGrid w:val="0"/>
                <w:sz w:val="14"/>
                <w:szCs w:val="14"/>
              </w:rPr>
            </w:pPr>
            <w:r w:rsidRPr="00AF65E2">
              <w:rPr>
                <w:rFonts w:cs="Times New Roman"/>
                <w:b/>
                <w:bCs/>
                <w:snapToGrid w:val="0"/>
                <w:sz w:val="14"/>
                <w:szCs w:val="14"/>
              </w:rPr>
              <w:t>2007</w:t>
            </w:r>
          </w:p>
        </w:tc>
        <w:tc>
          <w:tcPr>
            <w:tcW w:w="714" w:type="dxa"/>
            <w:tcBorders>
              <w:top w:val="single" w:sz="4" w:space="0" w:color="auto"/>
              <w:left w:val="single" w:sz="4" w:space="0" w:color="auto"/>
              <w:bottom w:val="single" w:sz="4" w:space="0" w:color="auto"/>
              <w:right w:val="single" w:sz="4" w:space="0" w:color="auto"/>
            </w:tcBorders>
            <w:vAlign w:val="center"/>
          </w:tcPr>
          <w:p w:rsidR="00DE37E9" w:rsidRPr="00AF65E2" w:rsidRDefault="00DE37E9">
            <w:pPr>
              <w:jc w:val="center"/>
              <w:rPr>
                <w:rFonts w:cs="Times New Roman"/>
                <w:b/>
                <w:bCs/>
                <w:snapToGrid w:val="0"/>
                <w:sz w:val="14"/>
                <w:szCs w:val="14"/>
              </w:rPr>
            </w:pPr>
            <w:r w:rsidRPr="00AF65E2">
              <w:rPr>
                <w:rFonts w:cs="Times New Roman"/>
                <w:b/>
                <w:bCs/>
                <w:snapToGrid w:val="0"/>
                <w:sz w:val="14"/>
                <w:szCs w:val="14"/>
              </w:rPr>
              <w:t>2008</w:t>
            </w:r>
          </w:p>
        </w:tc>
        <w:tc>
          <w:tcPr>
            <w:tcW w:w="714" w:type="dxa"/>
            <w:tcBorders>
              <w:top w:val="single" w:sz="4" w:space="0" w:color="auto"/>
              <w:left w:val="single" w:sz="4" w:space="0" w:color="auto"/>
              <w:bottom w:val="single" w:sz="4" w:space="0" w:color="auto"/>
              <w:right w:val="single" w:sz="4" w:space="0" w:color="auto"/>
            </w:tcBorders>
            <w:vAlign w:val="center"/>
          </w:tcPr>
          <w:p w:rsidR="00DE37E9" w:rsidRPr="00AF65E2" w:rsidRDefault="00DE37E9">
            <w:pPr>
              <w:jc w:val="center"/>
              <w:rPr>
                <w:rFonts w:cs="Times New Roman"/>
                <w:b/>
                <w:bCs/>
                <w:snapToGrid w:val="0"/>
                <w:sz w:val="14"/>
                <w:szCs w:val="14"/>
              </w:rPr>
            </w:pPr>
            <w:r w:rsidRPr="00AF65E2">
              <w:rPr>
                <w:rFonts w:cs="Times New Roman"/>
                <w:b/>
                <w:bCs/>
                <w:snapToGrid w:val="0"/>
                <w:sz w:val="14"/>
                <w:szCs w:val="14"/>
              </w:rPr>
              <w:t>2009</w:t>
            </w:r>
          </w:p>
        </w:tc>
        <w:tc>
          <w:tcPr>
            <w:tcW w:w="770" w:type="dxa"/>
            <w:tcBorders>
              <w:top w:val="single" w:sz="4" w:space="0" w:color="auto"/>
              <w:left w:val="single" w:sz="4" w:space="0" w:color="auto"/>
              <w:bottom w:val="single" w:sz="4" w:space="0" w:color="auto"/>
              <w:right w:val="single" w:sz="4" w:space="0" w:color="auto"/>
            </w:tcBorders>
            <w:vAlign w:val="center"/>
          </w:tcPr>
          <w:p w:rsidR="00DE37E9" w:rsidRPr="00AF65E2" w:rsidRDefault="00DE37E9">
            <w:pPr>
              <w:jc w:val="center"/>
              <w:rPr>
                <w:rFonts w:cs="Times New Roman"/>
                <w:b/>
                <w:bCs/>
                <w:snapToGrid w:val="0"/>
                <w:sz w:val="14"/>
                <w:szCs w:val="14"/>
              </w:rPr>
            </w:pPr>
            <w:r w:rsidRPr="00AF65E2">
              <w:rPr>
                <w:rFonts w:cs="Times New Roman"/>
                <w:b/>
                <w:bCs/>
                <w:snapToGrid w:val="0"/>
                <w:sz w:val="14"/>
                <w:szCs w:val="14"/>
              </w:rPr>
              <w:t>2010</w:t>
            </w:r>
          </w:p>
        </w:tc>
      </w:tr>
      <w:tr w:rsidR="00DE37E9" w:rsidRPr="00AF65E2">
        <w:trPr>
          <w:cantSplit/>
          <w:trHeight w:hRule="exact" w:val="284"/>
          <w:jc w:val="center"/>
        </w:trPr>
        <w:tc>
          <w:tcPr>
            <w:tcW w:w="1899" w:type="dxa"/>
            <w:tcBorders>
              <w:top w:val="single" w:sz="4" w:space="0" w:color="auto"/>
              <w:left w:val="single" w:sz="4" w:space="0" w:color="auto"/>
              <w:right w:val="single" w:sz="4" w:space="0" w:color="auto"/>
            </w:tcBorders>
            <w:vAlign w:val="center"/>
          </w:tcPr>
          <w:p w:rsidR="00DE37E9" w:rsidRPr="00AF65E2" w:rsidRDefault="00DE37E9">
            <w:pPr>
              <w:ind w:left="57"/>
              <w:rPr>
                <w:rFonts w:cs="Times New Roman"/>
                <w:snapToGrid w:val="0"/>
                <w:sz w:val="14"/>
                <w:szCs w:val="14"/>
              </w:rPr>
            </w:pPr>
            <w:r w:rsidRPr="00AF65E2">
              <w:rPr>
                <w:rFonts w:cs="Times New Roman"/>
                <w:snapToGrid w:val="0"/>
                <w:sz w:val="14"/>
                <w:szCs w:val="14"/>
              </w:rPr>
              <w:t>Industry</w:t>
            </w:r>
          </w:p>
        </w:tc>
        <w:tc>
          <w:tcPr>
            <w:tcW w:w="714" w:type="dxa"/>
            <w:tcBorders>
              <w:top w:val="single" w:sz="4" w:space="0" w:color="auto"/>
            </w:tcBorders>
            <w:vAlign w:val="center"/>
          </w:tcPr>
          <w:p w:rsidR="00DE37E9" w:rsidRPr="00AF65E2" w:rsidRDefault="00DE37E9">
            <w:pPr>
              <w:bidi/>
              <w:ind w:left="113"/>
              <w:rPr>
                <w:snapToGrid w:val="0"/>
                <w:sz w:val="14"/>
                <w:szCs w:val="14"/>
                <w:rtl/>
                <w:lang w:val="en-AU"/>
              </w:rPr>
            </w:pPr>
            <w:r w:rsidRPr="00AF65E2">
              <w:rPr>
                <w:snapToGrid w:val="0"/>
                <w:sz w:val="14"/>
                <w:szCs w:val="14"/>
              </w:rPr>
              <w:t>15,340</w:t>
            </w:r>
          </w:p>
        </w:tc>
        <w:tc>
          <w:tcPr>
            <w:tcW w:w="714" w:type="dxa"/>
            <w:tcBorders>
              <w:top w:val="single" w:sz="4" w:space="0" w:color="auto"/>
            </w:tcBorders>
            <w:vAlign w:val="center"/>
          </w:tcPr>
          <w:p w:rsidR="00DE37E9" w:rsidRPr="00AF65E2" w:rsidRDefault="00DE37E9">
            <w:pPr>
              <w:bidi/>
              <w:ind w:left="113"/>
              <w:rPr>
                <w:snapToGrid w:val="0"/>
                <w:sz w:val="14"/>
                <w:szCs w:val="14"/>
                <w:lang w:val="en-AU"/>
              </w:rPr>
            </w:pPr>
            <w:r w:rsidRPr="00AF65E2">
              <w:rPr>
                <w:snapToGrid w:val="0"/>
                <w:sz w:val="14"/>
                <w:szCs w:val="14"/>
                <w:lang w:val="en-AU"/>
              </w:rPr>
              <w:t>15,229</w:t>
            </w:r>
          </w:p>
        </w:tc>
        <w:tc>
          <w:tcPr>
            <w:tcW w:w="714" w:type="dxa"/>
            <w:tcBorders>
              <w:top w:val="single" w:sz="4" w:space="0" w:color="auto"/>
            </w:tcBorders>
            <w:vAlign w:val="center"/>
          </w:tcPr>
          <w:p w:rsidR="00DE37E9" w:rsidRPr="00AF65E2" w:rsidRDefault="00DE37E9">
            <w:pPr>
              <w:bidi/>
              <w:ind w:left="113"/>
              <w:rPr>
                <w:snapToGrid w:val="0"/>
                <w:sz w:val="14"/>
                <w:szCs w:val="14"/>
                <w:rtl/>
                <w:lang w:val="en-AU"/>
              </w:rPr>
            </w:pPr>
            <w:r w:rsidRPr="00AF65E2">
              <w:rPr>
                <w:snapToGrid w:val="0"/>
                <w:sz w:val="14"/>
                <w:szCs w:val="14"/>
                <w:lang w:val="en-AU"/>
              </w:rPr>
              <w:t>15,274</w:t>
            </w:r>
          </w:p>
        </w:tc>
        <w:tc>
          <w:tcPr>
            <w:tcW w:w="770" w:type="dxa"/>
            <w:tcBorders>
              <w:top w:val="single" w:sz="4" w:space="0" w:color="auto"/>
              <w:right w:val="single" w:sz="4" w:space="0" w:color="auto"/>
            </w:tcBorders>
            <w:vAlign w:val="center"/>
          </w:tcPr>
          <w:p w:rsidR="00DE37E9" w:rsidRPr="00AF65E2" w:rsidRDefault="00DE37E9">
            <w:pPr>
              <w:bidi/>
              <w:ind w:left="113"/>
              <w:rPr>
                <w:snapToGrid w:val="0"/>
                <w:sz w:val="14"/>
                <w:szCs w:val="14"/>
                <w:rtl/>
              </w:rPr>
            </w:pPr>
            <w:r w:rsidRPr="00AF65E2">
              <w:rPr>
                <w:snapToGrid w:val="0"/>
                <w:sz w:val="14"/>
                <w:szCs w:val="14"/>
              </w:rPr>
              <w:t>14,797</w:t>
            </w:r>
          </w:p>
        </w:tc>
      </w:tr>
      <w:tr w:rsidR="00DE37E9" w:rsidRPr="00AF65E2">
        <w:trPr>
          <w:cantSplit/>
          <w:trHeight w:hRule="exact" w:val="284"/>
          <w:jc w:val="center"/>
        </w:trPr>
        <w:tc>
          <w:tcPr>
            <w:tcW w:w="1899" w:type="dxa"/>
            <w:tcBorders>
              <w:left w:val="single" w:sz="4" w:space="0" w:color="auto"/>
              <w:right w:val="single" w:sz="4" w:space="0" w:color="auto"/>
            </w:tcBorders>
            <w:vAlign w:val="center"/>
          </w:tcPr>
          <w:p w:rsidR="00DE37E9" w:rsidRPr="00AF65E2" w:rsidRDefault="00DE37E9">
            <w:pPr>
              <w:ind w:left="57"/>
              <w:rPr>
                <w:rFonts w:cs="Times New Roman"/>
                <w:snapToGrid w:val="0"/>
                <w:sz w:val="14"/>
                <w:szCs w:val="14"/>
              </w:rPr>
            </w:pPr>
            <w:r w:rsidRPr="00AF65E2">
              <w:rPr>
                <w:rFonts w:cs="Times New Roman"/>
                <w:snapToGrid w:val="0"/>
                <w:sz w:val="14"/>
                <w:szCs w:val="14"/>
              </w:rPr>
              <w:t>Financial Intermediation</w:t>
            </w:r>
          </w:p>
        </w:tc>
        <w:tc>
          <w:tcPr>
            <w:tcW w:w="714" w:type="dxa"/>
            <w:vAlign w:val="center"/>
          </w:tcPr>
          <w:p w:rsidR="00DE37E9" w:rsidRPr="00AF65E2" w:rsidRDefault="00DE37E9">
            <w:pPr>
              <w:bidi/>
              <w:ind w:left="113"/>
              <w:rPr>
                <w:snapToGrid w:val="0"/>
                <w:sz w:val="14"/>
                <w:szCs w:val="14"/>
                <w:rtl/>
                <w:lang w:val="en-AU"/>
              </w:rPr>
            </w:pPr>
            <w:r w:rsidRPr="00AF65E2">
              <w:rPr>
                <w:snapToGrid w:val="0"/>
                <w:sz w:val="14"/>
                <w:szCs w:val="14"/>
              </w:rPr>
              <w:t>844</w:t>
            </w:r>
          </w:p>
        </w:tc>
        <w:tc>
          <w:tcPr>
            <w:tcW w:w="714" w:type="dxa"/>
            <w:vAlign w:val="center"/>
          </w:tcPr>
          <w:p w:rsidR="00DE37E9" w:rsidRPr="00AF65E2" w:rsidRDefault="00DE37E9">
            <w:pPr>
              <w:bidi/>
              <w:ind w:left="113"/>
              <w:rPr>
                <w:snapToGrid w:val="0"/>
                <w:sz w:val="14"/>
                <w:szCs w:val="14"/>
                <w:rtl/>
                <w:lang w:val="en-AU"/>
              </w:rPr>
            </w:pPr>
            <w:r w:rsidRPr="00AF65E2">
              <w:rPr>
                <w:snapToGrid w:val="0"/>
                <w:sz w:val="14"/>
                <w:szCs w:val="14"/>
                <w:lang w:val="en-AU"/>
              </w:rPr>
              <w:t>844</w:t>
            </w:r>
          </w:p>
        </w:tc>
        <w:tc>
          <w:tcPr>
            <w:tcW w:w="714" w:type="dxa"/>
            <w:vAlign w:val="center"/>
          </w:tcPr>
          <w:p w:rsidR="00DE37E9" w:rsidRPr="00AF65E2" w:rsidRDefault="00DE37E9">
            <w:pPr>
              <w:bidi/>
              <w:ind w:left="113"/>
              <w:rPr>
                <w:snapToGrid w:val="0"/>
                <w:sz w:val="14"/>
                <w:szCs w:val="14"/>
                <w:rtl/>
                <w:lang w:val="en-AU"/>
              </w:rPr>
            </w:pPr>
            <w:r w:rsidRPr="00AF65E2">
              <w:rPr>
                <w:snapToGrid w:val="0"/>
                <w:sz w:val="14"/>
                <w:szCs w:val="14"/>
                <w:lang w:val="en-AU"/>
              </w:rPr>
              <w:t>846</w:t>
            </w:r>
          </w:p>
        </w:tc>
        <w:tc>
          <w:tcPr>
            <w:tcW w:w="770" w:type="dxa"/>
            <w:tcBorders>
              <w:right w:val="single" w:sz="4" w:space="0" w:color="auto"/>
            </w:tcBorders>
            <w:vAlign w:val="center"/>
          </w:tcPr>
          <w:p w:rsidR="00DE37E9" w:rsidRPr="00AF65E2" w:rsidRDefault="00DE37E9">
            <w:pPr>
              <w:bidi/>
              <w:ind w:left="113"/>
              <w:rPr>
                <w:snapToGrid w:val="0"/>
                <w:sz w:val="14"/>
                <w:szCs w:val="14"/>
                <w:rtl/>
              </w:rPr>
            </w:pPr>
            <w:r w:rsidRPr="00AF65E2">
              <w:rPr>
                <w:snapToGrid w:val="0"/>
                <w:sz w:val="14"/>
                <w:szCs w:val="14"/>
              </w:rPr>
              <w:t>846</w:t>
            </w:r>
          </w:p>
        </w:tc>
      </w:tr>
      <w:tr w:rsidR="00DE37E9" w:rsidRPr="00AF65E2">
        <w:trPr>
          <w:cantSplit/>
          <w:trHeight w:hRule="exact" w:val="284"/>
          <w:jc w:val="center"/>
        </w:trPr>
        <w:tc>
          <w:tcPr>
            <w:tcW w:w="1899" w:type="dxa"/>
            <w:tcBorders>
              <w:left w:val="single" w:sz="4" w:space="0" w:color="auto"/>
              <w:right w:val="single" w:sz="4" w:space="0" w:color="auto"/>
            </w:tcBorders>
            <w:vAlign w:val="center"/>
          </w:tcPr>
          <w:p w:rsidR="00DE37E9" w:rsidRPr="00AF65E2" w:rsidRDefault="00DE37E9">
            <w:pPr>
              <w:ind w:left="57"/>
              <w:rPr>
                <w:rFonts w:cs="Times New Roman"/>
                <w:snapToGrid w:val="0"/>
                <w:sz w:val="14"/>
                <w:szCs w:val="14"/>
              </w:rPr>
            </w:pPr>
            <w:r w:rsidRPr="00AF65E2">
              <w:rPr>
                <w:rFonts w:cs="Times New Roman"/>
                <w:snapToGrid w:val="0"/>
                <w:sz w:val="14"/>
                <w:szCs w:val="14"/>
              </w:rPr>
              <w:t xml:space="preserve">Construction </w:t>
            </w:r>
          </w:p>
        </w:tc>
        <w:tc>
          <w:tcPr>
            <w:tcW w:w="714" w:type="dxa"/>
            <w:vAlign w:val="center"/>
          </w:tcPr>
          <w:p w:rsidR="00DE37E9" w:rsidRPr="00AF65E2" w:rsidRDefault="00DE37E9">
            <w:pPr>
              <w:bidi/>
              <w:ind w:left="113"/>
              <w:rPr>
                <w:snapToGrid w:val="0"/>
                <w:sz w:val="14"/>
                <w:szCs w:val="14"/>
                <w:rtl/>
                <w:lang w:val="en-AU"/>
              </w:rPr>
            </w:pPr>
            <w:r w:rsidRPr="00AF65E2">
              <w:rPr>
                <w:snapToGrid w:val="0"/>
                <w:sz w:val="14"/>
                <w:szCs w:val="14"/>
              </w:rPr>
              <w:t>627</w:t>
            </w:r>
          </w:p>
        </w:tc>
        <w:tc>
          <w:tcPr>
            <w:tcW w:w="714" w:type="dxa"/>
            <w:vAlign w:val="center"/>
          </w:tcPr>
          <w:p w:rsidR="00DE37E9" w:rsidRPr="00AF65E2" w:rsidRDefault="00DE37E9">
            <w:pPr>
              <w:bidi/>
              <w:ind w:left="113"/>
              <w:rPr>
                <w:snapToGrid w:val="0"/>
                <w:sz w:val="14"/>
                <w:szCs w:val="14"/>
                <w:rtl/>
                <w:lang w:val="en-AU"/>
              </w:rPr>
            </w:pPr>
            <w:r w:rsidRPr="00AF65E2">
              <w:rPr>
                <w:snapToGrid w:val="0"/>
                <w:sz w:val="14"/>
                <w:szCs w:val="14"/>
                <w:lang w:val="en-AU"/>
              </w:rPr>
              <w:t>590</w:t>
            </w:r>
          </w:p>
        </w:tc>
        <w:tc>
          <w:tcPr>
            <w:tcW w:w="714" w:type="dxa"/>
            <w:vAlign w:val="center"/>
          </w:tcPr>
          <w:p w:rsidR="00DE37E9" w:rsidRPr="00AF65E2" w:rsidRDefault="00DE37E9">
            <w:pPr>
              <w:bidi/>
              <w:ind w:left="113"/>
              <w:rPr>
                <w:snapToGrid w:val="0"/>
                <w:sz w:val="14"/>
                <w:szCs w:val="14"/>
                <w:rtl/>
                <w:lang w:val="en-AU"/>
              </w:rPr>
            </w:pPr>
            <w:r w:rsidRPr="00AF65E2">
              <w:rPr>
                <w:snapToGrid w:val="0"/>
                <w:sz w:val="14"/>
                <w:szCs w:val="14"/>
                <w:lang w:val="en-AU"/>
              </w:rPr>
              <w:t>521</w:t>
            </w:r>
          </w:p>
        </w:tc>
        <w:tc>
          <w:tcPr>
            <w:tcW w:w="770" w:type="dxa"/>
            <w:tcBorders>
              <w:right w:val="single" w:sz="4" w:space="0" w:color="auto"/>
            </w:tcBorders>
            <w:vAlign w:val="center"/>
          </w:tcPr>
          <w:p w:rsidR="00DE37E9" w:rsidRPr="00AF65E2" w:rsidRDefault="00DE37E9">
            <w:pPr>
              <w:bidi/>
              <w:ind w:left="113"/>
              <w:rPr>
                <w:snapToGrid w:val="0"/>
                <w:sz w:val="14"/>
                <w:szCs w:val="14"/>
                <w:rtl/>
              </w:rPr>
            </w:pPr>
            <w:r w:rsidRPr="00AF65E2">
              <w:rPr>
                <w:snapToGrid w:val="0"/>
                <w:sz w:val="14"/>
                <w:szCs w:val="14"/>
              </w:rPr>
              <w:t>479</w:t>
            </w:r>
          </w:p>
        </w:tc>
      </w:tr>
      <w:tr w:rsidR="00DE37E9" w:rsidRPr="00AF65E2">
        <w:trPr>
          <w:cantSplit/>
          <w:trHeight w:hRule="exact" w:val="438"/>
          <w:jc w:val="center"/>
        </w:trPr>
        <w:tc>
          <w:tcPr>
            <w:tcW w:w="1899" w:type="dxa"/>
            <w:tcBorders>
              <w:left w:val="single" w:sz="4" w:space="0" w:color="auto"/>
              <w:right w:val="single" w:sz="4" w:space="0" w:color="auto"/>
            </w:tcBorders>
            <w:vAlign w:val="center"/>
          </w:tcPr>
          <w:p w:rsidR="00DE37E9" w:rsidRPr="00AF65E2" w:rsidRDefault="00DE37E9" w:rsidP="002D2227">
            <w:pPr>
              <w:ind w:left="57"/>
              <w:rPr>
                <w:rFonts w:cs="Times New Roman"/>
                <w:snapToGrid w:val="0"/>
                <w:sz w:val="14"/>
                <w:szCs w:val="14"/>
              </w:rPr>
            </w:pPr>
            <w:r w:rsidRPr="00AF65E2">
              <w:rPr>
                <w:rFonts w:cs="Times New Roman"/>
                <w:snapToGrid w:val="0"/>
                <w:sz w:val="14"/>
                <w:szCs w:val="14"/>
              </w:rPr>
              <w:t xml:space="preserve">Transport, </w:t>
            </w:r>
            <w:r w:rsidR="002D2227">
              <w:rPr>
                <w:rFonts w:cs="Times New Roman"/>
                <w:snapToGrid w:val="0"/>
                <w:sz w:val="14"/>
                <w:szCs w:val="14"/>
              </w:rPr>
              <w:t>S</w:t>
            </w:r>
            <w:r w:rsidRPr="00AF65E2">
              <w:rPr>
                <w:rFonts w:cs="Times New Roman"/>
                <w:snapToGrid w:val="0"/>
                <w:sz w:val="14"/>
                <w:szCs w:val="14"/>
              </w:rPr>
              <w:t xml:space="preserve">torage &amp; </w:t>
            </w:r>
            <w:r w:rsidR="002D2227">
              <w:rPr>
                <w:rFonts w:cs="Times New Roman"/>
                <w:snapToGrid w:val="0"/>
                <w:sz w:val="14"/>
                <w:szCs w:val="14"/>
              </w:rPr>
              <w:t>C</w:t>
            </w:r>
            <w:r w:rsidRPr="00AF65E2">
              <w:rPr>
                <w:rFonts w:cs="Times New Roman"/>
                <w:snapToGrid w:val="0"/>
                <w:sz w:val="14"/>
                <w:szCs w:val="14"/>
              </w:rPr>
              <w:t>ommunications</w:t>
            </w:r>
          </w:p>
        </w:tc>
        <w:tc>
          <w:tcPr>
            <w:tcW w:w="714" w:type="dxa"/>
            <w:vAlign w:val="center"/>
          </w:tcPr>
          <w:p w:rsidR="00DE37E9" w:rsidRPr="00AF65E2" w:rsidRDefault="00DE37E9">
            <w:pPr>
              <w:bidi/>
              <w:ind w:left="113"/>
              <w:rPr>
                <w:snapToGrid w:val="0"/>
                <w:sz w:val="14"/>
                <w:szCs w:val="14"/>
                <w:rtl/>
                <w:lang w:val="en-AU"/>
              </w:rPr>
            </w:pPr>
            <w:r w:rsidRPr="00AF65E2">
              <w:rPr>
                <w:snapToGrid w:val="0"/>
                <w:sz w:val="14"/>
                <w:szCs w:val="14"/>
              </w:rPr>
              <w:t>1,215</w:t>
            </w:r>
          </w:p>
        </w:tc>
        <w:tc>
          <w:tcPr>
            <w:tcW w:w="714" w:type="dxa"/>
            <w:vAlign w:val="center"/>
          </w:tcPr>
          <w:p w:rsidR="00DE37E9" w:rsidRPr="00AF65E2" w:rsidRDefault="00DE37E9">
            <w:pPr>
              <w:bidi/>
              <w:ind w:left="113"/>
              <w:rPr>
                <w:snapToGrid w:val="0"/>
                <w:sz w:val="14"/>
                <w:szCs w:val="14"/>
                <w:lang w:val="en-AU"/>
              </w:rPr>
            </w:pPr>
            <w:r w:rsidRPr="00AF65E2">
              <w:rPr>
                <w:snapToGrid w:val="0"/>
                <w:sz w:val="14"/>
                <w:szCs w:val="14"/>
                <w:lang w:val="en-AU"/>
              </w:rPr>
              <w:t>1,175</w:t>
            </w:r>
          </w:p>
        </w:tc>
        <w:tc>
          <w:tcPr>
            <w:tcW w:w="714" w:type="dxa"/>
            <w:vAlign w:val="center"/>
          </w:tcPr>
          <w:p w:rsidR="00DE37E9" w:rsidRPr="00AF65E2" w:rsidRDefault="00DE37E9">
            <w:pPr>
              <w:bidi/>
              <w:ind w:left="113"/>
              <w:rPr>
                <w:snapToGrid w:val="0"/>
                <w:sz w:val="14"/>
                <w:szCs w:val="14"/>
                <w:rtl/>
                <w:lang w:val="en-AU"/>
              </w:rPr>
            </w:pPr>
            <w:r w:rsidRPr="00AF65E2">
              <w:rPr>
                <w:snapToGrid w:val="0"/>
                <w:sz w:val="14"/>
                <w:szCs w:val="14"/>
                <w:lang w:val="en-AU"/>
              </w:rPr>
              <w:t>1,116</w:t>
            </w:r>
          </w:p>
        </w:tc>
        <w:tc>
          <w:tcPr>
            <w:tcW w:w="770" w:type="dxa"/>
            <w:tcBorders>
              <w:right w:val="single" w:sz="4" w:space="0" w:color="auto"/>
            </w:tcBorders>
            <w:vAlign w:val="center"/>
          </w:tcPr>
          <w:p w:rsidR="00DE37E9" w:rsidRPr="00AF65E2" w:rsidRDefault="00DE37E9">
            <w:pPr>
              <w:bidi/>
              <w:ind w:left="113"/>
              <w:rPr>
                <w:snapToGrid w:val="0"/>
                <w:sz w:val="14"/>
                <w:szCs w:val="14"/>
                <w:rtl/>
              </w:rPr>
            </w:pPr>
            <w:r w:rsidRPr="00AF65E2">
              <w:rPr>
                <w:snapToGrid w:val="0"/>
                <w:sz w:val="14"/>
                <w:szCs w:val="14"/>
              </w:rPr>
              <w:t>1,056</w:t>
            </w:r>
          </w:p>
        </w:tc>
      </w:tr>
      <w:tr w:rsidR="00DE37E9" w:rsidRPr="00AF65E2">
        <w:trPr>
          <w:cantSplit/>
          <w:trHeight w:hRule="exact" w:val="327"/>
          <w:jc w:val="center"/>
        </w:trPr>
        <w:tc>
          <w:tcPr>
            <w:tcW w:w="1899" w:type="dxa"/>
            <w:tcBorders>
              <w:left w:val="single" w:sz="4" w:space="0" w:color="auto"/>
              <w:right w:val="single" w:sz="4" w:space="0" w:color="auto"/>
            </w:tcBorders>
            <w:vAlign w:val="center"/>
          </w:tcPr>
          <w:p w:rsidR="00DE37E9" w:rsidRPr="00AF65E2" w:rsidRDefault="00DE37E9" w:rsidP="002D2227">
            <w:pPr>
              <w:ind w:left="57"/>
              <w:rPr>
                <w:rFonts w:cs="Times New Roman"/>
                <w:snapToGrid w:val="0"/>
                <w:sz w:val="14"/>
                <w:szCs w:val="14"/>
              </w:rPr>
            </w:pPr>
            <w:r w:rsidRPr="00AF65E2">
              <w:rPr>
                <w:rFonts w:cs="Times New Roman"/>
                <w:snapToGrid w:val="0"/>
                <w:sz w:val="14"/>
                <w:szCs w:val="14"/>
              </w:rPr>
              <w:t xml:space="preserve">Services </w:t>
            </w:r>
            <w:r w:rsidR="002D2227">
              <w:rPr>
                <w:rFonts w:cs="Times New Roman"/>
                <w:snapToGrid w:val="0"/>
                <w:sz w:val="14"/>
                <w:szCs w:val="14"/>
              </w:rPr>
              <w:t>A</w:t>
            </w:r>
            <w:r w:rsidRPr="00AF65E2">
              <w:rPr>
                <w:rFonts w:cs="Times New Roman"/>
                <w:snapToGrid w:val="0"/>
                <w:sz w:val="14"/>
                <w:szCs w:val="14"/>
              </w:rPr>
              <w:t>ctivities</w:t>
            </w:r>
          </w:p>
        </w:tc>
        <w:tc>
          <w:tcPr>
            <w:tcW w:w="714" w:type="dxa"/>
            <w:vAlign w:val="center"/>
          </w:tcPr>
          <w:p w:rsidR="00DE37E9" w:rsidRPr="00AF65E2" w:rsidRDefault="00DE37E9">
            <w:pPr>
              <w:bidi/>
              <w:ind w:left="113"/>
              <w:rPr>
                <w:snapToGrid w:val="0"/>
                <w:sz w:val="14"/>
                <w:szCs w:val="14"/>
                <w:rtl/>
                <w:lang w:val="en-AU"/>
              </w:rPr>
            </w:pPr>
            <w:r w:rsidRPr="00AF65E2">
              <w:rPr>
                <w:snapToGrid w:val="0"/>
                <w:sz w:val="14"/>
                <w:szCs w:val="14"/>
              </w:rPr>
              <w:t>24,655</w:t>
            </w:r>
          </w:p>
        </w:tc>
        <w:tc>
          <w:tcPr>
            <w:tcW w:w="714" w:type="dxa"/>
            <w:vAlign w:val="center"/>
          </w:tcPr>
          <w:p w:rsidR="00DE37E9" w:rsidRPr="00AF65E2" w:rsidRDefault="00DE37E9">
            <w:pPr>
              <w:bidi/>
              <w:ind w:left="113"/>
              <w:rPr>
                <w:snapToGrid w:val="0"/>
                <w:sz w:val="14"/>
                <w:szCs w:val="14"/>
                <w:rtl/>
                <w:lang w:val="en-AU"/>
              </w:rPr>
            </w:pPr>
            <w:r w:rsidRPr="00AF65E2">
              <w:rPr>
                <w:snapToGrid w:val="0"/>
                <w:sz w:val="14"/>
                <w:szCs w:val="14"/>
                <w:lang w:val="en-AU"/>
              </w:rPr>
              <w:t>24,603</w:t>
            </w:r>
          </w:p>
        </w:tc>
        <w:tc>
          <w:tcPr>
            <w:tcW w:w="714" w:type="dxa"/>
            <w:vAlign w:val="center"/>
          </w:tcPr>
          <w:p w:rsidR="00DE37E9" w:rsidRPr="00AF65E2" w:rsidRDefault="00DE37E9">
            <w:pPr>
              <w:bidi/>
              <w:ind w:left="113"/>
              <w:rPr>
                <w:snapToGrid w:val="0"/>
                <w:sz w:val="14"/>
                <w:szCs w:val="14"/>
                <w:rtl/>
                <w:lang w:val="en-AU"/>
              </w:rPr>
            </w:pPr>
            <w:r w:rsidRPr="00AF65E2">
              <w:rPr>
                <w:snapToGrid w:val="0"/>
                <w:sz w:val="14"/>
                <w:szCs w:val="14"/>
                <w:lang w:val="en-AU"/>
              </w:rPr>
              <w:t>24,420</w:t>
            </w:r>
          </w:p>
        </w:tc>
        <w:tc>
          <w:tcPr>
            <w:tcW w:w="770" w:type="dxa"/>
            <w:tcBorders>
              <w:right w:val="single" w:sz="4" w:space="0" w:color="auto"/>
            </w:tcBorders>
            <w:vAlign w:val="center"/>
          </w:tcPr>
          <w:p w:rsidR="00DE37E9" w:rsidRPr="00AF65E2" w:rsidRDefault="00DE37E9">
            <w:pPr>
              <w:bidi/>
              <w:ind w:left="113"/>
              <w:rPr>
                <w:snapToGrid w:val="0"/>
                <w:sz w:val="14"/>
                <w:szCs w:val="14"/>
                <w:rtl/>
              </w:rPr>
            </w:pPr>
            <w:r w:rsidRPr="00AF65E2">
              <w:rPr>
                <w:snapToGrid w:val="0"/>
                <w:sz w:val="14"/>
                <w:szCs w:val="14"/>
              </w:rPr>
              <w:t>24,262</w:t>
            </w:r>
          </w:p>
        </w:tc>
      </w:tr>
      <w:tr w:rsidR="00DE37E9" w:rsidRPr="00AF65E2">
        <w:trPr>
          <w:cantSplit/>
          <w:trHeight w:hRule="exact" w:val="357"/>
          <w:jc w:val="center"/>
        </w:trPr>
        <w:tc>
          <w:tcPr>
            <w:tcW w:w="1899" w:type="dxa"/>
            <w:tcBorders>
              <w:left w:val="single" w:sz="4" w:space="0" w:color="auto"/>
              <w:right w:val="single" w:sz="4" w:space="0" w:color="auto"/>
            </w:tcBorders>
            <w:vAlign w:val="center"/>
          </w:tcPr>
          <w:p w:rsidR="00DE37E9" w:rsidRPr="00AF65E2" w:rsidRDefault="00DE37E9" w:rsidP="002D2227">
            <w:pPr>
              <w:ind w:left="57"/>
              <w:rPr>
                <w:rFonts w:cs="Times New Roman"/>
                <w:snapToGrid w:val="0"/>
                <w:sz w:val="14"/>
                <w:szCs w:val="14"/>
              </w:rPr>
            </w:pPr>
            <w:r w:rsidRPr="00AF65E2">
              <w:rPr>
                <w:rFonts w:cs="Times New Roman"/>
                <w:snapToGrid w:val="0"/>
                <w:sz w:val="14"/>
                <w:szCs w:val="14"/>
              </w:rPr>
              <w:t xml:space="preserve">Wholesale, </w:t>
            </w:r>
            <w:r w:rsidR="002D2227">
              <w:rPr>
                <w:rFonts w:cs="Times New Roman"/>
                <w:snapToGrid w:val="0"/>
                <w:sz w:val="14"/>
                <w:szCs w:val="14"/>
              </w:rPr>
              <w:t>R</w:t>
            </w:r>
            <w:r w:rsidRPr="00AF65E2">
              <w:rPr>
                <w:rFonts w:cs="Times New Roman"/>
                <w:snapToGrid w:val="0"/>
                <w:sz w:val="14"/>
                <w:szCs w:val="14"/>
              </w:rPr>
              <w:t xml:space="preserve">etail </w:t>
            </w:r>
            <w:r w:rsidR="002D2227">
              <w:rPr>
                <w:rFonts w:cs="Times New Roman"/>
                <w:snapToGrid w:val="0"/>
                <w:sz w:val="14"/>
                <w:szCs w:val="14"/>
              </w:rPr>
              <w:t>T</w:t>
            </w:r>
            <w:r w:rsidRPr="00AF65E2">
              <w:rPr>
                <w:rFonts w:cs="Times New Roman"/>
                <w:snapToGrid w:val="0"/>
                <w:sz w:val="14"/>
                <w:szCs w:val="14"/>
              </w:rPr>
              <w:t xml:space="preserve">rade &amp; </w:t>
            </w:r>
            <w:r w:rsidR="002D2227">
              <w:rPr>
                <w:rFonts w:cs="Times New Roman"/>
                <w:snapToGrid w:val="0"/>
                <w:sz w:val="14"/>
                <w:szCs w:val="14"/>
              </w:rPr>
              <w:t>R</w:t>
            </w:r>
            <w:r w:rsidRPr="00AF65E2">
              <w:rPr>
                <w:rFonts w:cs="Times New Roman"/>
                <w:snapToGrid w:val="0"/>
                <w:sz w:val="14"/>
                <w:szCs w:val="14"/>
              </w:rPr>
              <w:t>epairs</w:t>
            </w:r>
          </w:p>
        </w:tc>
        <w:tc>
          <w:tcPr>
            <w:tcW w:w="714" w:type="dxa"/>
            <w:vAlign w:val="center"/>
          </w:tcPr>
          <w:p w:rsidR="00DE37E9" w:rsidRPr="00AF65E2" w:rsidRDefault="00DE37E9">
            <w:pPr>
              <w:bidi/>
              <w:ind w:left="113"/>
              <w:rPr>
                <w:snapToGrid w:val="0"/>
                <w:sz w:val="14"/>
                <w:szCs w:val="14"/>
                <w:rtl/>
                <w:lang w:val="en-AU"/>
              </w:rPr>
            </w:pPr>
            <w:r w:rsidRPr="00AF65E2">
              <w:rPr>
                <w:snapToGrid w:val="0"/>
                <w:sz w:val="14"/>
                <w:szCs w:val="14"/>
              </w:rPr>
              <w:t>59,253</w:t>
            </w:r>
          </w:p>
        </w:tc>
        <w:tc>
          <w:tcPr>
            <w:tcW w:w="714" w:type="dxa"/>
            <w:vAlign w:val="center"/>
          </w:tcPr>
          <w:p w:rsidR="00DE37E9" w:rsidRPr="00AF65E2" w:rsidRDefault="00DE37E9">
            <w:pPr>
              <w:bidi/>
              <w:ind w:left="113"/>
              <w:rPr>
                <w:snapToGrid w:val="0"/>
                <w:sz w:val="14"/>
                <w:szCs w:val="14"/>
                <w:rtl/>
                <w:lang w:val="en-AU"/>
              </w:rPr>
            </w:pPr>
            <w:r w:rsidRPr="00AF65E2">
              <w:rPr>
                <w:snapToGrid w:val="0"/>
                <w:sz w:val="14"/>
                <w:szCs w:val="14"/>
                <w:lang w:val="en-AU"/>
              </w:rPr>
              <w:t>59,299</w:t>
            </w:r>
          </w:p>
        </w:tc>
        <w:tc>
          <w:tcPr>
            <w:tcW w:w="714" w:type="dxa"/>
            <w:vAlign w:val="center"/>
          </w:tcPr>
          <w:p w:rsidR="00DE37E9" w:rsidRPr="00AF65E2" w:rsidRDefault="00DE37E9">
            <w:pPr>
              <w:bidi/>
              <w:ind w:left="113"/>
              <w:rPr>
                <w:snapToGrid w:val="0"/>
                <w:sz w:val="14"/>
                <w:szCs w:val="14"/>
                <w:rtl/>
                <w:lang w:val="en-AU"/>
              </w:rPr>
            </w:pPr>
            <w:r w:rsidRPr="00AF65E2">
              <w:rPr>
                <w:snapToGrid w:val="0"/>
                <w:sz w:val="14"/>
                <w:szCs w:val="14"/>
                <w:lang w:val="en-AU"/>
              </w:rPr>
              <w:t>59,171</w:t>
            </w:r>
          </w:p>
        </w:tc>
        <w:tc>
          <w:tcPr>
            <w:tcW w:w="770" w:type="dxa"/>
            <w:tcBorders>
              <w:right w:val="single" w:sz="4" w:space="0" w:color="auto"/>
            </w:tcBorders>
            <w:vAlign w:val="center"/>
          </w:tcPr>
          <w:p w:rsidR="00DE37E9" w:rsidRPr="00AF65E2" w:rsidRDefault="00DE37E9">
            <w:pPr>
              <w:bidi/>
              <w:ind w:left="113"/>
              <w:rPr>
                <w:snapToGrid w:val="0"/>
                <w:sz w:val="14"/>
                <w:szCs w:val="14"/>
                <w:rtl/>
                <w:lang w:val="en-AU"/>
              </w:rPr>
            </w:pPr>
            <w:r w:rsidRPr="00AF65E2">
              <w:rPr>
                <w:snapToGrid w:val="0"/>
                <w:sz w:val="14"/>
                <w:szCs w:val="14"/>
              </w:rPr>
              <w:t>59,110</w:t>
            </w:r>
          </w:p>
        </w:tc>
      </w:tr>
      <w:tr w:rsidR="00DE37E9" w:rsidRPr="00AF65E2" w:rsidTr="004D11FE">
        <w:trPr>
          <w:cantSplit/>
          <w:trHeight w:hRule="exact" w:val="176"/>
          <w:jc w:val="center"/>
        </w:trPr>
        <w:tc>
          <w:tcPr>
            <w:tcW w:w="4811" w:type="dxa"/>
            <w:gridSpan w:val="5"/>
            <w:tcBorders>
              <w:top w:val="single" w:sz="4" w:space="0" w:color="auto"/>
            </w:tcBorders>
          </w:tcPr>
          <w:p w:rsidR="00DE37E9" w:rsidRPr="00AF65E2" w:rsidRDefault="00DE37E9" w:rsidP="002D2227">
            <w:pPr>
              <w:pStyle w:val="BodyText"/>
              <w:jc w:val="lowKashida"/>
              <w:rPr>
                <w:sz w:val="12"/>
                <w:szCs w:val="12"/>
                <w:lang w:eastAsia="ar-SA"/>
              </w:rPr>
            </w:pPr>
            <w:r w:rsidRPr="00AF65E2">
              <w:rPr>
                <w:sz w:val="12"/>
                <w:szCs w:val="12"/>
                <w:lang w:eastAsia="ar-SA"/>
              </w:rPr>
              <w:t>Data do</w:t>
            </w:r>
            <w:r w:rsidR="00C76EDA">
              <w:rPr>
                <w:sz w:val="12"/>
                <w:szCs w:val="12"/>
                <w:lang w:eastAsia="ar-SA"/>
              </w:rPr>
              <w:t>es</w:t>
            </w:r>
            <w:r w:rsidRPr="00AF65E2">
              <w:rPr>
                <w:sz w:val="12"/>
                <w:szCs w:val="12"/>
                <w:lang w:eastAsia="ar-SA"/>
              </w:rPr>
              <w:t xml:space="preserve"> not include those parts of Jerusalem</w:t>
            </w:r>
            <w:r w:rsidR="002D2227">
              <w:rPr>
                <w:sz w:val="12"/>
                <w:szCs w:val="12"/>
                <w:lang w:eastAsia="ar-SA"/>
              </w:rPr>
              <w:t xml:space="preserve"> </w:t>
            </w:r>
            <w:r w:rsidRPr="00AF65E2">
              <w:rPr>
                <w:sz w:val="12"/>
                <w:szCs w:val="12"/>
                <w:lang w:eastAsia="ar-SA"/>
              </w:rPr>
              <w:t>annexed by Israel</w:t>
            </w:r>
            <w:r w:rsidRPr="00AF65E2">
              <w:rPr>
                <w:rFonts w:hint="cs"/>
                <w:sz w:val="12"/>
                <w:szCs w:val="12"/>
                <w:rtl/>
                <w:lang w:val="en-AU" w:eastAsia="ar-SA"/>
              </w:rPr>
              <w:t xml:space="preserve"> </w:t>
            </w:r>
            <w:r w:rsidRPr="00AF65E2">
              <w:rPr>
                <w:rFonts w:hint="cs"/>
                <w:sz w:val="12"/>
                <w:szCs w:val="12"/>
                <w:lang w:val="en-AU" w:eastAsia="ar-SA"/>
              </w:rPr>
              <w:t>in</w:t>
            </w:r>
            <w:r w:rsidRPr="00AF65E2">
              <w:rPr>
                <w:sz w:val="12"/>
                <w:szCs w:val="12"/>
                <w:lang w:eastAsia="ar-SA"/>
              </w:rPr>
              <w:t xml:space="preserve"> </w:t>
            </w:r>
            <w:r w:rsidRPr="00AF65E2">
              <w:rPr>
                <w:sz w:val="12"/>
                <w:szCs w:val="12"/>
                <w:rtl/>
                <w:lang w:val="en-AU" w:eastAsia="ar-SA"/>
              </w:rPr>
              <w:t>1967</w:t>
            </w:r>
            <w:r w:rsidRPr="00AF65E2">
              <w:rPr>
                <w:sz w:val="12"/>
                <w:szCs w:val="12"/>
                <w:lang w:eastAsia="ar-SA"/>
              </w:rPr>
              <w:t>.</w:t>
            </w:r>
          </w:p>
        </w:tc>
      </w:tr>
    </w:tbl>
    <w:p w:rsidR="00DE37E9" w:rsidRPr="00AF65E2" w:rsidRDefault="00DE37E9">
      <w:pPr>
        <w:jc w:val="lowKashida"/>
        <w:rPr>
          <w:rFonts w:cs="Times New Roman"/>
          <w:sz w:val="16"/>
          <w:szCs w:val="16"/>
        </w:rPr>
      </w:pPr>
    </w:p>
    <w:p w:rsidR="00DE37E9" w:rsidRPr="00AF65E2" w:rsidRDefault="007769CF">
      <w:pPr>
        <w:ind w:left="227" w:right="340"/>
        <w:jc w:val="lowKashida"/>
        <w:rPr>
          <w:rFonts w:cs="Times New Roman"/>
          <w:sz w:val="16"/>
          <w:szCs w:val="16"/>
        </w:rPr>
      </w:pPr>
      <w:r>
        <w:rPr>
          <w:rFonts w:cs="Times New Roman"/>
          <w:sz w:val="16"/>
          <w:szCs w:val="16"/>
        </w:rPr>
        <w:t>W</w:t>
      </w:r>
      <w:r w:rsidR="00DE37E9" w:rsidRPr="00AF65E2">
        <w:rPr>
          <w:rFonts w:cs="Times New Roman"/>
          <w:sz w:val="16"/>
          <w:szCs w:val="16"/>
        </w:rPr>
        <w:t xml:space="preserve">holesale, retail and repairs </w:t>
      </w:r>
      <w:r w:rsidR="00380E4E">
        <w:rPr>
          <w:rFonts w:cs="Times New Roman"/>
          <w:sz w:val="16"/>
          <w:szCs w:val="16"/>
        </w:rPr>
        <w:t xml:space="preserve">was the largest sector </w:t>
      </w:r>
      <w:r>
        <w:rPr>
          <w:rFonts w:cs="Times New Roman"/>
          <w:sz w:val="16"/>
          <w:szCs w:val="16"/>
        </w:rPr>
        <w:t xml:space="preserve">in 2010 </w:t>
      </w:r>
      <w:r w:rsidR="00380E4E">
        <w:rPr>
          <w:rFonts w:cs="Times New Roman"/>
          <w:sz w:val="16"/>
          <w:szCs w:val="16"/>
        </w:rPr>
        <w:t xml:space="preserve">with </w:t>
      </w:r>
      <w:r w:rsidR="00DE37E9" w:rsidRPr="00AF65E2">
        <w:rPr>
          <w:rFonts w:cs="Times New Roman"/>
          <w:sz w:val="16"/>
          <w:szCs w:val="16"/>
        </w:rPr>
        <w:t>59,110 establishments, represent</w:t>
      </w:r>
      <w:r w:rsidR="00380E4E">
        <w:rPr>
          <w:rFonts w:cs="Times New Roman"/>
          <w:sz w:val="16"/>
          <w:szCs w:val="16"/>
        </w:rPr>
        <w:t>ing</w:t>
      </w:r>
      <w:r w:rsidR="00DE37E9" w:rsidRPr="00AF65E2">
        <w:rPr>
          <w:rFonts w:cs="Times New Roman"/>
          <w:sz w:val="16"/>
          <w:szCs w:val="16"/>
        </w:rPr>
        <w:t xml:space="preserve"> 51.2% of </w:t>
      </w:r>
      <w:r w:rsidR="00380E4E">
        <w:rPr>
          <w:rFonts w:cs="Times New Roman"/>
          <w:sz w:val="16"/>
          <w:szCs w:val="16"/>
        </w:rPr>
        <w:t xml:space="preserve">all </w:t>
      </w:r>
      <w:r w:rsidR="00DE37E9" w:rsidRPr="00AF65E2">
        <w:rPr>
          <w:rFonts w:cs="Times New Roman"/>
          <w:sz w:val="16"/>
          <w:szCs w:val="16"/>
        </w:rPr>
        <w:t>establishments</w:t>
      </w:r>
      <w:r w:rsidR="00380E4E">
        <w:rPr>
          <w:rFonts w:cs="Times New Roman"/>
          <w:sz w:val="16"/>
          <w:szCs w:val="16"/>
        </w:rPr>
        <w:t xml:space="preserve"> in operation</w:t>
      </w:r>
      <w:r w:rsidR="00DE37E9" w:rsidRPr="00AF65E2">
        <w:rPr>
          <w:rFonts w:cs="Times New Roman"/>
          <w:sz w:val="16"/>
          <w:szCs w:val="16"/>
        </w:rPr>
        <w:t>.</w:t>
      </w:r>
    </w:p>
    <w:p w:rsidR="00DE37E9" w:rsidRPr="00AF65E2" w:rsidRDefault="00DE37E9">
      <w:pPr>
        <w:jc w:val="lowKashida"/>
        <w:rPr>
          <w:rFonts w:cs="Times New Roman"/>
          <w:sz w:val="16"/>
          <w:szCs w:val="16"/>
        </w:rPr>
      </w:pPr>
    </w:p>
    <w:p w:rsidR="00DE37E9" w:rsidRPr="00AF65E2" w:rsidRDefault="00DE37E9">
      <w:pPr>
        <w:pStyle w:val="Heading6"/>
        <w:rPr>
          <w:rFonts w:cs="Tahoma"/>
          <w:color w:val="auto"/>
        </w:rPr>
      </w:pPr>
    </w:p>
    <w:p w:rsidR="005747E3" w:rsidRPr="00AF65E2" w:rsidRDefault="00D3472A" w:rsidP="005747E3">
      <w:pPr>
        <w:pStyle w:val="Heading6"/>
        <w:rPr>
          <w:rFonts w:cs="Tahoma"/>
          <w:color w:val="auto"/>
        </w:rPr>
      </w:pPr>
      <w:r w:rsidRPr="00AF65E2">
        <w:rPr>
          <w:rFonts w:cs="Tahoma"/>
          <w:color w:val="auto"/>
        </w:rPr>
        <w:br w:type="page"/>
      </w:r>
      <w:r w:rsidR="005747E3" w:rsidRPr="00AF65E2">
        <w:rPr>
          <w:rFonts w:cs="Tahoma"/>
          <w:color w:val="auto"/>
        </w:rPr>
        <w:t>National Accounts</w:t>
      </w:r>
    </w:p>
    <w:p w:rsidR="005747E3" w:rsidRPr="00AF65E2" w:rsidRDefault="005747E3" w:rsidP="005747E3">
      <w:pPr>
        <w:rPr>
          <w:sz w:val="10"/>
          <w:szCs w:val="10"/>
        </w:rPr>
      </w:pPr>
    </w:p>
    <w:p w:rsidR="005747E3" w:rsidRPr="00AF65E2" w:rsidRDefault="005747E3" w:rsidP="005747E3">
      <w:pPr>
        <w:pStyle w:val="BodyText2"/>
        <w:bidi w:val="0"/>
        <w:ind w:left="426" w:right="424"/>
        <w:rPr>
          <w:rFonts w:cs="Times New Roman"/>
          <w:color w:val="auto"/>
          <w:sz w:val="16"/>
          <w:szCs w:val="16"/>
        </w:rPr>
      </w:pPr>
      <w:r w:rsidRPr="00AF65E2">
        <w:rPr>
          <w:rFonts w:cs="Times New Roman"/>
          <w:color w:val="auto"/>
          <w:sz w:val="16"/>
          <w:szCs w:val="16"/>
        </w:rPr>
        <w:t xml:space="preserve">GDP by Economic </w:t>
      </w:r>
      <w:r w:rsidR="00CF15BE">
        <w:rPr>
          <w:rFonts w:cs="Times New Roman"/>
          <w:color w:val="auto"/>
          <w:sz w:val="16"/>
          <w:szCs w:val="16"/>
        </w:rPr>
        <w:t>Sector</w:t>
      </w:r>
      <w:r w:rsidRPr="00AF65E2">
        <w:rPr>
          <w:rFonts w:cs="Times New Roman"/>
          <w:color w:val="auto"/>
          <w:sz w:val="16"/>
          <w:szCs w:val="16"/>
        </w:rPr>
        <w:t xml:space="preserve"> in</w:t>
      </w:r>
      <w:r w:rsidR="00375D22">
        <w:rPr>
          <w:rFonts w:cs="Times New Roman"/>
          <w:color w:val="auto"/>
          <w:sz w:val="16"/>
          <w:szCs w:val="16"/>
        </w:rPr>
        <w:t xml:space="preserve"> the</w:t>
      </w:r>
      <w:r w:rsidRPr="00AF65E2">
        <w:rPr>
          <w:rFonts w:cs="Times New Roman"/>
          <w:color w:val="auto"/>
          <w:sz w:val="16"/>
          <w:szCs w:val="16"/>
        </w:rPr>
        <w:t xml:space="preserve"> </w:t>
      </w:r>
      <w:r w:rsidRPr="00AF65E2">
        <w:rPr>
          <w:color w:val="auto"/>
          <w:sz w:val="16"/>
          <w:szCs w:val="16"/>
        </w:rPr>
        <w:t>Palestinian Territory</w:t>
      </w:r>
      <w:r w:rsidRPr="00AF65E2">
        <w:rPr>
          <w:rFonts w:cs="Times New Roman"/>
          <w:color w:val="auto"/>
          <w:sz w:val="16"/>
          <w:szCs w:val="16"/>
          <w:lang w:eastAsia="ar-SA"/>
        </w:rPr>
        <w:t>*</w:t>
      </w:r>
      <w:r w:rsidR="00375D22">
        <w:rPr>
          <w:rFonts w:cs="Times New Roman"/>
          <w:color w:val="auto"/>
          <w:sz w:val="16"/>
          <w:szCs w:val="16"/>
        </w:rPr>
        <w:t xml:space="preserve">, </w:t>
      </w:r>
      <w:r w:rsidRPr="00AF65E2">
        <w:rPr>
          <w:rFonts w:cs="Times New Roman"/>
          <w:color w:val="auto"/>
          <w:sz w:val="16"/>
          <w:szCs w:val="16"/>
        </w:rPr>
        <w:t xml:space="preserve"> </w:t>
      </w:r>
      <w:r>
        <w:rPr>
          <w:rFonts w:cs="Times New Roman" w:hint="cs"/>
          <w:color w:val="auto"/>
          <w:sz w:val="16"/>
          <w:szCs w:val="16"/>
          <w:rtl/>
        </w:rPr>
        <w:t>2009</w:t>
      </w:r>
      <w:r w:rsidRPr="00AF65E2">
        <w:rPr>
          <w:rFonts w:cs="Times New Roman"/>
          <w:color w:val="auto"/>
          <w:sz w:val="16"/>
          <w:szCs w:val="16"/>
        </w:rPr>
        <w:t>-2011 at Constant Prices, (</w:t>
      </w:r>
      <w:r w:rsidR="00CF15BE">
        <w:rPr>
          <w:rFonts w:cs="Times New Roman"/>
          <w:color w:val="auto"/>
          <w:sz w:val="16"/>
          <w:szCs w:val="16"/>
        </w:rPr>
        <w:t>B</w:t>
      </w:r>
      <w:r w:rsidR="00895A17">
        <w:rPr>
          <w:rFonts w:cs="Times New Roman"/>
          <w:color w:val="auto"/>
          <w:sz w:val="16"/>
          <w:szCs w:val="16"/>
        </w:rPr>
        <w:t xml:space="preserve">ase year </w:t>
      </w:r>
      <w:r w:rsidRPr="00AF65E2">
        <w:rPr>
          <w:rFonts w:cs="Times New Roman"/>
          <w:color w:val="auto"/>
          <w:sz w:val="16"/>
          <w:szCs w:val="16"/>
        </w:rPr>
        <w:t>2004)</w:t>
      </w:r>
    </w:p>
    <w:p w:rsidR="005747E3" w:rsidRPr="00AF65E2" w:rsidRDefault="005747E3" w:rsidP="005747E3">
      <w:pPr>
        <w:pStyle w:val="BodyText2"/>
        <w:bidi w:val="0"/>
        <w:ind w:left="426" w:right="424"/>
        <w:rPr>
          <w:rFonts w:cs="Times New Roman"/>
          <w:color w:val="auto"/>
          <w:sz w:val="10"/>
          <w:szCs w:val="10"/>
        </w:rPr>
      </w:pPr>
    </w:p>
    <w:p w:rsidR="005747E3" w:rsidRPr="00AF65E2" w:rsidRDefault="005747E3" w:rsidP="005747E3">
      <w:pPr>
        <w:pStyle w:val="BodyText2"/>
        <w:tabs>
          <w:tab w:val="right" w:pos="0"/>
        </w:tabs>
        <w:bidi w:val="0"/>
        <w:jc w:val="left"/>
        <w:rPr>
          <w:rFonts w:cs="Times New Roman"/>
          <w:b w:val="0"/>
          <w:bCs w:val="0"/>
          <w:color w:val="auto"/>
          <w:sz w:val="16"/>
          <w:szCs w:val="16"/>
        </w:rPr>
      </w:pPr>
      <w:r w:rsidRPr="00AF65E2">
        <w:rPr>
          <w:rFonts w:cs="Times New Roman"/>
          <w:b w:val="0"/>
          <w:bCs w:val="0"/>
          <w:color w:val="auto"/>
          <w:sz w:val="12"/>
          <w:szCs w:val="12"/>
        </w:rPr>
        <w:t xml:space="preserve">                 Values: In Million US $</w:t>
      </w:r>
    </w:p>
    <w:tbl>
      <w:tblPr>
        <w:tblW w:w="4623" w:type="dxa"/>
        <w:jc w:val="center"/>
        <w:tblLayout w:type="fixed"/>
        <w:tblCellMar>
          <w:left w:w="30" w:type="dxa"/>
          <w:right w:w="30" w:type="dxa"/>
        </w:tblCellMar>
        <w:tblLook w:val="0000"/>
      </w:tblPr>
      <w:tblGrid>
        <w:gridCol w:w="2049"/>
        <w:gridCol w:w="858"/>
        <w:gridCol w:w="858"/>
        <w:gridCol w:w="858"/>
      </w:tblGrid>
      <w:tr w:rsidR="005747E3" w:rsidRPr="00AF65E2" w:rsidTr="005747E3">
        <w:trPr>
          <w:cantSplit/>
          <w:trHeight w:hRule="exact" w:val="201"/>
          <w:jc w:val="center"/>
        </w:trPr>
        <w:tc>
          <w:tcPr>
            <w:tcW w:w="2049" w:type="dxa"/>
            <w:vMerge w:val="restart"/>
            <w:tcBorders>
              <w:top w:val="single" w:sz="4" w:space="0" w:color="auto"/>
              <w:left w:val="single" w:sz="4" w:space="0" w:color="auto"/>
              <w:right w:val="single" w:sz="4" w:space="0" w:color="auto"/>
            </w:tcBorders>
            <w:vAlign w:val="center"/>
          </w:tcPr>
          <w:p w:rsidR="005747E3" w:rsidRPr="00AF65E2" w:rsidRDefault="005747E3" w:rsidP="00CF15BE">
            <w:pPr>
              <w:pStyle w:val="Heading1"/>
              <w:jc w:val="center"/>
              <w:rPr>
                <w:rFonts w:cs="Times New Roman"/>
                <w:b/>
                <w:bCs/>
                <w:sz w:val="14"/>
                <w:szCs w:val="14"/>
              </w:rPr>
            </w:pPr>
            <w:r w:rsidRPr="00AF65E2">
              <w:rPr>
                <w:rFonts w:cs="Times New Roman"/>
                <w:b/>
                <w:bCs/>
                <w:sz w:val="14"/>
                <w:szCs w:val="14"/>
              </w:rPr>
              <w:t xml:space="preserve">Economic </w:t>
            </w:r>
            <w:r w:rsidR="00CF15BE">
              <w:rPr>
                <w:rFonts w:cs="Times New Roman"/>
                <w:b/>
                <w:bCs/>
                <w:sz w:val="14"/>
                <w:szCs w:val="14"/>
              </w:rPr>
              <w:t>Sector</w:t>
            </w:r>
          </w:p>
        </w:tc>
        <w:tc>
          <w:tcPr>
            <w:tcW w:w="2574" w:type="dxa"/>
            <w:gridSpan w:val="3"/>
            <w:tcBorders>
              <w:top w:val="single" w:sz="4" w:space="0" w:color="auto"/>
              <w:left w:val="single" w:sz="4" w:space="0" w:color="auto"/>
              <w:bottom w:val="single" w:sz="4" w:space="0" w:color="auto"/>
              <w:right w:val="single" w:sz="4" w:space="0" w:color="auto"/>
            </w:tcBorders>
            <w:vAlign w:val="center"/>
          </w:tcPr>
          <w:p w:rsidR="005747E3" w:rsidRPr="00935A08" w:rsidRDefault="005747E3" w:rsidP="00F92B86">
            <w:pPr>
              <w:jc w:val="center"/>
              <w:rPr>
                <w:rFonts w:cs="Times New Roman"/>
                <w:b/>
                <w:bCs/>
                <w:snapToGrid w:val="0"/>
                <w:sz w:val="14"/>
                <w:szCs w:val="14"/>
              </w:rPr>
            </w:pPr>
            <w:r w:rsidRPr="00935A08">
              <w:rPr>
                <w:rFonts w:cs="Times New Roman"/>
                <w:b/>
                <w:bCs/>
                <w:snapToGrid w:val="0"/>
                <w:sz w:val="14"/>
                <w:szCs w:val="14"/>
              </w:rPr>
              <w:t>Year</w:t>
            </w:r>
          </w:p>
        </w:tc>
      </w:tr>
      <w:tr w:rsidR="005747E3" w:rsidRPr="00AF65E2" w:rsidTr="005747E3">
        <w:trPr>
          <w:cantSplit/>
          <w:trHeight w:hRule="exact" w:val="222"/>
          <w:jc w:val="center"/>
        </w:trPr>
        <w:tc>
          <w:tcPr>
            <w:tcW w:w="2049" w:type="dxa"/>
            <w:vMerge/>
            <w:tcBorders>
              <w:left w:val="single" w:sz="4" w:space="0" w:color="auto"/>
              <w:bottom w:val="single" w:sz="4" w:space="0" w:color="auto"/>
              <w:right w:val="single" w:sz="4" w:space="0" w:color="auto"/>
            </w:tcBorders>
            <w:vAlign w:val="center"/>
          </w:tcPr>
          <w:p w:rsidR="005747E3" w:rsidRPr="00AF65E2" w:rsidRDefault="005747E3" w:rsidP="00F92B86">
            <w:pPr>
              <w:pStyle w:val="Heading1"/>
              <w:jc w:val="center"/>
              <w:rPr>
                <w:rFonts w:cs="Times New Roman"/>
                <w:b/>
                <w:bCs/>
                <w:sz w:val="14"/>
                <w:szCs w:val="14"/>
              </w:rPr>
            </w:pPr>
          </w:p>
        </w:tc>
        <w:tc>
          <w:tcPr>
            <w:tcW w:w="858" w:type="dxa"/>
            <w:tcBorders>
              <w:top w:val="single" w:sz="4" w:space="0" w:color="auto"/>
              <w:left w:val="single" w:sz="4" w:space="0" w:color="auto"/>
              <w:bottom w:val="single" w:sz="4" w:space="0" w:color="auto"/>
              <w:right w:val="single" w:sz="4" w:space="0" w:color="auto"/>
            </w:tcBorders>
            <w:vAlign w:val="center"/>
          </w:tcPr>
          <w:p w:rsidR="005747E3" w:rsidRPr="00AF65E2" w:rsidRDefault="005747E3" w:rsidP="00F92B86">
            <w:pPr>
              <w:jc w:val="center"/>
              <w:rPr>
                <w:rFonts w:cs="Times New Roman"/>
                <w:b/>
                <w:bCs/>
                <w:snapToGrid w:val="0"/>
                <w:sz w:val="14"/>
                <w:szCs w:val="14"/>
              </w:rPr>
            </w:pPr>
            <w:r w:rsidRPr="00AF65E2">
              <w:rPr>
                <w:rFonts w:cs="Times New Roman"/>
                <w:b/>
                <w:bCs/>
                <w:snapToGrid w:val="0"/>
                <w:sz w:val="14"/>
                <w:szCs w:val="14"/>
              </w:rPr>
              <w:t>2009</w:t>
            </w:r>
          </w:p>
        </w:tc>
        <w:tc>
          <w:tcPr>
            <w:tcW w:w="858" w:type="dxa"/>
            <w:tcBorders>
              <w:top w:val="single" w:sz="4" w:space="0" w:color="auto"/>
              <w:left w:val="single" w:sz="4" w:space="0" w:color="auto"/>
              <w:bottom w:val="single" w:sz="4" w:space="0" w:color="auto"/>
              <w:right w:val="single" w:sz="4" w:space="0" w:color="auto"/>
            </w:tcBorders>
            <w:vAlign w:val="center"/>
          </w:tcPr>
          <w:p w:rsidR="005747E3" w:rsidRPr="00AF65E2" w:rsidRDefault="005747E3" w:rsidP="00F92B86">
            <w:pPr>
              <w:pStyle w:val="xl41"/>
              <w:pBdr>
                <w:bottom w:val="none" w:sz="0" w:space="0" w:color="auto"/>
              </w:pBdr>
              <w:overflowPunct w:val="0"/>
              <w:autoSpaceDE w:val="0"/>
              <w:autoSpaceDN w:val="0"/>
              <w:adjustRightInd w:val="0"/>
              <w:spacing w:before="0" w:beforeAutospacing="0" w:after="0" w:afterAutospacing="0"/>
              <w:textAlignment w:val="baseline"/>
              <w:rPr>
                <w:snapToGrid w:val="0"/>
              </w:rPr>
            </w:pPr>
            <w:r w:rsidRPr="00AF65E2">
              <w:rPr>
                <w:snapToGrid w:val="0"/>
              </w:rPr>
              <w:t>2010</w:t>
            </w:r>
          </w:p>
        </w:tc>
        <w:tc>
          <w:tcPr>
            <w:tcW w:w="858" w:type="dxa"/>
            <w:tcBorders>
              <w:top w:val="single" w:sz="4" w:space="0" w:color="auto"/>
              <w:left w:val="single" w:sz="4" w:space="0" w:color="auto"/>
              <w:bottom w:val="single" w:sz="4" w:space="0" w:color="auto"/>
              <w:right w:val="single" w:sz="4" w:space="0" w:color="auto"/>
            </w:tcBorders>
            <w:noWrap/>
            <w:tcMar>
              <w:left w:w="0" w:type="dxa"/>
              <w:right w:w="0" w:type="dxa"/>
            </w:tcMar>
            <w:vAlign w:val="center"/>
          </w:tcPr>
          <w:p w:rsidR="005747E3" w:rsidRPr="00AF65E2" w:rsidRDefault="005747E3" w:rsidP="00F92B86">
            <w:pPr>
              <w:jc w:val="center"/>
              <w:rPr>
                <w:rFonts w:cs="Times New Roman"/>
                <w:b/>
                <w:bCs/>
                <w:snapToGrid w:val="0"/>
                <w:sz w:val="14"/>
                <w:szCs w:val="14"/>
              </w:rPr>
            </w:pPr>
            <w:r w:rsidRPr="00AF65E2">
              <w:rPr>
                <w:rFonts w:cs="Times New Roman"/>
                <w:b/>
                <w:bCs/>
                <w:snapToGrid w:val="0"/>
                <w:sz w:val="14"/>
                <w:szCs w:val="14"/>
              </w:rPr>
              <w:t>2011**</w:t>
            </w:r>
          </w:p>
        </w:tc>
      </w:tr>
      <w:tr w:rsidR="005747E3" w:rsidRPr="00AF65E2" w:rsidTr="00F92B86">
        <w:trPr>
          <w:cantSplit/>
          <w:trHeight w:hRule="exact" w:val="360"/>
          <w:jc w:val="center"/>
        </w:trPr>
        <w:tc>
          <w:tcPr>
            <w:tcW w:w="2049" w:type="dxa"/>
            <w:tcBorders>
              <w:top w:val="single" w:sz="4" w:space="0" w:color="auto"/>
              <w:left w:val="single" w:sz="4" w:space="0" w:color="auto"/>
              <w:right w:val="single" w:sz="4" w:space="0" w:color="auto"/>
            </w:tcBorders>
            <w:vAlign w:val="center"/>
          </w:tcPr>
          <w:p w:rsidR="005747E3" w:rsidRPr="00AF65E2" w:rsidRDefault="005747E3" w:rsidP="00F92B86">
            <w:pPr>
              <w:rPr>
                <w:rFonts w:cs="Times New Roman"/>
                <w:snapToGrid w:val="0"/>
                <w:sz w:val="14"/>
                <w:szCs w:val="14"/>
              </w:rPr>
            </w:pPr>
            <w:r>
              <w:rPr>
                <w:rFonts w:cs="Times New Roman"/>
                <w:snapToGrid w:val="0"/>
                <w:sz w:val="14"/>
                <w:szCs w:val="14"/>
              </w:rPr>
              <w:t xml:space="preserve"> </w:t>
            </w:r>
            <w:r w:rsidRPr="00AF65E2">
              <w:rPr>
                <w:rFonts w:cs="Times New Roman"/>
                <w:snapToGrid w:val="0"/>
                <w:sz w:val="14"/>
                <w:szCs w:val="14"/>
              </w:rPr>
              <w:t>Agriculture and fishing</w:t>
            </w:r>
          </w:p>
        </w:tc>
        <w:tc>
          <w:tcPr>
            <w:tcW w:w="858" w:type="dxa"/>
            <w:tcBorders>
              <w:top w:val="single" w:sz="4" w:space="0" w:color="auto"/>
            </w:tcBorders>
            <w:vAlign w:val="center"/>
          </w:tcPr>
          <w:p w:rsidR="005747E3" w:rsidRPr="00180E15" w:rsidRDefault="005747E3" w:rsidP="00F92B86">
            <w:pPr>
              <w:ind w:firstLineChars="100" w:firstLine="140"/>
              <w:jc w:val="right"/>
              <w:rPr>
                <w:rFonts w:eastAsia="Arial Unicode MS" w:cs="Arial Unicode MS"/>
                <w:sz w:val="14"/>
                <w:szCs w:val="14"/>
              </w:rPr>
            </w:pPr>
            <w:r w:rsidRPr="00180E15">
              <w:rPr>
                <w:rFonts w:eastAsia="Arial Unicode MS" w:cs="Arial Unicode MS"/>
                <w:sz w:val="14"/>
                <w:szCs w:val="14"/>
              </w:rPr>
              <w:t>293.2</w:t>
            </w:r>
          </w:p>
        </w:tc>
        <w:tc>
          <w:tcPr>
            <w:tcW w:w="858" w:type="dxa"/>
            <w:tcBorders>
              <w:top w:val="single" w:sz="4" w:space="0" w:color="auto"/>
            </w:tcBorders>
            <w:vAlign w:val="center"/>
          </w:tcPr>
          <w:p w:rsidR="005747E3" w:rsidRPr="00180E15" w:rsidRDefault="005747E3" w:rsidP="00F92B86">
            <w:pPr>
              <w:ind w:firstLineChars="100" w:firstLine="140"/>
              <w:jc w:val="right"/>
              <w:rPr>
                <w:rFonts w:eastAsia="Arial Unicode MS" w:cs="Arial Unicode MS"/>
                <w:sz w:val="14"/>
                <w:szCs w:val="14"/>
              </w:rPr>
            </w:pPr>
            <w:r w:rsidRPr="00180E15">
              <w:rPr>
                <w:rFonts w:eastAsia="Arial Unicode MS" w:cs="Arial Unicode MS"/>
                <w:sz w:val="14"/>
                <w:szCs w:val="14"/>
              </w:rPr>
              <w:t>314.9</w:t>
            </w:r>
          </w:p>
        </w:tc>
        <w:tc>
          <w:tcPr>
            <w:tcW w:w="858" w:type="dxa"/>
            <w:tcBorders>
              <w:top w:val="single" w:sz="4" w:space="0" w:color="auto"/>
              <w:right w:val="single" w:sz="4" w:space="0" w:color="auto"/>
            </w:tcBorders>
            <w:noWrap/>
            <w:tcMar>
              <w:left w:w="0" w:type="dxa"/>
              <w:right w:w="0" w:type="dxa"/>
            </w:tcMar>
            <w:vAlign w:val="center"/>
          </w:tcPr>
          <w:p w:rsidR="005747E3" w:rsidRPr="00062FD6" w:rsidRDefault="005747E3" w:rsidP="00F92B86">
            <w:pPr>
              <w:ind w:firstLineChars="100" w:firstLine="140"/>
              <w:jc w:val="right"/>
              <w:rPr>
                <w:rFonts w:eastAsia="Arial Unicode MS" w:cs="Arial Unicode MS"/>
                <w:sz w:val="14"/>
                <w:szCs w:val="14"/>
              </w:rPr>
            </w:pPr>
            <w:r w:rsidRPr="00062FD6">
              <w:rPr>
                <w:rFonts w:eastAsia="Arial Unicode MS" w:cs="Arial Unicode MS"/>
                <w:sz w:val="14"/>
                <w:szCs w:val="14"/>
              </w:rPr>
              <w:t>342.5</w:t>
            </w:r>
          </w:p>
        </w:tc>
      </w:tr>
      <w:tr w:rsidR="005747E3" w:rsidRPr="00AF65E2" w:rsidTr="00F92B86">
        <w:trPr>
          <w:cantSplit/>
          <w:trHeight w:hRule="exact" w:val="360"/>
          <w:jc w:val="center"/>
        </w:trPr>
        <w:tc>
          <w:tcPr>
            <w:tcW w:w="2049" w:type="dxa"/>
            <w:tcBorders>
              <w:left w:val="single" w:sz="4" w:space="0" w:color="auto"/>
              <w:right w:val="single" w:sz="4" w:space="0" w:color="auto"/>
            </w:tcBorders>
            <w:vAlign w:val="center"/>
          </w:tcPr>
          <w:p w:rsidR="005747E3" w:rsidRPr="00AF65E2" w:rsidRDefault="005747E3" w:rsidP="00895A17">
            <w:pPr>
              <w:rPr>
                <w:rFonts w:cs="Times New Roman"/>
                <w:snapToGrid w:val="0"/>
                <w:sz w:val="14"/>
                <w:szCs w:val="14"/>
              </w:rPr>
            </w:pPr>
            <w:r>
              <w:rPr>
                <w:rFonts w:cs="Times New Roman"/>
                <w:snapToGrid w:val="0"/>
                <w:sz w:val="14"/>
                <w:szCs w:val="14"/>
              </w:rPr>
              <w:t xml:space="preserve"> </w:t>
            </w:r>
            <w:r w:rsidRPr="00AF65E2">
              <w:rPr>
                <w:rFonts w:cs="Times New Roman"/>
                <w:snapToGrid w:val="0"/>
                <w:sz w:val="14"/>
                <w:szCs w:val="14"/>
              </w:rPr>
              <w:t xml:space="preserve">Mining, </w:t>
            </w:r>
            <w:r w:rsidR="00895A17">
              <w:rPr>
                <w:rFonts w:cs="Times New Roman"/>
                <w:snapToGrid w:val="0"/>
                <w:sz w:val="14"/>
                <w:szCs w:val="14"/>
              </w:rPr>
              <w:t>m</w:t>
            </w:r>
            <w:r w:rsidRPr="00AF65E2">
              <w:rPr>
                <w:rFonts w:cs="Times New Roman"/>
                <w:snapToGrid w:val="0"/>
                <w:sz w:val="14"/>
                <w:szCs w:val="14"/>
              </w:rPr>
              <w:t xml:space="preserve">anufacturing, </w:t>
            </w:r>
            <w:r w:rsidR="00895A17">
              <w:rPr>
                <w:rFonts w:cs="Times New Roman"/>
                <w:snapToGrid w:val="0"/>
                <w:sz w:val="14"/>
                <w:szCs w:val="14"/>
              </w:rPr>
              <w:t>e</w:t>
            </w:r>
            <w:r w:rsidRPr="00AF65E2">
              <w:rPr>
                <w:rFonts w:cs="Times New Roman"/>
                <w:snapToGrid w:val="0"/>
                <w:sz w:val="14"/>
                <w:szCs w:val="14"/>
              </w:rPr>
              <w:t xml:space="preserve">lectricity and </w:t>
            </w:r>
            <w:r w:rsidR="00895A17">
              <w:rPr>
                <w:rFonts w:cs="Times New Roman"/>
                <w:snapToGrid w:val="0"/>
                <w:sz w:val="14"/>
                <w:szCs w:val="14"/>
              </w:rPr>
              <w:t>w</w:t>
            </w:r>
            <w:r w:rsidRPr="00AF65E2">
              <w:rPr>
                <w:rFonts w:cs="Times New Roman"/>
                <w:snapToGrid w:val="0"/>
                <w:sz w:val="14"/>
                <w:szCs w:val="14"/>
              </w:rPr>
              <w:t xml:space="preserve">ater </w:t>
            </w:r>
            <w:r w:rsidR="00895A17">
              <w:rPr>
                <w:rFonts w:cs="Times New Roman"/>
                <w:snapToGrid w:val="0"/>
                <w:sz w:val="14"/>
                <w:szCs w:val="14"/>
              </w:rPr>
              <w:t>s</w:t>
            </w:r>
            <w:r w:rsidRPr="00AF65E2">
              <w:rPr>
                <w:rFonts w:cs="Times New Roman"/>
                <w:snapToGrid w:val="0"/>
                <w:sz w:val="14"/>
                <w:szCs w:val="14"/>
              </w:rPr>
              <w:t>upply</w:t>
            </w:r>
          </w:p>
        </w:tc>
        <w:tc>
          <w:tcPr>
            <w:tcW w:w="858" w:type="dxa"/>
            <w:vAlign w:val="center"/>
          </w:tcPr>
          <w:p w:rsidR="005747E3" w:rsidRPr="00180E15" w:rsidRDefault="005747E3" w:rsidP="00F92B86">
            <w:pPr>
              <w:ind w:firstLineChars="100" w:firstLine="140"/>
              <w:jc w:val="right"/>
              <w:rPr>
                <w:rFonts w:eastAsia="Arial Unicode MS" w:cs="Arial Unicode MS"/>
                <w:sz w:val="14"/>
                <w:szCs w:val="14"/>
              </w:rPr>
            </w:pPr>
            <w:r w:rsidRPr="00180E15">
              <w:rPr>
                <w:rFonts w:eastAsia="Arial Unicode MS" w:cs="Arial Unicode MS"/>
                <w:sz w:val="14"/>
                <w:szCs w:val="14"/>
              </w:rPr>
              <w:t>690.0</w:t>
            </w:r>
          </w:p>
        </w:tc>
        <w:tc>
          <w:tcPr>
            <w:tcW w:w="858" w:type="dxa"/>
            <w:vAlign w:val="center"/>
          </w:tcPr>
          <w:p w:rsidR="005747E3" w:rsidRPr="00180E15" w:rsidRDefault="005747E3" w:rsidP="00F92B86">
            <w:pPr>
              <w:ind w:firstLineChars="100" w:firstLine="140"/>
              <w:jc w:val="right"/>
              <w:rPr>
                <w:rFonts w:eastAsia="Arial Unicode MS" w:cs="Arial Unicode MS"/>
                <w:sz w:val="14"/>
                <w:szCs w:val="14"/>
              </w:rPr>
            </w:pPr>
            <w:r w:rsidRPr="00180E15">
              <w:rPr>
                <w:rFonts w:eastAsia="Arial Unicode MS" w:cs="Arial Unicode MS"/>
                <w:sz w:val="14"/>
                <w:szCs w:val="14"/>
              </w:rPr>
              <w:t>742.5</w:t>
            </w:r>
          </w:p>
        </w:tc>
        <w:tc>
          <w:tcPr>
            <w:tcW w:w="858" w:type="dxa"/>
            <w:tcBorders>
              <w:right w:val="single" w:sz="4" w:space="0" w:color="auto"/>
            </w:tcBorders>
            <w:noWrap/>
            <w:tcMar>
              <w:left w:w="0" w:type="dxa"/>
              <w:right w:w="0" w:type="dxa"/>
            </w:tcMar>
            <w:vAlign w:val="center"/>
          </w:tcPr>
          <w:p w:rsidR="005747E3" w:rsidRPr="00062FD6" w:rsidRDefault="005747E3" w:rsidP="00F92B86">
            <w:pPr>
              <w:ind w:firstLineChars="100" w:firstLine="140"/>
              <w:jc w:val="right"/>
              <w:rPr>
                <w:rFonts w:eastAsia="Arial Unicode MS" w:cs="Arial Unicode MS"/>
                <w:sz w:val="14"/>
                <w:szCs w:val="14"/>
              </w:rPr>
            </w:pPr>
            <w:r w:rsidRPr="00062FD6">
              <w:rPr>
                <w:rFonts w:eastAsia="Arial Unicode MS" w:cs="Arial Unicode MS"/>
                <w:sz w:val="14"/>
                <w:szCs w:val="14"/>
              </w:rPr>
              <w:t>807.5</w:t>
            </w:r>
          </w:p>
        </w:tc>
      </w:tr>
      <w:tr w:rsidR="005747E3" w:rsidRPr="00AF65E2" w:rsidTr="00F92B86">
        <w:trPr>
          <w:cantSplit/>
          <w:trHeight w:hRule="exact" w:val="360"/>
          <w:jc w:val="center"/>
        </w:trPr>
        <w:tc>
          <w:tcPr>
            <w:tcW w:w="2049" w:type="dxa"/>
            <w:tcBorders>
              <w:left w:val="single" w:sz="4" w:space="0" w:color="auto"/>
              <w:right w:val="single" w:sz="4" w:space="0" w:color="auto"/>
            </w:tcBorders>
            <w:vAlign w:val="center"/>
          </w:tcPr>
          <w:p w:rsidR="005747E3" w:rsidRPr="000F223B" w:rsidRDefault="005747E3" w:rsidP="00F92B86">
            <w:pPr>
              <w:rPr>
                <w:rFonts w:cs="Times New Roman"/>
                <w:snapToGrid w:val="0"/>
                <w:sz w:val="14"/>
                <w:szCs w:val="14"/>
              </w:rPr>
            </w:pPr>
            <w:r>
              <w:rPr>
                <w:rFonts w:cs="Times New Roman"/>
                <w:snapToGrid w:val="0"/>
                <w:sz w:val="14"/>
                <w:szCs w:val="14"/>
              </w:rPr>
              <w:t xml:space="preserve"> </w:t>
            </w:r>
            <w:r w:rsidRPr="000F223B">
              <w:rPr>
                <w:rFonts w:cs="Times New Roman"/>
                <w:snapToGrid w:val="0"/>
                <w:sz w:val="14"/>
                <w:szCs w:val="14"/>
              </w:rPr>
              <w:t>Construction</w:t>
            </w:r>
          </w:p>
        </w:tc>
        <w:tc>
          <w:tcPr>
            <w:tcW w:w="858" w:type="dxa"/>
            <w:vAlign w:val="center"/>
          </w:tcPr>
          <w:p w:rsidR="005747E3" w:rsidRPr="00180E15" w:rsidRDefault="005747E3" w:rsidP="00F92B86">
            <w:pPr>
              <w:ind w:firstLineChars="100" w:firstLine="140"/>
              <w:jc w:val="right"/>
              <w:rPr>
                <w:rFonts w:eastAsia="Arial Unicode MS" w:cs="Arial Unicode MS"/>
                <w:sz w:val="14"/>
                <w:szCs w:val="14"/>
              </w:rPr>
            </w:pPr>
            <w:r w:rsidRPr="00180E15">
              <w:rPr>
                <w:rFonts w:eastAsia="Arial Unicode MS" w:cs="Arial Unicode MS"/>
                <w:sz w:val="14"/>
                <w:szCs w:val="14"/>
              </w:rPr>
              <w:t>387.7</w:t>
            </w:r>
          </w:p>
        </w:tc>
        <w:tc>
          <w:tcPr>
            <w:tcW w:w="858" w:type="dxa"/>
            <w:vAlign w:val="center"/>
          </w:tcPr>
          <w:p w:rsidR="005747E3" w:rsidRPr="00180E15" w:rsidRDefault="005747E3" w:rsidP="00F92B86">
            <w:pPr>
              <w:ind w:firstLineChars="100" w:firstLine="140"/>
              <w:jc w:val="right"/>
              <w:rPr>
                <w:rFonts w:eastAsia="Arial Unicode MS" w:cs="Arial Unicode MS"/>
                <w:sz w:val="14"/>
                <w:szCs w:val="14"/>
              </w:rPr>
            </w:pPr>
            <w:r w:rsidRPr="00180E15">
              <w:rPr>
                <w:rFonts w:eastAsia="Arial Unicode MS" w:cs="Arial Unicode MS"/>
                <w:sz w:val="14"/>
                <w:szCs w:val="14"/>
              </w:rPr>
              <w:t>557.9</w:t>
            </w:r>
          </w:p>
        </w:tc>
        <w:tc>
          <w:tcPr>
            <w:tcW w:w="858" w:type="dxa"/>
            <w:tcBorders>
              <w:right w:val="single" w:sz="4" w:space="0" w:color="auto"/>
            </w:tcBorders>
            <w:noWrap/>
            <w:tcMar>
              <w:left w:w="0" w:type="dxa"/>
              <w:right w:w="0" w:type="dxa"/>
            </w:tcMar>
            <w:vAlign w:val="center"/>
          </w:tcPr>
          <w:p w:rsidR="005747E3" w:rsidRPr="00062FD6" w:rsidRDefault="005747E3" w:rsidP="00F92B86">
            <w:pPr>
              <w:ind w:firstLineChars="100" w:firstLine="140"/>
              <w:jc w:val="right"/>
              <w:rPr>
                <w:rFonts w:eastAsia="Arial Unicode MS" w:cs="Arial Unicode MS"/>
                <w:sz w:val="14"/>
                <w:szCs w:val="14"/>
              </w:rPr>
            </w:pPr>
            <w:r w:rsidRPr="00062FD6">
              <w:rPr>
                <w:rFonts w:eastAsia="Arial Unicode MS" w:cs="Arial Unicode MS"/>
                <w:sz w:val="14"/>
                <w:szCs w:val="14"/>
              </w:rPr>
              <w:t>606.7</w:t>
            </w:r>
          </w:p>
        </w:tc>
      </w:tr>
      <w:tr w:rsidR="005747E3" w:rsidRPr="00AF65E2" w:rsidTr="00F92B86">
        <w:trPr>
          <w:cantSplit/>
          <w:trHeight w:hRule="exact" w:val="360"/>
          <w:jc w:val="center"/>
        </w:trPr>
        <w:tc>
          <w:tcPr>
            <w:tcW w:w="2049" w:type="dxa"/>
            <w:tcBorders>
              <w:left w:val="single" w:sz="4" w:space="0" w:color="auto"/>
              <w:right w:val="single" w:sz="4" w:space="0" w:color="auto"/>
            </w:tcBorders>
            <w:vAlign w:val="center"/>
          </w:tcPr>
          <w:p w:rsidR="005747E3" w:rsidRPr="000F223B" w:rsidRDefault="005747E3" w:rsidP="00F92B86">
            <w:pPr>
              <w:rPr>
                <w:rFonts w:cs="Times New Roman"/>
                <w:snapToGrid w:val="0"/>
                <w:sz w:val="14"/>
                <w:szCs w:val="14"/>
              </w:rPr>
            </w:pPr>
            <w:r>
              <w:rPr>
                <w:rFonts w:cs="Times New Roman"/>
                <w:snapToGrid w:val="0"/>
                <w:sz w:val="14"/>
                <w:szCs w:val="14"/>
              </w:rPr>
              <w:t xml:space="preserve"> </w:t>
            </w:r>
            <w:r w:rsidRPr="000F223B">
              <w:rPr>
                <w:rFonts w:cs="Times New Roman"/>
                <w:snapToGrid w:val="0"/>
                <w:sz w:val="14"/>
                <w:szCs w:val="14"/>
              </w:rPr>
              <w:t>Wholesale and retail trade, repair of motor vehicles and motorcycles</w:t>
            </w:r>
          </w:p>
        </w:tc>
        <w:tc>
          <w:tcPr>
            <w:tcW w:w="858" w:type="dxa"/>
            <w:vAlign w:val="center"/>
          </w:tcPr>
          <w:p w:rsidR="005747E3" w:rsidRPr="00180E15" w:rsidRDefault="005747E3" w:rsidP="00F92B86">
            <w:pPr>
              <w:ind w:firstLineChars="100" w:firstLine="140"/>
              <w:jc w:val="right"/>
              <w:rPr>
                <w:rFonts w:eastAsia="Arial Unicode MS" w:cs="Arial Unicode MS"/>
                <w:sz w:val="14"/>
                <w:szCs w:val="14"/>
              </w:rPr>
            </w:pPr>
            <w:r w:rsidRPr="00180E15">
              <w:rPr>
                <w:rFonts w:eastAsia="Arial Unicode MS" w:cs="Arial Unicode MS"/>
                <w:sz w:val="14"/>
                <w:szCs w:val="14"/>
              </w:rPr>
              <w:t>536.3</w:t>
            </w:r>
          </w:p>
        </w:tc>
        <w:tc>
          <w:tcPr>
            <w:tcW w:w="858" w:type="dxa"/>
            <w:vAlign w:val="center"/>
          </w:tcPr>
          <w:p w:rsidR="005747E3" w:rsidRPr="00180E15" w:rsidRDefault="005747E3" w:rsidP="00F92B86">
            <w:pPr>
              <w:ind w:firstLineChars="100" w:firstLine="140"/>
              <w:jc w:val="right"/>
              <w:rPr>
                <w:rFonts w:eastAsia="Arial Unicode MS" w:cs="Arial Unicode MS"/>
                <w:sz w:val="14"/>
                <w:szCs w:val="14"/>
              </w:rPr>
            </w:pPr>
            <w:r w:rsidRPr="00180E15">
              <w:rPr>
                <w:rFonts w:eastAsia="Arial Unicode MS" w:cs="Arial Unicode MS"/>
                <w:sz w:val="14"/>
                <w:szCs w:val="14"/>
              </w:rPr>
              <w:t>538.8</w:t>
            </w:r>
          </w:p>
        </w:tc>
        <w:tc>
          <w:tcPr>
            <w:tcW w:w="858" w:type="dxa"/>
            <w:tcBorders>
              <w:right w:val="single" w:sz="4" w:space="0" w:color="auto"/>
            </w:tcBorders>
            <w:noWrap/>
            <w:tcMar>
              <w:left w:w="0" w:type="dxa"/>
              <w:right w:w="0" w:type="dxa"/>
            </w:tcMar>
            <w:vAlign w:val="center"/>
          </w:tcPr>
          <w:p w:rsidR="005747E3" w:rsidRPr="00062FD6" w:rsidRDefault="005747E3" w:rsidP="00F92B86">
            <w:pPr>
              <w:ind w:firstLineChars="100" w:firstLine="140"/>
              <w:jc w:val="right"/>
              <w:rPr>
                <w:rFonts w:eastAsia="Arial Unicode MS" w:cs="Arial Unicode MS"/>
                <w:sz w:val="14"/>
                <w:szCs w:val="14"/>
              </w:rPr>
            </w:pPr>
            <w:r w:rsidRPr="00062FD6">
              <w:rPr>
                <w:rFonts w:eastAsia="Arial Unicode MS" w:cs="Arial Unicode MS"/>
                <w:sz w:val="14"/>
                <w:szCs w:val="14"/>
              </w:rPr>
              <w:t>585.9</w:t>
            </w:r>
          </w:p>
        </w:tc>
      </w:tr>
      <w:tr w:rsidR="005747E3" w:rsidRPr="00AF65E2" w:rsidTr="00F92B86">
        <w:trPr>
          <w:cantSplit/>
          <w:trHeight w:hRule="exact" w:val="360"/>
          <w:jc w:val="center"/>
        </w:trPr>
        <w:tc>
          <w:tcPr>
            <w:tcW w:w="2049" w:type="dxa"/>
            <w:tcBorders>
              <w:left w:val="single" w:sz="4" w:space="0" w:color="auto"/>
              <w:right w:val="single" w:sz="4" w:space="0" w:color="auto"/>
            </w:tcBorders>
            <w:vAlign w:val="center"/>
          </w:tcPr>
          <w:p w:rsidR="005747E3" w:rsidRPr="000F223B" w:rsidRDefault="005747E3" w:rsidP="00F92B86">
            <w:pPr>
              <w:rPr>
                <w:rFonts w:cs="Times New Roman"/>
                <w:snapToGrid w:val="0"/>
                <w:sz w:val="14"/>
                <w:szCs w:val="14"/>
              </w:rPr>
            </w:pPr>
            <w:r>
              <w:rPr>
                <w:rFonts w:cs="Times New Roman"/>
                <w:snapToGrid w:val="0"/>
                <w:sz w:val="14"/>
                <w:szCs w:val="14"/>
              </w:rPr>
              <w:t xml:space="preserve"> </w:t>
            </w:r>
            <w:r w:rsidRPr="000F223B">
              <w:rPr>
                <w:rFonts w:cs="Times New Roman"/>
                <w:snapToGrid w:val="0"/>
                <w:sz w:val="14"/>
                <w:szCs w:val="14"/>
              </w:rPr>
              <w:t>Transportation and storage</w:t>
            </w:r>
          </w:p>
        </w:tc>
        <w:tc>
          <w:tcPr>
            <w:tcW w:w="858" w:type="dxa"/>
            <w:vAlign w:val="center"/>
          </w:tcPr>
          <w:p w:rsidR="005747E3" w:rsidRPr="00180E15" w:rsidRDefault="005747E3" w:rsidP="00F92B86">
            <w:pPr>
              <w:ind w:firstLineChars="100" w:firstLine="140"/>
              <w:jc w:val="right"/>
              <w:rPr>
                <w:rFonts w:eastAsia="Arial Unicode MS" w:cs="Arial Unicode MS"/>
                <w:sz w:val="14"/>
                <w:szCs w:val="14"/>
              </w:rPr>
            </w:pPr>
            <w:r w:rsidRPr="00180E15">
              <w:rPr>
                <w:rFonts w:eastAsia="Arial Unicode MS" w:cs="Arial Unicode MS"/>
                <w:sz w:val="14"/>
                <w:szCs w:val="14"/>
              </w:rPr>
              <w:t>133.5</w:t>
            </w:r>
          </w:p>
        </w:tc>
        <w:tc>
          <w:tcPr>
            <w:tcW w:w="858" w:type="dxa"/>
            <w:vAlign w:val="center"/>
          </w:tcPr>
          <w:p w:rsidR="005747E3" w:rsidRPr="00180E15" w:rsidRDefault="005747E3" w:rsidP="00F92B86">
            <w:pPr>
              <w:ind w:firstLineChars="100" w:firstLine="140"/>
              <w:jc w:val="right"/>
              <w:rPr>
                <w:rFonts w:eastAsia="Arial Unicode MS" w:cs="Arial Unicode MS"/>
                <w:sz w:val="14"/>
                <w:szCs w:val="14"/>
              </w:rPr>
            </w:pPr>
            <w:r w:rsidRPr="00180E15">
              <w:rPr>
                <w:rFonts w:eastAsia="Arial Unicode MS" w:cs="Arial Unicode MS"/>
                <w:sz w:val="14"/>
                <w:szCs w:val="14"/>
              </w:rPr>
              <w:t>118.7</w:t>
            </w:r>
          </w:p>
        </w:tc>
        <w:tc>
          <w:tcPr>
            <w:tcW w:w="858" w:type="dxa"/>
            <w:tcBorders>
              <w:right w:val="single" w:sz="4" w:space="0" w:color="auto"/>
            </w:tcBorders>
            <w:noWrap/>
            <w:tcMar>
              <w:left w:w="0" w:type="dxa"/>
              <w:right w:w="0" w:type="dxa"/>
            </w:tcMar>
            <w:vAlign w:val="center"/>
          </w:tcPr>
          <w:p w:rsidR="005747E3" w:rsidRPr="00062FD6" w:rsidRDefault="005747E3" w:rsidP="00F92B86">
            <w:pPr>
              <w:ind w:firstLineChars="100" w:firstLine="140"/>
              <w:jc w:val="right"/>
              <w:rPr>
                <w:rFonts w:eastAsia="Arial Unicode MS" w:cs="Arial Unicode MS"/>
                <w:sz w:val="14"/>
                <w:szCs w:val="14"/>
              </w:rPr>
            </w:pPr>
            <w:r w:rsidRPr="00062FD6">
              <w:rPr>
                <w:rFonts w:eastAsia="Arial Unicode MS" w:cs="Arial Unicode MS"/>
                <w:sz w:val="14"/>
                <w:szCs w:val="14"/>
              </w:rPr>
              <w:t>129.1</w:t>
            </w:r>
          </w:p>
        </w:tc>
      </w:tr>
      <w:tr w:rsidR="005747E3" w:rsidRPr="00AF65E2" w:rsidTr="00F92B86">
        <w:trPr>
          <w:cantSplit/>
          <w:trHeight w:hRule="exact" w:val="360"/>
          <w:jc w:val="center"/>
        </w:trPr>
        <w:tc>
          <w:tcPr>
            <w:tcW w:w="2049" w:type="dxa"/>
            <w:tcBorders>
              <w:left w:val="single" w:sz="4" w:space="0" w:color="auto"/>
              <w:right w:val="single" w:sz="4" w:space="0" w:color="auto"/>
            </w:tcBorders>
            <w:vAlign w:val="center"/>
          </w:tcPr>
          <w:p w:rsidR="005747E3" w:rsidRPr="000F223B" w:rsidRDefault="005747E3" w:rsidP="00F92B86">
            <w:pPr>
              <w:rPr>
                <w:rFonts w:cs="Times New Roman"/>
                <w:snapToGrid w:val="0"/>
                <w:sz w:val="14"/>
                <w:szCs w:val="14"/>
              </w:rPr>
            </w:pPr>
            <w:r>
              <w:rPr>
                <w:rFonts w:cs="Times New Roman"/>
                <w:snapToGrid w:val="0"/>
                <w:sz w:val="14"/>
                <w:szCs w:val="14"/>
              </w:rPr>
              <w:t xml:space="preserve"> </w:t>
            </w:r>
            <w:r w:rsidRPr="000F223B">
              <w:rPr>
                <w:rFonts w:cs="Times New Roman"/>
                <w:snapToGrid w:val="0"/>
                <w:sz w:val="14"/>
                <w:szCs w:val="14"/>
              </w:rPr>
              <w:t>Financial and insurance activities</w:t>
            </w:r>
          </w:p>
        </w:tc>
        <w:tc>
          <w:tcPr>
            <w:tcW w:w="858" w:type="dxa"/>
            <w:vAlign w:val="center"/>
          </w:tcPr>
          <w:p w:rsidR="005747E3" w:rsidRPr="00180E15" w:rsidRDefault="005747E3" w:rsidP="00F92B86">
            <w:pPr>
              <w:ind w:firstLineChars="100" w:firstLine="140"/>
              <w:jc w:val="right"/>
              <w:rPr>
                <w:rFonts w:eastAsia="Arial Unicode MS" w:cs="Arial Unicode MS"/>
                <w:sz w:val="14"/>
                <w:szCs w:val="14"/>
              </w:rPr>
            </w:pPr>
            <w:r w:rsidRPr="00180E15">
              <w:rPr>
                <w:rFonts w:eastAsia="Arial Unicode MS" w:cs="Arial Unicode MS"/>
                <w:sz w:val="14"/>
                <w:szCs w:val="14"/>
              </w:rPr>
              <w:t>269.0</w:t>
            </w:r>
          </w:p>
        </w:tc>
        <w:tc>
          <w:tcPr>
            <w:tcW w:w="858" w:type="dxa"/>
            <w:vAlign w:val="center"/>
          </w:tcPr>
          <w:p w:rsidR="005747E3" w:rsidRPr="00180E15" w:rsidRDefault="005747E3" w:rsidP="00F92B86">
            <w:pPr>
              <w:ind w:firstLineChars="100" w:firstLine="140"/>
              <w:jc w:val="right"/>
              <w:rPr>
                <w:rFonts w:eastAsia="Arial Unicode MS" w:cs="Arial Unicode MS"/>
                <w:sz w:val="14"/>
                <w:szCs w:val="14"/>
              </w:rPr>
            </w:pPr>
            <w:r w:rsidRPr="00180E15">
              <w:rPr>
                <w:rFonts w:eastAsia="Arial Unicode MS" w:cs="Arial Unicode MS"/>
                <w:sz w:val="14"/>
                <w:szCs w:val="14"/>
              </w:rPr>
              <w:t>279.1</w:t>
            </w:r>
          </w:p>
        </w:tc>
        <w:tc>
          <w:tcPr>
            <w:tcW w:w="858" w:type="dxa"/>
            <w:tcBorders>
              <w:right w:val="single" w:sz="4" w:space="0" w:color="auto"/>
            </w:tcBorders>
            <w:noWrap/>
            <w:tcMar>
              <w:left w:w="0" w:type="dxa"/>
              <w:right w:w="0" w:type="dxa"/>
            </w:tcMar>
            <w:vAlign w:val="center"/>
          </w:tcPr>
          <w:p w:rsidR="005747E3" w:rsidRPr="00062FD6" w:rsidRDefault="005747E3" w:rsidP="00F92B86">
            <w:pPr>
              <w:ind w:firstLineChars="100" w:firstLine="140"/>
              <w:jc w:val="right"/>
              <w:rPr>
                <w:rFonts w:eastAsia="Arial Unicode MS" w:cs="Arial Unicode MS"/>
                <w:sz w:val="14"/>
                <w:szCs w:val="14"/>
              </w:rPr>
            </w:pPr>
            <w:r w:rsidRPr="00062FD6">
              <w:rPr>
                <w:rFonts w:eastAsia="Arial Unicode MS" w:cs="Arial Unicode MS"/>
                <w:sz w:val="14"/>
                <w:szCs w:val="14"/>
              </w:rPr>
              <w:t>303.5</w:t>
            </w:r>
          </w:p>
        </w:tc>
      </w:tr>
      <w:tr w:rsidR="005747E3" w:rsidRPr="00AF65E2" w:rsidTr="00F92B86">
        <w:trPr>
          <w:cantSplit/>
          <w:trHeight w:hRule="exact" w:val="360"/>
          <w:jc w:val="center"/>
        </w:trPr>
        <w:tc>
          <w:tcPr>
            <w:tcW w:w="2049" w:type="dxa"/>
            <w:tcBorders>
              <w:left w:val="single" w:sz="4" w:space="0" w:color="auto"/>
              <w:right w:val="single" w:sz="4" w:space="0" w:color="auto"/>
            </w:tcBorders>
            <w:vAlign w:val="center"/>
          </w:tcPr>
          <w:p w:rsidR="005747E3" w:rsidRPr="000F223B" w:rsidRDefault="005747E3" w:rsidP="00F92B86">
            <w:pPr>
              <w:rPr>
                <w:rFonts w:cs="Times New Roman"/>
                <w:snapToGrid w:val="0"/>
                <w:sz w:val="14"/>
                <w:szCs w:val="14"/>
              </w:rPr>
            </w:pPr>
            <w:r>
              <w:rPr>
                <w:rFonts w:cs="Times New Roman"/>
                <w:snapToGrid w:val="0"/>
                <w:sz w:val="14"/>
                <w:szCs w:val="14"/>
              </w:rPr>
              <w:t xml:space="preserve"> </w:t>
            </w:r>
            <w:r w:rsidRPr="000F223B">
              <w:rPr>
                <w:rFonts w:cs="Times New Roman"/>
                <w:snapToGrid w:val="0"/>
                <w:sz w:val="14"/>
                <w:szCs w:val="14"/>
              </w:rPr>
              <w:t>Information and communication</w:t>
            </w:r>
          </w:p>
        </w:tc>
        <w:tc>
          <w:tcPr>
            <w:tcW w:w="858" w:type="dxa"/>
            <w:vAlign w:val="center"/>
          </w:tcPr>
          <w:p w:rsidR="005747E3" w:rsidRPr="00180E15" w:rsidRDefault="005747E3" w:rsidP="00F92B86">
            <w:pPr>
              <w:ind w:firstLineChars="100" w:firstLine="140"/>
              <w:jc w:val="right"/>
              <w:rPr>
                <w:rFonts w:eastAsia="Arial Unicode MS" w:cs="Arial Unicode MS"/>
                <w:sz w:val="14"/>
                <w:szCs w:val="14"/>
              </w:rPr>
            </w:pPr>
            <w:r w:rsidRPr="00180E15">
              <w:rPr>
                <w:rFonts w:eastAsia="Arial Unicode MS" w:cs="Arial Unicode MS"/>
                <w:sz w:val="14"/>
                <w:szCs w:val="14"/>
              </w:rPr>
              <w:t>379.9</w:t>
            </w:r>
          </w:p>
        </w:tc>
        <w:tc>
          <w:tcPr>
            <w:tcW w:w="858" w:type="dxa"/>
            <w:vAlign w:val="center"/>
          </w:tcPr>
          <w:p w:rsidR="005747E3" w:rsidRPr="00180E15" w:rsidRDefault="005747E3" w:rsidP="00F92B86">
            <w:pPr>
              <w:ind w:firstLineChars="100" w:firstLine="140"/>
              <w:jc w:val="right"/>
              <w:rPr>
                <w:rFonts w:eastAsia="Arial Unicode MS" w:cs="Arial Unicode MS"/>
                <w:sz w:val="14"/>
                <w:szCs w:val="14"/>
              </w:rPr>
            </w:pPr>
            <w:r w:rsidRPr="00180E15">
              <w:rPr>
                <w:rFonts w:eastAsia="Arial Unicode MS" w:cs="Arial Unicode MS"/>
                <w:sz w:val="14"/>
                <w:szCs w:val="14"/>
              </w:rPr>
              <w:t>388.1</w:t>
            </w:r>
          </w:p>
        </w:tc>
        <w:tc>
          <w:tcPr>
            <w:tcW w:w="858" w:type="dxa"/>
            <w:tcBorders>
              <w:right w:val="single" w:sz="4" w:space="0" w:color="auto"/>
            </w:tcBorders>
            <w:noWrap/>
            <w:tcMar>
              <w:left w:w="0" w:type="dxa"/>
              <w:right w:w="0" w:type="dxa"/>
            </w:tcMar>
            <w:vAlign w:val="center"/>
          </w:tcPr>
          <w:p w:rsidR="005747E3" w:rsidRPr="00062FD6" w:rsidRDefault="005747E3" w:rsidP="00F92B86">
            <w:pPr>
              <w:ind w:firstLineChars="100" w:firstLine="140"/>
              <w:jc w:val="right"/>
              <w:rPr>
                <w:rFonts w:eastAsia="Arial Unicode MS" w:cs="Arial Unicode MS"/>
                <w:sz w:val="14"/>
                <w:szCs w:val="14"/>
              </w:rPr>
            </w:pPr>
            <w:r w:rsidRPr="00062FD6">
              <w:rPr>
                <w:rFonts w:eastAsia="Arial Unicode MS" w:cs="Arial Unicode MS"/>
                <w:sz w:val="14"/>
                <w:szCs w:val="14"/>
              </w:rPr>
              <w:t>422.1</w:t>
            </w:r>
          </w:p>
        </w:tc>
      </w:tr>
      <w:tr w:rsidR="005747E3" w:rsidRPr="00AF65E2" w:rsidTr="00F92B86">
        <w:trPr>
          <w:cantSplit/>
          <w:trHeight w:hRule="exact" w:val="360"/>
          <w:jc w:val="center"/>
        </w:trPr>
        <w:tc>
          <w:tcPr>
            <w:tcW w:w="2049" w:type="dxa"/>
            <w:tcBorders>
              <w:left w:val="single" w:sz="4" w:space="0" w:color="auto"/>
              <w:right w:val="single" w:sz="4" w:space="0" w:color="auto"/>
            </w:tcBorders>
            <w:vAlign w:val="center"/>
          </w:tcPr>
          <w:p w:rsidR="005747E3" w:rsidRPr="000F223B" w:rsidRDefault="005747E3" w:rsidP="00F92B86">
            <w:pPr>
              <w:rPr>
                <w:rFonts w:cs="Times New Roman"/>
                <w:snapToGrid w:val="0"/>
                <w:sz w:val="14"/>
                <w:szCs w:val="14"/>
              </w:rPr>
            </w:pPr>
            <w:r>
              <w:rPr>
                <w:rFonts w:cs="Times New Roman"/>
                <w:snapToGrid w:val="0"/>
                <w:sz w:val="14"/>
                <w:szCs w:val="14"/>
              </w:rPr>
              <w:t xml:space="preserve"> </w:t>
            </w:r>
            <w:r w:rsidRPr="000F223B">
              <w:rPr>
                <w:rFonts w:cs="Times New Roman"/>
                <w:snapToGrid w:val="0"/>
                <w:sz w:val="14"/>
                <w:szCs w:val="14"/>
              </w:rPr>
              <w:t>Services</w:t>
            </w:r>
          </w:p>
        </w:tc>
        <w:tc>
          <w:tcPr>
            <w:tcW w:w="858" w:type="dxa"/>
            <w:vAlign w:val="center"/>
          </w:tcPr>
          <w:p w:rsidR="005747E3" w:rsidRPr="00180E15" w:rsidRDefault="005747E3" w:rsidP="00F92B86">
            <w:pPr>
              <w:ind w:firstLineChars="100" w:firstLine="140"/>
              <w:jc w:val="right"/>
              <w:rPr>
                <w:rFonts w:eastAsia="Arial Unicode MS" w:cs="Arial Unicode MS"/>
                <w:sz w:val="14"/>
                <w:szCs w:val="14"/>
              </w:rPr>
            </w:pPr>
            <w:r w:rsidRPr="00180E15">
              <w:rPr>
                <w:rFonts w:eastAsia="Arial Unicode MS" w:cs="Arial Unicode MS"/>
                <w:sz w:val="14"/>
                <w:szCs w:val="14"/>
              </w:rPr>
              <w:t>1,150.9</w:t>
            </w:r>
          </w:p>
        </w:tc>
        <w:tc>
          <w:tcPr>
            <w:tcW w:w="858" w:type="dxa"/>
            <w:vAlign w:val="center"/>
          </w:tcPr>
          <w:p w:rsidR="005747E3" w:rsidRPr="00180E15" w:rsidRDefault="005747E3" w:rsidP="00F92B86">
            <w:pPr>
              <w:ind w:firstLineChars="100" w:firstLine="140"/>
              <w:jc w:val="right"/>
              <w:rPr>
                <w:rFonts w:eastAsia="Arial Unicode MS" w:cs="Arial Unicode MS"/>
                <w:sz w:val="14"/>
                <w:szCs w:val="14"/>
              </w:rPr>
            </w:pPr>
            <w:r w:rsidRPr="00180E15">
              <w:rPr>
                <w:rFonts w:eastAsia="Arial Unicode MS" w:cs="Arial Unicode MS"/>
                <w:sz w:val="14"/>
                <w:szCs w:val="14"/>
              </w:rPr>
              <w:t>1,267.5</w:t>
            </w:r>
          </w:p>
        </w:tc>
        <w:tc>
          <w:tcPr>
            <w:tcW w:w="858" w:type="dxa"/>
            <w:tcBorders>
              <w:right w:val="single" w:sz="4" w:space="0" w:color="auto"/>
            </w:tcBorders>
            <w:noWrap/>
            <w:tcMar>
              <w:left w:w="0" w:type="dxa"/>
              <w:right w:w="0" w:type="dxa"/>
            </w:tcMar>
            <w:vAlign w:val="center"/>
          </w:tcPr>
          <w:p w:rsidR="005747E3" w:rsidRPr="00062FD6" w:rsidRDefault="005747E3" w:rsidP="00F92B86">
            <w:pPr>
              <w:ind w:firstLineChars="100" w:firstLine="140"/>
              <w:jc w:val="right"/>
              <w:rPr>
                <w:rFonts w:eastAsia="Arial Unicode MS" w:cs="Arial Unicode MS"/>
                <w:sz w:val="14"/>
                <w:szCs w:val="14"/>
              </w:rPr>
            </w:pPr>
            <w:r w:rsidRPr="00062FD6">
              <w:rPr>
                <w:rFonts w:eastAsia="Arial Unicode MS" w:cs="Arial Unicode MS"/>
                <w:sz w:val="14"/>
                <w:szCs w:val="14"/>
              </w:rPr>
              <w:t>1</w:t>
            </w:r>
            <w:r>
              <w:rPr>
                <w:rFonts w:eastAsia="Arial Unicode MS" w:cs="Arial Unicode MS"/>
                <w:sz w:val="14"/>
                <w:szCs w:val="14"/>
              </w:rPr>
              <w:t>,</w:t>
            </w:r>
            <w:r w:rsidRPr="00062FD6">
              <w:rPr>
                <w:rFonts w:eastAsia="Arial Unicode MS" w:cs="Arial Unicode MS"/>
                <w:sz w:val="14"/>
                <w:szCs w:val="14"/>
              </w:rPr>
              <w:t>378.4</w:t>
            </w:r>
          </w:p>
        </w:tc>
      </w:tr>
      <w:tr w:rsidR="005747E3" w:rsidRPr="00AF65E2" w:rsidTr="00F92B86">
        <w:trPr>
          <w:cantSplit/>
          <w:trHeight w:hRule="exact" w:val="360"/>
          <w:jc w:val="center"/>
        </w:trPr>
        <w:tc>
          <w:tcPr>
            <w:tcW w:w="2049" w:type="dxa"/>
            <w:tcBorders>
              <w:left w:val="single" w:sz="4" w:space="0" w:color="auto"/>
              <w:right w:val="single" w:sz="4" w:space="0" w:color="auto"/>
            </w:tcBorders>
            <w:vAlign w:val="center"/>
          </w:tcPr>
          <w:p w:rsidR="005747E3" w:rsidRPr="000F223B" w:rsidRDefault="005747E3" w:rsidP="00F92B86">
            <w:pPr>
              <w:rPr>
                <w:rFonts w:cs="Times New Roman"/>
                <w:snapToGrid w:val="0"/>
                <w:sz w:val="14"/>
                <w:szCs w:val="14"/>
              </w:rPr>
            </w:pPr>
            <w:r>
              <w:rPr>
                <w:rFonts w:cs="Times New Roman"/>
                <w:snapToGrid w:val="0"/>
                <w:sz w:val="14"/>
                <w:szCs w:val="14"/>
              </w:rPr>
              <w:t xml:space="preserve"> </w:t>
            </w:r>
            <w:r w:rsidRPr="000F223B">
              <w:rPr>
                <w:rFonts w:cs="Times New Roman"/>
                <w:snapToGrid w:val="0"/>
                <w:sz w:val="14"/>
                <w:szCs w:val="14"/>
              </w:rPr>
              <w:t>Public administration and defense</w:t>
            </w:r>
          </w:p>
        </w:tc>
        <w:tc>
          <w:tcPr>
            <w:tcW w:w="858" w:type="dxa"/>
            <w:vAlign w:val="center"/>
          </w:tcPr>
          <w:p w:rsidR="005747E3" w:rsidRPr="00180E15" w:rsidRDefault="005747E3" w:rsidP="00F92B86">
            <w:pPr>
              <w:ind w:firstLineChars="100" w:firstLine="140"/>
              <w:jc w:val="right"/>
              <w:rPr>
                <w:rFonts w:eastAsia="Arial Unicode MS" w:cs="Arial Unicode MS"/>
                <w:sz w:val="14"/>
                <w:szCs w:val="14"/>
              </w:rPr>
            </w:pPr>
            <w:r w:rsidRPr="00180E15">
              <w:rPr>
                <w:rFonts w:eastAsia="Arial Unicode MS" w:cs="Arial Unicode MS"/>
                <w:sz w:val="14"/>
                <w:szCs w:val="14"/>
              </w:rPr>
              <w:t>750.7</w:t>
            </w:r>
          </w:p>
        </w:tc>
        <w:tc>
          <w:tcPr>
            <w:tcW w:w="858" w:type="dxa"/>
            <w:vAlign w:val="center"/>
          </w:tcPr>
          <w:p w:rsidR="005747E3" w:rsidRPr="00180E15" w:rsidRDefault="005747E3" w:rsidP="00F92B86">
            <w:pPr>
              <w:ind w:firstLineChars="100" w:firstLine="140"/>
              <w:jc w:val="right"/>
              <w:rPr>
                <w:rFonts w:eastAsia="Arial Unicode MS" w:cs="Arial Unicode MS"/>
                <w:sz w:val="14"/>
                <w:szCs w:val="14"/>
              </w:rPr>
            </w:pPr>
            <w:r w:rsidRPr="00180E15">
              <w:rPr>
                <w:rFonts w:eastAsia="Arial Unicode MS" w:cs="Arial Unicode MS"/>
                <w:sz w:val="14"/>
                <w:szCs w:val="14"/>
              </w:rPr>
              <w:t>782.1</w:t>
            </w:r>
          </w:p>
        </w:tc>
        <w:tc>
          <w:tcPr>
            <w:tcW w:w="858" w:type="dxa"/>
            <w:tcBorders>
              <w:right w:val="single" w:sz="4" w:space="0" w:color="auto"/>
            </w:tcBorders>
            <w:noWrap/>
            <w:tcMar>
              <w:left w:w="0" w:type="dxa"/>
              <w:right w:w="0" w:type="dxa"/>
            </w:tcMar>
            <w:vAlign w:val="center"/>
          </w:tcPr>
          <w:p w:rsidR="005747E3" w:rsidRPr="00062FD6" w:rsidRDefault="005747E3" w:rsidP="00F92B86">
            <w:pPr>
              <w:ind w:firstLineChars="100" w:firstLine="140"/>
              <w:jc w:val="right"/>
              <w:rPr>
                <w:rFonts w:eastAsia="Arial Unicode MS" w:cs="Arial Unicode MS"/>
                <w:sz w:val="14"/>
                <w:szCs w:val="14"/>
              </w:rPr>
            </w:pPr>
            <w:r w:rsidRPr="00062FD6">
              <w:rPr>
                <w:rFonts w:eastAsia="Arial Unicode MS" w:cs="Arial Unicode MS"/>
                <w:sz w:val="14"/>
                <w:szCs w:val="14"/>
              </w:rPr>
              <w:t>850.5</w:t>
            </w:r>
          </w:p>
        </w:tc>
      </w:tr>
      <w:tr w:rsidR="005747E3" w:rsidRPr="00AF65E2" w:rsidTr="00F92B86">
        <w:trPr>
          <w:cantSplit/>
          <w:trHeight w:hRule="exact" w:val="360"/>
          <w:jc w:val="center"/>
        </w:trPr>
        <w:tc>
          <w:tcPr>
            <w:tcW w:w="2049" w:type="dxa"/>
            <w:tcBorders>
              <w:left w:val="single" w:sz="4" w:space="0" w:color="auto"/>
              <w:right w:val="single" w:sz="4" w:space="0" w:color="auto"/>
            </w:tcBorders>
            <w:vAlign w:val="center"/>
          </w:tcPr>
          <w:p w:rsidR="005747E3" w:rsidRPr="000F223B" w:rsidRDefault="005747E3" w:rsidP="00F92B86">
            <w:pPr>
              <w:rPr>
                <w:rFonts w:cs="Times New Roman"/>
                <w:snapToGrid w:val="0"/>
                <w:sz w:val="14"/>
                <w:szCs w:val="14"/>
              </w:rPr>
            </w:pPr>
            <w:r>
              <w:rPr>
                <w:rFonts w:cs="Times New Roman"/>
                <w:snapToGrid w:val="0"/>
                <w:sz w:val="14"/>
                <w:szCs w:val="14"/>
              </w:rPr>
              <w:t xml:space="preserve"> </w:t>
            </w:r>
            <w:r w:rsidRPr="000F223B">
              <w:rPr>
                <w:rFonts w:cs="Times New Roman"/>
                <w:snapToGrid w:val="0"/>
                <w:sz w:val="14"/>
                <w:szCs w:val="14"/>
              </w:rPr>
              <w:t>Households with employed persons</w:t>
            </w:r>
          </w:p>
        </w:tc>
        <w:tc>
          <w:tcPr>
            <w:tcW w:w="858" w:type="dxa"/>
            <w:vAlign w:val="center"/>
          </w:tcPr>
          <w:p w:rsidR="005747E3" w:rsidRPr="00180E15" w:rsidRDefault="005747E3" w:rsidP="00F92B86">
            <w:pPr>
              <w:ind w:firstLineChars="100" w:firstLine="140"/>
              <w:jc w:val="right"/>
              <w:rPr>
                <w:rFonts w:eastAsia="Arial Unicode MS" w:cs="Arial Unicode MS"/>
                <w:sz w:val="14"/>
                <w:szCs w:val="14"/>
              </w:rPr>
            </w:pPr>
            <w:r w:rsidRPr="00180E15">
              <w:rPr>
                <w:rFonts w:eastAsia="Arial Unicode MS" w:cs="Arial Unicode MS"/>
                <w:sz w:val="14"/>
                <w:szCs w:val="14"/>
              </w:rPr>
              <w:t>4.6</w:t>
            </w:r>
          </w:p>
        </w:tc>
        <w:tc>
          <w:tcPr>
            <w:tcW w:w="858" w:type="dxa"/>
            <w:vAlign w:val="center"/>
          </w:tcPr>
          <w:p w:rsidR="005747E3" w:rsidRPr="00180E15" w:rsidRDefault="005747E3" w:rsidP="00F92B86">
            <w:pPr>
              <w:ind w:firstLineChars="100" w:firstLine="140"/>
              <w:jc w:val="right"/>
              <w:rPr>
                <w:rFonts w:eastAsia="Arial Unicode MS" w:cs="Arial Unicode MS"/>
                <w:sz w:val="14"/>
                <w:szCs w:val="14"/>
              </w:rPr>
            </w:pPr>
            <w:r w:rsidRPr="00180E15">
              <w:rPr>
                <w:rFonts w:eastAsia="Arial Unicode MS" w:cs="Arial Unicode MS"/>
                <w:sz w:val="14"/>
                <w:szCs w:val="14"/>
              </w:rPr>
              <w:t>5.2</w:t>
            </w:r>
          </w:p>
        </w:tc>
        <w:tc>
          <w:tcPr>
            <w:tcW w:w="858" w:type="dxa"/>
            <w:tcBorders>
              <w:right w:val="single" w:sz="4" w:space="0" w:color="auto"/>
            </w:tcBorders>
            <w:noWrap/>
            <w:tcMar>
              <w:left w:w="0" w:type="dxa"/>
              <w:right w:w="0" w:type="dxa"/>
            </w:tcMar>
            <w:vAlign w:val="center"/>
          </w:tcPr>
          <w:p w:rsidR="005747E3" w:rsidRPr="00062FD6" w:rsidRDefault="005747E3" w:rsidP="00F92B86">
            <w:pPr>
              <w:ind w:firstLineChars="100" w:firstLine="140"/>
              <w:jc w:val="right"/>
              <w:rPr>
                <w:rFonts w:eastAsia="Arial Unicode MS" w:cs="Arial Unicode MS"/>
                <w:sz w:val="14"/>
                <w:szCs w:val="14"/>
              </w:rPr>
            </w:pPr>
            <w:r w:rsidRPr="00062FD6">
              <w:rPr>
                <w:rFonts w:eastAsia="Arial Unicode MS" w:cs="Arial Unicode MS"/>
                <w:sz w:val="14"/>
                <w:szCs w:val="14"/>
              </w:rPr>
              <w:t>5.7</w:t>
            </w:r>
          </w:p>
        </w:tc>
      </w:tr>
      <w:tr w:rsidR="005747E3" w:rsidRPr="00AF65E2" w:rsidTr="005747E3">
        <w:trPr>
          <w:cantSplit/>
          <w:trHeight w:hRule="exact" w:val="360"/>
          <w:jc w:val="center"/>
        </w:trPr>
        <w:tc>
          <w:tcPr>
            <w:tcW w:w="2049" w:type="dxa"/>
            <w:tcBorders>
              <w:left w:val="single" w:sz="4" w:space="0" w:color="auto"/>
              <w:right w:val="single" w:sz="4" w:space="0" w:color="auto"/>
            </w:tcBorders>
            <w:vAlign w:val="center"/>
          </w:tcPr>
          <w:p w:rsidR="005747E3" w:rsidRPr="000F223B" w:rsidRDefault="005747E3" w:rsidP="00F92B86">
            <w:pPr>
              <w:rPr>
                <w:rFonts w:cs="Times New Roman"/>
                <w:snapToGrid w:val="0"/>
                <w:sz w:val="14"/>
                <w:szCs w:val="14"/>
              </w:rPr>
            </w:pPr>
            <w:r>
              <w:rPr>
                <w:rFonts w:cs="Times New Roman"/>
                <w:snapToGrid w:val="0"/>
                <w:sz w:val="14"/>
                <w:szCs w:val="14"/>
              </w:rPr>
              <w:t xml:space="preserve"> </w:t>
            </w:r>
            <w:r w:rsidRPr="000F223B">
              <w:rPr>
                <w:rFonts w:cs="Times New Roman"/>
                <w:snapToGrid w:val="0"/>
                <w:sz w:val="14"/>
                <w:szCs w:val="14"/>
              </w:rPr>
              <w:t>Other***</w:t>
            </w:r>
          </w:p>
        </w:tc>
        <w:tc>
          <w:tcPr>
            <w:tcW w:w="858" w:type="dxa"/>
            <w:vAlign w:val="center"/>
          </w:tcPr>
          <w:p w:rsidR="005747E3" w:rsidRPr="00180E15" w:rsidRDefault="005747E3" w:rsidP="00F92B86">
            <w:pPr>
              <w:jc w:val="right"/>
              <w:rPr>
                <w:rFonts w:eastAsia="Arial Unicode MS" w:cs="Arial Unicode MS"/>
                <w:sz w:val="14"/>
                <w:szCs w:val="14"/>
              </w:rPr>
            </w:pPr>
            <w:r w:rsidRPr="00180E15">
              <w:rPr>
                <w:rFonts w:eastAsia="Arial Unicode MS" w:cs="Arial Unicode MS"/>
                <w:sz w:val="14"/>
                <w:szCs w:val="14"/>
              </w:rPr>
              <w:t>643.5</w:t>
            </w:r>
          </w:p>
          <w:p w:rsidR="005747E3" w:rsidRPr="00180E15" w:rsidRDefault="005747E3" w:rsidP="00F92B86">
            <w:pPr>
              <w:ind w:firstLineChars="100" w:firstLine="140"/>
              <w:jc w:val="right"/>
              <w:rPr>
                <w:rFonts w:eastAsia="Arial Unicode MS" w:cs="Arial Unicode MS"/>
                <w:sz w:val="14"/>
                <w:szCs w:val="14"/>
              </w:rPr>
            </w:pPr>
          </w:p>
        </w:tc>
        <w:tc>
          <w:tcPr>
            <w:tcW w:w="858" w:type="dxa"/>
            <w:vAlign w:val="center"/>
          </w:tcPr>
          <w:p w:rsidR="005747E3" w:rsidRPr="00180E15" w:rsidRDefault="005747E3" w:rsidP="00F92B86">
            <w:pPr>
              <w:jc w:val="right"/>
              <w:rPr>
                <w:rFonts w:eastAsia="Arial Unicode MS" w:cs="Arial Unicode MS"/>
                <w:sz w:val="14"/>
                <w:szCs w:val="14"/>
              </w:rPr>
            </w:pPr>
            <w:r w:rsidRPr="00180E15">
              <w:rPr>
                <w:rFonts w:eastAsia="Arial Unicode MS" w:cs="Arial Unicode MS"/>
                <w:sz w:val="14"/>
                <w:szCs w:val="14"/>
              </w:rPr>
              <w:t>759.5</w:t>
            </w:r>
          </w:p>
          <w:p w:rsidR="005747E3" w:rsidRPr="00180E15" w:rsidRDefault="005747E3" w:rsidP="00F92B86">
            <w:pPr>
              <w:ind w:firstLineChars="100" w:firstLine="140"/>
              <w:jc w:val="right"/>
              <w:rPr>
                <w:rFonts w:eastAsia="Arial Unicode MS" w:cs="Arial Unicode MS"/>
                <w:sz w:val="14"/>
                <w:szCs w:val="14"/>
              </w:rPr>
            </w:pPr>
          </w:p>
        </w:tc>
        <w:tc>
          <w:tcPr>
            <w:tcW w:w="858" w:type="dxa"/>
            <w:tcBorders>
              <w:right w:val="single" w:sz="4" w:space="0" w:color="auto"/>
            </w:tcBorders>
            <w:noWrap/>
            <w:tcMar>
              <w:left w:w="0" w:type="dxa"/>
              <w:right w:w="0" w:type="dxa"/>
            </w:tcMar>
            <w:vAlign w:val="center"/>
          </w:tcPr>
          <w:p w:rsidR="005747E3" w:rsidRPr="00062FD6" w:rsidRDefault="005747E3" w:rsidP="00F92B86">
            <w:pPr>
              <w:ind w:firstLineChars="100" w:firstLine="140"/>
              <w:jc w:val="right"/>
              <w:rPr>
                <w:rFonts w:eastAsia="Arial Unicode MS" w:cs="Arial Unicode MS"/>
                <w:sz w:val="14"/>
                <w:szCs w:val="14"/>
              </w:rPr>
            </w:pPr>
            <w:r w:rsidRPr="00062FD6">
              <w:rPr>
                <w:rFonts w:eastAsia="Arial Unicode MS" w:cs="Arial Unicode MS"/>
                <w:sz w:val="14"/>
                <w:szCs w:val="14"/>
              </w:rPr>
              <w:t>826.0</w:t>
            </w:r>
          </w:p>
        </w:tc>
      </w:tr>
      <w:tr w:rsidR="005747E3" w:rsidRPr="00AF65E2" w:rsidTr="005747E3">
        <w:trPr>
          <w:cantSplit/>
          <w:trHeight w:hRule="exact" w:val="360"/>
          <w:jc w:val="center"/>
        </w:trPr>
        <w:tc>
          <w:tcPr>
            <w:tcW w:w="2049" w:type="dxa"/>
            <w:tcBorders>
              <w:left w:val="single" w:sz="4" w:space="0" w:color="auto"/>
              <w:bottom w:val="single" w:sz="4" w:space="0" w:color="auto"/>
              <w:right w:val="single" w:sz="4" w:space="0" w:color="auto"/>
            </w:tcBorders>
            <w:vAlign w:val="center"/>
          </w:tcPr>
          <w:p w:rsidR="005747E3" w:rsidRPr="005747E3" w:rsidRDefault="005747E3" w:rsidP="00F92B86">
            <w:pPr>
              <w:rPr>
                <w:rFonts w:cs="Times New Roman"/>
                <w:b/>
                <w:bCs/>
                <w:snapToGrid w:val="0"/>
                <w:sz w:val="14"/>
                <w:szCs w:val="14"/>
              </w:rPr>
            </w:pPr>
            <w:r w:rsidRPr="005747E3">
              <w:rPr>
                <w:rFonts w:cs="Times New Roman"/>
                <w:b/>
                <w:bCs/>
                <w:snapToGrid w:val="0"/>
                <w:sz w:val="14"/>
                <w:szCs w:val="14"/>
              </w:rPr>
              <w:t>Gross</w:t>
            </w:r>
            <w:r w:rsidRPr="005747E3">
              <w:rPr>
                <w:rFonts w:cs="Times New Roman"/>
                <w:b/>
                <w:bCs/>
                <w:snapToGrid w:val="0"/>
                <w:sz w:val="14"/>
                <w:szCs w:val="14"/>
                <w:rtl/>
              </w:rPr>
              <w:t xml:space="preserve"> </w:t>
            </w:r>
            <w:r w:rsidRPr="005747E3">
              <w:rPr>
                <w:rFonts w:cs="Times New Roman"/>
                <w:b/>
                <w:bCs/>
                <w:snapToGrid w:val="0"/>
                <w:sz w:val="14"/>
                <w:szCs w:val="14"/>
              </w:rPr>
              <w:t>Domestic Product</w:t>
            </w:r>
          </w:p>
        </w:tc>
        <w:tc>
          <w:tcPr>
            <w:tcW w:w="858" w:type="dxa"/>
            <w:tcBorders>
              <w:bottom w:val="single" w:sz="4" w:space="0" w:color="auto"/>
            </w:tcBorders>
            <w:vAlign w:val="center"/>
          </w:tcPr>
          <w:p w:rsidR="005747E3" w:rsidRPr="005747E3" w:rsidRDefault="005747E3" w:rsidP="00F92B86">
            <w:pPr>
              <w:ind w:firstLineChars="100" w:firstLine="140"/>
              <w:jc w:val="right"/>
              <w:rPr>
                <w:rFonts w:eastAsia="Arial Unicode MS" w:cs="Arial Unicode MS"/>
                <w:b/>
                <w:bCs/>
                <w:sz w:val="14"/>
                <w:szCs w:val="14"/>
              </w:rPr>
            </w:pPr>
            <w:r w:rsidRPr="005747E3">
              <w:rPr>
                <w:rFonts w:eastAsia="Arial Unicode MS" w:cs="Arial Unicode MS"/>
                <w:b/>
                <w:bCs/>
                <w:sz w:val="14"/>
                <w:szCs w:val="14"/>
              </w:rPr>
              <w:t>5,239.3</w:t>
            </w:r>
          </w:p>
        </w:tc>
        <w:tc>
          <w:tcPr>
            <w:tcW w:w="858" w:type="dxa"/>
            <w:tcBorders>
              <w:bottom w:val="single" w:sz="4" w:space="0" w:color="auto"/>
            </w:tcBorders>
            <w:vAlign w:val="center"/>
          </w:tcPr>
          <w:p w:rsidR="005747E3" w:rsidRPr="005747E3" w:rsidRDefault="005747E3" w:rsidP="00F92B86">
            <w:pPr>
              <w:ind w:firstLineChars="100" w:firstLine="140"/>
              <w:jc w:val="right"/>
              <w:rPr>
                <w:rFonts w:eastAsia="Arial Unicode MS" w:cs="Arial Unicode MS"/>
                <w:b/>
                <w:bCs/>
                <w:sz w:val="14"/>
                <w:szCs w:val="14"/>
              </w:rPr>
            </w:pPr>
            <w:r w:rsidRPr="005747E3">
              <w:rPr>
                <w:rFonts w:eastAsia="Arial Unicode MS" w:cs="Arial Unicode MS"/>
                <w:b/>
                <w:bCs/>
                <w:sz w:val="14"/>
                <w:szCs w:val="14"/>
              </w:rPr>
              <w:t>5,754.3</w:t>
            </w:r>
          </w:p>
        </w:tc>
        <w:tc>
          <w:tcPr>
            <w:tcW w:w="858" w:type="dxa"/>
            <w:tcBorders>
              <w:bottom w:val="single" w:sz="4" w:space="0" w:color="auto"/>
              <w:right w:val="single" w:sz="4" w:space="0" w:color="auto"/>
            </w:tcBorders>
            <w:noWrap/>
            <w:tcMar>
              <w:left w:w="0" w:type="dxa"/>
              <w:right w:w="0" w:type="dxa"/>
            </w:tcMar>
            <w:vAlign w:val="center"/>
          </w:tcPr>
          <w:p w:rsidR="005747E3" w:rsidRPr="005747E3" w:rsidRDefault="005747E3" w:rsidP="00375D22">
            <w:pPr>
              <w:ind w:firstLineChars="100" w:firstLine="140"/>
              <w:jc w:val="right"/>
              <w:rPr>
                <w:rFonts w:eastAsia="Arial Unicode MS" w:cs="Arial Unicode MS"/>
                <w:b/>
                <w:bCs/>
                <w:sz w:val="14"/>
                <w:szCs w:val="14"/>
              </w:rPr>
            </w:pPr>
            <w:r w:rsidRPr="005747E3">
              <w:rPr>
                <w:rFonts w:eastAsia="Arial Unicode MS" w:cs="Arial Unicode MS"/>
                <w:b/>
                <w:bCs/>
                <w:sz w:val="14"/>
                <w:szCs w:val="14"/>
              </w:rPr>
              <w:t>6,257.</w:t>
            </w:r>
            <w:r w:rsidR="00375D22">
              <w:rPr>
                <w:rFonts w:eastAsia="Arial Unicode MS" w:cs="Arial Unicode MS"/>
                <w:b/>
                <w:bCs/>
                <w:sz w:val="14"/>
                <w:szCs w:val="14"/>
              </w:rPr>
              <w:t>9</w:t>
            </w:r>
          </w:p>
        </w:tc>
      </w:tr>
    </w:tbl>
    <w:p w:rsidR="005747E3" w:rsidRPr="00AF65E2" w:rsidRDefault="005747E3" w:rsidP="005747E3">
      <w:pPr>
        <w:pStyle w:val="BodyText"/>
        <w:ind w:left="397"/>
        <w:jc w:val="lowKashida"/>
        <w:rPr>
          <w:sz w:val="12"/>
          <w:szCs w:val="12"/>
          <w:lang w:eastAsia="ar-SA"/>
        </w:rPr>
      </w:pPr>
      <w:r w:rsidRPr="00AF65E2">
        <w:rPr>
          <w:sz w:val="12"/>
          <w:szCs w:val="12"/>
          <w:lang w:eastAsia="ar-SA"/>
        </w:rPr>
        <w:t>* Data do</w:t>
      </w:r>
      <w:r w:rsidR="00C76EDA">
        <w:rPr>
          <w:sz w:val="12"/>
          <w:szCs w:val="12"/>
          <w:lang w:eastAsia="ar-SA"/>
        </w:rPr>
        <w:t>es</w:t>
      </w:r>
      <w:r w:rsidRPr="00AF65E2">
        <w:rPr>
          <w:sz w:val="12"/>
          <w:szCs w:val="12"/>
          <w:lang w:eastAsia="ar-SA"/>
        </w:rPr>
        <w:t xml:space="preserve"> not include those parts of Jerusalem annexed by Israel</w:t>
      </w:r>
      <w:r w:rsidRPr="00AF65E2">
        <w:rPr>
          <w:rFonts w:hint="cs"/>
          <w:sz w:val="12"/>
          <w:szCs w:val="12"/>
          <w:rtl/>
          <w:lang w:eastAsia="ar-SA"/>
        </w:rPr>
        <w:t xml:space="preserve"> </w:t>
      </w:r>
      <w:r w:rsidRPr="00AF65E2">
        <w:rPr>
          <w:rFonts w:hint="cs"/>
          <w:sz w:val="12"/>
          <w:szCs w:val="12"/>
          <w:lang w:eastAsia="ar-SA"/>
        </w:rPr>
        <w:t>in</w:t>
      </w:r>
      <w:r w:rsidRPr="00AF65E2">
        <w:rPr>
          <w:sz w:val="12"/>
          <w:szCs w:val="12"/>
          <w:lang w:eastAsia="ar-SA"/>
        </w:rPr>
        <w:t xml:space="preserve"> </w:t>
      </w:r>
      <w:r w:rsidRPr="00AF65E2">
        <w:rPr>
          <w:sz w:val="12"/>
          <w:szCs w:val="12"/>
          <w:rtl/>
          <w:lang w:eastAsia="ar-SA"/>
        </w:rPr>
        <w:t>1967</w:t>
      </w:r>
      <w:r w:rsidRPr="00AF65E2">
        <w:rPr>
          <w:sz w:val="12"/>
          <w:szCs w:val="12"/>
          <w:lang w:eastAsia="ar-SA"/>
        </w:rPr>
        <w:t>.</w:t>
      </w:r>
    </w:p>
    <w:p w:rsidR="005747E3" w:rsidRPr="00AF65E2" w:rsidRDefault="005747E3" w:rsidP="005747E3">
      <w:pPr>
        <w:pStyle w:val="BodyText"/>
        <w:ind w:left="397"/>
        <w:jc w:val="lowKashida"/>
        <w:rPr>
          <w:sz w:val="12"/>
          <w:szCs w:val="12"/>
          <w:lang w:eastAsia="ar-SA"/>
        </w:rPr>
      </w:pPr>
      <w:r w:rsidRPr="00AF65E2">
        <w:rPr>
          <w:sz w:val="12"/>
          <w:szCs w:val="12"/>
          <w:lang w:eastAsia="ar-SA"/>
        </w:rPr>
        <w:t xml:space="preserve">** </w:t>
      </w:r>
      <w:r w:rsidRPr="00AF65E2">
        <w:rPr>
          <w:rFonts w:cs="Times New Roman"/>
          <w:snapToGrid w:val="0"/>
          <w:sz w:val="12"/>
          <w:szCs w:val="12"/>
        </w:rPr>
        <w:t xml:space="preserve">The data </w:t>
      </w:r>
      <w:r w:rsidR="00895A17">
        <w:rPr>
          <w:rFonts w:cs="Times New Roman"/>
          <w:snapToGrid w:val="0"/>
          <w:sz w:val="12"/>
          <w:szCs w:val="12"/>
        </w:rPr>
        <w:t>are</w:t>
      </w:r>
      <w:r w:rsidRPr="00AF65E2">
        <w:rPr>
          <w:rFonts w:cs="Times New Roman"/>
          <w:snapToGrid w:val="0"/>
          <w:sz w:val="12"/>
          <w:szCs w:val="12"/>
        </w:rPr>
        <w:t xml:space="preserve"> preliminary and based on quarterly estimates</w:t>
      </w:r>
      <w:r>
        <w:rPr>
          <w:rFonts w:cs="Times New Roman"/>
          <w:snapToGrid w:val="0"/>
          <w:sz w:val="12"/>
          <w:szCs w:val="12"/>
        </w:rPr>
        <w:t>.</w:t>
      </w:r>
    </w:p>
    <w:p w:rsidR="00376501" w:rsidRPr="00AF65E2" w:rsidRDefault="00376501" w:rsidP="00E24054">
      <w:pPr>
        <w:pStyle w:val="BodyText"/>
        <w:ind w:left="397"/>
        <w:jc w:val="lowKashida"/>
        <w:rPr>
          <w:sz w:val="12"/>
          <w:szCs w:val="12"/>
          <w:lang w:eastAsia="ar-SA"/>
        </w:rPr>
      </w:pPr>
      <w:r>
        <w:rPr>
          <w:sz w:val="12"/>
          <w:szCs w:val="12"/>
          <w:lang w:eastAsia="ar-SA"/>
        </w:rPr>
        <w:t xml:space="preserve">  </w:t>
      </w:r>
      <w:r w:rsidRPr="00AF65E2">
        <w:rPr>
          <w:sz w:val="12"/>
          <w:szCs w:val="12"/>
          <w:lang w:eastAsia="ar-SA"/>
        </w:rPr>
        <w:t>*** Other includes</w:t>
      </w:r>
      <w:r>
        <w:rPr>
          <w:sz w:val="12"/>
          <w:szCs w:val="12"/>
          <w:lang w:eastAsia="ar-SA"/>
        </w:rPr>
        <w:t xml:space="preserve"> </w:t>
      </w:r>
      <w:r w:rsidRPr="00AF65E2">
        <w:rPr>
          <w:sz w:val="12"/>
          <w:szCs w:val="12"/>
          <w:lang w:eastAsia="ar-SA"/>
        </w:rPr>
        <w:t xml:space="preserve">VAT on imports, plus </w:t>
      </w:r>
      <w:r>
        <w:rPr>
          <w:sz w:val="12"/>
          <w:szCs w:val="12"/>
          <w:lang w:eastAsia="ar-SA"/>
        </w:rPr>
        <w:t>c</w:t>
      </w:r>
      <w:r w:rsidRPr="00AF65E2">
        <w:rPr>
          <w:sz w:val="12"/>
          <w:szCs w:val="12"/>
          <w:lang w:eastAsia="ar-SA"/>
        </w:rPr>
        <w:t>ustoms duties minus FISIM</w:t>
      </w:r>
      <w:r>
        <w:rPr>
          <w:sz w:val="12"/>
          <w:szCs w:val="12"/>
          <w:lang w:eastAsia="ar-SA"/>
        </w:rPr>
        <w:t>.</w:t>
      </w:r>
      <w:r w:rsidRPr="00AF65E2">
        <w:rPr>
          <w:sz w:val="12"/>
          <w:szCs w:val="12"/>
          <w:lang w:eastAsia="ar-SA"/>
        </w:rPr>
        <w:t xml:space="preserve"> </w:t>
      </w:r>
    </w:p>
    <w:p w:rsidR="005747E3" w:rsidRDefault="005747E3" w:rsidP="005747E3">
      <w:pPr>
        <w:pStyle w:val="BodyText3"/>
        <w:tabs>
          <w:tab w:val="right" w:pos="5220"/>
        </w:tabs>
        <w:ind w:right="43"/>
        <w:jc w:val="left"/>
        <w:rPr>
          <w:b w:val="0"/>
          <w:bCs w:val="0"/>
          <w:sz w:val="16"/>
          <w:szCs w:val="16"/>
        </w:rPr>
      </w:pPr>
    </w:p>
    <w:p w:rsidR="005747E3" w:rsidRPr="00AF65E2" w:rsidRDefault="005747E3" w:rsidP="005747E3">
      <w:pPr>
        <w:pStyle w:val="BodyText3"/>
        <w:tabs>
          <w:tab w:val="right" w:pos="5220"/>
        </w:tabs>
        <w:ind w:right="43"/>
        <w:jc w:val="left"/>
        <w:rPr>
          <w:b w:val="0"/>
          <w:bCs w:val="0"/>
          <w:sz w:val="16"/>
          <w:szCs w:val="16"/>
        </w:rPr>
      </w:pPr>
      <w:r w:rsidRPr="00AF65E2">
        <w:rPr>
          <w:b w:val="0"/>
          <w:bCs w:val="0"/>
          <w:sz w:val="16"/>
          <w:szCs w:val="16"/>
        </w:rPr>
        <w:t xml:space="preserve">The value of GDP in 2011 indicates an overall growth rate of </w:t>
      </w:r>
      <w:r>
        <w:rPr>
          <w:b w:val="0"/>
          <w:bCs w:val="0"/>
          <w:sz w:val="16"/>
          <w:szCs w:val="16"/>
        </w:rPr>
        <w:t>8.7</w:t>
      </w:r>
      <w:r w:rsidRPr="00AF65E2">
        <w:rPr>
          <w:b w:val="0"/>
          <w:bCs w:val="0"/>
          <w:sz w:val="16"/>
          <w:szCs w:val="16"/>
        </w:rPr>
        <w:t>% compared with 2010.</w:t>
      </w:r>
    </w:p>
    <w:p w:rsidR="005747E3" w:rsidRPr="00AF65E2" w:rsidRDefault="005747E3" w:rsidP="005747E3">
      <w:pPr>
        <w:pStyle w:val="BodyText3"/>
        <w:jc w:val="lowKashida"/>
        <w:rPr>
          <w:b w:val="0"/>
          <w:bCs w:val="0"/>
          <w:sz w:val="16"/>
          <w:szCs w:val="16"/>
        </w:rPr>
      </w:pPr>
    </w:p>
    <w:p w:rsidR="005747E3" w:rsidRPr="00376501" w:rsidRDefault="005747E3" w:rsidP="00376501">
      <w:pPr>
        <w:overflowPunct/>
        <w:autoSpaceDE/>
        <w:autoSpaceDN/>
        <w:adjustRightInd/>
        <w:jc w:val="center"/>
        <w:textAlignment w:val="auto"/>
        <w:rPr>
          <w:b/>
          <w:bCs/>
          <w:sz w:val="16"/>
          <w:szCs w:val="16"/>
          <w:lang w:eastAsia="ar-SA"/>
        </w:rPr>
      </w:pPr>
      <w:r>
        <w:rPr>
          <w:lang w:eastAsia="ar-SA"/>
        </w:rPr>
        <w:br w:type="page"/>
      </w:r>
      <w:r w:rsidRPr="00376501">
        <w:rPr>
          <w:b/>
          <w:bCs/>
          <w:sz w:val="16"/>
          <w:szCs w:val="16"/>
          <w:lang w:eastAsia="ar-SA"/>
        </w:rPr>
        <w:t>Major National Account Indicator</w:t>
      </w:r>
      <w:r w:rsidR="00375D22" w:rsidRPr="00376501">
        <w:rPr>
          <w:b/>
          <w:bCs/>
          <w:sz w:val="16"/>
          <w:szCs w:val="16"/>
          <w:lang w:eastAsia="ar-SA"/>
        </w:rPr>
        <w:t>s in the Palestinian Territory*,</w:t>
      </w:r>
      <w:r w:rsidRPr="00376501">
        <w:rPr>
          <w:b/>
          <w:bCs/>
          <w:sz w:val="16"/>
          <w:szCs w:val="16"/>
          <w:lang w:eastAsia="ar-SA"/>
        </w:rPr>
        <w:t xml:space="preserve"> 2011** at Constant Prices (</w:t>
      </w:r>
      <w:r w:rsidR="00CF15BE" w:rsidRPr="00376501">
        <w:rPr>
          <w:b/>
          <w:bCs/>
          <w:sz w:val="16"/>
          <w:szCs w:val="16"/>
          <w:lang w:eastAsia="ar-SA"/>
        </w:rPr>
        <w:t>B</w:t>
      </w:r>
      <w:r w:rsidR="00654BDD" w:rsidRPr="00376501">
        <w:rPr>
          <w:b/>
          <w:bCs/>
          <w:sz w:val="16"/>
          <w:szCs w:val="16"/>
          <w:lang w:eastAsia="ar-SA"/>
        </w:rPr>
        <w:t xml:space="preserve">ase year </w:t>
      </w:r>
      <w:r w:rsidRPr="00376501">
        <w:rPr>
          <w:b/>
          <w:bCs/>
          <w:sz w:val="16"/>
          <w:szCs w:val="16"/>
          <w:lang w:eastAsia="ar-SA"/>
        </w:rPr>
        <w:t>2004)</w:t>
      </w:r>
    </w:p>
    <w:tbl>
      <w:tblPr>
        <w:tblW w:w="5246" w:type="dxa"/>
        <w:jc w:val="center"/>
        <w:tblLayout w:type="fixed"/>
        <w:tblCellMar>
          <w:left w:w="30" w:type="dxa"/>
          <w:right w:w="30" w:type="dxa"/>
        </w:tblCellMar>
        <w:tblLook w:val="0000"/>
      </w:tblPr>
      <w:tblGrid>
        <w:gridCol w:w="2669"/>
        <w:gridCol w:w="888"/>
        <w:gridCol w:w="886"/>
        <w:gridCol w:w="803"/>
      </w:tblGrid>
      <w:tr w:rsidR="005747E3" w:rsidRPr="00AF65E2" w:rsidTr="00F92B86">
        <w:trPr>
          <w:cantSplit/>
          <w:trHeight w:val="553"/>
          <w:jc w:val="center"/>
        </w:trPr>
        <w:tc>
          <w:tcPr>
            <w:tcW w:w="2669" w:type="dxa"/>
            <w:tcBorders>
              <w:top w:val="single" w:sz="4" w:space="0" w:color="auto"/>
              <w:left w:val="single" w:sz="4" w:space="0" w:color="auto"/>
              <w:bottom w:val="single" w:sz="4" w:space="0" w:color="auto"/>
              <w:right w:val="single" w:sz="4" w:space="0" w:color="auto"/>
            </w:tcBorders>
            <w:vAlign w:val="center"/>
          </w:tcPr>
          <w:p w:rsidR="005747E3" w:rsidRPr="00AF65E2" w:rsidRDefault="005747E3" w:rsidP="00F92B86">
            <w:pPr>
              <w:pStyle w:val="Heading2"/>
              <w:jc w:val="center"/>
              <w:rPr>
                <w:i w:val="0"/>
                <w:iCs w:val="0"/>
                <w:sz w:val="14"/>
                <w:szCs w:val="14"/>
              </w:rPr>
            </w:pPr>
            <w:r w:rsidRPr="00AF65E2">
              <w:rPr>
                <w:i w:val="0"/>
                <w:iCs w:val="0"/>
                <w:sz w:val="14"/>
                <w:szCs w:val="14"/>
              </w:rPr>
              <w:t>Indicator</w:t>
            </w:r>
          </w:p>
        </w:tc>
        <w:tc>
          <w:tcPr>
            <w:tcW w:w="888" w:type="dxa"/>
            <w:tcBorders>
              <w:top w:val="single" w:sz="4" w:space="0" w:color="auto"/>
              <w:left w:val="single" w:sz="4" w:space="0" w:color="auto"/>
              <w:bottom w:val="single" w:sz="4" w:space="0" w:color="auto"/>
              <w:right w:val="single" w:sz="4" w:space="0" w:color="auto"/>
            </w:tcBorders>
            <w:vAlign w:val="center"/>
          </w:tcPr>
          <w:p w:rsidR="005747E3" w:rsidRPr="00AF65E2" w:rsidRDefault="005747E3" w:rsidP="00F92B86">
            <w:pPr>
              <w:jc w:val="center"/>
              <w:rPr>
                <w:b/>
                <w:bCs/>
                <w:snapToGrid w:val="0"/>
                <w:sz w:val="14"/>
                <w:szCs w:val="14"/>
              </w:rPr>
            </w:pPr>
            <w:r w:rsidRPr="00AF65E2">
              <w:rPr>
                <w:b/>
                <w:bCs/>
                <w:snapToGrid w:val="0"/>
                <w:sz w:val="14"/>
                <w:szCs w:val="14"/>
              </w:rPr>
              <w:t>Palestinian Territory</w:t>
            </w:r>
          </w:p>
        </w:tc>
        <w:tc>
          <w:tcPr>
            <w:tcW w:w="886" w:type="dxa"/>
            <w:tcBorders>
              <w:top w:val="single" w:sz="4" w:space="0" w:color="auto"/>
              <w:left w:val="single" w:sz="4" w:space="0" w:color="auto"/>
              <w:bottom w:val="single" w:sz="4" w:space="0" w:color="auto"/>
              <w:right w:val="single" w:sz="4" w:space="0" w:color="auto"/>
            </w:tcBorders>
            <w:vAlign w:val="center"/>
          </w:tcPr>
          <w:p w:rsidR="005747E3" w:rsidRPr="00AF65E2" w:rsidRDefault="005747E3" w:rsidP="00F92B86">
            <w:pPr>
              <w:jc w:val="center"/>
              <w:rPr>
                <w:b/>
                <w:bCs/>
                <w:snapToGrid w:val="0"/>
                <w:sz w:val="14"/>
                <w:szCs w:val="14"/>
              </w:rPr>
            </w:pPr>
            <w:r w:rsidRPr="00AF65E2">
              <w:rPr>
                <w:b/>
                <w:bCs/>
                <w:snapToGrid w:val="0"/>
                <w:sz w:val="14"/>
                <w:szCs w:val="14"/>
              </w:rPr>
              <w:t>West Bank*</w:t>
            </w:r>
          </w:p>
        </w:tc>
        <w:tc>
          <w:tcPr>
            <w:tcW w:w="803" w:type="dxa"/>
            <w:tcBorders>
              <w:top w:val="single" w:sz="4" w:space="0" w:color="auto"/>
              <w:left w:val="single" w:sz="4" w:space="0" w:color="auto"/>
              <w:bottom w:val="single" w:sz="4" w:space="0" w:color="auto"/>
              <w:right w:val="single" w:sz="4" w:space="0" w:color="auto"/>
            </w:tcBorders>
            <w:vAlign w:val="center"/>
          </w:tcPr>
          <w:p w:rsidR="005747E3" w:rsidRPr="00AF65E2" w:rsidRDefault="005747E3" w:rsidP="00F92B86">
            <w:pPr>
              <w:jc w:val="center"/>
              <w:rPr>
                <w:b/>
                <w:bCs/>
                <w:snapToGrid w:val="0"/>
                <w:sz w:val="14"/>
                <w:szCs w:val="14"/>
              </w:rPr>
            </w:pPr>
            <w:r w:rsidRPr="00AF65E2">
              <w:rPr>
                <w:b/>
                <w:bCs/>
                <w:snapToGrid w:val="0"/>
                <w:sz w:val="14"/>
                <w:szCs w:val="14"/>
              </w:rPr>
              <w:t>Gaza Strip</w:t>
            </w:r>
          </w:p>
        </w:tc>
      </w:tr>
      <w:tr w:rsidR="005747E3" w:rsidRPr="00AF65E2" w:rsidTr="00F92B86">
        <w:trPr>
          <w:cantSplit/>
          <w:trHeight w:hRule="exact" w:val="397"/>
          <w:jc w:val="center"/>
        </w:trPr>
        <w:tc>
          <w:tcPr>
            <w:tcW w:w="2669" w:type="dxa"/>
            <w:tcBorders>
              <w:top w:val="single" w:sz="4" w:space="0" w:color="auto"/>
              <w:left w:val="single" w:sz="4" w:space="0" w:color="auto"/>
              <w:right w:val="single" w:sz="4" w:space="0" w:color="auto"/>
            </w:tcBorders>
            <w:vAlign w:val="center"/>
          </w:tcPr>
          <w:p w:rsidR="005747E3" w:rsidRPr="00AF65E2" w:rsidRDefault="005747E3" w:rsidP="00F92B86">
            <w:pPr>
              <w:ind w:left="112" w:right="45"/>
              <w:rPr>
                <w:snapToGrid w:val="0"/>
                <w:sz w:val="14"/>
                <w:szCs w:val="14"/>
              </w:rPr>
            </w:pPr>
            <w:r w:rsidRPr="00AF65E2">
              <w:rPr>
                <w:snapToGrid w:val="0"/>
                <w:sz w:val="14"/>
                <w:szCs w:val="14"/>
              </w:rPr>
              <w:t>Gross Domestic Product (GDP) (US $ Million)</w:t>
            </w:r>
          </w:p>
        </w:tc>
        <w:tc>
          <w:tcPr>
            <w:tcW w:w="888" w:type="dxa"/>
            <w:tcBorders>
              <w:top w:val="single" w:sz="4" w:space="0" w:color="auto"/>
            </w:tcBorders>
            <w:vAlign w:val="center"/>
          </w:tcPr>
          <w:p w:rsidR="005747E3" w:rsidRPr="00AF65E2" w:rsidRDefault="005747E3" w:rsidP="007D5974">
            <w:pPr>
              <w:jc w:val="right"/>
              <w:rPr>
                <w:b/>
                <w:bCs/>
                <w:snapToGrid w:val="0"/>
                <w:sz w:val="14"/>
                <w:szCs w:val="14"/>
              </w:rPr>
            </w:pPr>
            <w:r w:rsidRPr="00AF65E2">
              <w:rPr>
                <w:b/>
                <w:bCs/>
                <w:snapToGrid w:val="0"/>
                <w:sz w:val="14"/>
                <w:szCs w:val="14"/>
              </w:rPr>
              <w:t>6,257.</w:t>
            </w:r>
            <w:r w:rsidR="007D5974">
              <w:rPr>
                <w:b/>
                <w:bCs/>
                <w:snapToGrid w:val="0"/>
                <w:sz w:val="14"/>
                <w:szCs w:val="14"/>
              </w:rPr>
              <w:t>9</w:t>
            </w:r>
          </w:p>
        </w:tc>
        <w:tc>
          <w:tcPr>
            <w:tcW w:w="886" w:type="dxa"/>
            <w:tcBorders>
              <w:top w:val="single" w:sz="4" w:space="0" w:color="auto"/>
            </w:tcBorders>
            <w:vAlign w:val="center"/>
          </w:tcPr>
          <w:p w:rsidR="005747E3" w:rsidRPr="00AF65E2" w:rsidRDefault="005747E3" w:rsidP="007D5974">
            <w:pPr>
              <w:jc w:val="right"/>
              <w:rPr>
                <w:snapToGrid w:val="0"/>
                <w:sz w:val="14"/>
                <w:szCs w:val="14"/>
              </w:rPr>
            </w:pPr>
            <w:r w:rsidRPr="00AF65E2">
              <w:rPr>
                <w:snapToGrid w:val="0"/>
                <w:sz w:val="14"/>
                <w:szCs w:val="14"/>
              </w:rPr>
              <w:t>4,572.</w:t>
            </w:r>
            <w:r w:rsidR="007D5974">
              <w:rPr>
                <w:snapToGrid w:val="0"/>
                <w:sz w:val="14"/>
                <w:szCs w:val="14"/>
              </w:rPr>
              <w:t>3</w:t>
            </w:r>
          </w:p>
        </w:tc>
        <w:tc>
          <w:tcPr>
            <w:tcW w:w="803" w:type="dxa"/>
            <w:tcBorders>
              <w:top w:val="single" w:sz="4" w:space="0" w:color="auto"/>
              <w:right w:val="single" w:sz="4" w:space="0" w:color="auto"/>
            </w:tcBorders>
            <w:vAlign w:val="center"/>
          </w:tcPr>
          <w:p w:rsidR="005747E3" w:rsidRPr="00AF65E2" w:rsidRDefault="005747E3" w:rsidP="00F92B86">
            <w:pPr>
              <w:jc w:val="right"/>
              <w:rPr>
                <w:snapToGrid w:val="0"/>
                <w:sz w:val="14"/>
                <w:szCs w:val="14"/>
              </w:rPr>
            </w:pPr>
            <w:r w:rsidRPr="00AF65E2">
              <w:rPr>
                <w:snapToGrid w:val="0"/>
                <w:sz w:val="14"/>
                <w:szCs w:val="14"/>
              </w:rPr>
              <w:t>1,685.6</w:t>
            </w:r>
          </w:p>
        </w:tc>
      </w:tr>
      <w:tr w:rsidR="005747E3" w:rsidRPr="00AF65E2" w:rsidTr="00F92B86">
        <w:trPr>
          <w:cantSplit/>
          <w:trHeight w:hRule="exact" w:val="397"/>
          <w:jc w:val="center"/>
        </w:trPr>
        <w:tc>
          <w:tcPr>
            <w:tcW w:w="2669" w:type="dxa"/>
            <w:tcBorders>
              <w:left w:val="single" w:sz="4" w:space="0" w:color="auto"/>
              <w:right w:val="single" w:sz="4" w:space="0" w:color="auto"/>
            </w:tcBorders>
            <w:vAlign w:val="center"/>
          </w:tcPr>
          <w:p w:rsidR="005747E3" w:rsidRPr="00AF65E2" w:rsidRDefault="005747E3" w:rsidP="00F92B86">
            <w:pPr>
              <w:ind w:left="112" w:right="45"/>
              <w:rPr>
                <w:snapToGrid w:val="0"/>
                <w:sz w:val="14"/>
                <w:szCs w:val="14"/>
              </w:rPr>
            </w:pPr>
            <w:r w:rsidRPr="00AF65E2">
              <w:rPr>
                <w:snapToGrid w:val="0"/>
                <w:sz w:val="14"/>
                <w:szCs w:val="14"/>
              </w:rPr>
              <w:t>GDP Per Capita (US $)</w:t>
            </w:r>
          </w:p>
        </w:tc>
        <w:tc>
          <w:tcPr>
            <w:tcW w:w="888" w:type="dxa"/>
            <w:vAlign w:val="center"/>
          </w:tcPr>
          <w:p w:rsidR="005747E3" w:rsidRPr="00AF65E2" w:rsidRDefault="005747E3" w:rsidP="00F92B86">
            <w:pPr>
              <w:jc w:val="right"/>
              <w:rPr>
                <w:b/>
                <w:bCs/>
                <w:snapToGrid w:val="0"/>
                <w:sz w:val="14"/>
                <w:szCs w:val="14"/>
              </w:rPr>
            </w:pPr>
            <w:r w:rsidRPr="00AF65E2">
              <w:rPr>
                <w:b/>
                <w:bCs/>
                <w:snapToGrid w:val="0"/>
                <w:sz w:val="14"/>
                <w:szCs w:val="14"/>
              </w:rPr>
              <w:t>1,593.5</w:t>
            </w:r>
          </w:p>
        </w:tc>
        <w:tc>
          <w:tcPr>
            <w:tcW w:w="886" w:type="dxa"/>
            <w:vAlign w:val="center"/>
          </w:tcPr>
          <w:p w:rsidR="005747E3" w:rsidRPr="00AF65E2" w:rsidRDefault="005747E3" w:rsidP="00F92B86">
            <w:pPr>
              <w:jc w:val="right"/>
              <w:rPr>
                <w:snapToGrid w:val="0"/>
                <w:sz w:val="14"/>
                <w:szCs w:val="14"/>
              </w:rPr>
            </w:pPr>
            <w:r w:rsidRPr="00AF65E2">
              <w:rPr>
                <w:snapToGrid w:val="0"/>
                <w:sz w:val="14"/>
                <w:szCs w:val="14"/>
              </w:rPr>
              <w:t>1,955.3</w:t>
            </w:r>
          </w:p>
        </w:tc>
        <w:tc>
          <w:tcPr>
            <w:tcW w:w="803" w:type="dxa"/>
            <w:tcBorders>
              <w:right w:val="single" w:sz="4" w:space="0" w:color="auto"/>
            </w:tcBorders>
            <w:vAlign w:val="center"/>
          </w:tcPr>
          <w:p w:rsidR="005747E3" w:rsidRPr="00AF65E2" w:rsidRDefault="005747E3" w:rsidP="00F92B86">
            <w:pPr>
              <w:jc w:val="right"/>
              <w:rPr>
                <w:snapToGrid w:val="0"/>
                <w:sz w:val="14"/>
                <w:szCs w:val="14"/>
              </w:rPr>
            </w:pPr>
            <w:r w:rsidRPr="00AF65E2">
              <w:rPr>
                <w:snapToGrid w:val="0"/>
                <w:sz w:val="14"/>
                <w:szCs w:val="14"/>
              </w:rPr>
              <w:t>1,061.0</w:t>
            </w:r>
          </w:p>
        </w:tc>
      </w:tr>
      <w:tr w:rsidR="005747E3" w:rsidRPr="00AF65E2" w:rsidTr="00F92B86">
        <w:trPr>
          <w:cantSplit/>
          <w:trHeight w:hRule="exact" w:val="397"/>
          <w:jc w:val="center"/>
        </w:trPr>
        <w:tc>
          <w:tcPr>
            <w:tcW w:w="2669" w:type="dxa"/>
            <w:tcBorders>
              <w:left w:val="single" w:sz="4" w:space="0" w:color="auto"/>
              <w:right w:val="single" w:sz="4" w:space="0" w:color="auto"/>
            </w:tcBorders>
            <w:vAlign w:val="center"/>
          </w:tcPr>
          <w:p w:rsidR="005747E3" w:rsidRPr="00AF65E2" w:rsidRDefault="005747E3" w:rsidP="00F92B86">
            <w:pPr>
              <w:ind w:left="112" w:right="45"/>
              <w:rPr>
                <w:snapToGrid w:val="0"/>
                <w:sz w:val="14"/>
                <w:szCs w:val="14"/>
              </w:rPr>
            </w:pPr>
            <w:r w:rsidRPr="00AF65E2">
              <w:rPr>
                <w:snapToGrid w:val="0"/>
                <w:sz w:val="14"/>
                <w:szCs w:val="14"/>
              </w:rPr>
              <w:t>Gross National Income (GNI) (US $ Million)</w:t>
            </w:r>
          </w:p>
        </w:tc>
        <w:tc>
          <w:tcPr>
            <w:tcW w:w="888" w:type="dxa"/>
            <w:vAlign w:val="center"/>
          </w:tcPr>
          <w:p w:rsidR="005747E3" w:rsidRPr="00AF65E2" w:rsidRDefault="005747E3" w:rsidP="00F92B86">
            <w:pPr>
              <w:jc w:val="right"/>
              <w:rPr>
                <w:b/>
                <w:bCs/>
                <w:snapToGrid w:val="0"/>
                <w:sz w:val="14"/>
                <w:szCs w:val="14"/>
              </w:rPr>
            </w:pPr>
            <w:r w:rsidRPr="00AF65E2">
              <w:rPr>
                <w:b/>
                <w:bCs/>
                <w:snapToGrid w:val="0"/>
                <w:sz w:val="14"/>
                <w:szCs w:val="14"/>
              </w:rPr>
              <w:t>6</w:t>
            </w:r>
            <w:r w:rsidR="000F1B44">
              <w:rPr>
                <w:b/>
                <w:bCs/>
                <w:snapToGrid w:val="0"/>
                <w:sz w:val="14"/>
                <w:szCs w:val="14"/>
              </w:rPr>
              <w:t>,</w:t>
            </w:r>
            <w:r w:rsidRPr="00AF65E2">
              <w:rPr>
                <w:b/>
                <w:bCs/>
                <w:snapToGrid w:val="0"/>
                <w:sz w:val="14"/>
                <w:szCs w:val="14"/>
              </w:rPr>
              <w:t>821.8</w:t>
            </w:r>
          </w:p>
        </w:tc>
        <w:tc>
          <w:tcPr>
            <w:tcW w:w="886" w:type="dxa"/>
            <w:vAlign w:val="center"/>
          </w:tcPr>
          <w:p w:rsidR="005747E3" w:rsidRPr="00AF65E2" w:rsidRDefault="005747E3" w:rsidP="00F92B86">
            <w:pPr>
              <w:jc w:val="right"/>
              <w:rPr>
                <w:snapToGrid w:val="0"/>
                <w:sz w:val="14"/>
                <w:szCs w:val="14"/>
              </w:rPr>
            </w:pPr>
            <w:r w:rsidRPr="00AF65E2">
              <w:rPr>
                <w:snapToGrid w:val="0"/>
                <w:sz w:val="14"/>
                <w:szCs w:val="14"/>
              </w:rPr>
              <w:t>4,984.3</w:t>
            </w:r>
          </w:p>
        </w:tc>
        <w:tc>
          <w:tcPr>
            <w:tcW w:w="803" w:type="dxa"/>
            <w:tcBorders>
              <w:right w:val="single" w:sz="4" w:space="0" w:color="auto"/>
            </w:tcBorders>
            <w:vAlign w:val="center"/>
          </w:tcPr>
          <w:p w:rsidR="005747E3" w:rsidRPr="00AF65E2" w:rsidRDefault="005747E3" w:rsidP="00F92B86">
            <w:pPr>
              <w:jc w:val="right"/>
              <w:rPr>
                <w:snapToGrid w:val="0"/>
                <w:sz w:val="14"/>
                <w:szCs w:val="14"/>
              </w:rPr>
            </w:pPr>
            <w:r w:rsidRPr="00AF65E2">
              <w:rPr>
                <w:snapToGrid w:val="0"/>
                <w:sz w:val="14"/>
                <w:szCs w:val="14"/>
              </w:rPr>
              <w:t>1,837.5</w:t>
            </w:r>
          </w:p>
        </w:tc>
      </w:tr>
      <w:tr w:rsidR="005747E3" w:rsidRPr="00AF65E2" w:rsidTr="00F92B86">
        <w:trPr>
          <w:cantSplit/>
          <w:trHeight w:hRule="exact" w:val="397"/>
          <w:jc w:val="center"/>
        </w:trPr>
        <w:tc>
          <w:tcPr>
            <w:tcW w:w="2669" w:type="dxa"/>
            <w:tcBorders>
              <w:left w:val="single" w:sz="4" w:space="0" w:color="auto"/>
              <w:right w:val="single" w:sz="4" w:space="0" w:color="auto"/>
            </w:tcBorders>
            <w:vAlign w:val="center"/>
          </w:tcPr>
          <w:p w:rsidR="005747E3" w:rsidRPr="00AF65E2" w:rsidRDefault="005747E3" w:rsidP="00F92B86">
            <w:pPr>
              <w:ind w:left="112" w:right="45"/>
              <w:rPr>
                <w:snapToGrid w:val="0"/>
                <w:sz w:val="14"/>
                <w:szCs w:val="14"/>
              </w:rPr>
            </w:pPr>
            <w:r w:rsidRPr="00AF65E2">
              <w:rPr>
                <w:snapToGrid w:val="0"/>
                <w:sz w:val="14"/>
                <w:szCs w:val="14"/>
              </w:rPr>
              <w:t>GNI Per Capita (US $)</w:t>
            </w:r>
          </w:p>
        </w:tc>
        <w:tc>
          <w:tcPr>
            <w:tcW w:w="888" w:type="dxa"/>
            <w:vAlign w:val="center"/>
          </w:tcPr>
          <w:p w:rsidR="005747E3" w:rsidRPr="00AF65E2" w:rsidRDefault="005747E3" w:rsidP="00F92B86">
            <w:pPr>
              <w:jc w:val="right"/>
              <w:rPr>
                <w:b/>
                <w:bCs/>
                <w:snapToGrid w:val="0"/>
                <w:sz w:val="14"/>
                <w:szCs w:val="14"/>
                <w:rtl/>
              </w:rPr>
            </w:pPr>
            <w:r w:rsidRPr="00AF65E2">
              <w:rPr>
                <w:b/>
                <w:bCs/>
                <w:snapToGrid w:val="0"/>
                <w:sz w:val="14"/>
                <w:szCs w:val="14"/>
              </w:rPr>
              <w:t>1,737.1</w:t>
            </w:r>
          </w:p>
        </w:tc>
        <w:tc>
          <w:tcPr>
            <w:tcW w:w="886" w:type="dxa"/>
            <w:vAlign w:val="center"/>
          </w:tcPr>
          <w:p w:rsidR="005747E3" w:rsidRPr="00AF65E2" w:rsidRDefault="005747E3" w:rsidP="00F92B86">
            <w:pPr>
              <w:jc w:val="right"/>
              <w:rPr>
                <w:snapToGrid w:val="0"/>
                <w:sz w:val="14"/>
                <w:szCs w:val="14"/>
              </w:rPr>
            </w:pPr>
            <w:r w:rsidRPr="00AF65E2">
              <w:rPr>
                <w:snapToGrid w:val="0"/>
                <w:sz w:val="14"/>
                <w:szCs w:val="14"/>
              </w:rPr>
              <w:t>2,131.5</w:t>
            </w:r>
          </w:p>
        </w:tc>
        <w:tc>
          <w:tcPr>
            <w:tcW w:w="803" w:type="dxa"/>
            <w:tcBorders>
              <w:right w:val="single" w:sz="4" w:space="0" w:color="auto"/>
            </w:tcBorders>
            <w:vAlign w:val="center"/>
          </w:tcPr>
          <w:p w:rsidR="005747E3" w:rsidRPr="00AF65E2" w:rsidRDefault="005747E3" w:rsidP="00F92B86">
            <w:pPr>
              <w:jc w:val="right"/>
              <w:rPr>
                <w:snapToGrid w:val="0"/>
                <w:sz w:val="14"/>
                <w:szCs w:val="14"/>
              </w:rPr>
            </w:pPr>
            <w:r w:rsidRPr="00AF65E2">
              <w:rPr>
                <w:snapToGrid w:val="0"/>
                <w:sz w:val="14"/>
                <w:szCs w:val="14"/>
              </w:rPr>
              <w:t>1,156.6</w:t>
            </w:r>
          </w:p>
        </w:tc>
      </w:tr>
      <w:tr w:rsidR="005747E3" w:rsidRPr="00AF65E2" w:rsidTr="00F92B86">
        <w:trPr>
          <w:cantSplit/>
          <w:trHeight w:hRule="exact" w:val="397"/>
          <w:jc w:val="center"/>
        </w:trPr>
        <w:tc>
          <w:tcPr>
            <w:tcW w:w="2669" w:type="dxa"/>
            <w:tcBorders>
              <w:left w:val="single" w:sz="4" w:space="0" w:color="auto"/>
              <w:right w:val="single" w:sz="4" w:space="0" w:color="auto"/>
            </w:tcBorders>
            <w:vAlign w:val="center"/>
          </w:tcPr>
          <w:p w:rsidR="005747E3" w:rsidRPr="00AF65E2" w:rsidRDefault="005747E3" w:rsidP="00F92B86">
            <w:pPr>
              <w:ind w:left="112" w:right="45"/>
              <w:rPr>
                <w:snapToGrid w:val="0"/>
                <w:sz w:val="14"/>
                <w:szCs w:val="14"/>
              </w:rPr>
            </w:pPr>
            <w:r w:rsidRPr="00AF65E2">
              <w:rPr>
                <w:snapToGrid w:val="0"/>
                <w:sz w:val="14"/>
                <w:szCs w:val="14"/>
              </w:rPr>
              <w:t>Gross Disposable Income (GDI) (US $ Million)</w:t>
            </w:r>
          </w:p>
        </w:tc>
        <w:tc>
          <w:tcPr>
            <w:tcW w:w="888" w:type="dxa"/>
            <w:vAlign w:val="center"/>
          </w:tcPr>
          <w:p w:rsidR="005747E3" w:rsidRPr="00AF65E2" w:rsidRDefault="005747E3" w:rsidP="00F92B86">
            <w:pPr>
              <w:jc w:val="right"/>
              <w:rPr>
                <w:b/>
                <w:bCs/>
                <w:snapToGrid w:val="0"/>
                <w:sz w:val="14"/>
                <w:szCs w:val="14"/>
              </w:rPr>
            </w:pPr>
            <w:r w:rsidRPr="00AF65E2">
              <w:rPr>
                <w:b/>
                <w:bCs/>
                <w:snapToGrid w:val="0"/>
                <w:sz w:val="14"/>
                <w:szCs w:val="14"/>
              </w:rPr>
              <w:t>7,908.6</w:t>
            </w:r>
          </w:p>
        </w:tc>
        <w:tc>
          <w:tcPr>
            <w:tcW w:w="886" w:type="dxa"/>
            <w:vAlign w:val="center"/>
          </w:tcPr>
          <w:p w:rsidR="005747E3" w:rsidRPr="00AF65E2" w:rsidRDefault="005747E3" w:rsidP="00F92B86">
            <w:pPr>
              <w:jc w:val="right"/>
              <w:rPr>
                <w:snapToGrid w:val="0"/>
                <w:sz w:val="14"/>
                <w:szCs w:val="14"/>
              </w:rPr>
            </w:pPr>
            <w:r w:rsidRPr="00AF65E2">
              <w:rPr>
                <w:snapToGrid w:val="0"/>
                <w:sz w:val="14"/>
                <w:szCs w:val="14"/>
              </w:rPr>
              <w:t>5,778.4</w:t>
            </w:r>
          </w:p>
        </w:tc>
        <w:tc>
          <w:tcPr>
            <w:tcW w:w="803" w:type="dxa"/>
            <w:tcBorders>
              <w:right w:val="single" w:sz="4" w:space="0" w:color="auto"/>
            </w:tcBorders>
            <w:vAlign w:val="center"/>
          </w:tcPr>
          <w:p w:rsidR="005747E3" w:rsidRPr="00AF65E2" w:rsidRDefault="005747E3" w:rsidP="00F92B86">
            <w:pPr>
              <w:jc w:val="right"/>
              <w:rPr>
                <w:snapToGrid w:val="0"/>
                <w:sz w:val="14"/>
                <w:szCs w:val="14"/>
              </w:rPr>
            </w:pPr>
            <w:r w:rsidRPr="00AF65E2">
              <w:rPr>
                <w:snapToGrid w:val="0"/>
                <w:sz w:val="14"/>
                <w:szCs w:val="14"/>
              </w:rPr>
              <w:t>2,130.2</w:t>
            </w:r>
          </w:p>
        </w:tc>
      </w:tr>
      <w:tr w:rsidR="005747E3" w:rsidRPr="00AF65E2" w:rsidTr="00F92B86">
        <w:trPr>
          <w:cantSplit/>
          <w:trHeight w:hRule="exact" w:val="397"/>
          <w:jc w:val="center"/>
        </w:trPr>
        <w:tc>
          <w:tcPr>
            <w:tcW w:w="2669" w:type="dxa"/>
            <w:tcBorders>
              <w:left w:val="single" w:sz="4" w:space="0" w:color="auto"/>
              <w:right w:val="single" w:sz="4" w:space="0" w:color="auto"/>
            </w:tcBorders>
            <w:vAlign w:val="center"/>
          </w:tcPr>
          <w:p w:rsidR="005747E3" w:rsidRPr="00AF65E2" w:rsidRDefault="005747E3" w:rsidP="00F92B86">
            <w:pPr>
              <w:ind w:left="112" w:right="45"/>
              <w:rPr>
                <w:snapToGrid w:val="0"/>
                <w:sz w:val="14"/>
                <w:szCs w:val="14"/>
              </w:rPr>
            </w:pPr>
            <w:r w:rsidRPr="00AF65E2">
              <w:rPr>
                <w:snapToGrid w:val="0"/>
                <w:sz w:val="14"/>
                <w:szCs w:val="14"/>
              </w:rPr>
              <w:t>GDI Per Capita (US $)</w:t>
            </w:r>
          </w:p>
        </w:tc>
        <w:tc>
          <w:tcPr>
            <w:tcW w:w="888" w:type="dxa"/>
            <w:vAlign w:val="center"/>
          </w:tcPr>
          <w:p w:rsidR="005747E3" w:rsidRPr="00AF65E2" w:rsidRDefault="005747E3" w:rsidP="00F92B86">
            <w:pPr>
              <w:jc w:val="right"/>
              <w:rPr>
                <w:b/>
                <w:bCs/>
                <w:snapToGrid w:val="0"/>
                <w:sz w:val="14"/>
                <w:szCs w:val="14"/>
              </w:rPr>
            </w:pPr>
            <w:r w:rsidRPr="00AF65E2">
              <w:rPr>
                <w:b/>
                <w:bCs/>
                <w:snapToGrid w:val="0"/>
                <w:sz w:val="14"/>
                <w:szCs w:val="14"/>
              </w:rPr>
              <w:t>2,013.9</w:t>
            </w:r>
          </w:p>
        </w:tc>
        <w:tc>
          <w:tcPr>
            <w:tcW w:w="886" w:type="dxa"/>
            <w:vAlign w:val="center"/>
          </w:tcPr>
          <w:p w:rsidR="005747E3" w:rsidRPr="00AF65E2" w:rsidRDefault="005747E3" w:rsidP="00F92B86">
            <w:pPr>
              <w:jc w:val="right"/>
              <w:rPr>
                <w:snapToGrid w:val="0"/>
                <w:sz w:val="14"/>
                <w:szCs w:val="14"/>
              </w:rPr>
            </w:pPr>
            <w:r w:rsidRPr="00AF65E2">
              <w:rPr>
                <w:snapToGrid w:val="0"/>
                <w:sz w:val="14"/>
                <w:szCs w:val="14"/>
              </w:rPr>
              <w:t>2,471.1</w:t>
            </w:r>
          </w:p>
        </w:tc>
        <w:tc>
          <w:tcPr>
            <w:tcW w:w="803" w:type="dxa"/>
            <w:tcBorders>
              <w:right w:val="single" w:sz="4" w:space="0" w:color="auto"/>
            </w:tcBorders>
            <w:vAlign w:val="center"/>
          </w:tcPr>
          <w:p w:rsidR="005747E3" w:rsidRPr="00AF65E2" w:rsidRDefault="005747E3" w:rsidP="00F92B86">
            <w:pPr>
              <w:jc w:val="right"/>
              <w:rPr>
                <w:snapToGrid w:val="0"/>
                <w:sz w:val="14"/>
                <w:szCs w:val="14"/>
              </w:rPr>
            </w:pPr>
            <w:r w:rsidRPr="00AF65E2">
              <w:rPr>
                <w:snapToGrid w:val="0"/>
                <w:sz w:val="14"/>
                <w:szCs w:val="14"/>
              </w:rPr>
              <w:t>1,340.9</w:t>
            </w:r>
          </w:p>
        </w:tc>
      </w:tr>
      <w:tr w:rsidR="005747E3" w:rsidRPr="00AF65E2" w:rsidTr="00F92B86">
        <w:trPr>
          <w:cantSplit/>
          <w:trHeight w:hRule="exact" w:val="397"/>
          <w:jc w:val="center"/>
        </w:trPr>
        <w:tc>
          <w:tcPr>
            <w:tcW w:w="2669" w:type="dxa"/>
            <w:tcBorders>
              <w:left w:val="single" w:sz="4" w:space="0" w:color="auto"/>
              <w:right w:val="single" w:sz="4" w:space="0" w:color="auto"/>
            </w:tcBorders>
            <w:vAlign w:val="center"/>
          </w:tcPr>
          <w:p w:rsidR="005747E3" w:rsidRPr="00AF65E2" w:rsidRDefault="005747E3" w:rsidP="00F92B86">
            <w:pPr>
              <w:ind w:left="112" w:right="45"/>
              <w:rPr>
                <w:snapToGrid w:val="0"/>
                <w:sz w:val="14"/>
                <w:szCs w:val="14"/>
              </w:rPr>
            </w:pPr>
            <w:r w:rsidRPr="00AF65E2">
              <w:rPr>
                <w:snapToGrid w:val="0"/>
                <w:sz w:val="14"/>
                <w:szCs w:val="14"/>
              </w:rPr>
              <w:t>Final Consumption Expenditures (US $ Million)</w:t>
            </w:r>
          </w:p>
        </w:tc>
        <w:tc>
          <w:tcPr>
            <w:tcW w:w="888" w:type="dxa"/>
            <w:vAlign w:val="center"/>
          </w:tcPr>
          <w:p w:rsidR="005747E3" w:rsidRPr="00AF65E2" w:rsidRDefault="005747E3" w:rsidP="00F92B86">
            <w:pPr>
              <w:jc w:val="right"/>
              <w:rPr>
                <w:b/>
                <w:bCs/>
                <w:snapToGrid w:val="0"/>
                <w:sz w:val="14"/>
                <w:szCs w:val="14"/>
              </w:rPr>
            </w:pPr>
            <w:r w:rsidRPr="00AF65E2">
              <w:rPr>
                <w:b/>
                <w:bCs/>
                <w:snapToGrid w:val="0"/>
                <w:sz w:val="14"/>
                <w:szCs w:val="14"/>
              </w:rPr>
              <w:t>7,868.1</w:t>
            </w:r>
          </w:p>
        </w:tc>
        <w:tc>
          <w:tcPr>
            <w:tcW w:w="886" w:type="dxa"/>
            <w:vAlign w:val="center"/>
          </w:tcPr>
          <w:p w:rsidR="005747E3" w:rsidRPr="00AF65E2" w:rsidRDefault="005747E3" w:rsidP="00F92B86">
            <w:pPr>
              <w:jc w:val="right"/>
              <w:rPr>
                <w:snapToGrid w:val="0"/>
                <w:sz w:val="14"/>
                <w:szCs w:val="14"/>
              </w:rPr>
            </w:pPr>
            <w:r w:rsidRPr="00AF65E2">
              <w:rPr>
                <w:snapToGrid w:val="0"/>
                <w:sz w:val="14"/>
                <w:szCs w:val="14"/>
              </w:rPr>
              <w:t>6,075.3</w:t>
            </w:r>
          </w:p>
        </w:tc>
        <w:tc>
          <w:tcPr>
            <w:tcW w:w="803" w:type="dxa"/>
            <w:tcBorders>
              <w:right w:val="single" w:sz="4" w:space="0" w:color="auto"/>
            </w:tcBorders>
            <w:vAlign w:val="center"/>
          </w:tcPr>
          <w:p w:rsidR="005747E3" w:rsidRPr="00AF65E2" w:rsidRDefault="005747E3" w:rsidP="00F92B86">
            <w:pPr>
              <w:jc w:val="right"/>
              <w:rPr>
                <w:snapToGrid w:val="0"/>
                <w:sz w:val="14"/>
                <w:szCs w:val="14"/>
              </w:rPr>
            </w:pPr>
            <w:r w:rsidRPr="00AF65E2">
              <w:rPr>
                <w:snapToGrid w:val="0"/>
                <w:sz w:val="14"/>
                <w:szCs w:val="14"/>
              </w:rPr>
              <w:t>1,792.8</w:t>
            </w:r>
          </w:p>
        </w:tc>
      </w:tr>
      <w:tr w:rsidR="005747E3" w:rsidRPr="00AF65E2" w:rsidTr="00F92B86">
        <w:trPr>
          <w:cantSplit/>
          <w:trHeight w:hRule="exact" w:val="397"/>
          <w:jc w:val="center"/>
        </w:trPr>
        <w:tc>
          <w:tcPr>
            <w:tcW w:w="2669" w:type="dxa"/>
            <w:tcBorders>
              <w:left w:val="single" w:sz="4" w:space="0" w:color="auto"/>
              <w:right w:val="single" w:sz="4" w:space="0" w:color="auto"/>
            </w:tcBorders>
            <w:vAlign w:val="center"/>
          </w:tcPr>
          <w:p w:rsidR="005747E3" w:rsidRPr="00AF65E2" w:rsidRDefault="005747E3" w:rsidP="00F92B86">
            <w:pPr>
              <w:ind w:left="112" w:right="45"/>
              <w:rPr>
                <w:snapToGrid w:val="0"/>
                <w:sz w:val="14"/>
                <w:szCs w:val="14"/>
              </w:rPr>
            </w:pPr>
            <w:r w:rsidRPr="00AF65E2">
              <w:rPr>
                <w:snapToGrid w:val="0"/>
                <w:sz w:val="14"/>
                <w:szCs w:val="14"/>
              </w:rPr>
              <w:t>Gross Capital Formation (US $ Million)</w:t>
            </w:r>
          </w:p>
        </w:tc>
        <w:tc>
          <w:tcPr>
            <w:tcW w:w="888" w:type="dxa"/>
            <w:vAlign w:val="center"/>
          </w:tcPr>
          <w:p w:rsidR="005747E3" w:rsidRPr="00AF65E2" w:rsidRDefault="005747E3" w:rsidP="00F92B86">
            <w:pPr>
              <w:jc w:val="right"/>
              <w:rPr>
                <w:b/>
                <w:bCs/>
                <w:snapToGrid w:val="0"/>
                <w:sz w:val="14"/>
                <w:szCs w:val="14"/>
              </w:rPr>
            </w:pPr>
            <w:r w:rsidRPr="00AF65E2">
              <w:rPr>
                <w:b/>
                <w:bCs/>
                <w:snapToGrid w:val="0"/>
                <w:sz w:val="14"/>
                <w:szCs w:val="14"/>
              </w:rPr>
              <w:t>1,179.2</w:t>
            </w:r>
          </w:p>
        </w:tc>
        <w:tc>
          <w:tcPr>
            <w:tcW w:w="886" w:type="dxa"/>
            <w:vAlign w:val="center"/>
          </w:tcPr>
          <w:p w:rsidR="005747E3" w:rsidRPr="00AF65E2" w:rsidRDefault="005747E3" w:rsidP="00F92B86">
            <w:pPr>
              <w:jc w:val="right"/>
              <w:rPr>
                <w:snapToGrid w:val="0"/>
                <w:sz w:val="14"/>
                <w:szCs w:val="14"/>
              </w:rPr>
            </w:pPr>
            <w:r w:rsidRPr="00AF65E2">
              <w:rPr>
                <w:snapToGrid w:val="0"/>
                <w:sz w:val="14"/>
                <w:szCs w:val="14"/>
              </w:rPr>
              <w:t>1,017.5</w:t>
            </w:r>
          </w:p>
        </w:tc>
        <w:tc>
          <w:tcPr>
            <w:tcW w:w="803" w:type="dxa"/>
            <w:tcBorders>
              <w:right w:val="single" w:sz="4" w:space="0" w:color="auto"/>
            </w:tcBorders>
            <w:vAlign w:val="center"/>
          </w:tcPr>
          <w:p w:rsidR="005747E3" w:rsidRPr="00AF65E2" w:rsidRDefault="005747E3" w:rsidP="00F92B86">
            <w:pPr>
              <w:jc w:val="right"/>
              <w:rPr>
                <w:snapToGrid w:val="0"/>
                <w:sz w:val="14"/>
                <w:szCs w:val="14"/>
              </w:rPr>
            </w:pPr>
            <w:r w:rsidRPr="00AF65E2">
              <w:rPr>
                <w:snapToGrid w:val="0"/>
                <w:sz w:val="14"/>
                <w:szCs w:val="14"/>
              </w:rPr>
              <w:t>161.7</w:t>
            </w:r>
          </w:p>
        </w:tc>
      </w:tr>
      <w:tr w:rsidR="005747E3" w:rsidRPr="00AF65E2" w:rsidTr="00F92B86">
        <w:trPr>
          <w:cantSplit/>
          <w:trHeight w:hRule="exact" w:val="397"/>
          <w:jc w:val="center"/>
        </w:trPr>
        <w:tc>
          <w:tcPr>
            <w:tcW w:w="2669" w:type="dxa"/>
            <w:tcBorders>
              <w:left w:val="single" w:sz="4" w:space="0" w:color="auto"/>
              <w:right w:val="single" w:sz="4" w:space="0" w:color="auto"/>
            </w:tcBorders>
            <w:vAlign w:val="center"/>
          </w:tcPr>
          <w:p w:rsidR="005747E3" w:rsidRPr="00AF65E2" w:rsidRDefault="005747E3" w:rsidP="00F92B86">
            <w:pPr>
              <w:ind w:left="112" w:right="45"/>
              <w:rPr>
                <w:snapToGrid w:val="0"/>
                <w:sz w:val="14"/>
                <w:szCs w:val="14"/>
              </w:rPr>
            </w:pPr>
            <w:r w:rsidRPr="00AF65E2">
              <w:rPr>
                <w:snapToGrid w:val="0"/>
                <w:sz w:val="14"/>
                <w:szCs w:val="14"/>
              </w:rPr>
              <w:t>Net Export of Goods and Services (US $ Million)</w:t>
            </w:r>
          </w:p>
        </w:tc>
        <w:tc>
          <w:tcPr>
            <w:tcW w:w="888" w:type="dxa"/>
            <w:vAlign w:val="center"/>
          </w:tcPr>
          <w:p w:rsidR="005747E3" w:rsidRPr="00AF65E2" w:rsidRDefault="005747E3" w:rsidP="00F92B86">
            <w:pPr>
              <w:jc w:val="right"/>
              <w:rPr>
                <w:b/>
                <w:bCs/>
                <w:snapToGrid w:val="0"/>
                <w:sz w:val="14"/>
                <w:szCs w:val="14"/>
              </w:rPr>
            </w:pPr>
            <w:r w:rsidRPr="00AF65E2">
              <w:rPr>
                <w:b/>
                <w:bCs/>
                <w:snapToGrid w:val="0"/>
                <w:sz w:val="14"/>
                <w:szCs w:val="14"/>
              </w:rPr>
              <w:t>-2,789.5</w:t>
            </w:r>
          </w:p>
        </w:tc>
        <w:tc>
          <w:tcPr>
            <w:tcW w:w="886" w:type="dxa"/>
            <w:vAlign w:val="center"/>
          </w:tcPr>
          <w:p w:rsidR="005747E3" w:rsidRPr="00AF65E2" w:rsidRDefault="005747E3" w:rsidP="00F92B86">
            <w:pPr>
              <w:jc w:val="right"/>
              <w:rPr>
                <w:snapToGrid w:val="0"/>
                <w:sz w:val="14"/>
                <w:szCs w:val="14"/>
              </w:rPr>
            </w:pPr>
            <w:r w:rsidRPr="00AF65E2">
              <w:rPr>
                <w:snapToGrid w:val="0"/>
                <w:sz w:val="14"/>
                <w:szCs w:val="14"/>
              </w:rPr>
              <w:t>-2,604.7</w:t>
            </w:r>
          </w:p>
        </w:tc>
        <w:tc>
          <w:tcPr>
            <w:tcW w:w="803" w:type="dxa"/>
            <w:tcBorders>
              <w:right w:val="single" w:sz="4" w:space="0" w:color="auto"/>
            </w:tcBorders>
            <w:vAlign w:val="center"/>
          </w:tcPr>
          <w:p w:rsidR="005747E3" w:rsidRPr="00AF65E2" w:rsidRDefault="005747E3" w:rsidP="00F92B86">
            <w:pPr>
              <w:jc w:val="right"/>
              <w:rPr>
                <w:snapToGrid w:val="0"/>
                <w:sz w:val="14"/>
                <w:szCs w:val="14"/>
              </w:rPr>
            </w:pPr>
            <w:r w:rsidRPr="00AF65E2">
              <w:rPr>
                <w:snapToGrid w:val="0"/>
                <w:sz w:val="14"/>
                <w:szCs w:val="14"/>
              </w:rPr>
              <w:t>-184.8</w:t>
            </w:r>
          </w:p>
        </w:tc>
      </w:tr>
      <w:tr w:rsidR="005747E3" w:rsidRPr="00AF65E2" w:rsidTr="00F92B86">
        <w:trPr>
          <w:cantSplit/>
          <w:trHeight w:hRule="exact" w:val="397"/>
          <w:jc w:val="center"/>
        </w:trPr>
        <w:tc>
          <w:tcPr>
            <w:tcW w:w="2669" w:type="dxa"/>
            <w:tcBorders>
              <w:left w:val="single" w:sz="4" w:space="0" w:color="auto"/>
              <w:bottom w:val="single" w:sz="4" w:space="0" w:color="auto"/>
              <w:right w:val="single" w:sz="4" w:space="0" w:color="auto"/>
            </w:tcBorders>
            <w:vAlign w:val="center"/>
          </w:tcPr>
          <w:p w:rsidR="005747E3" w:rsidRPr="00AF65E2" w:rsidRDefault="005747E3" w:rsidP="00F92B86">
            <w:pPr>
              <w:ind w:left="112" w:right="45"/>
              <w:rPr>
                <w:snapToGrid w:val="0"/>
                <w:sz w:val="14"/>
                <w:szCs w:val="14"/>
              </w:rPr>
            </w:pPr>
            <w:r w:rsidRPr="00AF65E2">
              <w:rPr>
                <w:snapToGrid w:val="0"/>
                <w:sz w:val="14"/>
                <w:szCs w:val="14"/>
              </w:rPr>
              <w:t>Saving (</w:t>
            </w:r>
            <w:bookmarkStart w:id="3" w:name="OLE_LINK7"/>
            <w:r w:rsidRPr="00AF65E2">
              <w:rPr>
                <w:snapToGrid w:val="0"/>
                <w:sz w:val="14"/>
                <w:szCs w:val="14"/>
              </w:rPr>
              <w:t>Million US $</w:t>
            </w:r>
            <w:bookmarkEnd w:id="3"/>
            <w:r w:rsidRPr="00AF65E2">
              <w:rPr>
                <w:snapToGrid w:val="0"/>
                <w:sz w:val="14"/>
                <w:szCs w:val="14"/>
              </w:rPr>
              <w:t>)</w:t>
            </w:r>
          </w:p>
        </w:tc>
        <w:tc>
          <w:tcPr>
            <w:tcW w:w="888" w:type="dxa"/>
            <w:tcBorders>
              <w:bottom w:val="single" w:sz="4" w:space="0" w:color="auto"/>
            </w:tcBorders>
            <w:vAlign w:val="center"/>
          </w:tcPr>
          <w:p w:rsidR="005747E3" w:rsidRPr="00AF65E2" w:rsidRDefault="005747E3" w:rsidP="00F92B86">
            <w:pPr>
              <w:jc w:val="right"/>
              <w:rPr>
                <w:b/>
                <w:bCs/>
                <w:snapToGrid w:val="0"/>
                <w:sz w:val="14"/>
                <w:szCs w:val="14"/>
              </w:rPr>
            </w:pPr>
            <w:r w:rsidRPr="00AF65E2">
              <w:rPr>
                <w:b/>
                <w:bCs/>
                <w:snapToGrid w:val="0"/>
                <w:sz w:val="14"/>
                <w:szCs w:val="14"/>
              </w:rPr>
              <w:t>40.5</w:t>
            </w:r>
          </w:p>
        </w:tc>
        <w:tc>
          <w:tcPr>
            <w:tcW w:w="886" w:type="dxa"/>
            <w:tcBorders>
              <w:bottom w:val="single" w:sz="4" w:space="0" w:color="auto"/>
            </w:tcBorders>
            <w:vAlign w:val="center"/>
          </w:tcPr>
          <w:p w:rsidR="005747E3" w:rsidRPr="00AF65E2" w:rsidRDefault="005747E3" w:rsidP="00F92B86">
            <w:pPr>
              <w:jc w:val="right"/>
              <w:rPr>
                <w:snapToGrid w:val="0"/>
                <w:sz w:val="14"/>
                <w:szCs w:val="14"/>
              </w:rPr>
            </w:pPr>
            <w:r w:rsidRPr="00AF65E2">
              <w:rPr>
                <w:snapToGrid w:val="0"/>
                <w:sz w:val="14"/>
                <w:szCs w:val="14"/>
              </w:rPr>
              <w:t>-296.9</w:t>
            </w:r>
          </w:p>
        </w:tc>
        <w:tc>
          <w:tcPr>
            <w:tcW w:w="803" w:type="dxa"/>
            <w:tcBorders>
              <w:bottom w:val="single" w:sz="4" w:space="0" w:color="auto"/>
              <w:right w:val="single" w:sz="4" w:space="0" w:color="auto"/>
            </w:tcBorders>
            <w:vAlign w:val="center"/>
          </w:tcPr>
          <w:p w:rsidR="005747E3" w:rsidRPr="00AF65E2" w:rsidRDefault="005747E3" w:rsidP="00F92B86">
            <w:pPr>
              <w:jc w:val="right"/>
              <w:rPr>
                <w:snapToGrid w:val="0"/>
                <w:sz w:val="14"/>
                <w:szCs w:val="14"/>
              </w:rPr>
            </w:pPr>
            <w:r w:rsidRPr="00AF65E2">
              <w:rPr>
                <w:snapToGrid w:val="0"/>
                <w:sz w:val="14"/>
                <w:szCs w:val="14"/>
              </w:rPr>
              <w:t>337.4</w:t>
            </w:r>
          </w:p>
        </w:tc>
      </w:tr>
    </w:tbl>
    <w:p w:rsidR="005747E3" w:rsidRPr="00AF65E2" w:rsidRDefault="005747E3" w:rsidP="005747E3">
      <w:pPr>
        <w:ind w:right="-3"/>
        <w:rPr>
          <w:rFonts w:cs="Miriam"/>
          <w:sz w:val="12"/>
          <w:szCs w:val="12"/>
          <w:lang w:eastAsia="ar-SA"/>
        </w:rPr>
      </w:pPr>
      <w:r w:rsidRPr="00AF65E2">
        <w:rPr>
          <w:rFonts w:cs="Miriam"/>
          <w:sz w:val="12"/>
          <w:szCs w:val="12"/>
          <w:lang w:eastAsia="ar-SA"/>
        </w:rPr>
        <w:t xml:space="preserve">    * Data do</w:t>
      </w:r>
      <w:r w:rsidR="00C76EDA">
        <w:rPr>
          <w:rFonts w:cs="Miriam"/>
          <w:sz w:val="12"/>
          <w:szCs w:val="12"/>
          <w:lang w:eastAsia="ar-SA"/>
        </w:rPr>
        <w:t>es</w:t>
      </w:r>
      <w:r w:rsidR="00654BDD">
        <w:rPr>
          <w:rFonts w:cs="Miriam"/>
          <w:sz w:val="12"/>
          <w:szCs w:val="12"/>
          <w:lang w:eastAsia="ar-SA"/>
        </w:rPr>
        <w:t xml:space="preserve"> </w:t>
      </w:r>
      <w:r w:rsidRPr="00AF65E2">
        <w:rPr>
          <w:rFonts w:cs="Miriam"/>
          <w:sz w:val="12"/>
          <w:szCs w:val="12"/>
          <w:lang w:eastAsia="ar-SA"/>
        </w:rPr>
        <w:t>not include those parts of Jerusalem annexed by Israel</w:t>
      </w:r>
      <w:r w:rsidRPr="00AF65E2">
        <w:rPr>
          <w:rFonts w:cs="Miriam" w:hint="cs"/>
          <w:sz w:val="12"/>
          <w:szCs w:val="12"/>
          <w:rtl/>
          <w:lang w:eastAsia="ar-SA"/>
        </w:rPr>
        <w:t xml:space="preserve"> </w:t>
      </w:r>
      <w:r w:rsidRPr="00AF65E2">
        <w:rPr>
          <w:rFonts w:cs="Miriam" w:hint="cs"/>
          <w:sz w:val="12"/>
          <w:szCs w:val="12"/>
          <w:lang w:eastAsia="ar-SA"/>
        </w:rPr>
        <w:t>in</w:t>
      </w:r>
      <w:r w:rsidRPr="00AF65E2">
        <w:rPr>
          <w:rFonts w:cs="Miriam"/>
          <w:sz w:val="12"/>
          <w:szCs w:val="12"/>
          <w:lang w:eastAsia="ar-SA"/>
        </w:rPr>
        <w:t xml:space="preserve"> </w:t>
      </w:r>
      <w:r w:rsidRPr="00AF65E2">
        <w:rPr>
          <w:rFonts w:cs="Miriam"/>
          <w:sz w:val="12"/>
          <w:szCs w:val="12"/>
          <w:rtl/>
          <w:lang w:eastAsia="ar-SA"/>
        </w:rPr>
        <w:t>1967</w:t>
      </w:r>
      <w:r w:rsidRPr="00AF65E2">
        <w:rPr>
          <w:rFonts w:cs="Miriam"/>
          <w:sz w:val="12"/>
          <w:szCs w:val="12"/>
          <w:lang w:eastAsia="ar-SA"/>
        </w:rPr>
        <w:t>.</w:t>
      </w:r>
    </w:p>
    <w:p w:rsidR="005747E3" w:rsidRPr="00AF65E2" w:rsidRDefault="005747E3" w:rsidP="005747E3">
      <w:pPr>
        <w:ind w:right="-3"/>
        <w:rPr>
          <w:rFonts w:cs="Miriam"/>
          <w:sz w:val="12"/>
          <w:szCs w:val="12"/>
          <w:lang w:eastAsia="ar-SA"/>
        </w:rPr>
      </w:pPr>
      <w:r w:rsidRPr="00AF65E2">
        <w:rPr>
          <w:rFonts w:cs="Miriam"/>
          <w:sz w:val="12"/>
          <w:szCs w:val="12"/>
          <w:lang w:eastAsia="ar-SA"/>
        </w:rPr>
        <w:t xml:space="preserve">    </w:t>
      </w:r>
      <w:r w:rsidRPr="00AF65E2">
        <w:rPr>
          <w:sz w:val="12"/>
          <w:szCs w:val="12"/>
          <w:lang w:eastAsia="ar-SA"/>
        </w:rPr>
        <w:t xml:space="preserve">** </w:t>
      </w:r>
      <w:r w:rsidRPr="00AF65E2">
        <w:rPr>
          <w:rFonts w:cs="Times New Roman"/>
          <w:snapToGrid w:val="0"/>
          <w:sz w:val="12"/>
          <w:szCs w:val="12"/>
        </w:rPr>
        <w:t xml:space="preserve">The data </w:t>
      </w:r>
      <w:r w:rsidR="00654BDD">
        <w:rPr>
          <w:rFonts w:cs="Times New Roman"/>
          <w:snapToGrid w:val="0"/>
          <w:sz w:val="12"/>
          <w:szCs w:val="12"/>
        </w:rPr>
        <w:t>are</w:t>
      </w:r>
      <w:r w:rsidRPr="00AF65E2">
        <w:rPr>
          <w:rFonts w:cs="Times New Roman"/>
          <w:snapToGrid w:val="0"/>
          <w:sz w:val="12"/>
          <w:szCs w:val="12"/>
        </w:rPr>
        <w:t xml:space="preserve"> preliminary and based on quarterly estimates</w:t>
      </w:r>
      <w:r w:rsidRPr="00AF65E2">
        <w:rPr>
          <w:rFonts w:cs="Miriam"/>
          <w:sz w:val="12"/>
          <w:szCs w:val="12"/>
          <w:lang w:eastAsia="ar-SA"/>
        </w:rPr>
        <w:t>.</w:t>
      </w:r>
    </w:p>
    <w:p w:rsidR="005747E3" w:rsidRPr="00AF65E2" w:rsidRDefault="005747E3" w:rsidP="005747E3">
      <w:pPr>
        <w:pStyle w:val="BodyText"/>
        <w:jc w:val="lowKashida"/>
        <w:rPr>
          <w:rFonts w:cs="Times New Roman"/>
          <w:sz w:val="12"/>
          <w:szCs w:val="12"/>
        </w:rPr>
      </w:pPr>
    </w:p>
    <w:p w:rsidR="005747E3" w:rsidRPr="00AF65E2" w:rsidRDefault="005747E3" w:rsidP="005747E3">
      <w:pPr>
        <w:pStyle w:val="xl53"/>
        <w:spacing w:before="0" w:beforeAutospacing="0" w:after="0" w:afterAutospacing="0"/>
        <w:jc w:val="lowKashida"/>
        <w:textAlignment w:val="auto"/>
        <w:rPr>
          <w:b w:val="0"/>
          <w:bCs w:val="0"/>
        </w:rPr>
      </w:pPr>
    </w:p>
    <w:p w:rsidR="005747E3" w:rsidRPr="00AF65E2" w:rsidRDefault="005747E3" w:rsidP="005747E3">
      <w:pPr>
        <w:pStyle w:val="xl53"/>
        <w:spacing w:before="0" w:beforeAutospacing="0" w:after="0" w:afterAutospacing="0"/>
        <w:jc w:val="lowKashida"/>
        <w:textAlignment w:val="auto"/>
        <w:rPr>
          <w:b w:val="0"/>
          <w:bCs w:val="0"/>
        </w:rPr>
      </w:pPr>
    </w:p>
    <w:p w:rsidR="005747E3" w:rsidRPr="00AF65E2" w:rsidRDefault="005747E3" w:rsidP="005747E3">
      <w:pPr>
        <w:pStyle w:val="xl53"/>
        <w:spacing w:before="0" w:beforeAutospacing="0" w:after="0" w:afterAutospacing="0"/>
        <w:textAlignment w:val="auto"/>
      </w:pPr>
      <w:r w:rsidRPr="00AF65E2">
        <w:rPr>
          <w:lang w:eastAsia="ar-SA"/>
        </w:rPr>
        <w:br w:type="page"/>
        <w:t xml:space="preserve">Percentage Contribution to GDP by Economic </w:t>
      </w:r>
      <w:r w:rsidR="00CF15BE">
        <w:rPr>
          <w:lang w:eastAsia="ar-SA"/>
        </w:rPr>
        <w:t>Sector</w:t>
      </w:r>
      <w:r w:rsidRPr="00AF65E2">
        <w:rPr>
          <w:lang w:eastAsia="ar-SA"/>
        </w:rPr>
        <w:t xml:space="preserve"> in </w:t>
      </w:r>
      <w:r w:rsidRPr="00AF65E2">
        <w:t xml:space="preserve">Palestinian </w:t>
      </w:r>
    </w:p>
    <w:p w:rsidR="005747E3" w:rsidRPr="00AF65E2" w:rsidRDefault="005747E3" w:rsidP="00376501">
      <w:pPr>
        <w:pStyle w:val="xl53"/>
        <w:spacing w:before="0" w:beforeAutospacing="0" w:after="0" w:afterAutospacing="0"/>
        <w:textAlignment w:val="auto"/>
      </w:pPr>
      <w:r w:rsidRPr="00AF65E2">
        <w:t>Territory</w:t>
      </w:r>
      <w:r w:rsidR="00376501">
        <w:rPr>
          <w:lang w:eastAsia="ar-SA"/>
        </w:rPr>
        <w:t xml:space="preserve">*, </w:t>
      </w:r>
      <w:r w:rsidRPr="00AF65E2">
        <w:rPr>
          <w:lang w:eastAsia="ar-SA"/>
        </w:rPr>
        <w:t xml:space="preserve">2011** at Constant Prices, </w:t>
      </w:r>
      <w:r w:rsidRPr="00AF65E2">
        <w:t>(</w:t>
      </w:r>
      <w:r w:rsidR="00CF15BE">
        <w:t>B</w:t>
      </w:r>
      <w:r w:rsidR="00654BDD">
        <w:t xml:space="preserve">ase year </w:t>
      </w:r>
      <w:r w:rsidRPr="00AF65E2">
        <w:t>2004)</w:t>
      </w:r>
    </w:p>
    <w:p w:rsidR="005747E3" w:rsidRPr="00AF65E2" w:rsidRDefault="005747E3" w:rsidP="005747E3">
      <w:pPr>
        <w:pStyle w:val="xl53"/>
        <w:spacing w:before="0" w:beforeAutospacing="0" w:after="0" w:afterAutospacing="0"/>
        <w:textAlignment w:val="auto"/>
        <w:rPr>
          <w:rtl/>
          <w:lang w:val="en-AU" w:eastAsia="ar-SA"/>
        </w:rPr>
      </w:pPr>
    </w:p>
    <w:p w:rsidR="005747E3" w:rsidRPr="00AF65E2" w:rsidRDefault="005747E3" w:rsidP="005747E3">
      <w:pPr>
        <w:pStyle w:val="BodyText"/>
        <w:jc w:val="center"/>
        <w:rPr>
          <w:rFonts w:cs="Times New Roman"/>
          <w:b/>
          <w:bCs/>
          <w:sz w:val="12"/>
          <w:szCs w:val="12"/>
        </w:rPr>
      </w:pPr>
      <w:r w:rsidRPr="004F2376">
        <w:rPr>
          <w:rFonts w:cs="Times New Roman"/>
          <w:b/>
          <w:bCs/>
          <w:noProof/>
          <w:sz w:val="12"/>
          <w:szCs w:val="12"/>
        </w:rPr>
        <w:drawing>
          <wp:inline distT="0" distB="0" distL="0" distR="0">
            <wp:extent cx="3456305" cy="2365409"/>
            <wp:effectExtent l="19050" t="0" r="10795"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5747E3" w:rsidRDefault="005747E3" w:rsidP="005747E3">
      <w:pPr>
        <w:pStyle w:val="BodyText"/>
        <w:jc w:val="lowKashida"/>
        <w:rPr>
          <w:b/>
          <w:bCs/>
          <w:sz w:val="12"/>
          <w:szCs w:val="12"/>
          <w:lang w:eastAsia="ar-SA"/>
        </w:rPr>
      </w:pPr>
      <w:r w:rsidRPr="00AF65E2">
        <w:rPr>
          <w:b/>
          <w:bCs/>
          <w:sz w:val="12"/>
          <w:szCs w:val="12"/>
          <w:lang w:eastAsia="ar-SA"/>
        </w:rPr>
        <w:t xml:space="preserve"> </w:t>
      </w:r>
    </w:p>
    <w:p w:rsidR="005747E3" w:rsidRPr="00AF65E2" w:rsidRDefault="005747E3" w:rsidP="005747E3">
      <w:pPr>
        <w:pStyle w:val="BodyText"/>
        <w:jc w:val="lowKashida"/>
        <w:rPr>
          <w:sz w:val="12"/>
          <w:szCs w:val="12"/>
          <w:lang w:eastAsia="ar-SA"/>
        </w:rPr>
      </w:pPr>
      <w:r w:rsidRPr="00AF65E2">
        <w:rPr>
          <w:rFonts w:ascii="Arial" w:hAnsi="Arial" w:cs="Arial"/>
          <w:snapToGrid w:val="0"/>
          <w:sz w:val="12"/>
          <w:szCs w:val="12"/>
        </w:rPr>
        <w:t xml:space="preserve">* </w:t>
      </w:r>
      <w:r w:rsidRPr="00AF65E2">
        <w:rPr>
          <w:sz w:val="12"/>
          <w:szCs w:val="12"/>
          <w:lang w:eastAsia="ar-SA"/>
        </w:rPr>
        <w:t>Data do</w:t>
      </w:r>
      <w:r w:rsidR="00C76EDA">
        <w:rPr>
          <w:sz w:val="12"/>
          <w:szCs w:val="12"/>
          <w:lang w:eastAsia="ar-SA"/>
        </w:rPr>
        <w:t>es</w:t>
      </w:r>
      <w:r w:rsidRPr="00AF65E2">
        <w:rPr>
          <w:sz w:val="12"/>
          <w:szCs w:val="12"/>
          <w:lang w:eastAsia="ar-SA"/>
        </w:rPr>
        <w:t xml:space="preserve"> not include those parts of Jerusalem annexed by Israel</w:t>
      </w:r>
      <w:r w:rsidRPr="00AF65E2">
        <w:rPr>
          <w:rFonts w:hint="cs"/>
          <w:sz w:val="12"/>
          <w:szCs w:val="12"/>
          <w:rtl/>
          <w:lang w:val="en-AU" w:eastAsia="ar-SA"/>
        </w:rPr>
        <w:t xml:space="preserve"> </w:t>
      </w:r>
      <w:r w:rsidRPr="00AF65E2">
        <w:rPr>
          <w:rFonts w:hint="cs"/>
          <w:sz w:val="12"/>
          <w:szCs w:val="12"/>
          <w:lang w:val="en-AU" w:eastAsia="ar-SA"/>
        </w:rPr>
        <w:t>in</w:t>
      </w:r>
      <w:r w:rsidRPr="00AF65E2">
        <w:rPr>
          <w:sz w:val="12"/>
          <w:szCs w:val="12"/>
          <w:lang w:eastAsia="ar-SA"/>
        </w:rPr>
        <w:t xml:space="preserve"> </w:t>
      </w:r>
      <w:r w:rsidRPr="00AF65E2">
        <w:rPr>
          <w:sz w:val="12"/>
          <w:szCs w:val="12"/>
          <w:rtl/>
          <w:lang w:val="en-AU" w:eastAsia="ar-SA"/>
        </w:rPr>
        <w:t>1967</w:t>
      </w:r>
      <w:r w:rsidRPr="00AF65E2">
        <w:rPr>
          <w:sz w:val="12"/>
          <w:szCs w:val="12"/>
          <w:lang w:eastAsia="ar-SA"/>
        </w:rPr>
        <w:t>.</w:t>
      </w:r>
    </w:p>
    <w:p w:rsidR="005747E3" w:rsidRPr="00AF65E2" w:rsidRDefault="005747E3" w:rsidP="005747E3">
      <w:pPr>
        <w:pStyle w:val="BodyText"/>
        <w:jc w:val="lowKashida"/>
        <w:rPr>
          <w:sz w:val="12"/>
          <w:szCs w:val="12"/>
          <w:lang w:eastAsia="ar-SA"/>
        </w:rPr>
      </w:pPr>
      <w:r>
        <w:rPr>
          <w:sz w:val="12"/>
          <w:szCs w:val="12"/>
          <w:lang w:eastAsia="ar-SA"/>
        </w:rPr>
        <w:t xml:space="preserve"> </w:t>
      </w:r>
      <w:r w:rsidRPr="00AF65E2">
        <w:rPr>
          <w:sz w:val="12"/>
          <w:szCs w:val="12"/>
          <w:lang w:eastAsia="ar-SA"/>
        </w:rPr>
        <w:t xml:space="preserve">** </w:t>
      </w:r>
      <w:r w:rsidRPr="00AF65E2">
        <w:rPr>
          <w:rFonts w:cs="Times New Roman"/>
          <w:snapToGrid w:val="0"/>
          <w:sz w:val="12"/>
          <w:szCs w:val="12"/>
        </w:rPr>
        <w:t xml:space="preserve">The data </w:t>
      </w:r>
      <w:r w:rsidR="00654BDD">
        <w:rPr>
          <w:rFonts w:cs="Times New Roman"/>
          <w:snapToGrid w:val="0"/>
          <w:sz w:val="12"/>
          <w:szCs w:val="12"/>
        </w:rPr>
        <w:t>are</w:t>
      </w:r>
      <w:r w:rsidRPr="00AF65E2">
        <w:rPr>
          <w:rFonts w:cs="Times New Roman"/>
          <w:snapToGrid w:val="0"/>
          <w:sz w:val="12"/>
          <w:szCs w:val="12"/>
        </w:rPr>
        <w:t xml:space="preserve"> preliminary and based on quarterly estimates</w:t>
      </w:r>
      <w:r w:rsidR="00654BDD">
        <w:rPr>
          <w:rFonts w:cs="Times New Roman"/>
          <w:snapToGrid w:val="0"/>
          <w:sz w:val="12"/>
          <w:szCs w:val="12"/>
        </w:rPr>
        <w:t>.</w:t>
      </w:r>
    </w:p>
    <w:p w:rsidR="005747E3" w:rsidRPr="00AF65E2" w:rsidRDefault="005747E3" w:rsidP="00E24054">
      <w:pPr>
        <w:pStyle w:val="BodyText"/>
        <w:ind w:left="113" w:hanging="142"/>
        <w:jc w:val="left"/>
        <w:rPr>
          <w:sz w:val="12"/>
          <w:szCs w:val="12"/>
          <w:lang w:eastAsia="ar-SA"/>
        </w:rPr>
      </w:pPr>
      <w:r>
        <w:rPr>
          <w:sz w:val="12"/>
          <w:szCs w:val="12"/>
          <w:lang w:eastAsia="ar-SA"/>
        </w:rPr>
        <w:t xml:space="preserve">  </w:t>
      </w:r>
      <w:r w:rsidRPr="00AF65E2">
        <w:rPr>
          <w:sz w:val="12"/>
          <w:szCs w:val="12"/>
          <w:lang w:eastAsia="ar-SA"/>
        </w:rPr>
        <w:t>*** Other includes</w:t>
      </w:r>
      <w:r>
        <w:rPr>
          <w:sz w:val="12"/>
          <w:szCs w:val="12"/>
          <w:lang w:eastAsia="ar-SA"/>
        </w:rPr>
        <w:t xml:space="preserve"> </w:t>
      </w:r>
      <w:r w:rsidRPr="00AF65E2">
        <w:rPr>
          <w:sz w:val="12"/>
          <w:szCs w:val="12"/>
          <w:lang w:eastAsia="ar-SA"/>
        </w:rPr>
        <w:t xml:space="preserve">VAT on imports, plus </w:t>
      </w:r>
      <w:r w:rsidR="00654BDD">
        <w:rPr>
          <w:sz w:val="12"/>
          <w:szCs w:val="12"/>
          <w:lang w:eastAsia="ar-SA"/>
        </w:rPr>
        <w:t>c</w:t>
      </w:r>
      <w:r w:rsidRPr="00AF65E2">
        <w:rPr>
          <w:sz w:val="12"/>
          <w:szCs w:val="12"/>
          <w:lang w:eastAsia="ar-SA"/>
        </w:rPr>
        <w:t>ustoms duties minus FISIM</w:t>
      </w:r>
      <w:r w:rsidR="00654BDD">
        <w:rPr>
          <w:sz w:val="12"/>
          <w:szCs w:val="12"/>
          <w:lang w:eastAsia="ar-SA"/>
        </w:rPr>
        <w:t>.</w:t>
      </w:r>
      <w:r w:rsidRPr="00AF65E2">
        <w:rPr>
          <w:sz w:val="12"/>
          <w:szCs w:val="12"/>
          <w:lang w:eastAsia="ar-SA"/>
        </w:rPr>
        <w:t xml:space="preserve"> </w:t>
      </w:r>
    </w:p>
    <w:p w:rsidR="005747E3" w:rsidRDefault="005747E3" w:rsidP="005747E3">
      <w:pPr>
        <w:ind w:right="56"/>
        <w:jc w:val="lowKashida"/>
        <w:rPr>
          <w:rFonts w:cs="Times New Roman"/>
          <w:sz w:val="16"/>
          <w:szCs w:val="16"/>
        </w:rPr>
      </w:pPr>
    </w:p>
    <w:p w:rsidR="005747E3" w:rsidRPr="00AF65E2" w:rsidRDefault="005747E3" w:rsidP="005747E3">
      <w:pPr>
        <w:ind w:right="56"/>
        <w:jc w:val="lowKashida"/>
        <w:rPr>
          <w:rFonts w:cs="Times New Roman"/>
          <w:sz w:val="16"/>
          <w:szCs w:val="16"/>
        </w:rPr>
      </w:pPr>
      <w:r w:rsidRPr="00AF65E2">
        <w:rPr>
          <w:rFonts w:cs="Times New Roman"/>
          <w:sz w:val="16"/>
          <w:szCs w:val="16"/>
        </w:rPr>
        <w:t xml:space="preserve">The percentage contribution of the services </w:t>
      </w:r>
      <w:r w:rsidR="00654BDD">
        <w:rPr>
          <w:rFonts w:cs="Times New Roman"/>
          <w:sz w:val="16"/>
          <w:szCs w:val="16"/>
        </w:rPr>
        <w:t>sector</w:t>
      </w:r>
      <w:r w:rsidRPr="00AF65E2">
        <w:rPr>
          <w:rFonts w:cs="Times New Roman"/>
          <w:sz w:val="16"/>
          <w:szCs w:val="16"/>
        </w:rPr>
        <w:t xml:space="preserve"> is the </w:t>
      </w:r>
      <w:r w:rsidR="00CF15BE">
        <w:rPr>
          <w:rFonts w:cs="Times New Roman"/>
          <w:sz w:val="16"/>
          <w:szCs w:val="16"/>
        </w:rPr>
        <w:t>highest</w:t>
      </w:r>
      <w:r w:rsidR="00654BDD">
        <w:rPr>
          <w:rFonts w:cs="Times New Roman"/>
          <w:sz w:val="16"/>
          <w:szCs w:val="16"/>
        </w:rPr>
        <w:t xml:space="preserve"> contribution to GDP with </w:t>
      </w:r>
      <w:r>
        <w:rPr>
          <w:rFonts w:cs="Times New Roman" w:hint="cs"/>
          <w:sz w:val="16"/>
          <w:szCs w:val="16"/>
          <w:rtl/>
        </w:rPr>
        <w:t>22.0</w:t>
      </w:r>
      <w:r w:rsidRPr="00AF65E2">
        <w:rPr>
          <w:rFonts w:cs="Times New Roman"/>
          <w:sz w:val="16"/>
          <w:szCs w:val="16"/>
        </w:rPr>
        <w:t>%.</w:t>
      </w:r>
    </w:p>
    <w:p w:rsidR="00DE37E9" w:rsidRPr="00AF65E2" w:rsidRDefault="00DE37E9" w:rsidP="005747E3">
      <w:pPr>
        <w:pStyle w:val="Heading6"/>
        <w:rPr>
          <w:sz w:val="16"/>
          <w:szCs w:val="16"/>
        </w:rPr>
      </w:pPr>
    </w:p>
    <w:p w:rsidR="00DE37E9" w:rsidRPr="00AF65E2" w:rsidRDefault="00DE37E9">
      <w:pPr>
        <w:jc w:val="lowKashida"/>
        <w:rPr>
          <w:rFonts w:cs="Times New Roman"/>
          <w:sz w:val="16"/>
          <w:szCs w:val="16"/>
        </w:rPr>
      </w:pPr>
    </w:p>
    <w:p w:rsidR="00DE37E9" w:rsidRPr="00AF65E2" w:rsidRDefault="00D3472A">
      <w:pPr>
        <w:pStyle w:val="Heading6"/>
        <w:rPr>
          <w:rFonts w:cs="Tahoma"/>
          <w:color w:val="auto"/>
        </w:rPr>
      </w:pPr>
      <w:r w:rsidRPr="00AF65E2">
        <w:rPr>
          <w:rFonts w:cs="Tahoma"/>
          <w:color w:val="auto"/>
        </w:rPr>
        <w:br w:type="page"/>
      </w:r>
      <w:r w:rsidR="00DE37E9" w:rsidRPr="00AF65E2">
        <w:rPr>
          <w:rFonts w:cs="Tahoma"/>
          <w:color w:val="auto"/>
        </w:rPr>
        <w:t>Consumer Price Index</w:t>
      </w:r>
    </w:p>
    <w:p w:rsidR="00DE37E9" w:rsidRPr="00AF65E2" w:rsidRDefault="00DE37E9">
      <w:pPr>
        <w:jc w:val="center"/>
        <w:rPr>
          <w:rFonts w:cs="Tahoma"/>
          <w:b/>
          <w:bCs/>
          <w:snapToGrid w:val="0"/>
          <w:sz w:val="16"/>
          <w:szCs w:val="16"/>
        </w:rPr>
      </w:pPr>
    </w:p>
    <w:p w:rsidR="00DE37E9" w:rsidRPr="00AF65E2" w:rsidRDefault="00DE37E9">
      <w:pPr>
        <w:jc w:val="center"/>
        <w:rPr>
          <w:rFonts w:cs="Times New Roman"/>
          <w:b/>
          <w:bCs/>
          <w:snapToGrid w:val="0"/>
          <w:sz w:val="16"/>
          <w:szCs w:val="16"/>
        </w:rPr>
      </w:pPr>
      <w:r w:rsidRPr="00AF65E2">
        <w:rPr>
          <w:rFonts w:cs="Times New Roman"/>
          <w:b/>
          <w:bCs/>
          <w:snapToGrid w:val="0"/>
          <w:sz w:val="16"/>
          <w:szCs w:val="16"/>
        </w:rPr>
        <w:t xml:space="preserve">Consumer Price Index and Rate of Change in the Palestinian Territory by </w:t>
      </w:r>
    </w:p>
    <w:p w:rsidR="00DE37E9" w:rsidRPr="00AF65E2" w:rsidRDefault="00DE37E9" w:rsidP="00044A79">
      <w:pPr>
        <w:jc w:val="center"/>
        <w:rPr>
          <w:rFonts w:cs="Times New Roman"/>
          <w:b/>
          <w:bCs/>
          <w:snapToGrid w:val="0"/>
          <w:sz w:val="16"/>
          <w:szCs w:val="16"/>
        </w:rPr>
      </w:pPr>
      <w:r w:rsidRPr="00AF65E2">
        <w:rPr>
          <w:rFonts w:cs="Times New Roman"/>
          <w:b/>
          <w:bCs/>
          <w:snapToGrid w:val="0"/>
          <w:sz w:val="16"/>
          <w:szCs w:val="16"/>
        </w:rPr>
        <w:t xml:space="preserve">Major Groups of Expenditure, </w:t>
      </w:r>
      <w:r w:rsidR="00044A79" w:rsidRPr="00AF65E2">
        <w:rPr>
          <w:rFonts w:cs="Times New Roman"/>
          <w:b/>
          <w:bCs/>
          <w:snapToGrid w:val="0"/>
          <w:sz w:val="16"/>
          <w:szCs w:val="16"/>
        </w:rPr>
        <w:t>2009</w:t>
      </w:r>
      <w:r w:rsidRPr="00AF65E2">
        <w:rPr>
          <w:rFonts w:cs="Times New Roman"/>
          <w:b/>
          <w:bCs/>
          <w:snapToGrid w:val="0"/>
          <w:sz w:val="16"/>
          <w:szCs w:val="16"/>
        </w:rPr>
        <w:t>-</w:t>
      </w:r>
      <w:r w:rsidR="00044A79" w:rsidRPr="00AF65E2">
        <w:rPr>
          <w:rFonts w:cs="Times New Roman"/>
          <w:b/>
          <w:bCs/>
          <w:snapToGrid w:val="0"/>
          <w:sz w:val="16"/>
          <w:szCs w:val="16"/>
        </w:rPr>
        <w:t>2011</w:t>
      </w:r>
    </w:p>
    <w:p w:rsidR="00DE37E9" w:rsidRPr="00AF65E2" w:rsidRDefault="00DE37E9">
      <w:pPr>
        <w:tabs>
          <w:tab w:val="left" w:pos="4962"/>
        </w:tabs>
        <w:ind w:left="-284"/>
        <w:rPr>
          <w:rFonts w:cs="Tahoma"/>
          <w:sz w:val="12"/>
          <w:szCs w:val="12"/>
        </w:rPr>
      </w:pPr>
      <w:r w:rsidRPr="00AF65E2">
        <w:rPr>
          <w:rFonts w:cs="Tahoma"/>
          <w:snapToGrid w:val="0"/>
          <w:sz w:val="14"/>
          <w:szCs w:val="14"/>
        </w:rPr>
        <w:t xml:space="preserve">                 </w:t>
      </w:r>
      <w:r w:rsidRPr="00AF65E2">
        <w:rPr>
          <w:rFonts w:cs="Tahoma"/>
          <w:snapToGrid w:val="0"/>
          <w:sz w:val="12"/>
          <w:szCs w:val="12"/>
        </w:rPr>
        <w:t>(Base Year 2004=100)</w:t>
      </w:r>
    </w:p>
    <w:tbl>
      <w:tblPr>
        <w:tblW w:w="5194" w:type="dxa"/>
        <w:jc w:val="center"/>
        <w:tblLayout w:type="fixed"/>
        <w:tblCellMar>
          <w:left w:w="0" w:type="dxa"/>
          <w:right w:w="0" w:type="dxa"/>
        </w:tblCellMar>
        <w:tblLook w:val="0000"/>
      </w:tblPr>
      <w:tblGrid>
        <w:gridCol w:w="1294"/>
        <w:gridCol w:w="480"/>
        <w:gridCol w:w="567"/>
        <w:gridCol w:w="515"/>
        <w:gridCol w:w="850"/>
        <w:gridCol w:w="706"/>
        <w:gridCol w:w="782"/>
      </w:tblGrid>
      <w:tr w:rsidR="009502CA" w:rsidRPr="00B208CD" w:rsidTr="00882A5E">
        <w:trPr>
          <w:trHeight w:val="737"/>
          <w:jc w:val="center"/>
        </w:trPr>
        <w:tc>
          <w:tcPr>
            <w:tcW w:w="1294" w:type="dxa"/>
            <w:tcBorders>
              <w:top w:val="single" w:sz="4" w:space="0" w:color="auto"/>
              <w:left w:val="single" w:sz="4" w:space="0" w:color="auto"/>
              <w:bottom w:val="single" w:sz="4" w:space="0" w:color="auto"/>
              <w:right w:val="single" w:sz="4" w:space="0" w:color="auto"/>
            </w:tcBorders>
            <w:vAlign w:val="center"/>
          </w:tcPr>
          <w:p w:rsidR="009502CA" w:rsidRPr="00B208CD" w:rsidRDefault="009502CA">
            <w:pPr>
              <w:ind w:left="57"/>
              <w:jc w:val="center"/>
              <w:rPr>
                <w:rFonts w:cs="Times New Roman"/>
                <w:snapToGrid w:val="0"/>
                <w:sz w:val="14"/>
                <w:szCs w:val="14"/>
              </w:rPr>
            </w:pPr>
            <w:r w:rsidRPr="00B208CD">
              <w:rPr>
                <w:rFonts w:cs="Times New Roman"/>
                <w:b/>
                <w:bCs/>
                <w:snapToGrid w:val="0"/>
                <w:sz w:val="14"/>
                <w:szCs w:val="14"/>
              </w:rPr>
              <w:t>Major Groups of Expenditure</w:t>
            </w:r>
          </w:p>
        </w:tc>
        <w:tc>
          <w:tcPr>
            <w:tcW w:w="480" w:type="dxa"/>
            <w:tcBorders>
              <w:top w:val="single" w:sz="4" w:space="0" w:color="auto"/>
              <w:left w:val="single" w:sz="4" w:space="0" w:color="auto"/>
              <w:bottom w:val="single" w:sz="4" w:space="0" w:color="auto"/>
              <w:right w:val="single" w:sz="4" w:space="0" w:color="auto"/>
            </w:tcBorders>
            <w:vAlign w:val="center"/>
          </w:tcPr>
          <w:p w:rsidR="009502CA" w:rsidRPr="00B208CD" w:rsidRDefault="009502CA">
            <w:pPr>
              <w:jc w:val="center"/>
              <w:rPr>
                <w:rFonts w:cs="Times New Roman"/>
                <w:b/>
                <w:bCs/>
                <w:snapToGrid w:val="0"/>
                <w:sz w:val="14"/>
                <w:szCs w:val="14"/>
              </w:rPr>
            </w:pPr>
            <w:r w:rsidRPr="00B208CD">
              <w:rPr>
                <w:rFonts w:cs="Times New Roman"/>
                <w:b/>
                <w:bCs/>
                <w:snapToGrid w:val="0"/>
                <w:sz w:val="14"/>
                <w:szCs w:val="14"/>
              </w:rPr>
              <w:t>Ave.</w:t>
            </w:r>
          </w:p>
          <w:p w:rsidR="009502CA" w:rsidRPr="00B208CD" w:rsidRDefault="009502CA">
            <w:pPr>
              <w:jc w:val="center"/>
              <w:rPr>
                <w:rFonts w:cs="Times New Roman"/>
                <w:b/>
                <w:bCs/>
                <w:snapToGrid w:val="0"/>
                <w:sz w:val="14"/>
                <w:szCs w:val="14"/>
              </w:rPr>
            </w:pPr>
            <w:r w:rsidRPr="00B208CD">
              <w:rPr>
                <w:rFonts w:cs="Times New Roman"/>
                <w:b/>
                <w:bCs/>
                <w:snapToGrid w:val="0"/>
                <w:sz w:val="14"/>
                <w:szCs w:val="14"/>
                <w:lang w:val="en-AU"/>
              </w:rPr>
              <w:t>2009</w:t>
            </w:r>
          </w:p>
        </w:tc>
        <w:tc>
          <w:tcPr>
            <w:tcW w:w="567" w:type="dxa"/>
            <w:tcBorders>
              <w:top w:val="single" w:sz="4" w:space="0" w:color="auto"/>
              <w:left w:val="single" w:sz="4" w:space="0" w:color="auto"/>
              <w:bottom w:val="single" w:sz="4" w:space="0" w:color="auto"/>
              <w:right w:val="single" w:sz="4" w:space="0" w:color="auto"/>
            </w:tcBorders>
            <w:vAlign w:val="center"/>
          </w:tcPr>
          <w:p w:rsidR="009502CA" w:rsidRPr="00B208CD" w:rsidRDefault="009502CA">
            <w:pPr>
              <w:jc w:val="center"/>
              <w:rPr>
                <w:rFonts w:cs="Times New Roman"/>
                <w:b/>
                <w:bCs/>
                <w:snapToGrid w:val="0"/>
                <w:sz w:val="14"/>
                <w:szCs w:val="14"/>
              </w:rPr>
            </w:pPr>
            <w:r w:rsidRPr="00B208CD">
              <w:rPr>
                <w:rFonts w:cs="Times New Roman"/>
                <w:b/>
                <w:bCs/>
                <w:snapToGrid w:val="0"/>
                <w:sz w:val="14"/>
                <w:szCs w:val="14"/>
              </w:rPr>
              <w:t>Ave.</w:t>
            </w:r>
          </w:p>
          <w:p w:rsidR="009502CA" w:rsidRPr="00B208CD" w:rsidRDefault="009502CA">
            <w:pPr>
              <w:jc w:val="center"/>
              <w:rPr>
                <w:rFonts w:cs="Times New Roman"/>
                <w:b/>
                <w:bCs/>
                <w:snapToGrid w:val="0"/>
                <w:sz w:val="14"/>
                <w:szCs w:val="14"/>
              </w:rPr>
            </w:pPr>
            <w:r w:rsidRPr="00B208CD">
              <w:rPr>
                <w:rFonts w:cs="Times New Roman"/>
                <w:b/>
                <w:bCs/>
                <w:snapToGrid w:val="0"/>
                <w:sz w:val="14"/>
                <w:szCs w:val="14"/>
                <w:lang w:val="en-AU"/>
              </w:rPr>
              <w:t>2010</w:t>
            </w:r>
          </w:p>
        </w:tc>
        <w:tc>
          <w:tcPr>
            <w:tcW w:w="515" w:type="dxa"/>
            <w:tcBorders>
              <w:top w:val="single" w:sz="4" w:space="0" w:color="auto"/>
              <w:left w:val="single" w:sz="4" w:space="0" w:color="auto"/>
              <w:bottom w:val="single" w:sz="4" w:space="0" w:color="auto"/>
              <w:right w:val="single" w:sz="4" w:space="0" w:color="auto"/>
            </w:tcBorders>
            <w:vAlign w:val="center"/>
          </w:tcPr>
          <w:p w:rsidR="009502CA" w:rsidRPr="00B208CD" w:rsidRDefault="009502CA">
            <w:pPr>
              <w:jc w:val="center"/>
              <w:rPr>
                <w:rFonts w:cs="Times New Roman"/>
                <w:b/>
                <w:bCs/>
                <w:snapToGrid w:val="0"/>
                <w:sz w:val="14"/>
                <w:szCs w:val="14"/>
              </w:rPr>
            </w:pPr>
            <w:r w:rsidRPr="00B208CD">
              <w:rPr>
                <w:rFonts w:cs="Times New Roman"/>
                <w:b/>
                <w:bCs/>
                <w:snapToGrid w:val="0"/>
                <w:sz w:val="14"/>
                <w:szCs w:val="14"/>
              </w:rPr>
              <w:t>Ave.</w:t>
            </w:r>
          </w:p>
          <w:p w:rsidR="009502CA" w:rsidRPr="00B208CD" w:rsidRDefault="009502CA">
            <w:pPr>
              <w:jc w:val="center"/>
              <w:rPr>
                <w:rFonts w:cs="Times New Roman"/>
                <w:b/>
                <w:bCs/>
                <w:snapToGrid w:val="0"/>
                <w:sz w:val="14"/>
                <w:szCs w:val="14"/>
              </w:rPr>
            </w:pPr>
            <w:r w:rsidRPr="00B208CD">
              <w:rPr>
                <w:rFonts w:cs="Times New Roman"/>
                <w:b/>
                <w:bCs/>
                <w:snapToGrid w:val="0"/>
                <w:sz w:val="14"/>
                <w:szCs w:val="14"/>
              </w:rPr>
              <w:t>2011</w:t>
            </w:r>
          </w:p>
        </w:tc>
        <w:tc>
          <w:tcPr>
            <w:tcW w:w="850" w:type="dxa"/>
            <w:tcBorders>
              <w:top w:val="single" w:sz="4" w:space="0" w:color="auto"/>
              <w:left w:val="single" w:sz="4" w:space="0" w:color="auto"/>
              <w:bottom w:val="single" w:sz="4" w:space="0" w:color="auto"/>
              <w:right w:val="single" w:sz="4" w:space="0" w:color="auto"/>
            </w:tcBorders>
            <w:vAlign w:val="center"/>
          </w:tcPr>
          <w:p w:rsidR="009502CA" w:rsidRPr="00B208CD" w:rsidRDefault="009502CA" w:rsidP="00767F70">
            <w:pPr>
              <w:jc w:val="center"/>
              <w:rPr>
                <w:rFonts w:cs="Times New Roman"/>
                <w:b/>
                <w:bCs/>
                <w:snapToGrid w:val="0"/>
                <w:sz w:val="14"/>
                <w:szCs w:val="14"/>
              </w:rPr>
            </w:pPr>
            <w:r w:rsidRPr="00B208CD">
              <w:rPr>
                <w:rFonts w:cs="Times New Roman"/>
                <w:b/>
                <w:bCs/>
                <w:snapToGrid w:val="0"/>
                <w:sz w:val="14"/>
                <w:szCs w:val="14"/>
              </w:rPr>
              <w:t>Percentage</w:t>
            </w:r>
          </w:p>
          <w:p w:rsidR="009502CA" w:rsidRPr="00B208CD" w:rsidRDefault="009502CA" w:rsidP="00767F70">
            <w:pPr>
              <w:jc w:val="center"/>
              <w:rPr>
                <w:rFonts w:cs="Times New Roman"/>
                <w:b/>
                <w:bCs/>
                <w:snapToGrid w:val="0"/>
                <w:sz w:val="14"/>
                <w:szCs w:val="14"/>
              </w:rPr>
            </w:pPr>
            <w:r w:rsidRPr="00B208CD">
              <w:rPr>
                <w:rFonts w:cs="Times New Roman"/>
                <w:b/>
                <w:bCs/>
                <w:snapToGrid w:val="0"/>
                <w:sz w:val="14"/>
                <w:szCs w:val="14"/>
              </w:rPr>
              <w:t xml:space="preserve"> change</w:t>
            </w:r>
          </w:p>
          <w:p w:rsidR="009502CA" w:rsidRPr="00B208CD" w:rsidRDefault="009502CA" w:rsidP="00767F70">
            <w:pPr>
              <w:jc w:val="center"/>
              <w:rPr>
                <w:rFonts w:cs="Times New Roman"/>
                <w:snapToGrid w:val="0"/>
                <w:sz w:val="14"/>
                <w:szCs w:val="14"/>
              </w:rPr>
            </w:pPr>
            <w:r w:rsidRPr="00B208CD">
              <w:rPr>
                <w:rFonts w:cs="Times New Roman"/>
                <w:b/>
                <w:bCs/>
                <w:snapToGrid w:val="0"/>
                <w:sz w:val="14"/>
                <w:szCs w:val="14"/>
              </w:rPr>
              <w:t xml:space="preserve"> 2008/2009</w:t>
            </w:r>
          </w:p>
        </w:tc>
        <w:tc>
          <w:tcPr>
            <w:tcW w:w="706" w:type="dxa"/>
            <w:tcBorders>
              <w:top w:val="single" w:sz="4" w:space="0" w:color="auto"/>
              <w:left w:val="single" w:sz="4" w:space="0" w:color="auto"/>
              <w:bottom w:val="single" w:sz="4" w:space="0" w:color="auto"/>
              <w:right w:val="single" w:sz="4" w:space="0" w:color="auto"/>
            </w:tcBorders>
            <w:vAlign w:val="center"/>
          </w:tcPr>
          <w:p w:rsidR="009502CA" w:rsidRPr="00B208CD" w:rsidRDefault="009502CA" w:rsidP="003B590A">
            <w:pPr>
              <w:jc w:val="center"/>
              <w:rPr>
                <w:rFonts w:cs="Times New Roman"/>
                <w:b/>
                <w:bCs/>
                <w:snapToGrid w:val="0"/>
                <w:sz w:val="14"/>
                <w:szCs w:val="14"/>
              </w:rPr>
            </w:pPr>
            <w:r w:rsidRPr="00B208CD">
              <w:rPr>
                <w:rFonts w:cs="Times New Roman"/>
                <w:b/>
                <w:bCs/>
                <w:snapToGrid w:val="0"/>
                <w:sz w:val="14"/>
                <w:szCs w:val="14"/>
              </w:rPr>
              <w:t>Percentage</w:t>
            </w:r>
          </w:p>
          <w:p w:rsidR="009502CA" w:rsidRPr="00B208CD" w:rsidRDefault="009502CA" w:rsidP="003B590A">
            <w:pPr>
              <w:jc w:val="center"/>
              <w:rPr>
                <w:rFonts w:cs="Times New Roman"/>
                <w:b/>
                <w:bCs/>
                <w:snapToGrid w:val="0"/>
                <w:sz w:val="14"/>
                <w:szCs w:val="14"/>
              </w:rPr>
            </w:pPr>
            <w:r w:rsidRPr="00B208CD">
              <w:rPr>
                <w:rFonts w:cs="Times New Roman"/>
                <w:b/>
                <w:bCs/>
                <w:snapToGrid w:val="0"/>
                <w:sz w:val="14"/>
                <w:szCs w:val="14"/>
              </w:rPr>
              <w:t xml:space="preserve"> change</w:t>
            </w:r>
          </w:p>
          <w:p w:rsidR="009502CA" w:rsidRPr="00B208CD" w:rsidRDefault="009502CA" w:rsidP="003B590A">
            <w:pPr>
              <w:jc w:val="center"/>
              <w:rPr>
                <w:rFonts w:cs="Times New Roman"/>
                <w:snapToGrid w:val="0"/>
                <w:sz w:val="14"/>
                <w:szCs w:val="14"/>
              </w:rPr>
            </w:pPr>
            <w:r w:rsidRPr="00B208CD">
              <w:rPr>
                <w:rFonts w:cs="Times New Roman"/>
                <w:b/>
                <w:bCs/>
                <w:snapToGrid w:val="0"/>
                <w:sz w:val="14"/>
                <w:szCs w:val="14"/>
              </w:rPr>
              <w:t xml:space="preserve"> 2008/2009</w:t>
            </w:r>
          </w:p>
        </w:tc>
        <w:tc>
          <w:tcPr>
            <w:tcW w:w="782" w:type="dxa"/>
            <w:tcBorders>
              <w:top w:val="single" w:sz="4" w:space="0" w:color="auto"/>
              <w:left w:val="single" w:sz="4" w:space="0" w:color="auto"/>
              <w:bottom w:val="single" w:sz="4" w:space="0" w:color="auto"/>
              <w:right w:val="single" w:sz="4" w:space="0" w:color="auto"/>
            </w:tcBorders>
            <w:vAlign w:val="center"/>
          </w:tcPr>
          <w:p w:rsidR="009502CA" w:rsidRPr="00B208CD" w:rsidRDefault="009502CA" w:rsidP="003B590A">
            <w:pPr>
              <w:jc w:val="center"/>
              <w:rPr>
                <w:rFonts w:cs="Times New Roman"/>
                <w:b/>
                <w:bCs/>
                <w:snapToGrid w:val="0"/>
                <w:sz w:val="14"/>
                <w:szCs w:val="14"/>
              </w:rPr>
            </w:pPr>
            <w:r w:rsidRPr="00B208CD">
              <w:rPr>
                <w:rFonts w:cs="Times New Roman"/>
                <w:b/>
                <w:bCs/>
                <w:snapToGrid w:val="0"/>
                <w:sz w:val="14"/>
                <w:szCs w:val="14"/>
              </w:rPr>
              <w:t>Percentage</w:t>
            </w:r>
          </w:p>
          <w:p w:rsidR="009502CA" w:rsidRPr="00B208CD" w:rsidRDefault="009502CA" w:rsidP="003B590A">
            <w:pPr>
              <w:jc w:val="center"/>
              <w:rPr>
                <w:rFonts w:cs="Times New Roman"/>
                <w:b/>
                <w:bCs/>
                <w:snapToGrid w:val="0"/>
                <w:sz w:val="14"/>
                <w:szCs w:val="14"/>
              </w:rPr>
            </w:pPr>
            <w:r w:rsidRPr="00B208CD">
              <w:rPr>
                <w:rFonts w:cs="Times New Roman"/>
                <w:b/>
                <w:bCs/>
                <w:snapToGrid w:val="0"/>
                <w:sz w:val="14"/>
                <w:szCs w:val="14"/>
              </w:rPr>
              <w:t xml:space="preserve"> change</w:t>
            </w:r>
          </w:p>
          <w:p w:rsidR="009502CA" w:rsidRPr="00B208CD" w:rsidRDefault="009502CA" w:rsidP="003B590A">
            <w:pPr>
              <w:jc w:val="center"/>
              <w:rPr>
                <w:rFonts w:cs="Times New Roman"/>
                <w:snapToGrid w:val="0"/>
                <w:sz w:val="14"/>
                <w:szCs w:val="14"/>
              </w:rPr>
            </w:pPr>
            <w:r w:rsidRPr="00B208CD">
              <w:rPr>
                <w:rFonts w:cs="Times New Roman"/>
                <w:b/>
                <w:bCs/>
                <w:snapToGrid w:val="0"/>
                <w:sz w:val="14"/>
                <w:szCs w:val="14"/>
              </w:rPr>
              <w:t xml:space="preserve"> 2008/2009</w:t>
            </w:r>
          </w:p>
        </w:tc>
      </w:tr>
      <w:tr w:rsidR="00A3673B" w:rsidRPr="00B208CD" w:rsidTr="00882A5E">
        <w:trPr>
          <w:trHeight w:val="284"/>
          <w:jc w:val="center"/>
        </w:trPr>
        <w:tc>
          <w:tcPr>
            <w:tcW w:w="1294" w:type="dxa"/>
            <w:tcBorders>
              <w:top w:val="single" w:sz="4" w:space="0" w:color="auto"/>
              <w:left w:val="single" w:sz="4" w:space="0" w:color="auto"/>
              <w:right w:val="single" w:sz="4" w:space="0" w:color="auto"/>
            </w:tcBorders>
            <w:vAlign w:val="center"/>
          </w:tcPr>
          <w:p w:rsidR="00A3673B" w:rsidRPr="00B208CD" w:rsidRDefault="00A3673B">
            <w:pPr>
              <w:ind w:left="113"/>
              <w:rPr>
                <w:rFonts w:cs="Times New Roman"/>
                <w:sz w:val="14"/>
                <w:szCs w:val="14"/>
              </w:rPr>
            </w:pPr>
            <w:r w:rsidRPr="00B208CD">
              <w:rPr>
                <w:rFonts w:cs="Times New Roman"/>
                <w:sz w:val="14"/>
                <w:szCs w:val="14"/>
              </w:rPr>
              <w:t>Food and soft drinks</w:t>
            </w:r>
          </w:p>
        </w:tc>
        <w:tc>
          <w:tcPr>
            <w:tcW w:w="480" w:type="dxa"/>
            <w:tcBorders>
              <w:top w:val="single" w:sz="4" w:space="0" w:color="auto"/>
              <w:left w:val="single" w:sz="4" w:space="0" w:color="auto"/>
            </w:tcBorders>
            <w:vAlign w:val="center"/>
          </w:tcPr>
          <w:p w:rsidR="00A3673B" w:rsidRPr="00B208CD" w:rsidRDefault="00A3673B" w:rsidP="00767F70">
            <w:pPr>
              <w:jc w:val="right"/>
              <w:rPr>
                <w:rFonts w:cs="Times New Roman"/>
                <w:sz w:val="14"/>
                <w:szCs w:val="14"/>
              </w:rPr>
            </w:pPr>
            <w:r w:rsidRPr="00B208CD">
              <w:rPr>
                <w:rFonts w:cs="Times New Roman"/>
                <w:sz w:val="14"/>
                <w:szCs w:val="14"/>
              </w:rPr>
              <w:t>139.87</w:t>
            </w:r>
          </w:p>
        </w:tc>
        <w:tc>
          <w:tcPr>
            <w:tcW w:w="567" w:type="dxa"/>
            <w:tcBorders>
              <w:top w:val="single" w:sz="4" w:space="0" w:color="auto"/>
            </w:tcBorders>
            <w:vAlign w:val="center"/>
          </w:tcPr>
          <w:p w:rsidR="00A3673B" w:rsidRPr="00B208CD" w:rsidRDefault="00A3673B" w:rsidP="00767F70">
            <w:pPr>
              <w:pStyle w:val="xl37"/>
              <w:pBdr>
                <w:bottom w:val="none" w:sz="0" w:space="0" w:color="auto"/>
              </w:pBdr>
              <w:overflowPunct w:val="0"/>
              <w:autoSpaceDE w:val="0"/>
              <w:autoSpaceDN w:val="0"/>
              <w:adjustRightInd w:val="0"/>
              <w:spacing w:before="0" w:beforeAutospacing="0" w:after="0" w:afterAutospacing="0"/>
              <w:jc w:val="right"/>
              <w:textAlignment w:val="baseline"/>
            </w:pPr>
            <w:r w:rsidRPr="00B208CD">
              <w:t>144.63</w:t>
            </w:r>
          </w:p>
        </w:tc>
        <w:tc>
          <w:tcPr>
            <w:tcW w:w="515" w:type="dxa"/>
            <w:tcBorders>
              <w:top w:val="single" w:sz="4" w:space="0" w:color="auto"/>
            </w:tcBorders>
            <w:vAlign w:val="center"/>
          </w:tcPr>
          <w:p w:rsidR="00A3673B" w:rsidRPr="00B208CD" w:rsidRDefault="00A3673B" w:rsidP="00767F70">
            <w:pPr>
              <w:jc w:val="right"/>
              <w:rPr>
                <w:rFonts w:cs="Times New Roman"/>
                <w:sz w:val="14"/>
                <w:szCs w:val="14"/>
              </w:rPr>
            </w:pPr>
            <w:r w:rsidRPr="00B208CD">
              <w:rPr>
                <w:rFonts w:cs="Times New Roman"/>
                <w:sz w:val="14"/>
                <w:szCs w:val="14"/>
              </w:rPr>
              <w:t>148.10</w:t>
            </w:r>
          </w:p>
        </w:tc>
        <w:tc>
          <w:tcPr>
            <w:tcW w:w="850" w:type="dxa"/>
            <w:tcBorders>
              <w:top w:val="single" w:sz="4" w:space="0" w:color="auto"/>
            </w:tcBorders>
            <w:vAlign w:val="center"/>
          </w:tcPr>
          <w:p w:rsidR="00A3673B" w:rsidRPr="00B208CD" w:rsidRDefault="00A3673B" w:rsidP="00767F70">
            <w:pPr>
              <w:ind w:left="170"/>
              <w:jc w:val="right"/>
              <w:rPr>
                <w:rFonts w:cs="Times New Roman"/>
                <w:sz w:val="14"/>
                <w:szCs w:val="14"/>
              </w:rPr>
            </w:pPr>
            <w:r w:rsidRPr="00B208CD">
              <w:rPr>
                <w:rFonts w:cs="Times New Roman"/>
                <w:sz w:val="14"/>
                <w:szCs w:val="14"/>
              </w:rPr>
              <w:t>3.60</w:t>
            </w:r>
          </w:p>
        </w:tc>
        <w:tc>
          <w:tcPr>
            <w:tcW w:w="706" w:type="dxa"/>
            <w:tcBorders>
              <w:top w:val="single" w:sz="4" w:space="0" w:color="auto"/>
            </w:tcBorders>
            <w:vAlign w:val="center"/>
          </w:tcPr>
          <w:p w:rsidR="00A3673B" w:rsidRPr="00B208CD" w:rsidRDefault="00A3673B" w:rsidP="00767F70">
            <w:pPr>
              <w:ind w:left="170"/>
              <w:jc w:val="right"/>
              <w:rPr>
                <w:rFonts w:cs="Times New Roman"/>
                <w:sz w:val="14"/>
                <w:szCs w:val="14"/>
              </w:rPr>
            </w:pPr>
            <w:r w:rsidRPr="00B208CD">
              <w:rPr>
                <w:rFonts w:cs="Times New Roman"/>
                <w:sz w:val="14"/>
                <w:szCs w:val="14"/>
              </w:rPr>
              <w:t>3.40</w:t>
            </w:r>
          </w:p>
        </w:tc>
        <w:tc>
          <w:tcPr>
            <w:tcW w:w="782" w:type="dxa"/>
            <w:tcBorders>
              <w:top w:val="single" w:sz="4" w:space="0" w:color="auto"/>
              <w:right w:val="single" w:sz="4" w:space="0" w:color="auto"/>
            </w:tcBorders>
            <w:vAlign w:val="center"/>
          </w:tcPr>
          <w:p w:rsidR="00A3673B" w:rsidRPr="00B208CD" w:rsidRDefault="00A3673B" w:rsidP="00A3673B">
            <w:pPr>
              <w:ind w:left="170"/>
              <w:jc w:val="right"/>
              <w:rPr>
                <w:rFonts w:cs="Times New Roman"/>
                <w:sz w:val="14"/>
                <w:szCs w:val="14"/>
              </w:rPr>
            </w:pPr>
            <w:r w:rsidRPr="00B208CD">
              <w:rPr>
                <w:rFonts w:cs="Times New Roman"/>
                <w:sz w:val="14"/>
                <w:szCs w:val="14"/>
              </w:rPr>
              <w:t>2.40</w:t>
            </w:r>
          </w:p>
        </w:tc>
      </w:tr>
      <w:tr w:rsidR="00A3673B" w:rsidRPr="00B208CD" w:rsidTr="00882A5E">
        <w:trPr>
          <w:trHeight w:val="284"/>
          <w:jc w:val="center"/>
        </w:trPr>
        <w:tc>
          <w:tcPr>
            <w:tcW w:w="1294" w:type="dxa"/>
            <w:tcBorders>
              <w:left w:val="single" w:sz="4" w:space="0" w:color="auto"/>
              <w:right w:val="single" w:sz="4" w:space="0" w:color="auto"/>
            </w:tcBorders>
            <w:vAlign w:val="center"/>
          </w:tcPr>
          <w:p w:rsidR="00A3673B" w:rsidRPr="00B208CD" w:rsidRDefault="00A3673B" w:rsidP="00513FC7">
            <w:pPr>
              <w:ind w:left="113"/>
              <w:rPr>
                <w:rFonts w:cs="Times New Roman"/>
                <w:sz w:val="14"/>
                <w:szCs w:val="14"/>
              </w:rPr>
            </w:pPr>
            <w:r w:rsidRPr="00B208CD">
              <w:rPr>
                <w:rFonts w:cs="Times New Roman"/>
                <w:sz w:val="14"/>
                <w:szCs w:val="14"/>
              </w:rPr>
              <w:t xml:space="preserve">Alcoholic </w:t>
            </w:r>
            <w:r w:rsidR="00513FC7" w:rsidRPr="00B208CD">
              <w:rPr>
                <w:rFonts w:cs="Times New Roman"/>
                <w:sz w:val="14"/>
                <w:szCs w:val="14"/>
              </w:rPr>
              <w:t>b</w:t>
            </w:r>
            <w:r w:rsidRPr="00B208CD">
              <w:rPr>
                <w:rFonts w:cs="Times New Roman"/>
                <w:sz w:val="14"/>
                <w:szCs w:val="14"/>
              </w:rPr>
              <w:t>everages and tobacco</w:t>
            </w:r>
          </w:p>
        </w:tc>
        <w:tc>
          <w:tcPr>
            <w:tcW w:w="480" w:type="dxa"/>
            <w:tcBorders>
              <w:left w:val="single" w:sz="4" w:space="0" w:color="auto"/>
            </w:tcBorders>
            <w:vAlign w:val="center"/>
          </w:tcPr>
          <w:p w:rsidR="00A3673B" w:rsidRPr="00B208CD" w:rsidRDefault="00A3673B" w:rsidP="00767F70">
            <w:pPr>
              <w:jc w:val="right"/>
              <w:rPr>
                <w:rFonts w:cs="Times New Roman"/>
                <w:sz w:val="14"/>
                <w:szCs w:val="14"/>
              </w:rPr>
            </w:pPr>
            <w:r w:rsidRPr="00B208CD">
              <w:rPr>
                <w:rFonts w:cs="Times New Roman"/>
                <w:sz w:val="14"/>
                <w:szCs w:val="14"/>
              </w:rPr>
              <w:t>135.39</w:t>
            </w:r>
          </w:p>
        </w:tc>
        <w:tc>
          <w:tcPr>
            <w:tcW w:w="567" w:type="dxa"/>
            <w:vAlign w:val="center"/>
          </w:tcPr>
          <w:p w:rsidR="00A3673B" w:rsidRPr="00B208CD" w:rsidRDefault="00A3673B" w:rsidP="00767F70">
            <w:pPr>
              <w:jc w:val="right"/>
              <w:rPr>
                <w:rFonts w:cs="Times New Roman"/>
                <w:sz w:val="14"/>
                <w:szCs w:val="14"/>
              </w:rPr>
            </w:pPr>
            <w:r w:rsidRPr="00B208CD">
              <w:rPr>
                <w:rFonts w:cs="Times New Roman"/>
                <w:sz w:val="14"/>
                <w:szCs w:val="14"/>
              </w:rPr>
              <w:t>151.80</w:t>
            </w:r>
          </w:p>
        </w:tc>
        <w:tc>
          <w:tcPr>
            <w:tcW w:w="515" w:type="dxa"/>
            <w:vAlign w:val="center"/>
          </w:tcPr>
          <w:p w:rsidR="00A3673B" w:rsidRPr="00B208CD" w:rsidRDefault="00A3673B" w:rsidP="00767F70">
            <w:pPr>
              <w:jc w:val="right"/>
              <w:rPr>
                <w:rFonts w:cs="Times New Roman"/>
                <w:sz w:val="14"/>
                <w:szCs w:val="14"/>
              </w:rPr>
            </w:pPr>
            <w:r w:rsidRPr="00B208CD">
              <w:rPr>
                <w:rFonts w:cs="Times New Roman"/>
                <w:sz w:val="14"/>
                <w:szCs w:val="14"/>
              </w:rPr>
              <w:t>161.24</w:t>
            </w:r>
          </w:p>
        </w:tc>
        <w:tc>
          <w:tcPr>
            <w:tcW w:w="850" w:type="dxa"/>
            <w:vAlign w:val="center"/>
          </w:tcPr>
          <w:p w:rsidR="00A3673B" w:rsidRPr="00B208CD" w:rsidRDefault="00A3673B" w:rsidP="00767F70">
            <w:pPr>
              <w:ind w:left="170"/>
              <w:jc w:val="right"/>
              <w:rPr>
                <w:rFonts w:cs="Times New Roman"/>
                <w:sz w:val="14"/>
                <w:szCs w:val="14"/>
              </w:rPr>
            </w:pPr>
            <w:r w:rsidRPr="00B208CD">
              <w:rPr>
                <w:rFonts w:cs="Times New Roman"/>
                <w:sz w:val="14"/>
                <w:szCs w:val="14"/>
              </w:rPr>
              <w:t>9.93</w:t>
            </w:r>
          </w:p>
        </w:tc>
        <w:tc>
          <w:tcPr>
            <w:tcW w:w="706" w:type="dxa"/>
            <w:vAlign w:val="center"/>
          </w:tcPr>
          <w:p w:rsidR="00A3673B" w:rsidRPr="00B208CD" w:rsidRDefault="00A3673B" w:rsidP="00767F70">
            <w:pPr>
              <w:ind w:left="170"/>
              <w:jc w:val="right"/>
              <w:rPr>
                <w:rFonts w:cs="Times New Roman"/>
                <w:sz w:val="14"/>
                <w:szCs w:val="14"/>
              </w:rPr>
            </w:pPr>
            <w:r w:rsidRPr="00B208CD">
              <w:rPr>
                <w:rFonts w:cs="Times New Roman"/>
                <w:sz w:val="14"/>
                <w:szCs w:val="14"/>
              </w:rPr>
              <w:t>12.13</w:t>
            </w:r>
          </w:p>
        </w:tc>
        <w:tc>
          <w:tcPr>
            <w:tcW w:w="782" w:type="dxa"/>
            <w:tcBorders>
              <w:right w:val="single" w:sz="4" w:space="0" w:color="auto"/>
            </w:tcBorders>
            <w:vAlign w:val="center"/>
          </w:tcPr>
          <w:p w:rsidR="00A3673B" w:rsidRPr="00B208CD" w:rsidRDefault="00A3673B" w:rsidP="00A3673B">
            <w:pPr>
              <w:ind w:left="170"/>
              <w:jc w:val="right"/>
              <w:rPr>
                <w:rFonts w:cs="Times New Roman"/>
                <w:sz w:val="14"/>
                <w:szCs w:val="14"/>
              </w:rPr>
            </w:pPr>
            <w:r w:rsidRPr="00B208CD">
              <w:rPr>
                <w:rFonts w:cs="Times New Roman"/>
                <w:sz w:val="14"/>
                <w:szCs w:val="14"/>
              </w:rPr>
              <w:t>6.22</w:t>
            </w:r>
          </w:p>
        </w:tc>
      </w:tr>
      <w:tr w:rsidR="00A3673B" w:rsidRPr="00B208CD" w:rsidTr="00882A5E">
        <w:trPr>
          <w:trHeight w:val="284"/>
          <w:jc w:val="center"/>
        </w:trPr>
        <w:tc>
          <w:tcPr>
            <w:tcW w:w="1294" w:type="dxa"/>
            <w:tcBorders>
              <w:left w:val="single" w:sz="4" w:space="0" w:color="auto"/>
              <w:right w:val="single" w:sz="4" w:space="0" w:color="auto"/>
            </w:tcBorders>
            <w:vAlign w:val="center"/>
          </w:tcPr>
          <w:p w:rsidR="00A3673B" w:rsidRPr="00B208CD" w:rsidRDefault="00A3673B">
            <w:pPr>
              <w:ind w:left="113"/>
              <w:rPr>
                <w:rFonts w:cs="Times New Roman"/>
                <w:sz w:val="14"/>
                <w:szCs w:val="14"/>
              </w:rPr>
            </w:pPr>
            <w:r w:rsidRPr="00B208CD">
              <w:rPr>
                <w:rFonts w:cs="Times New Roman"/>
                <w:sz w:val="14"/>
                <w:szCs w:val="14"/>
              </w:rPr>
              <w:t>Textiles, clothing and footwear</w:t>
            </w:r>
          </w:p>
        </w:tc>
        <w:tc>
          <w:tcPr>
            <w:tcW w:w="480" w:type="dxa"/>
            <w:tcBorders>
              <w:left w:val="single" w:sz="4" w:space="0" w:color="auto"/>
            </w:tcBorders>
            <w:vAlign w:val="center"/>
          </w:tcPr>
          <w:p w:rsidR="00A3673B" w:rsidRPr="00B208CD" w:rsidRDefault="00A3673B" w:rsidP="00767F70">
            <w:pPr>
              <w:jc w:val="right"/>
              <w:rPr>
                <w:rFonts w:cs="Times New Roman"/>
                <w:sz w:val="14"/>
                <w:szCs w:val="14"/>
              </w:rPr>
            </w:pPr>
            <w:r w:rsidRPr="00B208CD">
              <w:rPr>
                <w:rFonts w:cs="Times New Roman"/>
                <w:sz w:val="14"/>
                <w:szCs w:val="14"/>
              </w:rPr>
              <w:t>105.04</w:t>
            </w:r>
          </w:p>
        </w:tc>
        <w:tc>
          <w:tcPr>
            <w:tcW w:w="567" w:type="dxa"/>
            <w:vAlign w:val="center"/>
          </w:tcPr>
          <w:p w:rsidR="00A3673B" w:rsidRPr="00B208CD" w:rsidRDefault="00A3673B" w:rsidP="00767F70">
            <w:pPr>
              <w:jc w:val="right"/>
              <w:rPr>
                <w:rFonts w:cs="Times New Roman"/>
                <w:sz w:val="14"/>
                <w:szCs w:val="14"/>
              </w:rPr>
            </w:pPr>
            <w:r w:rsidRPr="00B208CD">
              <w:rPr>
                <w:rFonts w:cs="Times New Roman"/>
                <w:sz w:val="14"/>
                <w:szCs w:val="14"/>
              </w:rPr>
              <w:t>109.16</w:t>
            </w:r>
          </w:p>
        </w:tc>
        <w:tc>
          <w:tcPr>
            <w:tcW w:w="515" w:type="dxa"/>
            <w:vAlign w:val="center"/>
          </w:tcPr>
          <w:p w:rsidR="00A3673B" w:rsidRPr="00B208CD" w:rsidRDefault="00A3673B" w:rsidP="00767F70">
            <w:pPr>
              <w:jc w:val="right"/>
              <w:rPr>
                <w:rFonts w:cs="Times New Roman"/>
                <w:sz w:val="14"/>
                <w:szCs w:val="14"/>
              </w:rPr>
            </w:pPr>
            <w:r w:rsidRPr="00B208CD">
              <w:rPr>
                <w:rFonts w:cs="Times New Roman"/>
                <w:sz w:val="14"/>
                <w:szCs w:val="14"/>
              </w:rPr>
              <w:t>114.18</w:t>
            </w:r>
          </w:p>
        </w:tc>
        <w:tc>
          <w:tcPr>
            <w:tcW w:w="850" w:type="dxa"/>
            <w:vAlign w:val="center"/>
          </w:tcPr>
          <w:p w:rsidR="00A3673B" w:rsidRPr="00B208CD" w:rsidRDefault="00A3673B" w:rsidP="00767F70">
            <w:pPr>
              <w:ind w:left="170"/>
              <w:jc w:val="right"/>
              <w:rPr>
                <w:rFonts w:cs="Times New Roman"/>
                <w:sz w:val="14"/>
                <w:szCs w:val="14"/>
              </w:rPr>
            </w:pPr>
            <w:r w:rsidRPr="00B208CD">
              <w:rPr>
                <w:rFonts w:cs="Times New Roman"/>
                <w:sz w:val="14"/>
                <w:szCs w:val="14"/>
              </w:rPr>
              <w:t>3.76</w:t>
            </w:r>
          </w:p>
        </w:tc>
        <w:tc>
          <w:tcPr>
            <w:tcW w:w="706" w:type="dxa"/>
            <w:vAlign w:val="center"/>
          </w:tcPr>
          <w:p w:rsidR="00A3673B" w:rsidRPr="00B208CD" w:rsidRDefault="00A3673B" w:rsidP="00767F70">
            <w:pPr>
              <w:ind w:left="170"/>
              <w:jc w:val="right"/>
              <w:rPr>
                <w:rFonts w:cs="Times New Roman"/>
                <w:sz w:val="14"/>
                <w:szCs w:val="14"/>
              </w:rPr>
            </w:pPr>
            <w:r w:rsidRPr="00B208CD">
              <w:rPr>
                <w:rFonts w:cs="Times New Roman"/>
                <w:sz w:val="14"/>
                <w:szCs w:val="14"/>
              </w:rPr>
              <w:t>3.92</w:t>
            </w:r>
          </w:p>
        </w:tc>
        <w:tc>
          <w:tcPr>
            <w:tcW w:w="782" w:type="dxa"/>
            <w:tcBorders>
              <w:right w:val="single" w:sz="4" w:space="0" w:color="auto"/>
            </w:tcBorders>
            <w:vAlign w:val="center"/>
          </w:tcPr>
          <w:p w:rsidR="00A3673B" w:rsidRPr="00B208CD" w:rsidRDefault="00A3673B" w:rsidP="00A3673B">
            <w:pPr>
              <w:ind w:left="170"/>
              <w:jc w:val="right"/>
              <w:rPr>
                <w:rFonts w:cs="Times New Roman"/>
                <w:sz w:val="14"/>
                <w:szCs w:val="14"/>
              </w:rPr>
            </w:pPr>
            <w:r w:rsidRPr="00B208CD">
              <w:rPr>
                <w:rFonts w:cs="Times New Roman"/>
                <w:sz w:val="14"/>
                <w:szCs w:val="14"/>
              </w:rPr>
              <w:t>4.60</w:t>
            </w:r>
          </w:p>
        </w:tc>
      </w:tr>
      <w:tr w:rsidR="00A3673B" w:rsidRPr="00B208CD" w:rsidTr="00882A5E">
        <w:trPr>
          <w:trHeight w:val="284"/>
          <w:jc w:val="center"/>
        </w:trPr>
        <w:tc>
          <w:tcPr>
            <w:tcW w:w="1294" w:type="dxa"/>
            <w:tcBorders>
              <w:left w:val="single" w:sz="4" w:space="0" w:color="auto"/>
              <w:right w:val="single" w:sz="4" w:space="0" w:color="auto"/>
            </w:tcBorders>
            <w:vAlign w:val="center"/>
          </w:tcPr>
          <w:p w:rsidR="00A3673B" w:rsidRPr="00B208CD" w:rsidRDefault="00A3673B">
            <w:pPr>
              <w:ind w:left="113"/>
              <w:rPr>
                <w:rFonts w:cs="Times New Roman"/>
                <w:sz w:val="14"/>
                <w:szCs w:val="14"/>
              </w:rPr>
            </w:pPr>
            <w:r w:rsidRPr="00B208CD">
              <w:rPr>
                <w:rFonts w:cs="Times New Roman"/>
                <w:sz w:val="14"/>
                <w:szCs w:val="14"/>
              </w:rPr>
              <w:t>Housing</w:t>
            </w:r>
          </w:p>
        </w:tc>
        <w:tc>
          <w:tcPr>
            <w:tcW w:w="480" w:type="dxa"/>
            <w:tcBorders>
              <w:left w:val="single" w:sz="4" w:space="0" w:color="auto"/>
            </w:tcBorders>
            <w:vAlign w:val="center"/>
          </w:tcPr>
          <w:p w:rsidR="00A3673B" w:rsidRPr="00B208CD" w:rsidRDefault="00A3673B" w:rsidP="00767F70">
            <w:pPr>
              <w:jc w:val="right"/>
              <w:rPr>
                <w:rFonts w:cs="Times New Roman"/>
                <w:sz w:val="14"/>
                <w:szCs w:val="14"/>
              </w:rPr>
            </w:pPr>
            <w:r w:rsidRPr="00B208CD">
              <w:rPr>
                <w:rFonts w:cs="Times New Roman"/>
                <w:sz w:val="14"/>
                <w:szCs w:val="14"/>
              </w:rPr>
              <w:t>121.03</w:t>
            </w:r>
          </w:p>
        </w:tc>
        <w:tc>
          <w:tcPr>
            <w:tcW w:w="567" w:type="dxa"/>
            <w:vAlign w:val="center"/>
          </w:tcPr>
          <w:p w:rsidR="00A3673B" w:rsidRPr="00B208CD" w:rsidRDefault="00A3673B" w:rsidP="004E45C0">
            <w:pPr>
              <w:jc w:val="right"/>
              <w:rPr>
                <w:rFonts w:cs="Times New Roman"/>
                <w:sz w:val="14"/>
                <w:szCs w:val="14"/>
              </w:rPr>
            </w:pPr>
            <w:r w:rsidRPr="00B208CD">
              <w:rPr>
                <w:rFonts w:cs="Times New Roman"/>
                <w:sz w:val="14"/>
                <w:szCs w:val="14"/>
              </w:rPr>
              <w:t>127.23</w:t>
            </w:r>
          </w:p>
        </w:tc>
        <w:tc>
          <w:tcPr>
            <w:tcW w:w="515" w:type="dxa"/>
            <w:vAlign w:val="center"/>
          </w:tcPr>
          <w:p w:rsidR="00A3673B" w:rsidRPr="00B208CD" w:rsidRDefault="00A3673B" w:rsidP="00767F70">
            <w:pPr>
              <w:jc w:val="right"/>
              <w:rPr>
                <w:rFonts w:cs="Times New Roman"/>
                <w:sz w:val="14"/>
                <w:szCs w:val="14"/>
              </w:rPr>
            </w:pPr>
            <w:r w:rsidRPr="00B208CD">
              <w:rPr>
                <w:rFonts w:cs="Times New Roman"/>
                <w:sz w:val="14"/>
                <w:szCs w:val="14"/>
              </w:rPr>
              <w:t>130.98</w:t>
            </w:r>
          </w:p>
        </w:tc>
        <w:tc>
          <w:tcPr>
            <w:tcW w:w="850" w:type="dxa"/>
            <w:vAlign w:val="center"/>
          </w:tcPr>
          <w:p w:rsidR="00A3673B" w:rsidRPr="00B208CD" w:rsidRDefault="00A3673B" w:rsidP="00767F70">
            <w:pPr>
              <w:ind w:left="170"/>
              <w:jc w:val="right"/>
              <w:rPr>
                <w:rFonts w:cs="Times New Roman"/>
                <w:sz w:val="14"/>
                <w:szCs w:val="14"/>
              </w:rPr>
            </w:pPr>
            <w:r w:rsidRPr="00B208CD">
              <w:rPr>
                <w:rFonts w:cs="Times New Roman"/>
                <w:sz w:val="14"/>
                <w:szCs w:val="14"/>
              </w:rPr>
              <w:t>-0.73</w:t>
            </w:r>
          </w:p>
        </w:tc>
        <w:tc>
          <w:tcPr>
            <w:tcW w:w="706" w:type="dxa"/>
            <w:vAlign w:val="center"/>
          </w:tcPr>
          <w:p w:rsidR="00A3673B" w:rsidRPr="00B208CD" w:rsidRDefault="00A3673B" w:rsidP="00767F70">
            <w:pPr>
              <w:ind w:left="170"/>
              <w:jc w:val="right"/>
              <w:rPr>
                <w:rFonts w:cs="Times New Roman"/>
                <w:sz w:val="14"/>
                <w:szCs w:val="14"/>
              </w:rPr>
            </w:pPr>
            <w:r w:rsidRPr="00B208CD">
              <w:rPr>
                <w:rFonts w:cs="Times New Roman"/>
                <w:sz w:val="14"/>
                <w:szCs w:val="14"/>
              </w:rPr>
              <w:t>5.12</w:t>
            </w:r>
          </w:p>
        </w:tc>
        <w:tc>
          <w:tcPr>
            <w:tcW w:w="782" w:type="dxa"/>
            <w:tcBorders>
              <w:right w:val="single" w:sz="4" w:space="0" w:color="auto"/>
            </w:tcBorders>
            <w:vAlign w:val="center"/>
          </w:tcPr>
          <w:p w:rsidR="00A3673B" w:rsidRPr="00B208CD" w:rsidRDefault="00A3673B" w:rsidP="00A3673B">
            <w:pPr>
              <w:ind w:left="170"/>
              <w:jc w:val="right"/>
              <w:rPr>
                <w:rFonts w:cs="Times New Roman"/>
                <w:sz w:val="14"/>
                <w:szCs w:val="14"/>
              </w:rPr>
            </w:pPr>
            <w:r w:rsidRPr="00B208CD">
              <w:rPr>
                <w:rFonts w:cs="Times New Roman"/>
                <w:sz w:val="14"/>
                <w:szCs w:val="14"/>
              </w:rPr>
              <w:t>2.95</w:t>
            </w:r>
          </w:p>
        </w:tc>
      </w:tr>
      <w:tr w:rsidR="00A3673B" w:rsidRPr="00B208CD" w:rsidTr="00882A5E">
        <w:trPr>
          <w:trHeight w:val="284"/>
          <w:jc w:val="center"/>
        </w:trPr>
        <w:tc>
          <w:tcPr>
            <w:tcW w:w="1294" w:type="dxa"/>
            <w:tcBorders>
              <w:left w:val="single" w:sz="4" w:space="0" w:color="auto"/>
              <w:right w:val="single" w:sz="4" w:space="0" w:color="auto"/>
            </w:tcBorders>
            <w:vAlign w:val="center"/>
          </w:tcPr>
          <w:p w:rsidR="00A3673B" w:rsidRPr="00B208CD" w:rsidRDefault="00A3673B">
            <w:pPr>
              <w:ind w:left="113"/>
              <w:rPr>
                <w:rFonts w:cs="Times New Roman"/>
                <w:sz w:val="14"/>
                <w:szCs w:val="14"/>
              </w:rPr>
            </w:pPr>
            <w:r w:rsidRPr="00B208CD">
              <w:rPr>
                <w:rFonts w:cs="Times New Roman"/>
                <w:sz w:val="14"/>
                <w:szCs w:val="14"/>
              </w:rPr>
              <w:t xml:space="preserve">Furniture, household goods </w:t>
            </w:r>
          </w:p>
        </w:tc>
        <w:tc>
          <w:tcPr>
            <w:tcW w:w="480" w:type="dxa"/>
            <w:tcBorders>
              <w:left w:val="single" w:sz="4" w:space="0" w:color="auto"/>
            </w:tcBorders>
            <w:vAlign w:val="center"/>
          </w:tcPr>
          <w:p w:rsidR="00A3673B" w:rsidRPr="00B208CD" w:rsidRDefault="00A3673B" w:rsidP="00767F70">
            <w:pPr>
              <w:jc w:val="right"/>
              <w:rPr>
                <w:rFonts w:cs="Times New Roman"/>
                <w:sz w:val="14"/>
                <w:szCs w:val="14"/>
              </w:rPr>
            </w:pPr>
            <w:r w:rsidRPr="00B208CD">
              <w:rPr>
                <w:rFonts w:cs="Times New Roman"/>
                <w:sz w:val="14"/>
                <w:szCs w:val="14"/>
              </w:rPr>
              <w:t>112.32</w:t>
            </w:r>
          </w:p>
        </w:tc>
        <w:tc>
          <w:tcPr>
            <w:tcW w:w="567" w:type="dxa"/>
            <w:vAlign w:val="center"/>
          </w:tcPr>
          <w:p w:rsidR="00A3673B" w:rsidRPr="00B208CD" w:rsidRDefault="00A3673B" w:rsidP="00767F70">
            <w:pPr>
              <w:jc w:val="right"/>
              <w:rPr>
                <w:rFonts w:cs="Times New Roman"/>
                <w:sz w:val="14"/>
                <w:szCs w:val="14"/>
              </w:rPr>
            </w:pPr>
            <w:r w:rsidRPr="00B208CD">
              <w:rPr>
                <w:rFonts w:cs="Times New Roman"/>
                <w:sz w:val="14"/>
                <w:szCs w:val="14"/>
              </w:rPr>
              <w:t>115.30</w:t>
            </w:r>
          </w:p>
        </w:tc>
        <w:tc>
          <w:tcPr>
            <w:tcW w:w="515" w:type="dxa"/>
            <w:vAlign w:val="center"/>
          </w:tcPr>
          <w:p w:rsidR="00A3673B" w:rsidRPr="00B208CD" w:rsidRDefault="00A3673B" w:rsidP="00767F70">
            <w:pPr>
              <w:jc w:val="right"/>
              <w:rPr>
                <w:rFonts w:cs="Times New Roman"/>
                <w:sz w:val="14"/>
                <w:szCs w:val="14"/>
              </w:rPr>
            </w:pPr>
            <w:r w:rsidRPr="00B208CD">
              <w:rPr>
                <w:rFonts w:cs="Times New Roman"/>
                <w:sz w:val="14"/>
                <w:szCs w:val="14"/>
              </w:rPr>
              <w:t>115.27</w:t>
            </w:r>
          </w:p>
        </w:tc>
        <w:tc>
          <w:tcPr>
            <w:tcW w:w="850" w:type="dxa"/>
            <w:vAlign w:val="center"/>
          </w:tcPr>
          <w:p w:rsidR="00A3673B" w:rsidRPr="00B208CD" w:rsidRDefault="00A3673B" w:rsidP="00767F70">
            <w:pPr>
              <w:ind w:left="170"/>
              <w:jc w:val="right"/>
              <w:rPr>
                <w:rFonts w:cs="Times New Roman"/>
                <w:sz w:val="14"/>
                <w:szCs w:val="14"/>
              </w:rPr>
            </w:pPr>
            <w:r w:rsidRPr="00B208CD">
              <w:rPr>
                <w:rFonts w:cs="Times New Roman"/>
                <w:sz w:val="14"/>
                <w:szCs w:val="14"/>
              </w:rPr>
              <w:t>7.21</w:t>
            </w:r>
          </w:p>
        </w:tc>
        <w:tc>
          <w:tcPr>
            <w:tcW w:w="706" w:type="dxa"/>
            <w:vAlign w:val="center"/>
          </w:tcPr>
          <w:p w:rsidR="00A3673B" w:rsidRPr="00B208CD" w:rsidRDefault="00A3673B" w:rsidP="00767F70">
            <w:pPr>
              <w:ind w:left="170"/>
              <w:jc w:val="right"/>
              <w:rPr>
                <w:rFonts w:cs="Times New Roman"/>
                <w:sz w:val="14"/>
                <w:szCs w:val="14"/>
              </w:rPr>
            </w:pPr>
            <w:r w:rsidRPr="00B208CD">
              <w:rPr>
                <w:rFonts w:cs="Times New Roman"/>
                <w:sz w:val="14"/>
                <w:szCs w:val="14"/>
              </w:rPr>
              <w:t>2.65</w:t>
            </w:r>
          </w:p>
        </w:tc>
        <w:tc>
          <w:tcPr>
            <w:tcW w:w="782" w:type="dxa"/>
            <w:tcBorders>
              <w:right w:val="single" w:sz="4" w:space="0" w:color="auto"/>
            </w:tcBorders>
            <w:vAlign w:val="center"/>
          </w:tcPr>
          <w:p w:rsidR="00A3673B" w:rsidRPr="00B208CD" w:rsidRDefault="00A3673B" w:rsidP="00A3673B">
            <w:pPr>
              <w:ind w:left="170"/>
              <w:jc w:val="right"/>
              <w:rPr>
                <w:rFonts w:cs="Times New Roman"/>
                <w:sz w:val="14"/>
                <w:szCs w:val="14"/>
              </w:rPr>
            </w:pPr>
            <w:r w:rsidRPr="00B208CD">
              <w:rPr>
                <w:rFonts w:cs="Times New Roman"/>
                <w:sz w:val="14"/>
                <w:szCs w:val="14"/>
              </w:rPr>
              <w:t>-0.03</w:t>
            </w:r>
          </w:p>
        </w:tc>
      </w:tr>
      <w:tr w:rsidR="00A3673B" w:rsidRPr="00B208CD" w:rsidTr="00882A5E">
        <w:trPr>
          <w:trHeight w:val="284"/>
          <w:jc w:val="center"/>
        </w:trPr>
        <w:tc>
          <w:tcPr>
            <w:tcW w:w="1294" w:type="dxa"/>
            <w:tcBorders>
              <w:left w:val="single" w:sz="4" w:space="0" w:color="auto"/>
              <w:right w:val="single" w:sz="4" w:space="0" w:color="auto"/>
            </w:tcBorders>
            <w:vAlign w:val="center"/>
          </w:tcPr>
          <w:p w:rsidR="00A3673B" w:rsidRPr="00B208CD" w:rsidRDefault="00A3673B">
            <w:pPr>
              <w:ind w:left="113"/>
              <w:rPr>
                <w:rFonts w:cs="Times New Roman"/>
                <w:sz w:val="14"/>
                <w:szCs w:val="14"/>
              </w:rPr>
            </w:pPr>
            <w:r w:rsidRPr="00B208CD">
              <w:rPr>
                <w:rFonts w:cs="Times New Roman"/>
                <w:sz w:val="14"/>
                <w:szCs w:val="14"/>
              </w:rPr>
              <w:t>Medical care</w:t>
            </w:r>
          </w:p>
        </w:tc>
        <w:tc>
          <w:tcPr>
            <w:tcW w:w="480" w:type="dxa"/>
            <w:tcBorders>
              <w:left w:val="single" w:sz="4" w:space="0" w:color="auto"/>
            </w:tcBorders>
            <w:vAlign w:val="center"/>
          </w:tcPr>
          <w:p w:rsidR="00A3673B" w:rsidRPr="00B208CD" w:rsidRDefault="00A3673B" w:rsidP="00767F70">
            <w:pPr>
              <w:jc w:val="right"/>
              <w:rPr>
                <w:rFonts w:cs="Times New Roman"/>
                <w:sz w:val="14"/>
                <w:szCs w:val="14"/>
              </w:rPr>
            </w:pPr>
            <w:r w:rsidRPr="00B208CD">
              <w:rPr>
                <w:rFonts w:cs="Times New Roman"/>
                <w:sz w:val="14"/>
                <w:szCs w:val="14"/>
              </w:rPr>
              <w:t>113.73</w:t>
            </w:r>
          </w:p>
        </w:tc>
        <w:tc>
          <w:tcPr>
            <w:tcW w:w="567" w:type="dxa"/>
            <w:vAlign w:val="center"/>
          </w:tcPr>
          <w:p w:rsidR="00A3673B" w:rsidRPr="00B208CD" w:rsidRDefault="00A3673B" w:rsidP="00767F70">
            <w:pPr>
              <w:jc w:val="right"/>
              <w:rPr>
                <w:rFonts w:cs="Times New Roman"/>
                <w:sz w:val="14"/>
                <w:szCs w:val="14"/>
              </w:rPr>
            </w:pPr>
            <w:r w:rsidRPr="00B208CD">
              <w:rPr>
                <w:rFonts w:cs="Times New Roman"/>
                <w:sz w:val="14"/>
                <w:szCs w:val="14"/>
              </w:rPr>
              <w:t>114.77</w:t>
            </w:r>
          </w:p>
        </w:tc>
        <w:tc>
          <w:tcPr>
            <w:tcW w:w="515" w:type="dxa"/>
            <w:vAlign w:val="center"/>
          </w:tcPr>
          <w:p w:rsidR="00A3673B" w:rsidRPr="00B208CD" w:rsidRDefault="00A3673B" w:rsidP="00767F70">
            <w:pPr>
              <w:jc w:val="right"/>
              <w:rPr>
                <w:rFonts w:cs="Times New Roman"/>
                <w:sz w:val="14"/>
                <w:szCs w:val="14"/>
              </w:rPr>
            </w:pPr>
            <w:r w:rsidRPr="00B208CD">
              <w:rPr>
                <w:rFonts w:cs="Times New Roman"/>
                <w:sz w:val="14"/>
                <w:szCs w:val="14"/>
              </w:rPr>
              <w:t>116.30</w:t>
            </w:r>
          </w:p>
        </w:tc>
        <w:tc>
          <w:tcPr>
            <w:tcW w:w="850" w:type="dxa"/>
            <w:vAlign w:val="center"/>
          </w:tcPr>
          <w:p w:rsidR="00A3673B" w:rsidRPr="00B208CD" w:rsidRDefault="00A3673B" w:rsidP="00767F70">
            <w:pPr>
              <w:ind w:left="170"/>
              <w:jc w:val="right"/>
              <w:rPr>
                <w:rFonts w:cs="Times New Roman"/>
                <w:sz w:val="14"/>
                <w:szCs w:val="14"/>
              </w:rPr>
            </w:pPr>
            <w:r w:rsidRPr="00B208CD">
              <w:rPr>
                <w:rFonts w:cs="Times New Roman"/>
                <w:sz w:val="14"/>
                <w:szCs w:val="14"/>
              </w:rPr>
              <w:t>-0.35</w:t>
            </w:r>
          </w:p>
        </w:tc>
        <w:tc>
          <w:tcPr>
            <w:tcW w:w="706" w:type="dxa"/>
            <w:vAlign w:val="center"/>
          </w:tcPr>
          <w:p w:rsidR="00A3673B" w:rsidRPr="00B208CD" w:rsidRDefault="00A3673B" w:rsidP="00767F70">
            <w:pPr>
              <w:ind w:left="170"/>
              <w:jc w:val="right"/>
              <w:rPr>
                <w:rFonts w:cs="Times New Roman"/>
                <w:sz w:val="14"/>
                <w:szCs w:val="14"/>
              </w:rPr>
            </w:pPr>
            <w:r w:rsidRPr="00B208CD">
              <w:rPr>
                <w:rFonts w:cs="Times New Roman"/>
                <w:sz w:val="14"/>
                <w:szCs w:val="14"/>
              </w:rPr>
              <w:t>0.92</w:t>
            </w:r>
          </w:p>
        </w:tc>
        <w:tc>
          <w:tcPr>
            <w:tcW w:w="782" w:type="dxa"/>
            <w:tcBorders>
              <w:right w:val="single" w:sz="4" w:space="0" w:color="auto"/>
            </w:tcBorders>
            <w:vAlign w:val="center"/>
          </w:tcPr>
          <w:p w:rsidR="00A3673B" w:rsidRPr="00B208CD" w:rsidRDefault="00A3673B" w:rsidP="00A3673B">
            <w:pPr>
              <w:ind w:left="170"/>
              <w:jc w:val="right"/>
              <w:rPr>
                <w:rFonts w:cs="Times New Roman"/>
                <w:sz w:val="14"/>
                <w:szCs w:val="14"/>
              </w:rPr>
            </w:pPr>
            <w:r w:rsidRPr="00B208CD">
              <w:rPr>
                <w:rFonts w:cs="Times New Roman"/>
                <w:sz w:val="14"/>
                <w:szCs w:val="14"/>
              </w:rPr>
              <w:t>1.33</w:t>
            </w:r>
          </w:p>
        </w:tc>
      </w:tr>
      <w:tr w:rsidR="00A3673B" w:rsidRPr="00B208CD" w:rsidTr="00882A5E">
        <w:trPr>
          <w:trHeight w:val="284"/>
          <w:jc w:val="center"/>
        </w:trPr>
        <w:tc>
          <w:tcPr>
            <w:tcW w:w="1294" w:type="dxa"/>
            <w:tcBorders>
              <w:left w:val="single" w:sz="4" w:space="0" w:color="auto"/>
              <w:right w:val="single" w:sz="4" w:space="0" w:color="auto"/>
            </w:tcBorders>
            <w:vAlign w:val="center"/>
          </w:tcPr>
          <w:p w:rsidR="00A3673B" w:rsidRPr="00B208CD" w:rsidRDefault="00A3673B">
            <w:pPr>
              <w:ind w:left="113"/>
              <w:rPr>
                <w:rFonts w:cs="Times New Roman"/>
                <w:sz w:val="14"/>
                <w:szCs w:val="14"/>
              </w:rPr>
            </w:pPr>
            <w:r w:rsidRPr="00B208CD">
              <w:rPr>
                <w:rFonts w:cs="Times New Roman"/>
                <w:sz w:val="14"/>
                <w:szCs w:val="14"/>
              </w:rPr>
              <w:t>Transportation</w:t>
            </w:r>
          </w:p>
        </w:tc>
        <w:tc>
          <w:tcPr>
            <w:tcW w:w="480" w:type="dxa"/>
            <w:tcBorders>
              <w:left w:val="single" w:sz="4" w:space="0" w:color="auto"/>
            </w:tcBorders>
            <w:vAlign w:val="center"/>
          </w:tcPr>
          <w:p w:rsidR="00A3673B" w:rsidRPr="00B208CD" w:rsidRDefault="00A3673B" w:rsidP="00767F70">
            <w:pPr>
              <w:jc w:val="right"/>
              <w:rPr>
                <w:rFonts w:cs="Times New Roman"/>
                <w:sz w:val="14"/>
                <w:szCs w:val="14"/>
              </w:rPr>
            </w:pPr>
            <w:r w:rsidRPr="00B208CD">
              <w:rPr>
                <w:rFonts w:cs="Times New Roman"/>
                <w:sz w:val="14"/>
                <w:szCs w:val="14"/>
              </w:rPr>
              <w:t>117.61</w:t>
            </w:r>
          </w:p>
        </w:tc>
        <w:tc>
          <w:tcPr>
            <w:tcW w:w="567" w:type="dxa"/>
            <w:vAlign w:val="center"/>
          </w:tcPr>
          <w:p w:rsidR="00A3673B" w:rsidRPr="00B208CD" w:rsidRDefault="00A3673B" w:rsidP="00767F70">
            <w:pPr>
              <w:jc w:val="right"/>
              <w:rPr>
                <w:rFonts w:cs="Times New Roman"/>
                <w:sz w:val="14"/>
                <w:szCs w:val="14"/>
              </w:rPr>
            </w:pPr>
            <w:r w:rsidRPr="00B208CD">
              <w:rPr>
                <w:rFonts w:cs="Times New Roman"/>
                <w:sz w:val="14"/>
                <w:szCs w:val="14"/>
              </w:rPr>
              <w:t>120.71</w:t>
            </w:r>
          </w:p>
        </w:tc>
        <w:tc>
          <w:tcPr>
            <w:tcW w:w="515" w:type="dxa"/>
            <w:vAlign w:val="center"/>
          </w:tcPr>
          <w:p w:rsidR="00A3673B" w:rsidRPr="00B208CD" w:rsidRDefault="00A3673B" w:rsidP="00767F70">
            <w:pPr>
              <w:jc w:val="right"/>
              <w:rPr>
                <w:rFonts w:cs="Times New Roman"/>
                <w:sz w:val="14"/>
                <w:szCs w:val="14"/>
              </w:rPr>
            </w:pPr>
            <w:r w:rsidRPr="00B208CD">
              <w:rPr>
                <w:rFonts w:cs="Times New Roman"/>
                <w:sz w:val="14"/>
                <w:szCs w:val="14"/>
              </w:rPr>
              <w:t>126.47</w:t>
            </w:r>
          </w:p>
        </w:tc>
        <w:tc>
          <w:tcPr>
            <w:tcW w:w="850" w:type="dxa"/>
            <w:vAlign w:val="center"/>
          </w:tcPr>
          <w:p w:rsidR="00A3673B" w:rsidRPr="00B208CD" w:rsidRDefault="00A3673B" w:rsidP="00767F70">
            <w:pPr>
              <w:ind w:left="170"/>
              <w:jc w:val="right"/>
              <w:rPr>
                <w:rFonts w:cs="Times New Roman"/>
                <w:sz w:val="14"/>
                <w:szCs w:val="14"/>
              </w:rPr>
            </w:pPr>
            <w:r w:rsidRPr="00B208CD">
              <w:rPr>
                <w:rFonts w:cs="Times New Roman"/>
                <w:sz w:val="14"/>
                <w:szCs w:val="14"/>
              </w:rPr>
              <w:t>-2.64</w:t>
            </w:r>
          </w:p>
        </w:tc>
        <w:tc>
          <w:tcPr>
            <w:tcW w:w="706" w:type="dxa"/>
            <w:vAlign w:val="center"/>
          </w:tcPr>
          <w:p w:rsidR="00A3673B" w:rsidRPr="00B208CD" w:rsidRDefault="00A3673B" w:rsidP="00767F70">
            <w:pPr>
              <w:ind w:left="170"/>
              <w:jc w:val="right"/>
              <w:rPr>
                <w:rFonts w:cs="Times New Roman"/>
                <w:sz w:val="14"/>
                <w:szCs w:val="14"/>
              </w:rPr>
            </w:pPr>
            <w:r w:rsidRPr="00B208CD">
              <w:rPr>
                <w:rFonts w:cs="Times New Roman"/>
                <w:sz w:val="14"/>
                <w:szCs w:val="14"/>
              </w:rPr>
              <w:t>2.64</w:t>
            </w:r>
          </w:p>
        </w:tc>
        <w:tc>
          <w:tcPr>
            <w:tcW w:w="782" w:type="dxa"/>
            <w:tcBorders>
              <w:right w:val="single" w:sz="4" w:space="0" w:color="auto"/>
            </w:tcBorders>
            <w:vAlign w:val="center"/>
          </w:tcPr>
          <w:p w:rsidR="00A3673B" w:rsidRPr="00B208CD" w:rsidRDefault="00A3673B" w:rsidP="00A3673B">
            <w:pPr>
              <w:ind w:left="170"/>
              <w:jc w:val="right"/>
              <w:rPr>
                <w:rFonts w:cs="Times New Roman"/>
                <w:sz w:val="14"/>
                <w:szCs w:val="14"/>
              </w:rPr>
            </w:pPr>
            <w:r w:rsidRPr="00B208CD">
              <w:rPr>
                <w:rFonts w:cs="Times New Roman"/>
                <w:sz w:val="14"/>
                <w:szCs w:val="14"/>
              </w:rPr>
              <w:t>4.78</w:t>
            </w:r>
          </w:p>
        </w:tc>
      </w:tr>
      <w:tr w:rsidR="00A3673B" w:rsidRPr="00B208CD" w:rsidTr="00882A5E">
        <w:trPr>
          <w:trHeight w:val="284"/>
          <w:jc w:val="center"/>
        </w:trPr>
        <w:tc>
          <w:tcPr>
            <w:tcW w:w="1294" w:type="dxa"/>
            <w:tcBorders>
              <w:left w:val="single" w:sz="4" w:space="0" w:color="auto"/>
              <w:right w:val="single" w:sz="4" w:space="0" w:color="auto"/>
            </w:tcBorders>
            <w:vAlign w:val="center"/>
          </w:tcPr>
          <w:p w:rsidR="00A3673B" w:rsidRPr="00B208CD" w:rsidRDefault="00A3673B">
            <w:pPr>
              <w:ind w:left="113"/>
              <w:rPr>
                <w:rFonts w:cs="Times New Roman"/>
                <w:sz w:val="14"/>
                <w:szCs w:val="14"/>
              </w:rPr>
            </w:pPr>
            <w:r w:rsidRPr="00B208CD">
              <w:rPr>
                <w:rFonts w:cs="Times New Roman"/>
                <w:sz w:val="14"/>
                <w:szCs w:val="14"/>
              </w:rPr>
              <w:t>Communications</w:t>
            </w:r>
          </w:p>
        </w:tc>
        <w:tc>
          <w:tcPr>
            <w:tcW w:w="480" w:type="dxa"/>
            <w:tcBorders>
              <w:left w:val="single" w:sz="4" w:space="0" w:color="auto"/>
            </w:tcBorders>
            <w:vAlign w:val="center"/>
          </w:tcPr>
          <w:p w:rsidR="00A3673B" w:rsidRPr="00B208CD" w:rsidRDefault="00A3673B" w:rsidP="00767F70">
            <w:pPr>
              <w:jc w:val="right"/>
              <w:rPr>
                <w:rFonts w:cs="Times New Roman"/>
                <w:sz w:val="14"/>
                <w:szCs w:val="14"/>
              </w:rPr>
            </w:pPr>
            <w:r w:rsidRPr="00B208CD">
              <w:rPr>
                <w:rFonts w:cs="Times New Roman"/>
                <w:sz w:val="14"/>
                <w:szCs w:val="14"/>
              </w:rPr>
              <w:t>109.15</w:t>
            </w:r>
          </w:p>
        </w:tc>
        <w:tc>
          <w:tcPr>
            <w:tcW w:w="567" w:type="dxa"/>
            <w:vAlign w:val="center"/>
          </w:tcPr>
          <w:p w:rsidR="00A3673B" w:rsidRPr="00B208CD" w:rsidRDefault="00A3673B" w:rsidP="004E45C0">
            <w:pPr>
              <w:jc w:val="right"/>
              <w:rPr>
                <w:rFonts w:cs="Times New Roman"/>
                <w:sz w:val="14"/>
                <w:szCs w:val="14"/>
              </w:rPr>
            </w:pPr>
            <w:r w:rsidRPr="00B208CD">
              <w:rPr>
                <w:rFonts w:cs="Times New Roman"/>
                <w:sz w:val="14"/>
                <w:szCs w:val="14"/>
              </w:rPr>
              <w:t>106.92</w:t>
            </w:r>
          </w:p>
        </w:tc>
        <w:tc>
          <w:tcPr>
            <w:tcW w:w="515" w:type="dxa"/>
            <w:vAlign w:val="center"/>
          </w:tcPr>
          <w:p w:rsidR="00A3673B" w:rsidRPr="00B208CD" w:rsidRDefault="00A3673B" w:rsidP="00767F70">
            <w:pPr>
              <w:jc w:val="right"/>
              <w:rPr>
                <w:rFonts w:cs="Times New Roman"/>
                <w:sz w:val="14"/>
                <w:szCs w:val="14"/>
              </w:rPr>
            </w:pPr>
            <w:r w:rsidRPr="00B208CD">
              <w:rPr>
                <w:rFonts w:cs="Times New Roman"/>
                <w:sz w:val="14"/>
                <w:szCs w:val="14"/>
              </w:rPr>
              <w:t>107.33</w:t>
            </w:r>
          </w:p>
        </w:tc>
        <w:tc>
          <w:tcPr>
            <w:tcW w:w="850" w:type="dxa"/>
            <w:vAlign w:val="center"/>
          </w:tcPr>
          <w:p w:rsidR="00A3673B" w:rsidRPr="00B208CD" w:rsidRDefault="00A3673B" w:rsidP="00767F70">
            <w:pPr>
              <w:ind w:left="170"/>
              <w:jc w:val="right"/>
              <w:rPr>
                <w:rFonts w:cs="Times New Roman"/>
                <w:sz w:val="14"/>
                <w:szCs w:val="14"/>
              </w:rPr>
            </w:pPr>
            <w:r w:rsidRPr="00B208CD">
              <w:rPr>
                <w:rFonts w:cs="Times New Roman"/>
                <w:sz w:val="14"/>
                <w:szCs w:val="14"/>
              </w:rPr>
              <w:t>-0.90</w:t>
            </w:r>
          </w:p>
        </w:tc>
        <w:tc>
          <w:tcPr>
            <w:tcW w:w="706" w:type="dxa"/>
            <w:vAlign w:val="center"/>
          </w:tcPr>
          <w:p w:rsidR="00A3673B" w:rsidRPr="00B208CD" w:rsidRDefault="00A3673B" w:rsidP="00767F70">
            <w:pPr>
              <w:ind w:left="170"/>
              <w:jc w:val="right"/>
              <w:rPr>
                <w:rFonts w:cs="Times New Roman"/>
                <w:sz w:val="14"/>
                <w:szCs w:val="14"/>
              </w:rPr>
            </w:pPr>
            <w:r w:rsidRPr="00B208CD">
              <w:rPr>
                <w:rFonts w:cs="Times New Roman"/>
                <w:sz w:val="14"/>
                <w:szCs w:val="14"/>
              </w:rPr>
              <w:t>-2.04</w:t>
            </w:r>
          </w:p>
        </w:tc>
        <w:tc>
          <w:tcPr>
            <w:tcW w:w="782" w:type="dxa"/>
            <w:tcBorders>
              <w:right w:val="single" w:sz="4" w:space="0" w:color="auto"/>
            </w:tcBorders>
            <w:vAlign w:val="center"/>
          </w:tcPr>
          <w:p w:rsidR="00A3673B" w:rsidRPr="00B208CD" w:rsidRDefault="00A3673B" w:rsidP="00A3673B">
            <w:pPr>
              <w:ind w:left="170"/>
              <w:jc w:val="right"/>
              <w:rPr>
                <w:rFonts w:cs="Times New Roman"/>
                <w:sz w:val="14"/>
                <w:szCs w:val="14"/>
              </w:rPr>
            </w:pPr>
            <w:r w:rsidRPr="00B208CD">
              <w:rPr>
                <w:rFonts w:cs="Times New Roman"/>
                <w:sz w:val="14"/>
                <w:szCs w:val="14"/>
              </w:rPr>
              <w:t>0.39</w:t>
            </w:r>
          </w:p>
        </w:tc>
      </w:tr>
      <w:tr w:rsidR="00A3673B" w:rsidRPr="00B208CD" w:rsidTr="00882A5E">
        <w:trPr>
          <w:trHeight w:val="284"/>
          <w:jc w:val="center"/>
        </w:trPr>
        <w:tc>
          <w:tcPr>
            <w:tcW w:w="1294" w:type="dxa"/>
            <w:tcBorders>
              <w:left w:val="single" w:sz="4" w:space="0" w:color="auto"/>
              <w:right w:val="single" w:sz="4" w:space="0" w:color="auto"/>
            </w:tcBorders>
            <w:vAlign w:val="center"/>
          </w:tcPr>
          <w:p w:rsidR="00A3673B" w:rsidRPr="00B208CD" w:rsidRDefault="00A3673B" w:rsidP="00D01ED1">
            <w:pPr>
              <w:ind w:left="113"/>
              <w:rPr>
                <w:rFonts w:cs="Times New Roman"/>
                <w:sz w:val="14"/>
                <w:szCs w:val="14"/>
              </w:rPr>
            </w:pPr>
            <w:r w:rsidRPr="00B208CD">
              <w:rPr>
                <w:rFonts w:cs="Times New Roman"/>
                <w:sz w:val="14"/>
                <w:szCs w:val="14"/>
              </w:rPr>
              <w:t>Recreation, cultural goods &amp; services</w:t>
            </w:r>
          </w:p>
        </w:tc>
        <w:tc>
          <w:tcPr>
            <w:tcW w:w="480" w:type="dxa"/>
            <w:tcBorders>
              <w:left w:val="single" w:sz="4" w:space="0" w:color="auto"/>
            </w:tcBorders>
            <w:vAlign w:val="center"/>
          </w:tcPr>
          <w:p w:rsidR="00A3673B" w:rsidRPr="00B208CD" w:rsidRDefault="00A3673B" w:rsidP="00767F70">
            <w:pPr>
              <w:jc w:val="right"/>
              <w:rPr>
                <w:rFonts w:cs="Times New Roman"/>
                <w:sz w:val="14"/>
                <w:szCs w:val="14"/>
              </w:rPr>
            </w:pPr>
            <w:r w:rsidRPr="00B208CD">
              <w:rPr>
                <w:rFonts w:cs="Times New Roman"/>
                <w:sz w:val="14"/>
                <w:szCs w:val="14"/>
              </w:rPr>
              <w:t>101.21</w:t>
            </w:r>
          </w:p>
        </w:tc>
        <w:tc>
          <w:tcPr>
            <w:tcW w:w="567" w:type="dxa"/>
            <w:vAlign w:val="center"/>
          </w:tcPr>
          <w:p w:rsidR="00A3673B" w:rsidRPr="00B208CD" w:rsidRDefault="00A3673B" w:rsidP="00767F70">
            <w:pPr>
              <w:jc w:val="right"/>
              <w:rPr>
                <w:rFonts w:cs="Times New Roman"/>
                <w:sz w:val="14"/>
                <w:szCs w:val="14"/>
              </w:rPr>
            </w:pPr>
            <w:r w:rsidRPr="00B208CD">
              <w:rPr>
                <w:rFonts w:cs="Times New Roman"/>
                <w:sz w:val="14"/>
                <w:szCs w:val="14"/>
              </w:rPr>
              <w:t>103.00</w:t>
            </w:r>
          </w:p>
        </w:tc>
        <w:tc>
          <w:tcPr>
            <w:tcW w:w="515" w:type="dxa"/>
            <w:vAlign w:val="center"/>
          </w:tcPr>
          <w:p w:rsidR="00A3673B" w:rsidRPr="00B208CD" w:rsidRDefault="00A3673B" w:rsidP="00767F70">
            <w:pPr>
              <w:jc w:val="right"/>
              <w:rPr>
                <w:rFonts w:cs="Times New Roman"/>
                <w:sz w:val="14"/>
                <w:szCs w:val="14"/>
              </w:rPr>
            </w:pPr>
            <w:r w:rsidRPr="00B208CD">
              <w:rPr>
                <w:rFonts w:cs="Times New Roman"/>
                <w:sz w:val="14"/>
                <w:szCs w:val="14"/>
              </w:rPr>
              <w:t>104.24</w:t>
            </w:r>
          </w:p>
        </w:tc>
        <w:tc>
          <w:tcPr>
            <w:tcW w:w="850" w:type="dxa"/>
            <w:vAlign w:val="center"/>
          </w:tcPr>
          <w:p w:rsidR="00A3673B" w:rsidRPr="00B208CD" w:rsidRDefault="00A3673B" w:rsidP="00767F70">
            <w:pPr>
              <w:ind w:left="170"/>
              <w:jc w:val="right"/>
              <w:rPr>
                <w:rFonts w:cs="Times New Roman"/>
                <w:sz w:val="14"/>
                <w:szCs w:val="14"/>
              </w:rPr>
            </w:pPr>
            <w:r w:rsidRPr="00B208CD">
              <w:rPr>
                <w:rFonts w:cs="Times New Roman"/>
                <w:sz w:val="14"/>
                <w:szCs w:val="14"/>
              </w:rPr>
              <w:t>2.19</w:t>
            </w:r>
          </w:p>
        </w:tc>
        <w:tc>
          <w:tcPr>
            <w:tcW w:w="706" w:type="dxa"/>
            <w:vAlign w:val="center"/>
          </w:tcPr>
          <w:p w:rsidR="00A3673B" w:rsidRPr="00B208CD" w:rsidRDefault="00A3673B" w:rsidP="00767F70">
            <w:pPr>
              <w:ind w:left="170"/>
              <w:jc w:val="right"/>
              <w:rPr>
                <w:rFonts w:cs="Times New Roman"/>
                <w:sz w:val="14"/>
                <w:szCs w:val="14"/>
              </w:rPr>
            </w:pPr>
            <w:r w:rsidRPr="00B208CD">
              <w:rPr>
                <w:rFonts w:cs="Times New Roman"/>
                <w:sz w:val="14"/>
                <w:szCs w:val="14"/>
              </w:rPr>
              <w:t>1.77</w:t>
            </w:r>
          </w:p>
        </w:tc>
        <w:tc>
          <w:tcPr>
            <w:tcW w:w="782" w:type="dxa"/>
            <w:tcBorders>
              <w:right w:val="single" w:sz="4" w:space="0" w:color="auto"/>
            </w:tcBorders>
            <w:vAlign w:val="center"/>
          </w:tcPr>
          <w:p w:rsidR="00A3673B" w:rsidRPr="00B208CD" w:rsidRDefault="00A3673B" w:rsidP="00A3673B">
            <w:pPr>
              <w:ind w:left="170"/>
              <w:jc w:val="right"/>
              <w:rPr>
                <w:rFonts w:cs="Times New Roman"/>
                <w:sz w:val="14"/>
                <w:szCs w:val="14"/>
              </w:rPr>
            </w:pPr>
            <w:r w:rsidRPr="00B208CD">
              <w:rPr>
                <w:rFonts w:cs="Times New Roman"/>
                <w:sz w:val="14"/>
                <w:szCs w:val="14"/>
              </w:rPr>
              <w:t>1.21</w:t>
            </w:r>
          </w:p>
        </w:tc>
      </w:tr>
      <w:tr w:rsidR="00A3673B" w:rsidRPr="00B208CD" w:rsidTr="00882A5E">
        <w:trPr>
          <w:trHeight w:val="284"/>
          <w:jc w:val="center"/>
        </w:trPr>
        <w:tc>
          <w:tcPr>
            <w:tcW w:w="1294" w:type="dxa"/>
            <w:tcBorders>
              <w:left w:val="single" w:sz="4" w:space="0" w:color="auto"/>
              <w:right w:val="single" w:sz="4" w:space="0" w:color="auto"/>
            </w:tcBorders>
            <w:vAlign w:val="center"/>
          </w:tcPr>
          <w:p w:rsidR="00A3673B" w:rsidRPr="00B208CD" w:rsidRDefault="00A3673B">
            <w:pPr>
              <w:ind w:left="113"/>
              <w:rPr>
                <w:rFonts w:cs="Times New Roman"/>
                <w:sz w:val="14"/>
                <w:szCs w:val="14"/>
              </w:rPr>
            </w:pPr>
            <w:r w:rsidRPr="00B208CD">
              <w:rPr>
                <w:rFonts w:cs="Times New Roman"/>
                <w:sz w:val="14"/>
                <w:szCs w:val="14"/>
              </w:rPr>
              <w:t>Education</w:t>
            </w:r>
          </w:p>
        </w:tc>
        <w:tc>
          <w:tcPr>
            <w:tcW w:w="480" w:type="dxa"/>
            <w:tcBorders>
              <w:left w:val="single" w:sz="4" w:space="0" w:color="auto"/>
            </w:tcBorders>
            <w:vAlign w:val="center"/>
          </w:tcPr>
          <w:p w:rsidR="00A3673B" w:rsidRPr="00B208CD" w:rsidRDefault="00A3673B" w:rsidP="00767F70">
            <w:pPr>
              <w:jc w:val="right"/>
              <w:rPr>
                <w:rFonts w:cs="Times New Roman"/>
                <w:sz w:val="14"/>
                <w:szCs w:val="14"/>
              </w:rPr>
            </w:pPr>
            <w:r w:rsidRPr="00B208CD">
              <w:rPr>
                <w:rFonts w:cs="Times New Roman"/>
                <w:sz w:val="14"/>
                <w:szCs w:val="14"/>
              </w:rPr>
              <w:t>104.23</w:t>
            </w:r>
          </w:p>
        </w:tc>
        <w:tc>
          <w:tcPr>
            <w:tcW w:w="567" w:type="dxa"/>
            <w:vAlign w:val="center"/>
          </w:tcPr>
          <w:p w:rsidR="00A3673B" w:rsidRPr="00B208CD" w:rsidRDefault="00A3673B" w:rsidP="00767F70">
            <w:pPr>
              <w:jc w:val="right"/>
              <w:rPr>
                <w:rFonts w:cs="Times New Roman"/>
                <w:sz w:val="14"/>
                <w:szCs w:val="14"/>
              </w:rPr>
            </w:pPr>
            <w:r w:rsidRPr="00B208CD">
              <w:rPr>
                <w:rFonts w:cs="Times New Roman"/>
                <w:sz w:val="14"/>
                <w:szCs w:val="14"/>
              </w:rPr>
              <w:t>110.49</w:t>
            </w:r>
          </w:p>
        </w:tc>
        <w:tc>
          <w:tcPr>
            <w:tcW w:w="515" w:type="dxa"/>
            <w:vAlign w:val="center"/>
          </w:tcPr>
          <w:p w:rsidR="00A3673B" w:rsidRPr="00B208CD" w:rsidRDefault="00A3673B" w:rsidP="00767F70">
            <w:pPr>
              <w:jc w:val="right"/>
              <w:rPr>
                <w:rFonts w:cs="Times New Roman"/>
                <w:sz w:val="14"/>
                <w:szCs w:val="14"/>
              </w:rPr>
            </w:pPr>
            <w:r w:rsidRPr="00B208CD">
              <w:rPr>
                <w:rFonts w:cs="Times New Roman"/>
                <w:sz w:val="14"/>
                <w:szCs w:val="14"/>
              </w:rPr>
              <w:t>112.81</w:t>
            </w:r>
          </w:p>
        </w:tc>
        <w:tc>
          <w:tcPr>
            <w:tcW w:w="850" w:type="dxa"/>
            <w:vAlign w:val="center"/>
          </w:tcPr>
          <w:p w:rsidR="00A3673B" w:rsidRPr="00B208CD" w:rsidRDefault="00A3673B" w:rsidP="00767F70">
            <w:pPr>
              <w:ind w:left="170"/>
              <w:jc w:val="right"/>
              <w:rPr>
                <w:rFonts w:cs="Times New Roman"/>
                <w:sz w:val="14"/>
                <w:szCs w:val="14"/>
              </w:rPr>
            </w:pPr>
            <w:r w:rsidRPr="00B208CD">
              <w:rPr>
                <w:rFonts w:cs="Times New Roman"/>
                <w:sz w:val="14"/>
                <w:szCs w:val="14"/>
              </w:rPr>
              <w:t>4.42</w:t>
            </w:r>
          </w:p>
        </w:tc>
        <w:tc>
          <w:tcPr>
            <w:tcW w:w="706" w:type="dxa"/>
            <w:vAlign w:val="center"/>
          </w:tcPr>
          <w:p w:rsidR="00A3673B" w:rsidRPr="00B208CD" w:rsidRDefault="00A3673B" w:rsidP="00767F70">
            <w:pPr>
              <w:ind w:left="170"/>
              <w:jc w:val="right"/>
              <w:rPr>
                <w:rFonts w:cs="Times New Roman"/>
                <w:sz w:val="14"/>
                <w:szCs w:val="14"/>
              </w:rPr>
            </w:pPr>
            <w:r w:rsidRPr="00B208CD">
              <w:rPr>
                <w:rFonts w:cs="Times New Roman"/>
                <w:sz w:val="14"/>
                <w:szCs w:val="14"/>
              </w:rPr>
              <w:t>6.00</w:t>
            </w:r>
          </w:p>
        </w:tc>
        <w:tc>
          <w:tcPr>
            <w:tcW w:w="782" w:type="dxa"/>
            <w:tcBorders>
              <w:right w:val="single" w:sz="4" w:space="0" w:color="auto"/>
            </w:tcBorders>
            <w:vAlign w:val="center"/>
          </w:tcPr>
          <w:p w:rsidR="00A3673B" w:rsidRPr="00B208CD" w:rsidRDefault="00A3673B" w:rsidP="00A3673B">
            <w:pPr>
              <w:ind w:left="170"/>
              <w:jc w:val="right"/>
              <w:rPr>
                <w:rFonts w:cs="Times New Roman"/>
                <w:sz w:val="14"/>
                <w:szCs w:val="14"/>
              </w:rPr>
            </w:pPr>
            <w:r w:rsidRPr="00B208CD">
              <w:rPr>
                <w:rFonts w:cs="Times New Roman"/>
                <w:sz w:val="14"/>
                <w:szCs w:val="14"/>
              </w:rPr>
              <w:t>2.10</w:t>
            </w:r>
          </w:p>
        </w:tc>
      </w:tr>
      <w:tr w:rsidR="00A3673B" w:rsidRPr="00B208CD" w:rsidTr="00882A5E">
        <w:trPr>
          <w:trHeight w:val="284"/>
          <w:jc w:val="center"/>
        </w:trPr>
        <w:tc>
          <w:tcPr>
            <w:tcW w:w="1294" w:type="dxa"/>
            <w:tcBorders>
              <w:left w:val="single" w:sz="4" w:space="0" w:color="auto"/>
              <w:right w:val="single" w:sz="4" w:space="0" w:color="auto"/>
            </w:tcBorders>
            <w:vAlign w:val="center"/>
          </w:tcPr>
          <w:p w:rsidR="00A3673B" w:rsidRPr="00B208CD" w:rsidRDefault="00A3673B">
            <w:pPr>
              <w:ind w:left="113"/>
              <w:rPr>
                <w:rFonts w:cs="Times New Roman"/>
                <w:sz w:val="14"/>
                <w:szCs w:val="14"/>
              </w:rPr>
            </w:pPr>
            <w:r w:rsidRPr="00B208CD">
              <w:rPr>
                <w:rFonts w:cs="Times New Roman"/>
                <w:sz w:val="14"/>
                <w:szCs w:val="14"/>
              </w:rPr>
              <w:t>Restaurants and cafes</w:t>
            </w:r>
          </w:p>
        </w:tc>
        <w:tc>
          <w:tcPr>
            <w:tcW w:w="480" w:type="dxa"/>
            <w:tcBorders>
              <w:left w:val="single" w:sz="4" w:space="0" w:color="auto"/>
            </w:tcBorders>
            <w:vAlign w:val="center"/>
          </w:tcPr>
          <w:p w:rsidR="00A3673B" w:rsidRPr="00B208CD" w:rsidRDefault="00A3673B" w:rsidP="00767F70">
            <w:pPr>
              <w:jc w:val="right"/>
              <w:rPr>
                <w:rFonts w:cs="Times New Roman"/>
                <w:sz w:val="14"/>
                <w:szCs w:val="14"/>
              </w:rPr>
            </w:pPr>
            <w:r w:rsidRPr="00B208CD">
              <w:rPr>
                <w:rFonts w:cs="Times New Roman"/>
                <w:sz w:val="14"/>
                <w:szCs w:val="14"/>
              </w:rPr>
              <w:t>132.60</w:t>
            </w:r>
          </w:p>
        </w:tc>
        <w:tc>
          <w:tcPr>
            <w:tcW w:w="567" w:type="dxa"/>
            <w:vAlign w:val="center"/>
          </w:tcPr>
          <w:p w:rsidR="00A3673B" w:rsidRPr="00B208CD" w:rsidRDefault="00A3673B" w:rsidP="00767F70">
            <w:pPr>
              <w:jc w:val="right"/>
              <w:rPr>
                <w:rFonts w:cs="Times New Roman"/>
                <w:sz w:val="14"/>
                <w:szCs w:val="14"/>
              </w:rPr>
            </w:pPr>
            <w:r w:rsidRPr="00B208CD">
              <w:rPr>
                <w:rFonts w:cs="Times New Roman"/>
                <w:sz w:val="14"/>
                <w:szCs w:val="14"/>
              </w:rPr>
              <w:t>136.88</w:t>
            </w:r>
          </w:p>
        </w:tc>
        <w:tc>
          <w:tcPr>
            <w:tcW w:w="515" w:type="dxa"/>
            <w:vAlign w:val="center"/>
          </w:tcPr>
          <w:p w:rsidR="00A3673B" w:rsidRPr="00B208CD" w:rsidRDefault="00A3673B" w:rsidP="00767F70">
            <w:pPr>
              <w:jc w:val="right"/>
              <w:rPr>
                <w:rFonts w:cs="Times New Roman"/>
                <w:sz w:val="14"/>
                <w:szCs w:val="14"/>
              </w:rPr>
            </w:pPr>
            <w:r w:rsidRPr="00B208CD">
              <w:rPr>
                <w:rFonts w:cs="Times New Roman"/>
                <w:sz w:val="14"/>
                <w:szCs w:val="14"/>
              </w:rPr>
              <w:t>144.94</w:t>
            </w:r>
          </w:p>
        </w:tc>
        <w:tc>
          <w:tcPr>
            <w:tcW w:w="850" w:type="dxa"/>
            <w:vAlign w:val="center"/>
          </w:tcPr>
          <w:p w:rsidR="00A3673B" w:rsidRPr="00B208CD" w:rsidRDefault="00A3673B" w:rsidP="00767F70">
            <w:pPr>
              <w:ind w:left="170"/>
              <w:jc w:val="right"/>
              <w:rPr>
                <w:rFonts w:cs="Times New Roman"/>
                <w:sz w:val="14"/>
                <w:szCs w:val="14"/>
              </w:rPr>
            </w:pPr>
            <w:r w:rsidRPr="00B208CD">
              <w:rPr>
                <w:rFonts w:cs="Times New Roman"/>
                <w:sz w:val="14"/>
                <w:szCs w:val="14"/>
              </w:rPr>
              <w:t>4.73</w:t>
            </w:r>
          </w:p>
        </w:tc>
        <w:tc>
          <w:tcPr>
            <w:tcW w:w="706" w:type="dxa"/>
            <w:vAlign w:val="center"/>
          </w:tcPr>
          <w:p w:rsidR="00A3673B" w:rsidRPr="00B208CD" w:rsidRDefault="00A3673B" w:rsidP="00767F70">
            <w:pPr>
              <w:ind w:left="170"/>
              <w:jc w:val="right"/>
              <w:rPr>
                <w:rFonts w:cs="Times New Roman"/>
                <w:sz w:val="14"/>
                <w:szCs w:val="14"/>
              </w:rPr>
            </w:pPr>
            <w:r w:rsidRPr="00B208CD">
              <w:rPr>
                <w:rFonts w:cs="Times New Roman"/>
                <w:sz w:val="14"/>
                <w:szCs w:val="14"/>
              </w:rPr>
              <w:t>3.23</w:t>
            </w:r>
          </w:p>
        </w:tc>
        <w:tc>
          <w:tcPr>
            <w:tcW w:w="782" w:type="dxa"/>
            <w:tcBorders>
              <w:right w:val="single" w:sz="4" w:space="0" w:color="auto"/>
            </w:tcBorders>
            <w:vAlign w:val="center"/>
          </w:tcPr>
          <w:p w:rsidR="00A3673B" w:rsidRPr="00B208CD" w:rsidRDefault="00A3673B" w:rsidP="00A3673B">
            <w:pPr>
              <w:ind w:left="170"/>
              <w:jc w:val="right"/>
              <w:rPr>
                <w:rFonts w:cs="Times New Roman"/>
                <w:sz w:val="14"/>
                <w:szCs w:val="14"/>
              </w:rPr>
            </w:pPr>
            <w:r w:rsidRPr="00B208CD">
              <w:rPr>
                <w:rFonts w:cs="Times New Roman"/>
                <w:sz w:val="14"/>
                <w:szCs w:val="14"/>
              </w:rPr>
              <w:t>5.89</w:t>
            </w:r>
          </w:p>
        </w:tc>
      </w:tr>
      <w:tr w:rsidR="00A3673B" w:rsidRPr="00B208CD" w:rsidTr="00882A5E">
        <w:trPr>
          <w:trHeight w:val="284"/>
          <w:jc w:val="center"/>
        </w:trPr>
        <w:tc>
          <w:tcPr>
            <w:tcW w:w="1294" w:type="dxa"/>
            <w:tcBorders>
              <w:left w:val="single" w:sz="4" w:space="0" w:color="auto"/>
              <w:right w:val="single" w:sz="4" w:space="0" w:color="auto"/>
            </w:tcBorders>
            <w:vAlign w:val="center"/>
          </w:tcPr>
          <w:p w:rsidR="00A3673B" w:rsidRPr="00B208CD" w:rsidRDefault="00A3673B">
            <w:pPr>
              <w:ind w:left="113"/>
              <w:rPr>
                <w:rFonts w:cs="Times New Roman"/>
                <w:sz w:val="14"/>
                <w:szCs w:val="14"/>
              </w:rPr>
            </w:pPr>
            <w:r w:rsidRPr="00B208CD">
              <w:rPr>
                <w:rFonts w:cs="Times New Roman"/>
                <w:sz w:val="14"/>
                <w:szCs w:val="14"/>
              </w:rPr>
              <w:t>Miscellaneous goods and services</w:t>
            </w:r>
          </w:p>
        </w:tc>
        <w:tc>
          <w:tcPr>
            <w:tcW w:w="480" w:type="dxa"/>
            <w:tcBorders>
              <w:left w:val="single" w:sz="4" w:space="0" w:color="auto"/>
            </w:tcBorders>
            <w:vAlign w:val="center"/>
          </w:tcPr>
          <w:p w:rsidR="00A3673B" w:rsidRPr="00B208CD" w:rsidRDefault="00A3673B" w:rsidP="00767F70">
            <w:pPr>
              <w:jc w:val="right"/>
              <w:rPr>
                <w:rFonts w:cs="Times New Roman"/>
                <w:sz w:val="14"/>
                <w:szCs w:val="14"/>
              </w:rPr>
            </w:pPr>
            <w:r w:rsidRPr="00B208CD">
              <w:rPr>
                <w:rFonts w:cs="Times New Roman"/>
                <w:sz w:val="14"/>
                <w:szCs w:val="14"/>
              </w:rPr>
              <w:t>114.17</w:t>
            </w:r>
          </w:p>
        </w:tc>
        <w:tc>
          <w:tcPr>
            <w:tcW w:w="567" w:type="dxa"/>
            <w:vAlign w:val="center"/>
          </w:tcPr>
          <w:p w:rsidR="00A3673B" w:rsidRPr="00B208CD" w:rsidRDefault="00A3673B" w:rsidP="00767F70">
            <w:pPr>
              <w:jc w:val="right"/>
              <w:rPr>
                <w:rFonts w:cs="Times New Roman"/>
                <w:sz w:val="14"/>
                <w:szCs w:val="14"/>
              </w:rPr>
            </w:pPr>
            <w:r w:rsidRPr="00B208CD">
              <w:rPr>
                <w:rFonts w:cs="Times New Roman"/>
                <w:sz w:val="14"/>
                <w:szCs w:val="14"/>
              </w:rPr>
              <w:t>120.10</w:t>
            </w:r>
          </w:p>
        </w:tc>
        <w:tc>
          <w:tcPr>
            <w:tcW w:w="515" w:type="dxa"/>
            <w:vAlign w:val="center"/>
          </w:tcPr>
          <w:p w:rsidR="00A3673B" w:rsidRPr="00B208CD" w:rsidRDefault="00A3673B" w:rsidP="00767F70">
            <w:pPr>
              <w:jc w:val="right"/>
              <w:rPr>
                <w:rFonts w:cs="Times New Roman"/>
                <w:sz w:val="14"/>
                <w:szCs w:val="14"/>
              </w:rPr>
            </w:pPr>
            <w:r w:rsidRPr="00B208CD">
              <w:rPr>
                <w:rFonts w:cs="Times New Roman"/>
                <w:sz w:val="14"/>
                <w:szCs w:val="14"/>
              </w:rPr>
              <w:t>124.88</w:t>
            </w:r>
          </w:p>
        </w:tc>
        <w:tc>
          <w:tcPr>
            <w:tcW w:w="850" w:type="dxa"/>
            <w:vAlign w:val="center"/>
          </w:tcPr>
          <w:p w:rsidR="00A3673B" w:rsidRPr="00B208CD" w:rsidRDefault="00A3673B" w:rsidP="00767F70">
            <w:pPr>
              <w:ind w:left="170"/>
              <w:jc w:val="right"/>
              <w:rPr>
                <w:rFonts w:cs="Times New Roman"/>
                <w:sz w:val="14"/>
                <w:szCs w:val="14"/>
              </w:rPr>
            </w:pPr>
            <w:r w:rsidRPr="00B208CD">
              <w:rPr>
                <w:rFonts w:cs="Times New Roman"/>
                <w:sz w:val="14"/>
                <w:szCs w:val="14"/>
              </w:rPr>
              <w:t>4.46</w:t>
            </w:r>
          </w:p>
        </w:tc>
        <w:tc>
          <w:tcPr>
            <w:tcW w:w="706" w:type="dxa"/>
            <w:vAlign w:val="center"/>
          </w:tcPr>
          <w:p w:rsidR="00A3673B" w:rsidRPr="00B208CD" w:rsidRDefault="00A3673B" w:rsidP="00767F70">
            <w:pPr>
              <w:ind w:left="170"/>
              <w:jc w:val="right"/>
              <w:rPr>
                <w:rFonts w:cs="Times New Roman"/>
                <w:sz w:val="14"/>
                <w:szCs w:val="14"/>
              </w:rPr>
            </w:pPr>
            <w:r w:rsidRPr="00B208CD">
              <w:rPr>
                <w:rFonts w:cs="Times New Roman"/>
                <w:sz w:val="14"/>
                <w:szCs w:val="14"/>
              </w:rPr>
              <w:t>5.20</w:t>
            </w:r>
          </w:p>
        </w:tc>
        <w:tc>
          <w:tcPr>
            <w:tcW w:w="782" w:type="dxa"/>
            <w:tcBorders>
              <w:right w:val="single" w:sz="4" w:space="0" w:color="auto"/>
            </w:tcBorders>
            <w:vAlign w:val="center"/>
          </w:tcPr>
          <w:p w:rsidR="00A3673B" w:rsidRPr="00B208CD" w:rsidRDefault="00A3673B" w:rsidP="00A3673B">
            <w:pPr>
              <w:ind w:left="170"/>
              <w:jc w:val="right"/>
              <w:rPr>
                <w:rFonts w:cs="Times New Roman"/>
                <w:sz w:val="14"/>
                <w:szCs w:val="14"/>
              </w:rPr>
            </w:pPr>
            <w:r w:rsidRPr="00B208CD">
              <w:rPr>
                <w:rFonts w:cs="Times New Roman"/>
                <w:sz w:val="14"/>
                <w:szCs w:val="14"/>
              </w:rPr>
              <w:t>3.99</w:t>
            </w:r>
          </w:p>
        </w:tc>
      </w:tr>
      <w:tr w:rsidR="00A3673B" w:rsidRPr="00B208CD" w:rsidTr="00882A5E">
        <w:trPr>
          <w:trHeight w:val="284"/>
          <w:jc w:val="center"/>
        </w:trPr>
        <w:tc>
          <w:tcPr>
            <w:tcW w:w="1294" w:type="dxa"/>
            <w:tcBorders>
              <w:left w:val="single" w:sz="4" w:space="0" w:color="auto"/>
              <w:bottom w:val="single" w:sz="4" w:space="0" w:color="auto"/>
              <w:right w:val="single" w:sz="4" w:space="0" w:color="auto"/>
            </w:tcBorders>
            <w:vAlign w:val="center"/>
          </w:tcPr>
          <w:p w:rsidR="00A3673B" w:rsidRPr="00B208CD" w:rsidRDefault="00A3673B" w:rsidP="00D01ED1">
            <w:pPr>
              <w:ind w:left="113"/>
              <w:rPr>
                <w:rFonts w:cs="Times New Roman"/>
                <w:b/>
                <w:bCs/>
                <w:snapToGrid w:val="0"/>
                <w:sz w:val="14"/>
                <w:szCs w:val="14"/>
              </w:rPr>
            </w:pPr>
            <w:r w:rsidRPr="00B208CD">
              <w:rPr>
                <w:rFonts w:cs="Times New Roman"/>
                <w:b/>
                <w:bCs/>
                <w:snapToGrid w:val="0"/>
                <w:sz w:val="14"/>
                <w:szCs w:val="14"/>
              </w:rPr>
              <w:t>All-</w:t>
            </w:r>
            <w:r w:rsidR="00D01ED1" w:rsidRPr="00B208CD">
              <w:rPr>
                <w:rFonts w:cs="Times New Roman"/>
                <w:b/>
                <w:bCs/>
                <w:snapToGrid w:val="0"/>
                <w:sz w:val="14"/>
                <w:szCs w:val="14"/>
              </w:rPr>
              <w:t>i</w:t>
            </w:r>
            <w:r w:rsidRPr="00B208CD">
              <w:rPr>
                <w:rFonts w:cs="Times New Roman"/>
                <w:b/>
                <w:bCs/>
                <w:snapToGrid w:val="0"/>
                <w:sz w:val="14"/>
                <w:szCs w:val="14"/>
              </w:rPr>
              <w:t>tems consumer price index</w:t>
            </w:r>
          </w:p>
        </w:tc>
        <w:tc>
          <w:tcPr>
            <w:tcW w:w="480" w:type="dxa"/>
            <w:tcBorders>
              <w:left w:val="single" w:sz="4" w:space="0" w:color="auto"/>
              <w:bottom w:val="single" w:sz="4" w:space="0" w:color="auto"/>
            </w:tcBorders>
            <w:vAlign w:val="center"/>
          </w:tcPr>
          <w:p w:rsidR="00A3673B" w:rsidRPr="00B208CD" w:rsidRDefault="00A3673B" w:rsidP="00767F70">
            <w:pPr>
              <w:jc w:val="right"/>
              <w:rPr>
                <w:rFonts w:cs="Times New Roman"/>
                <w:b/>
                <w:bCs/>
                <w:sz w:val="14"/>
                <w:szCs w:val="14"/>
              </w:rPr>
            </w:pPr>
            <w:r w:rsidRPr="00B208CD">
              <w:rPr>
                <w:rFonts w:cs="Times New Roman"/>
                <w:b/>
                <w:bCs/>
                <w:sz w:val="14"/>
                <w:szCs w:val="14"/>
              </w:rPr>
              <w:t>124.34</w:t>
            </w:r>
          </w:p>
        </w:tc>
        <w:tc>
          <w:tcPr>
            <w:tcW w:w="567" w:type="dxa"/>
            <w:tcBorders>
              <w:bottom w:val="single" w:sz="4" w:space="0" w:color="auto"/>
            </w:tcBorders>
            <w:vAlign w:val="center"/>
          </w:tcPr>
          <w:p w:rsidR="00A3673B" w:rsidRPr="00B208CD" w:rsidRDefault="00A3673B" w:rsidP="00767F70">
            <w:pPr>
              <w:jc w:val="right"/>
              <w:rPr>
                <w:rFonts w:cs="Times New Roman"/>
                <w:b/>
                <w:bCs/>
                <w:sz w:val="14"/>
                <w:szCs w:val="14"/>
              </w:rPr>
            </w:pPr>
            <w:r w:rsidRPr="00B208CD">
              <w:rPr>
                <w:rFonts w:cs="Times New Roman"/>
                <w:b/>
                <w:bCs/>
                <w:sz w:val="14"/>
                <w:szCs w:val="14"/>
              </w:rPr>
              <w:t>129.00</w:t>
            </w:r>
          </w:p>
        </w:tc>
        <w:tc>
          <w:tcPr>
            <w:tcW w:w="515" w:type="dxa"/>
            <w:tcBorders>
              <w:bottom w:val="single" w:sz="4" w:space="0" w:color="auto"/>
            </w:tcBorders>
            <w:vAlign w:val="center"/>
          </w:tcPr>
          <w:p w:rsidR="00A3673B" w:rsidRPr="00B208CD" w:rsidRDefault="00A3673B" w:rsidP="00767F70">
            <w:pPr>
              <w:jc w:val="right"/>
              <w:rPr>
                <w:rFonts w:cs="Times New Roman"/>
                <w:b/>
                <w:bCs/>
                <w:sz w:val="14"/>
                <w:szCs w:val="14"/>
              </w:rPr>
            </w:pPr>
            <w:r w:rsidRPr="00B208CD">
              <w:rPr>
                <w:rFonts w:cs="Times New Roman"/>
                <w:b/>
                <w:bCs/>
                <w:sz w:val="14"/>
                <w:szCs w:val="14"/>
              </w:rPr>
              <w:t>132.71</w:t>
            </w:r>
          </w:p>
        </w:tc>
        <w:tc>
          <w:tcPr>
            <w:tcW w:w="850" w:type="dxa"/>
            <w:tcBorders>
              <w:bottom w:val="single" w:sz="4" w:space="0" w:color="auto"/>
            </w:tcBorders>
            <w:vAlign w:val="center"/>
          </w:tcPr>
          <w:p w:rsidR="00A3673B" w:rsidRPr="00B208CD" w:rsidRDefault="00A3673B" w:rsidP="00767F70">
            <w:pPr>
              <w:ind w:left="170"/>
              <w:jc w:val="right"/>
              <w:rPr>
                <w:rFonts w:cs="Times New Roman"/>
                <w:b/>
                <w:bCs/>
                <w:sz w:val="14"/>
                <w:szCs w:val="14"/>
              </w:rPr>
            </w:pPr>
            <w:r w:rsidRPr="00B208CD">
              <w:rPr>
                <w:rFonts w:cs="Times New Roman"/>
                <w:b/>
                <w:bCs/>
                <w:sz w:val="14"/>
                <w:szCs w:val="14"/>
              </w:rPr>
              <w:t>2.75</w:t>
            </w:r>
          </w:p>
        </w:tc>
        <w:tc>
          <w:tcPr>
            <w:tcW w:w="706" w:type="dxa"/>
            <w:tcBorders>
              <w:bottom w:val="single" w:sz="4" w:space="0" w:color="auto"/>
            </w:tcBorders>
            <w:vAlign w:val="center"/>
          </w:tcPr>
          <w:p w:rsidR="00A3673B" w:rsidRPr="00B208CD" w:rsidRDefault="00A3673B" w:rsidP="00767F70">
            <w:pPr>
              <w:ind w:left="170"/>
              <w:jc w:val="right"/>
              <w:rPr>
                <w:rFonts w:cs="Times New Roman"/>
                <w:b/>
                <w:bCs/>
                <w:sz w:val="14"/>
                <w:szCs w:val="14"/>
              </w:rPr>
            </w:pPr>
            <w:r w:rsidRPr="00B208CD">
              <w:rPr>
                <w:rFonts w:cs="Times New Roman"/>
                <w:b/>
                <w:bCs/>
                <w:sz w:val="14"/>
                <w:szCs w:val="14"/>
              </w:rPr>
              <w:t>3.75</w:t>
            </w:r>
          </w:p>
        </w:tc>
        <w:tc>
          <w:tcPr>
            <w:tcW w:w="782" w:type="dxa"/>
            <w:tcBorders>
              <w:bottom w:val="single" w:sz="4" w:space="0" w:color="auto"/>
              <w:right w:val="single" w:sz="4" w:space="0" w:color="auto"/>
            </w:tcBorders>
            <w:vAlign w:val="center"/>
          </w:tcPr>
          <w:p w:rsidR="00A3673B" w:rsidRPr="00B208CD" w:rsidRDefault="00A3673B" w:rsidP="00A3673B">
            <w:pPr>
              <w:ind w:left="170"/>
              <w:jc w:val="right"/>
              <w:rPr>
                <w:rFonts w:cs="Times New Roman"/>
                <w:b/>
                <w:bCs/>
                <w:sz w:val="14"/>
                <w:szCs w:val="14"/>
              </w:rPr>
            </w:pPr>
            <w:r w:rsidRPr="00B208CD">
              <w:rPr>
                <w:rFonts w:cs="Times New Roman"/>
                <w:b/>
                <w:bCs/>
                <w:sz w:val="14"/>
                <w:szCs w:val="14"/>
              </w:rPr>
              <w:t>2.88</w:t>
            </w:r>
          </w:p>
        </w:tc>
      </w:tr>
    </w:tbl>
    <w:p w:rsidR="00DE37E9" w:rsidRPr="00AF65E2" w:rsidRDefault="00DE37E9">
      <w:pPr>
        <w:jc w:val="center"/>
      </w:pPr>
    </w:p>
    <w:p w:rsidR="00DE37E9" w:rsidRPr="00AF65E2" w:rsidRDefault="00D3472A">
      <w:pPr>
        <w:pStyle w:val="Heading8"/>
        <w:tabs>
          <w:tab w:val="center" w:pos="3827"/>
          <w:tab w:val="left" w:pos="8080"/>
        </w:tabs>
        <w:bidi w:val="0"/>
      </w:pPr>
      <w:r w:rsidRPr="00AF65E2">
        <w:br w:type="page"/>
      </w:r>
      <w:r w:rsidR="00DE37E9" w:rsidRPr="00AF65E2">
        <w:t xml:space="preserve">Registered Foreign Trade </w:t>
      </w:r>
    </w:p>
    <w:p w:rsidR="00DE37E9" w:rsidRPr="00AF65E2" w:rsidRDefault="00DE37E9">
      <w:pPr>
        <w:rPr>
          <w:sz w:val="16"/>
          <w:szCs w:val="16"/>
        </w:rPr>
      </w:pPr>
    </w:p>
    <w:p w:rsidR="00DE37E9" w:rsidRPr="00AF65E2" w:rsidRDefault="00DE37E9" w:rsidP="00293D71">
      <w:pPr>
        <w:pStyle w:val="Heading8"/>
        <w:tabs>
          <w:tab w:val="center" w:pos="3827"/>
          <w:tab w:val="left" w:pos="8080"/>
        </w:tabs>
        <w:bidi w:val="0"/>
        <w:rPr>
          <w:sz w:val="16"/>
          <w:szCs w:val="16"/>
          <w:lang w:val="en-GB"/>
        </w:rPr>
      </w:pPr>
      <w:r w:rsidRPr="00AF65E2">
        <w:rPr>
          <w:sz w:val="16"/>
          <w:szCs w:val="16"/>
        </w:rPr>
        <w:t xml:space="preserve">Palestinian Exports Indicators in the Palestinian Territory, </w:t>
      </w:r>
      <w:r w:rsidR="00293D71" w:rsidRPr="00AF65E2">
        <w:rPr>
          <w:sz w:val="16"/>
          <w:szCs w:val="16"/>
          <w:lang w:val="en-GB"/>
        </w:rPr>
        <w:t>2008</w:t>
      </w:r>
      <w:r w:rsidRPr="00AF65E2">
        <w:rPr>
          <w:sz w:val="16"/>
          <w:szCs w:val="16"/>
          <w:lang w:val="en-GB"/>
        </w:rPr>
        <w:t>-</w:t>
      </w:r>
      <w:r w:rsidR="00293D71" w:rsidRPr="00AF65E2">
        <w:rPr>
          <w:sz w:val="16"/>
          <w:szCs w:val="16"/>
          <w:lang w:val="en-GB"/>
        </w:rPr>
        <w:t>2010</w:t>
      </w:r>
    </w:p>
    <w:p w:rsidR="00DE37E9" w:rsidRPr="00AF65E2" w:rsidRDefault="00DE37E9">
      <w:pPr>
        <w:rPr>
          <w:sz w:val="10"/>
          <w:szCs w:val="10"/>
          <w:lang w:val="en-GB"/>
        </w:rPr>
      </w:pPr>
    </w:p>
    <w:p w:rsidR="00DE37E9" w:rsidRPr="00AF65E2" w:rsidRDefault="00DE37E9">
      <w:pPr>
        <w:rPr>
          <w:rFonts w:cs="Tahoma"/>
          <w:sz w:val="12"/>
          <w:szCs w:val="12"/>
          <w:rtl/>
          <w:lang w:val="en-GB"/>
        </w:rPr>
      </w:pPr>
      <w:r w:rsidRPr="00AF65E2">
        <w:rPr>
          <w:rFonts w:cs="Tahoma"/>
          <w:sz w:val="12"/>
          <w:szCs w:val="12"/>
        </w:rPr>
        <w:t xml:space="preserve">              Value in Million US $</w:t>
      </w:r>
    </w:p>
    <w:tbl>
      <w:tblPr>
        <w:tblW w:w="4932" w:type="dxa"/>
        <w:jc w:val="center"/>
        <w:tblInd w:w="228" w:type="dxa"/>
        <w:tblLayout w:type="fixed"/>
        <w:tblCellMar>
          <w:left w:w="30" w:type="dxa"/>
          <w:right w:w="30" w:type="dxa"/>
        </w:tblCellMar>
        <w:tblLook w:val="0000"/>
      </w:tblPr>
      <w:tblGrid>
        <w:gridCol w:w="2628"/>
        <w:gridCol w:w="716"/>
        <w:gridCol w:w="718"/>
        <w:gridCol w:w="870"/>
      </w:tblGrid>
      <w:tr w:rsidR="00293D71" w:rsidRPr="00AF65E2" w:rsidTr="00BE6A8E">
        <w:trPr>
          <w:trHeight w:hRule="exact" w:val="454"/>
          <w:jc w:val="center"/>
        </w:trPr>
        <w:tc>
          <w:tcPr>
            <w:tcW w:w="2628" w:type="dxa"/>
            <w:tcBorders>
              <w:top w:val="single" w:sz="4" w:space="0" w:color="auto"/>
              <w:left w:val="single" w:sz="4" w:space="0" w:color="auto"/>
              <w:bottom w:val="single" w:sz="4" w:space="0" w:color="auto"/>
              <w:right w:val="single" w:sz="4" w:space="0" w:color="auto"/>
            </w:tcBorders>
            <w:vAlign w:val="center"/>
          </w:tcPr>
          <w:p w:rsidR="00293D71" w:rsidRPr="00AF65E2" w:rsidRDefault="00293D71">
            <w:pPr>
              <w:ind w:left="113"/>
              <w:jc w:val="center"/>
              <w:rPr>
                <w:rFonts w:cs="Times New Roman"/>
                <w:b/>
                <w:bCs/>
                <w:snapToGrid w:val="0"/>
                <w:sz w:val="14"/>
                <w:szCs w:val="14"/>
              </w:rPr>
            </w:pPr>
            <w:r w:rsidRPr="00AF65E2">
              <w:rPr>
                <w:rFonts w:cs="Times New Roman"/>
                <w:b/>
                <w:bCs/>
                <w:snapToGrid w:val="0"/>
                <w:sz w:val="14"/>
                <w:szCs w:val="14"/>
              </w:rPr>
              <w:t>Indicator</w:t>
            </w:r>
          </w:p>
        </w:tc>
        <w:tc>
          <w:tcPr>
            <w:tcW w:w="716" w:type="dxa"/>
            <w:tcBorders>
              <w:top w:val="single" w:sz="4" w:space="0" w:color="auto"/>
              <w:left w:val="single" w:sz="4" w:space="0" w:color="auto"/>
              <w:bottom w:val="single" w:sz="4" w:space="0" w:color="auto"/>
              <w:right w:val="single" w:sz="4" w:space="0" w:color="auto"/>
            </w:tcBorders>
            <w:vAlign w:val="center"/>
          </w:tcPr>
          <w:p w:rsidR="00293D71" w:rsidRPr="00AF65E2" w:rsidRDefault="00293D71" w:rsidP="00767F70">
            <w:pPr>
              <w:jc w:val="center"/>
              <w:rPr>
                <w:rFonts w:cs="Times New Roman"/>
                <w:b/>
                <w:bCs/>
                <w:snapToGrid w:val="0"/>
                <w:sz w:val="14"/>
                <w:szCs w:val="14"/>
              </w:rPr>
            </w:pPr>
            <w:r w:rsidRPr="00AF65E2">
              <w:rPr>
                <w:rFonts w:cs="Times New Roman"/>
                <w:b/>
                <w:bCs/>
                <w:snapToGrid w:val="0"/>
                <w:sz w:val="14"/>
                <w:szCs w:val="14"/>
              </w:rPr>
              <w:t>2008</w:t>
            </w:r>
          </w:p>
        </w:tc>
        <w:tc>
          <w:tcPr>
            <w:tcW w:w="718" w:type="dxa"/>
            <w:tcBorders>
              <w:top w:val="single" w:sz="4" w:space="0" w:color="auto"/>
              <w:left w:val="single" w:sz="4" w:space="0" w:color="auto"/>
              <w:bottom w:val="single" w:sz="4" w:space="0" w:color="auto"/>
              <w:right w:val="single" w:sz="4" w:space="0" w:color="auto"/>
            </w:tcBorders>
            <w:vAlign w:val="center"/>
          </w:tcPr>
          <w:p w:rsidR="00293D71" w:rsidRPr="00AF65E2" w:rsidRDefault="00293D71" w:rsidP="00767F70">
            <w:pPr>
              <w:jc w:val="center"/>
              <w:rPr>
                <w:rFonts w:cs="Times New Roman"/>
                <w:b/>
                <w:bCs/>
                <w:snapToGrid w:val="0"/>
                <w:sz w:val="14"/>
                <w:szCs w:val="14"/>
              </w:rPr>
            </w:pPr>
            <w:r w:rsidRPr="00AF65E2">
              <w:rPr>
                <w:rFonts w:cs="Times New Roman"/>
                <w:b/>
                <w:bCs/>
                <w:snapToGrid w:val="0"/>
                <w:sz w:val="14"/>
                <w:szCs w:val="14"/>
              </w:rPr>
              <w:t>2009</w:t>
            </w:r>
          </w:p>
        </w:tc>
        <w:tc>
          <w:tcPr>
            <w:tcW w:w="870" w:type="dxa"/>
            <w:tcBorders>
              <w:top w:val="single" w:sz="4" w:space="0" w:color="auto"/>
              <w:left w:val="single" w:sz="4" w:space="0" w:color="auto"/>
              <w:bottom w:val="single" w:sz="4" w:space="0" w:color="auto"/>
              <w:right w:val="single" w:sz="4" w:space="0" w:color="auto"/>
            </w:tcBorders>
            <w:vAlign w:val="center"/>
          </w:tcPr>
          <w:p w:rsidR="00293D71" w:rsidRPr="00AF65E2" w:rsidRDefault="00293D71">
            <w:pPr>
              <w:jc w:val="center"/>
              <w:rPr>
                <w:rFonts w:cs="Times New Roman"/>
                <w:b/>
                <w:bCs/>
                <w:snapToGrid w:val="0"/>
                <w:sz w:val="14"/>
                <w:szCs w:val="14"/>
              </w:rPr>
            </w:pPr>
            <w:r w:rsidRPr="00AF65E2">
              <w:rPr>
                <w:rFonts w:cs="Times New Roman"/>
                <w:b/>
                <w:bCs/>
                <w:snapToGrid w:val="0"/>
                <w:sz w:val="14"/>
                <w:szCs w:val="14"/>
              </w:rPr>
              <w:t>2010</w:t>
            </w:r>
          </w:p>
        </w:tc>
      </w:tr>
      <w:tr w:rsidR="00293D71" w:rsidRPr="00AF65E2" w:rsidTr="00BE6A8E">
        <w:trPr>
          <w:trHeight w:hRule="exact" w:val="340"/>
          <w:jc w:val="center"/>
        </w:trPr>
        <w:tc>
          <w:tcPr>
            <w:tcW w:w="2628" w:type="dxa"/>
            <w:tcBorders>
              <w:top w:val="single" w:sz="4" w:space="0" w:color="auto"/>
              <w:left w:val="single" w:sz="4" w:space="0" w:color="auto"/>
              <w:right w:val="single" w:sz="4" w:space="0" w:color="auto"/>
            </w:tcBorders>
            <w:vAlign w:val="center"/>
          </w:tcPr>
          <w:p w:rsidR="00293D71" w:rsidRPr="00AF65E2" w:rsidRDefault="00293D71">
            <w:pPr>
              <w:pStyle w:val="Heading7"/>
              <w:ind w:left="57"/>
              <w:jc w:val="left"/>
              <w:rPr>
                <w:rFonts w:cs="Times New Roman"/>
                <w:sz w:val="14"/>
                <w:szCs w:val="14"/>
              </w:rPr>
            </w:pPr>
            <w:r w:rsidRPr="00AF65E2">
              <w:rPr>
                <w:rFonts w:cs="Times New Roman"/>
                <w:sz w:val="14"/>
                <w:szCs w:val="14"/>
              </w:rPr>
              <w:t xml:space="preserve"> Total Palestinian Exports </w:t>
            </w:r>
          </w:p>
        </w:tc>
        <w:tc>
          <w:tcPr>
            <w:tcW w:w="716" w:type="dxa"/>
            <w:tcBorders>
              <w:top w:val="single" w:sz="4" w:space="0" w:color="auto"/>
            </w:tcBorders>
            <w:vAlign w:val="center"/>
          </w:tcPr>
          <w:p w:rsidR="00293D71" w:rsidRPr="00AF65E2" w:rsidRDefault="00293D71" w:rsidP="00767F70">
            <w:pPr>
              <w:bidi/>
              <w:ind w:left="170"/>
              <w:rPr>
                <w:rFonts w:cs="Times New Roman"/>
                <w:b/>
                <w:bCs/>
                <w:snapToGrid w:val="0"/>
                <w:sz w:val="14"/>
                <w:szCs w:val="14"/>
                <w:rtl/>
                <w:lang w:val="en-GB"/>
              </w:rPr>
            </w:pPr>
            <w:r w:rsidRPr="00AF65E2">
              <w:rPr>
                <w:rFonts w:cs="Times New Roman"/>
                <w:b/>
                <w:bCs/>
                <w:snapToGrid w:val="0"/>
                <w:sz w:val="14"/>
                <w:szCs w:val="14"/>
              </w:rPr>
              <w:t>558</w:t>
            </w:r>
          </w:p>
        </w:tc>
        <w:tc>
          <w:tcPr>
            <w:tcW w:w="718" w:type="dxa"/>
            <w:tcBorders>
              <w:top w:val="single" w:sz="4" w:space="0" w:color="auto"/>
            </w:tcBorders>
            <w:vAlign w:val="center"/>
          </w:tcPr>
          <w:p w:rsidR="00293D71" w:rsidRPr="00AF65E2" w:rsidRDefault="00293D71" w:rsidP="00767F70">
            <w:pPr>
              <w:ind w:left="245"/>
              <w:jc w:val="center"/>
              <w:rPr>
                <w:b/>
                <w:bCs/>
                <w:sz w:val="14"/>
                <w:szCs w:val="14"/>
                <w:rtl/>
              </w:rPr>
            </w:pPr>
            <w:r w:rsidRPr="00AF65E2">
              <w:rPr>
                <w:b/>
                <w:bCs/>
                <w:sz w:val="14"/>
                <w:szCs w:val="14"/>
              </w:rPr>
              <w:t>518</w:t>
            </w:r>
          </w:p>
        </w:tc>
        <w:tc>
          <w:tcPr>
            <w:tcW w:w="870" w:type="dxa"/>
            <w:tcBorders>
              <w:top w:val="single" w:sz="4" w:space="0" w:color="auto"/>
              <w:right w:val="single" w:sz="4" w:space="0" w:color="auto"/>
            </w:tcBorders>
            <w:vAlign w:val="center"/>
          </w:tcPr>
          <w:p w:rsidR="00293D71" w:rsidRPr="00AF65E2" w:rsidRDefault="00293D71" w:rsidP="00293D71">
            <w:pPr>
              <w:ind w:left="245"/>
              <w:jc w:val="center"/>
              <w:rPr>
                <w:b/>
                <w:bCs/>
                <w:sz w:val="14"/>
                <w:szCs w:val="14"/>
                <w:rtl/>
              </w:rPr>
            </w:pPr>
            <w:r w:rsidRPr="00AF65E2">
              <w:rPr>
                <w:rFonts w:hint="cs"/>
                <w:b/>
                <w:bCs/>
                <w:sz w:val="14"/>
                <w:szCs w:val="14"/>
                <w:rtl/>
              </w:rPr>
              <w:t>575</w:t>
            </w:r>
          </w:p>
        </w:tc>
      </w:tr>
      <w:tr w:rsidR="00293D71" w:rsidRPr="00AF65E2" w:rsidTr="00BE6A8E">
        <w:trPr>
          <w:trHeight w:hRule="exact" w:val="340"/>
          <w:jc w:val="center"/>
        </w:trPr>
        <w:tc>
          <w:tcPr>
            <w:tcW w:w="2628" w:type="dxa"/>
            <w:tcBorders>
              <w:left w:val="single" w:sz="4" w:space="0" w:color="auto"/>
              <w:right w:val="single" w:sz="4" w:space="0" w:color="auto"/>
            </w:tcBorders>
            <w:vAlign w:val="center"/>
          </w:tcPr>
          <w:p w:rsidR="00293D71" w:rsidRPr="00AF65E2" w:rsidRDefault="00293D71" w:rsidP="00513FC7">
            <w:pPr>
              <w:ind w:left="57"/>
              <w:rPr>
                <w:rFonts w:cs="Times New Roman"/>
                <w:b/>
                <w:bCs/>
                <w:snapToGrid w:val="0"/>
                <w:sz w:val="14"/>
                <w:szCs w:val="14"/>
              </w:rPr>
            </w:pPr>
            <w:r w:rsidRPr="00AF65E2">
              <w:rPr>
                <w:rFonts w:cs="Times New Roman"/>
                <w:snapToGrid w:val="0"/>
                <w:sz w:val="14"/>
                <w:szCs w:val="14"/>
              </w:rPr>
              <w:t xml:space="preserve"> </w:t>
            </w:r>
            <w:r w:rsidRPr="00AF65E2">
              <w:rPr>
                <w:rFonts w:cs="Times New Roman"/>
                <w:b/>
                <w:bCs/>
                <w:snapToGrid w:val="0"/>
                <w:sz w:val="14"/>
                <w:szCs w:val="14"/>
              </w:rPr>
              <w:t>Total Palestinian Exports by Country</w:t>
            </w:r>
          </w:p>
        </w:tc>
        <w:tc>
          <w:tcPr>
            <w:tcW w:w="716" w:type="dxa"/>
            <w:tcBorders>
              <w:left w:val="single" w:sz="4" w:space="0" w:color="auto"/>
            </w:tcBorders>
            <w:vAlign w:val="center"/>
          </w:tcPr>
          <w:p w:rsidR="00293D71" w:rsidRPr="00AF65E2" w:rsidRDefault="00293D71" w:rsidP="00767F70">
            <w:pPr>
              <w:bidi/>
              <w:ind w:left="170"/>
              <w:rPr>
                <w:rFonts w:cs="Times New Roman"/>
                <w:b/>
                <w:bCs/>
                <w:snapToGrid w:val="0"/>
                <w:sz w:val="14"/>
                <w:szCs w:val="14"/>
                <w:rtl/>
                <w:lang w:val="en-GB"/>
              </w:rPr>
            </w:pPr>
          </w:p>
        </w:tc>
        <w:tc>
          <w:tcPr>
            <w:tcW w:w="718" w:type="dxa"/>
            <w:vAlign w:val="center"/>
          </w:tcPr>
          <w:p w:rsidR="00293D71" w:rsidRPr="00AF65E2" w:rsidRDefault="00293D71" w:rsidP="00767F70">
            <w:pPr>
              <w:ind w:left="245"/>
              <w:rPr>
                <w:b/>
                <w:bCs/>
                <w:sz w:val="14"/>
                <w:szCs w:val="14"/>
                <w:rtl/>
              </w:rPr>
            </w:pPr>
          </w:p>
        </w:tc>
        <w:tc>
          <w:tcPr>
            <w:tcW w:w="870" w:type="dxa"/>
            <w:tcBorders>
              <w:right w:val="single" w:sz="4" w:space="0" w:color="auto"/>
            </w:tcBorders>
            <w:vAlign w:val="center"/>
          </w:tcPr>
          <w:p w:rsidR="00293D71" w:rsidRPr="00AF65E2" w:rsidRDefault="00293D71" w:rsidP="00767F70">
            <w:pPr>
              <w:ind w:firstLine="31"/>
              <w:rPr>
                <w:rFonts w:asciiTheme="majorBidi" w:hAnsiTheme="majorBidi" w:cstheme="majorBidi"/>
                <w:sz w:val="14"/>
                <w:szCs w:val="14"/>
                <w:rtl/>
              </w:rPr>
            </w:pPr>
          </w:p>
        </w:tc>
      </w:tr>
      <w:tr w:rsidR="00293D71" w:rsidRPr="00AF65E2" w:rsidTr="00BE6A8E">
        <w:trPr>
          <w:trHeight w:hRule="exact" w:val="340"/>
          <w:jc w:val="center"/>
        </w:trPr>
        <w:tc>
          <w:tcPr>
            <w:tcW w:w="2628" w:type="dxa"/>
            <w:tcBorders>
              <w:left w:val="single" w:sz="4" w:space="0" w:color="auto"/>
              <w:right w:val="single" w:sz="4" w:space="0" w:color="auto"/>
            </w:tcBorders>
            <w:vAlign w:val="center"/>
          </w:tcPr>
          <w:p w:rsidR="00293D71" w:rsidRPr="00AF65E2" w:rsidRDefault="00293D71">
            <w:pPr>
              <w:ind w:left="57"/>
              <w:jc w:val="both"/>
              <w:rPr>
                <w:rFonts w:cs="Times New Roman"/>
                <w:snapToGrid w:val="0"/>
                <w:sz w:val="14"/>
                <w:szCs w:val="14"/>
              </w:rPr>
            </w:pPr>
            <w:r w:rsidRPr="00AF65E2">
              <w:rPr>
                <w:rFonts w:cs="Times New Roman"/>
                <w:snapToGrid w:val="0"/>
                <w:sz w:val="14"/>
                <w:szCs w:val="14"/>
              </w:rPr>
              <w:t xml:space="preserve">To Israel </w:t>
            </w:r>
          </w:p>
        </w:tc>
        <w:tc>
          <w:tcPr>
            <w:tcW w:w="716" w:type="dxa"/>
            <w:tcBorders>
              <w:left w:val="single" w:sz="4" w:space="0" w:color="auto"/>
            </w:tcBorders>
            <w:vAlign w:val="center"/>
          </w:tcPr>
          <w:p w:rsidR="00293D71" w:rsidRPr="00AF65E2" w:rsidRDefault="00293D71" w:rsidP="00767F70">
            <w:pPr>
              <w:bidi/>
              <w:ind w:left="170"/>
              <w:rPr>
                <w:rFonts w:cs="Times New Roman"/>
                <w:snapToGrid w:val="0"/>
                <w:sz w:val="14"/>
                <w:szCs w:val="14"/>
                <w:rtl/>
                <w:lang w:val="en-GB"/>
              </w:rPr>
            </w:pPr>
            <w:r w:rsidRPr="00AF65E2">
              <w:rPr>
                <w:rFonts w:cs="Times New Roman"/>
                <w:snapToGrid w:val="0"/>
                <w:sz w:val="14"/>
                <w:szCs w:val="14"/>
              </w:rPr>
              <w:t>499</w:t>
            </w:r>
          </w:p>
        </w:tc>
        <w:tc>
          <w:tcPr>
            <w:tcW w:w="718" w:type="dxa"/>
            <w:vAlign w:val="center"/>
          </w:tcPr>
          <w:p w:rsidR="00293D71" w:rsidRPr="00AF65E2" w:rsidRDefault="00293D71" w:rsidP="00767F70">
            <w:pPr>
              <w:ind w:left="245"/>
              <w:jc w:val="center"/>
              <w:rPr>
                <w:sz w:val="14"/>
                <w:szCs w:val="14"/>
                <w:rtl/>
              </w:rPr>
            </w:pPr>
            <w:r w:rsidRPr="00AF65E2">
              <w:rPr>
                <w:sz w:val="14"/>
                <w:szCs w:val="14"/>
                <w:rtl/>
              </w:rPr>
              <w:t>454</w:t>
            </w:r>
          </w:p>
        </w:tc>
        <w:tc>
          <w:tcPr>
            <w:tcW w:w="870" w:type="dxa"/>
            <w:tcBorders>
              <w:right w:val="single" w:sz="4" w:space="0" w:color="auto"/>
            </w:tcBorders>
            <w:vAlign w:val="center"/>
          </w:tcPr>
          <w:p w:rsidR="00293D71" w:rsidRPr="00AF65E2" w:rsidRDefault="00293D71" w:rsidP="00293D71">
            <w:pPr>
              <w:ind w:left="245"/>
              <w:jc w:val="center"/>
              <w:rPr>
                <w:sz w:val="14"/>
                <w:szCs w:val="14"/>
                <w:rtl/>
              </w:rPr>
            </w:pPr>
            <w:r w:rsidRPr="00AF65E2">
              <w:rPr>
                <w:rFonts w:hint="cs"/>
                <w:sz w:val="14"/>
                <w:szCs w:val="14"/>
                <w:rtl/>
              </w:rPr>
              <w:t>453</w:t>
            </w:r>
          </w:p>
        </w:tc>
      </w:tr>
      <w:tr w:rsidR="00293D71" w:rsidRPr="00AF65E2" w:rsidTr="00BE6A8E">
        <w:trPr>
          <w:trHeight w:hRule="exact" w:val="340"/>
          <w:jc w:val="center"/>
        </w:trPr>
        <w:tc>
          <w:tcPr>
            <w:tcW w:w="2628" w:type="dxa"/>
            <w:tcBorders>
              <w:left w:val="single" w:sz="4" w:space="0" w:color="auto"/>
              <w:right w:val="single" w:sz="4" w:space="0" w:color="auto"/>
            </w:tcBorders>
            <w:vAlign w:val="center"/>
          </w:tcPr>
          <w:p w:rsidR="00293D71" w:rsidRPr="00AF65E2" w:rsidRDefault="00293D71">
            <w:pPr>
              <w:ind w:left="57"/>
              <w:jc w:val="both"/>
              <w:rPr>
                <w:rFonts w:cs="Times New Roman"/>
                <w:snapToGrid w:val="0"/>
                <w:sz w:val="14"/>
                <w:szCs w:val="14"/>
              </w:rPr>
            </w:pPr>
            <w:r w:rsidRPr="00AF65E2">
              <w:rPr>
                <w:rFonts w:cs="Times New Roman"/>
                <w:snapToGrid w:val="0"/>
                <w:sz w:val="14"/>
                <w:szCs w:val="14"/>
              </w:rPr>
              <w:t xml:space="preserve">To Arab Countries </w:t>
            </w:r>
          </w:p>
        </w:tc>
        <w:tc>
          <w:tcPr>
            <w:tcW w:w="716" w:type="dxa"/>
            <w:tcBorders>
              <w:left w:val="single" w:sz="4" w:space="0" w:color="auto"/>
            </w:tcBorders>
            <w:vAlign w:val="center"/>
          </w:tcPr>
          <w:p w:rsidR="00293D71" w:rsidRPr="00AF65E2" w:rsidRDefault="00293D71" w:rsidP="00767F70">
            <w:pPr>
              <w:bidi/>
              <w:ind w:left="170"/>
              <w:rPr>
                <w:rFonts w:cs="Times New Roman"/>
                <w:snapToGrid w:val="0"/>
                <w:sz w:val="14"/>
                <w:szCs w:val="14"/>
                <w:rtl/>
                <w:lang w:val="en-GB"/>
              </w:rPr>
            </w:pPr>
            <w:r w:rsidRPr="00AF65E2">
              <w:rPr>
                <w:rFonts w:cs="Times New Roman"/>
                <w:snapToGrid w:val="0"/>
                <w:sz w:val="14"/>
                <w:szCs w:val="14"/>
              </w:rPr>
              <w:t>46</w:t>
            </w:r>
          </w:p>
        </w:tc>
        <w:tc>
          <w:tcPr>
            <w:tcW w:w="718" w:type="dxa"/>
            <w:vAlign w:val="center"/>
          </w:tcPr>
          <w:p w:rsidR="00293D71" w:rsidRPr="00AF65E2" w:rsidRDefault="00293D71" w:rsidP="00767F70">
            <w:pPr>
              <w:ind w:left="245"/>
              <w:jc w:val="center"/>
              <w:rPr>
                <w:sz w:val="14"/>
                <w:szCs w:val="14"/>
                <w:rtl/>
              </w:rPr>
            </w:pPr>
            <w:r w:rsidRPr="00AF65E2">
              <w:rPr>
                <w:sz w:val="14"/>
                <w:szCs w:val="14"/>
                <w:rtl/>
              </w:rPr>
              <w:t>50</w:t>
            </w:r>
          </w:p>
        </w:tc>
        <w:tc>
          <w:tcPr>
            <w:tcW w:w="870" w:type="dxa"/>
            <w:tcBorders>
              <w:right w:val="single" w:sz="4" w:space="0" w:color="auto"/>
            </w:tcBorders>
            <w:vAlign w:val="center"/>
          </w:tcPr>
          <w:p w:rsidR="00293D71" w:rsidRPr="00AF65E2" w:rsidRDefault="00293D71" w:rsidP="00293D71">
            <w:pPr>
              <w:ind w:left="245"/>
              <w:jc w:val="center"/>
              <w:rPr>
                <w:sz w:val="14"/>
                <w:szCs w:val="14"/>
                <w:rtl/>
              </w:rPr>
            </w:pPr>
            <w:r w:rsidRPr="00AF65E2">
              <w:rPr>
                <w:rFonts w:hint="cs"/>
                <w:sz w:val="14"/>
                <w:szCs w:val="14"/>
                <w:rtl/>
              </w:rPr>
              <w:t>66</w:t>
            </w:r>
          </w:p>
        </w:tc>
      </w:tr>
      <w:tr w:rsidR="00293D71" w:rsidRPr="00AF65E2" w:rsidTr="00BE6A8E">
        <w:trPr>
          <w:trHeight w:hRule="exact" w:val="340"/>
          <w:jc w:val="center"/>
        </w:trPr>
        <w:tc>
          <w:tcPr>
            <w:tcW w:w="2628" w:type="dxa"/>
            <w:tcBorders>
              <w:left w:val="single" w:sz="4" w:space="0" w:color="auto"/>
              <w:right w:val="single" w:sz="4" w:space="0" w:color="auto"/>
            </w:tcBorders>
            <w:vAlign w:val="center"/>
          </w:tcPr>
          <w:p w:rsidR="00293D71" w:rsidRPr="00AF65E2" w:rsidRDefault="00293D71">
            <w:pPr>
              <w:ind w:left="57"/>
              <w:jc w:val="both"/>
              <w:rPr>
                <w:rFonts w:cs="Times New Roman"/>
                <w:snapToGrid w:val="0"/>
                <w:sz w:val="14"/>
                <w:szCs w:val="14"/>
              </w:rPr>
            </w:pPr>
            <w:r w:rsidRPr="00AF65E2">
              <w:rPr>
                <w:rFonts w:cs="Times New Roman"/>
                <w:snapToGrid w:val="0"/>
                <w:sz w:val="14"/>
                <w:szCs w:val="14"/>
              </w:rPr>
              <w:t>To Other Countries</w:t>
            </w:r>
          </w:p>
        </w:tc>
        <w:tc>
          <w:tcPr>
            <w:tcW w:w="716" w:type="dxa"/>
            <w:tcBorders>
              <w:left w:val="single" w:sz="4" w:space="0" w:color="auto"/>
            </w:tcBorders>
            <w:vAlign w:val="center"/>
          </w:tcPr>
          <w:p w:rsidR="00293D71" w:rsidRPr="00AF65E2" w:rsidRDefault="00293D71" w:rsidP="00767F70">
            <w:pPr>
              <w:bidi/>
              <w:ind w:left="170"/>
              <w:rPr>
                <w:rFonts w:cs="Times New Roman"/>
                <w:snapToGrid w:val="0"/>
                <w:sz w:val="14"/>
                <w:szCs w:val="14"/>
              </w:rPr>
            </w:pPr>
            <w:r w:rsidRPr="00AF65E2">
              <w:rPr>
                <w:rFonts w:cs="Times New Roman"/>
                <w:snapToGrid w:val="0"/>
                <w:sz w:val="14"/>
                <w:szCs w:val="14"/>
              </w:rPr>
              <w:t>13</w:t>
            </w:r>
          </w:p>
        </w:tc>
        <w:tc>
          <w:tcPr>
            <w:tcW w:w="718" w:type="dxa"/>
            <w:vAlign w:val="center"/>
          </w:tcPr>
          <w:p w:rsidR="00293D71" w:rsidRPr="00AF65E2" w:rsidRDefault="00293D71" w:rsidP="00767F70">
            <w:pPr>
              <w:ind w:left="245"/>
              <w:jc w:val="center"/>
              <w:rPr>
                <w:sz w:val="14"/>
                <w:szCs w:val="14"/>
                <w:rtl/>
              </w:rPr>
            </w:pPr>
            <w:r w:rsidRPr="00AF65E2">
              <w:rPr>
                <w:sz w:val="14"/>
                <w:szCs w:val="14"/>
                <w:rtl/>
              </w:rPr>
              <w:t>14</w:t>
            </w:r>
          </w:p>
        </w:tc>
        <w:tc>
          <w:tcPr>
            <w:tcW w:w="870" w:type="dxa"/>
            <w:tcBorders>
              <w:right w:val="single" w:sz="4" w:space="0" w:color="auto"/>
            </w:tcBorders>
            <w:vAlign w:val="center"/>
          </w:tcPr>
          <w:p w:rsidR="00293D71" w:rsidRPr="00AF65E2" w:rsidRDefault="00293D71" w:rsidP="00293D71">
            <w:pPr>
              <w:ind w:left="245"/>
              <w:jc w:val="center"/>
              <w:rPr>
                <w:sz w:val="14"/>
                <w:szCs w:val="14"/>
                <w:rtl/>
              </w:rPr>
            </w:pPr>
            <w:r w:rsidRPr="00AF65E2">
              <w:rPr>
                <w:rFonts w:hint="cs"/>
                <w:sz w:val="14"/>
                <w:szCs w:val="14"/>
                <w:rtl/>
              </w:rPr>
              <w:t>56</w:t>
            </w:r>
          </w:p>
        </w:tc>
      </w:tr>
      <w:tr w:rsidR="00293D71" w:rsidRPr="00AF65E2" w:rsidTr="00BE6A8E">
        <w:trPr>
          <w:trHeight w:hRule="exact" w:val="340"/>
          <w:jc w:val="center"/>
        </w:trPr>
        <w:tc>
          <w:tcPr>
            <w:tcW w:w="2628" w:type="dxa"/>
            <w:tcBorders>
              <w:left w:val="single" w:sz="4" w:space="0" w:color="auto"/>
              <w:right w:val="single" w:sz="4" w:space="0" w:color="auto"/>
            </w:tcBorders>
            <w:vAlign w:val="center"/>
          </w:tcPr>
          <w:p w:rsidR="00293D71" w:rsidRPr="00AF65E2" w:rsidRDefault="00293D71">
            <w:pPr>
              <w:ind w:left="57"/>
              <w:rPr>
                <w:rFonts w:cs="Times New Roman"/>
                <w:snapToGrid w:val="0"/>
                <w:sz w:val="14"/>
                <w:szCs w:val="14"/>
              </w:rPr>
            </w:pPr>
            <w:r w:rsidRPr="00AF65E2">
              <w:rPr>
                <w:rFonts w:cs="Times New Roman"/>
                <w:b/>
                <w:bCs/>
                <w:snapToGrid w:val="0"/>
                <w:sz w:val="14"/>
                <w:szCs w:val="14"/>
              </w:rPr>
              <w:t>Total Distribution of Exports</w:t>
            </w:r>
          </w:p>
        </w:tc>
        <w:tc>
          <w:tcPr>
            <w:tcW w:w="716" w:type="dxa"/>
            <w:tcBorders>
              <w:left w:val="single" w:sz="4" w:space="0" w:color="auto"/>
            </w:tcBorders>
            <w:vAlign w:val="center"/>
          </w:tcPr>
          <w:p w:rsidR="00293D71" w:rsidRPr="00AF65E2" w:rsidRDefault="00293D71" w:rsidP="00767F70">
            <w:pPr>
              <w:bidi/>
              <w:ind w:left="170"/>
              <w:rPr>
                <w:rFonts w:cs="Times New Roman"/>
                <w:snapToGrid w:val="0"/>
                <w:sz w:val="14"/>
                <w:szCs w:val="14"/>
                <w:rtl/>
                <w:lang w:val="en-GB"/>
              </w:rPr>
            </w:pPr>
          </w:p>
        </w:tc>
        <w:tc>
          <w:tcPr>
            <w:tcW w:w="718" w:type="dxa"/>
            <w:vAlign w:val="center"/>
          </w:tcPr>
          <w:p w:rsidR="00293D71" w:rsidRPr="00AF65E2" w:rsidRDefault="00293D71" w:rsidP="00767F70">
            <w:pPr>
              <w:ind w:left="245"/>
              <w:rPr>
                <w:sz w:val="14"/>
                <w:szCs w:val="14"/>
                <w:rtl/>
              </w:rPr>
            </w:pPr>
          </w:p>
        </w:tc>
        <w:tc>
          <w:tcPr>
            <w:tcW w:w="870" w:type="dxa"/>
            <w:tcBorders>
              <w:right w:val="single" w:sz="4" w:space="0" w:color="auto"/>
            </w:tcBorders>
            <w:vAlign w:val="center"/>
          </w:tcPr>
          <w:p w:rsidR="00293D71" w:rsidRPr="00AF65E2" w:rsidRDefault="00293D71" w:rsidP="00293D71">
            <w:pPr>
              <w:ind w:left="245"/>
              <w:jc w:val="center"/>
              <w:rPr>
                <w:sz w:val="14"/>
                <w:szCs w:val="14"/>
                <w:rtl/>
              </w:rPr>
            </w:pPr>
          </w:p>
        </w:tc>
      </w:tr>
      <w:tr w:rsidR="00293D71" w:rsidRPr="00AF65E2" w:rsidTr="00BE6A8E">
        <w:trPr>
          <w:trHeight w:hRule="exact" w:val="340"/>
          <w:jc w:val="center"/>
        </w:trPr>
        <w:tc>
          <w:tcPr>
            <w:tcW w:w="2628" w:type="dxa"/>
            <w:tcBorders>
              <w:left w:val="single" w:sz="4" w:space="0" w:color="auto"/>
              <w:right w:val="single" w:sz="4" w:space="0" w:color="auto"/>
            </w:tcBorders>
            <w:vAlign w:val="center"/>
          </w:tcPr>
          <w:p w:rsidR="00293D71" w:rsidRPr="00AF65E2" w:rsidRDefault="00293D71">
            <w:pPr>
              <w:ind w:left="57"/>
              <w:rPr>
                <w:rFonts w:cs="Times New Roman"/>
                <w:snapToGrid w:val="0"/>
                <w:sz w:val="14"/>
                <w:szCs w:val="14"/>
              </w:rPr>
            </w:pPr>
            <w:r w:rsidRPr="00AF65E2">
              <w:rPr>
                <w:rFonts w:cs="Times New Roman"/>
                <w:snapToGrid w:val="0"/>
                <w:sz w:val="14"/>
                <w:szCs w:val="14"/>
              </w:rPr>
              <w:t xml:space="preserve">National Exports </w:t>
            </w:r>
          </w:p>
        </w:tc>
        <w:tc>
          <w:tcPr>
            <w:tcW w:w="716" w:type="dxa"/>
            <w:tcBorders>
              <w:left w:val="single" w:sz="4" w:space="0" w:color="auto"/>
            </w:tcBorders>
            <w:vAlign w:val="center"/>
          </w:tcPr>
          <w:p w:rsidR="00293D71" w:rsidRPr="00AF65E2" w:rsidRDefault="00293D71" w:rsidP="00767F70">
            <w:pPr>
              <w:bidi/>
              <w:ind w:left="170"/>
              <w:rPr>
                <w:rFonts w:cs="Times New Roman"/>
                <w:snapToGrid w:val="0"/>
                <w:sz w:val="14"/>
                <w:szCs w:val="14"/>
                <w:rtl/>
                <w:lang w:val="en-GB"/>
              </w:rPr>
            </w:pPr>
            <w:r w:rsidRPr="00AF65E2">
              <w:rPr>
                <w:rFonts w:cs="Times New Roman"/>
                <w:snapToGrid w:val="0"/>
                <w:sz w:val="14"/>
                <w:szCs w:val="14"/>
              </w:rPr>
              <w:t>390</w:t>
            </w:r>
          </w:p>
        </w:tc>
        <w:tc>
          <w:tcPr>
            <w:tcW w:w="718" w:type="dxa"/>
            <w:vAlign w:val="center"/>
          </w:tcPr>
          <w:p w:rsidR="00293D71" w:rsidRPr="00AF65E2" w:rsidRDefault="00293D71" w:rsidP="00767F70">
            <w:pPr>
              <w:ind w:left="245"/>
              <w:jc w:val="center"/>
              <w:rPr>
                <w:sz w:val="14"/>
                <w:szCs w:val="14"/>
                <w:rtl/>
              </w:rPr>
            </w:pPr>
            <w:r w:rsidRPr="00AF65E2">
              <w:rPr>
                <w:sz w:val="14"/>
                <w:szCs w:val="14"/>
                <w:rtl/>
              </w:rPr>
              <w:t>364</w:t>
            </w:r>
          </w:p>
        </w:tc>
        <w:tc>
          <w:tcPr>
            <w:tcW w:w="870" w:type="dxa"/>
            <w:tcBorders>
              <w:right w:val="single" w:sz="4" w:space="0" w:color="auto"/>
            </w:tcBorders>
            <w:vAlign w:val="center"/>
          </w:tcPr>
          <w:p w:rsidR="00293D71" w:rsidRPr="00AF65E2" w:rsidRDefault="00293D71" w:rsidP="00293D71">
            <w:pPr>
              <w:ind w:left="245"/>
              <w:jc w:val="center"/>
              <w:rPr>
                <w:sz w:val="14"/>
                <w:szCs w:val="14"/>
                <w:rtl/>
              </w:rPr>
            </w:pPr>
            <w:r w:rsidRPr="00AF65E2">
              <w:rPr>
                <w:rFonts w:hint="cs"/>
                <w:sz w:val="14"/>
                <w:szCs w:val="14"/>
                <w:rtl/>
              </w:rPr>
              <w:t>410</w:t>
            </w:r>
          </w:p>
        </w:tc>
      </w:tr>
      <w:tr w:rsidR="00293D71" w:rsidRPr="00AF65E2" w:rsidTr="00BE6A8E">
        <w:trPr>
          <w:trHeight w:hRule="exact" w:val="340"/>
          <w:jc w:val="center"/>
        </w:trPr>
        <w:tc>
          <w:tcPr>
            <w:tcW w:w="2628" w:type="dxa"/>
            <w:tcBorders>
              <w:left w:val="single" w:sz="4" w:space="0" w:color="auto"/>
              <w:right w:val="single" w:sz="4" w:space="0" w:color="auto"/>
            </w:tcBorders>
            <w:vAlign w:val="center"/>
          </w:tcPr>
          <w:p w:rsidR="00293D71" w:rsidRPr="00AF65E2" w:rsidRDefault="00293D71">
            <w:pPr>
              <w:ind w:left="57"/>
              <w:rPr>
                <w:rFonts w:cs="Times New Roman"/>
                <w:snapToGrid w:val="0"/>
                <w:sz w:val="14"/>
                <w:szCs w:val="14"/>
              </w:rPr>
            </w:pPr>
            <w:r w:rsidRPr="00AF65E2">
              <w:rPr>
                <w:rFonts w:cs="Times New Roman"/>
                <w:snapToGrid w:val="0"/>
                <w:sz w:val="14"/>
                <w:szCs w:val="14"/>
              </w:rPr>
              <w:t xml:space="preserve">Re- Exports </w:t>
            </w:r>
          </w:p>
        </w:tc>
        <w:tc>
          <w:tcPr>
            <w:tcW w:w="716" w:type="dxa"/>
            <w:tcBorders>
              <w:left w:val="single" w:sz="4" w:space="0" w:color="auto"/>
            </w:tcBorders>
            <w:vAlign w:val="center"/>
          </w:tcPr>
          <w:p w:rsidR="00293D71" w:rsidRPr="00AF65E2" w:rsidRDefault="00293D71" w:rsidP="00767F70">
            <w:pPr>
              <w:bidi/>
              <w:ind w:left="170"/>
              <w:rPr>
                <w:rFonts w:cs="Times New Roman"/>
                <w:snapToGrid w:val="0"/>
                <w:sz w:val="14"/>
                <w:szCs w:val="14"/>
              </w:rPr>
            </w:pPr>
            <w:r w:rsidRPr="00AF65E2">
              <w:rPr>
                <w:rFonts w:cs="Times New Roman"/>
                <w:snapToGrid w:val="0"/>
                <w:sz w:val="14"/>
                <w:szCs w:val="14"/>
              </w:rPr>
              <w:t>168</w:t>
            </w:r>
          </w:p>
        </w:tc>
        <w:tc>
          <w:tcPr>
            <w:tcW w:w="718" w:type="dxa"/>
            <w:vAlign w:val="center"/>
          </w:tcPr>
          <w:p w:rsidR="00293D71" w:rsidRPr="00AF65E2" w:rsidRDefault="00293D71" w:rsidP="00767F70">
            <w:pPr>
              <w:ind w:left="245"/>
              <w:jc w:val="center"/>
              <w:rPr>
                <w:sz w:val="14"/>
                <w:szCs w:val="14"/>
                <w:rtl/>
              </w:rPr>
            </w:pPr>
            <w:r w:rsidRPr="00AF65E2">
              <w:rPr>
                <w:sz w:val="14"/>
                <w:szCs w:val="14"/>
                <w:rtl/>
              </w:rPr>
              <w:t>154</w:t>
            </w:r>
          </w:p>
        </w:tc>
        <w:tc>
          <w:tcPr>
            <w:tcW w:w="870" w:type="dxa"/>
            <w:tcBorders>
              <w:right w:val="single" w:sz="4" w:space="0" w:color="auto"/>
            </w:tcBorders>
            <w:vAlign w:val="center"/>
          </w:tcPr>
          <w:p w:rsidR="00293D71" w:rsidRPr="00AF65E2" w:rsidRDefault="00293D71" w:rsidP="00293D71">
            <w:pPr>
              <w:ind w:left="245"/>
              <w:jc w:val="center"/>
              <w:rPr>
                <w:sz w:val="14"/>
                <w:szCs w:val="14"/>
                <w:rtl/>
              </w:rPr>
            </w:pPr>
            <w:r w:rsidRPr="00AF65E2">
              <w:rPr>
                <w:rFonts w:hint="cs"/>
                <w:sz w:val="14"/>
                <w:szCs w:val="14"/>
                <w:rtl/>
              </w:rPr>
              <w:t>165</w:t>
            </w:r>
          </w:p>
        </w:tc>
      </w:tr>
      <w:tr w:rsidR="00293D71" w:rsidRPr="00AF65E2" w:rsidTr="00BE6A8E">
        <w:trPr>
          <w:trHeight w:hRule="exact" w:val="340"/>
          <w:jc w:val="center"/>
        </w:trPr>
        <w:tc>
          <w:tcPr>
            <w:tcW w:w="2628" w:type="dxa"/>
            <w:tcBorders>
              <w:left w:val="single" w:sz="4" w:space="0" w:color="auto"/>
              <w:right w:val="single" w:sz="4" w:space="0" w:color="auto"/>
            </w:tcBorders>
            <w:vAlign w:val="center"/>
          </w:tcPr>
          <w:p w:rsidR="00293D71" w:rsidRPr="00AF65E2" w:rsidRDefault="00293D71">
            <w:pPr>
              <w:ind w:left="57"/>
              <w:rPr>
                <w:rFonts w:cs="Times New Roman"/>
                <w:b/>
                <w:bCs/>
                <w:snapToGrid w:val="0"/>
                <w:sz w:val="14"/>
                <w:szCs w:val="14"/>
              </w:rPr>
            </w:pPr>
            <w:r w:rsidRPr="00AF65E2">
              <w:rPr>
                <w:rFonts w:cs="Times New Roman"/>
                <w:b/>
                <w:bCs/>
                <w:snapToGrid w:val="0"/>
                <w:sz w:val="14"/>
                <w:szCs w:val="14"/>
              </w:rPr>
              <w:t>Total Exports by Region</w:t>
            </w:r>
          </w:p>
        </w:tc>
        <w:tc>
          <w:tcPr>
            <w:tcW w:w="716" w:type="dxa"/>
            <w:tcBorders>
              <w:left w:val="single" w:sz="4" w:space="0" w:color="auto"/>
            </w:tcBorders>
            <w:vAlign w:val="center"/>
          </w:tcPr>
          <w:p w:rsidR="00293D71" w:rsidRPr="00AF65E2" w:rsidRDefault="00293D71" w:rsidP="00767F70">
            <w:pPr>
              <w:bidi/>
              <w:ind w:left="170"/>
              <w:rPr>
                <w:rFonts w:cs="Times New Roman"/>
                <w:snapToGrid w:val="0"/>
                <w:sz w:val="14"/>
                <w:szCs w:val="14"/>
                <w:rtl/>
                <w:lang w:val="en-GB"/>
              </w:rPr>
            </w:pPr>
          </w:p>
        </w:tc>
        <w:tc>
          <w:tcPr>
            <w:tcW w:w="718" w:type="dxa"/>
            <w:vAlign w:val="center"/>
          </w:tcPr>
          <w:p w:rsidR="00293D71" w:rsidRPr="00AF65E2" w:rsidRDefault="00293D71" w:rsidP="00767F70">
            <w:pPr>
              <w:ind w:left="245"/>
              <w:rPr>
                <w:sz w:val="14"/>
                <w:szCs w:val="14"/>
                <w:rtl/>
              </w:rPr>
            </w:pPr>
          </w:p>
        </w:tc>
        <w:tc>
          <w:tcPr>
            <w:tcW w:w="870" w:type="dxa"/>
            <w:tcBorders>
              <w:right w:val="single" w:sz="4" w:space="0" w:color="auto"/>
            </w:tcBorders>
            <w:vAlign w:val="center"/>
          </w:tcPr>
          <w:p w:rsidR="00293D71" w:rsidRPr="00AF65E2" w:rsidRDefault="00293D71" w:rsidP="00293D71">
            <w:pPr>
              <w:ind w:left="245"/>
              <w:jc w:val="center"/>
              <w:rPr>
                <w:sz w:val="14"/>
                <w:szCs w:val="14"/>
                <w:rtl/>
              </w:rPr>
            </w:pPr>
          </w:p>
        </w:tc>
      </w:tr>
      <w:tr w:rsidR="00293D71" w:rsidRPr="00AF65E2" w:rsidTr="00BE6A8E">
        <w:trPr>
          <w:trHeight w:hRule="exact" w:val="340"/>
          <w:jc w:val="center"/>
        </w:trPr>
        <w:tc>
          <w:tcPr>
            <w:tcW w:w="2628" w:type="dxa"/>
            <w:tcBorders>
              <w:left w:val="single" w:sz="4" w:space="0" w:color="auto"/>
              <w:right w:val="single" w:sz="4" w:space="0" w:color="auto"/>
            </w:tcBorders>
            <w:vAlign w:val="center"/>
          </w:tcPr>
          <w:p w:rsidR="00293D71" w:rsidRPr="00AF65E2" w:rsidRDefault="00293D71">
            <w:pPr>
              <w:ind w:left="57"/>
              <w:rPr>
                <w:rFonts w:cs="Times New Roman"/>
                <w:snapToGrid w:val="0"/>
                <w:sz w:val="14"/>
                <w:szCs w:val="14"/>
              </w:rPr>
            </w:pPr>
            <w:r w:rsidRPr="00AF65E2">
              <w:rPr>
                <w:rFonts w:cs="Times New Roman"/>
                <w:snapToGrid w:val="0"/>
                <w:sz w:val="14"/>
                <w:szCs w:val="14"/>
              </w:rPr>
              <w:t xml:space="preserve">West Bank* </w:t>
            </w:r>
          </w:p>
        </w:tc>
        <w:tc>
          <w:tcPr>
            <w:tcW w:w="716" w:type="dxa"/>
            <w:tcBorders>
              <w:left w:val="single" w:sz="4" w:space="0" w:color="auto"/>
            </w:tcBorders>
            <w:vAlign w:val="center"/>
          </w:tcPr>
          <w:p w:rsidR="00293D71" w:rsidRPr="00AF65E2" w:rsidRDefault="00FB3D06" w:rsidP="00FB3D06">
            <w:pPr>
              <w:bidi/>
              <w:ind w:left="170"/>
              <w:rPr>
                <w:rFonts w:cs="Times New Roman"/>
                <w:snapToGrid w:val="0"/>
                <w:sz w:val="14"/>
                <w:szCs w:val="14"/>
                <w:rtl/>
              </w:rPr>
            </w:pPr>
            <w:r>
              <w:rPr>
                <w:rFonts w:cs="Times New Roman" w:hint="cs"/>
                <w:snapToGrid w:val="0"/>
                <w:sz w:val="14"/>
                <w:szCs w:val="14"/>
                <w:rtl/>
              </w:rPr>
              <w:t>558</w:t>
            </w:r>
          </w:p>
        </w:tc>
        <w:tc>
          <w:tcPr>
            <w:tcW w:w="718" w:type="dxa"/>
            <w:vAlign w:val="center"/>
          </w:tcPr>
          <w:p w:rsidR="00293D71" w:rsidRPr="00AF65E2" w:rsidRDefault="00293D71" w:rsidP="00767F70">
            <w:pPr>
              <w:ind w:left="245"/>
              <w:jc w:val="center"/>
              <w:rPr>
                <w:sz w:val="14"/>
                <w:szCs w:val="14"/>
                <w:rtl/>
              </w:rPr>
            </w:pPr>
            <w:r w:rsidRPr="00AF65E2">
              <w:rPr>
                <w:sz w:val="14"/>
                <w:szCs w:val="14"/>
                <w:rtl/>
              </w:rPr>
              <w:t>518</w:t>
            </w:r>
          </w:p>
        </w:tc>
        <w:tc>
          <w:tcPr>
            <w:tcW w:w="870" w:type="dxa"/>
            <w:tcBorders>
              <w:right w:val="single" w:sz="4" w:space="0" w:color="auto"/>
            </w:tcBorders>
            <w:vAlign w:val="center"/>
          </w:tcPr>
          <w:p w:rsidR="00293D71" w:rsidRPr="00AF65E2" w:rsidRDefault="00293D71" w:rsidP="00293D71">
            <w:pPr>
              <w:ind w:left="245"/>
              <w:jc w:val="center"/>
              <w:rPr>
                <w:sz w:val="14"/>
                <w:szCs w:val="14"/>
                <w:rtl/>
              </w:rPr>
            </w:pPr>
            <w:r w:rsidRPr="00AF65E2">
              <w:rPr>
                <w:rFonts w:hint="cs"/>
                <w:sz w:val="14"/>
                <w:szCs w:val="14"/>
                <w:rtl/>
              </w:rPr>
              <w:t>572</w:t>
            </w:r>
          </w:p>
        </w:tc>
      </w:tr>
      <w:tr w:rsidR="00293D71" w:rsidRPr="00AF65E2" w:rsidTr="00BE6A8E">
        <w:trPr>
          <w:trHeight w:hRule="exact" w:val="340"/>
          <w:jc w:val="center"/>
        </w:trPr>
        <w:tc>
          <w:tcPr>
            <w:tcW w:w="2628" w:type="dxa"/>
            <w:tcBorders>
              <w:left w:val="single" w:sz="4" w:space="0" w:color="auto"/>
              <w:bottom w:val="single" w:sz="4" w:space="0" w:color="auto"/>
              <w:right w:val="single" w:sz="4" w:space="0" w:color="auto"/>
            </w:tcBorders>
            <w:vAlign w:val="center"/>
          </w:tcPr>
          <w:p w:rsidR="00293D71" w:rsidRPr="00AF65E2" w:rsidRDefault="00293D71">
            <w:pPr>
              <w:ind w:left="57"/>
              <w:rPr>
                <w:rFonts w:cs="Times New Roman"/>
                <w:snapToGrid w:val="0"/>
                <w:sz w:val="14"/>
                <w:szCs w:val="14"/>
              </w:rPr>
            </w:pPr>
            <w:r w:rsidRPr="00AF65E2">
              <w:rPr>
                <w:rFonts w:cs="Times New Roman"/>
                <w:snapToGrid w:val="0"/>
                <w:sz w:val="14"/>
                <w:szCs w:val="14"/>
              </w:rPr>
              <w:t>Gaza Strip</w:t>
            </w:r>
          </w:p>
        </w:tc>
        <w:tc>
          <w:tcPr>
            <w:tcW w:w="716" w:type="dxa"/>
            <w:tcBorders>
              <w:left w:val="single" w:sz="4" w:space="0" w:color="auto"/>
              <w:bottom w:val="single" w:sz="4" w:space="0" w:color="auto"/>
            </w:tcBorders>
            <w:vAlign w:val="center"/>
          </w:tcPr>
          <w:p w:rsidR="00293D71" w:rsidRPr="00AF65E2" w:rsidRDefault="00293D71" w:rsidP="00767F70">
            <w:pPr>
              <w:bidi/>
              <w:ind w:left="170"/>
              <w:rPr>
                <w:rFonts w:cs="Times New Roman"/>
                <w:snapToGrid w:val="0"/>
                <w:sz w:val="14"/>
                <w:szCs w:val="14"/>
                <w:rtl/>
              </w:rPr>
            </w:pPr>
            <w:r w:rsidRPr="00AF65E2">
              <w:rPr>
                <w:rFonts w:cs="Times New Roman"/>
                <w:snapToGrid w:val="0"/>
                <w:sz w:val="14"/>
                <w:szCs w:val="14"/>
                <w:rtl/>
              </w:rPr>
              <w:t>ـ</w:t>
            </w:r>
          </w:p>
        </w:tc>
        <w:tc>
          <w:tcPr>
            <w:tcW w:w="718" w:type="dxa"/>
            <w:tcBorders>
              <w:bottom w:val="single" w:sz="4" w:space="0" w:color="auto"/>
            </w:tcBorders>
            <w:vAlign w:val="center"/>
          </w:tcPr>
          <w:p w:rsidR="00293D71" w:rsidRPr="00AF65E2" w:rsidRDefault="00293D71" w:rsidP="00767F70">
            <w:pPr>
              <w:ind w:left="245"/>
              <w:jc w:val="center"/>
              <w:rPr>
                <w:sz w:val="14"/>
                <w:szCs w:val="14"/>
                <w:rtl/>
                <w:lang w:val="en-GB"/>
              </w:rPr>
            </w:pPr>
            <w:r w:rsidRPr="00AF65E2">
              <w:rPr>
                <w:sz w:val="14"/>
                <w:szCs w:val="14"/>
              </w:rPr>
              <w:t>-</w:t>
            </w:r>
          </w:p>
        </w:tc>
        <w:tc>
          <w:tcPr>
            <w:tcW w:w="870" w:type="dxa"/>
            <w:tcBorders>
              <w:bottom w:val="single" w:sz="4" w:space="0" w:color="auto"/>
              <w:right w:val="single" w:sz="4" w:space="0" w:color="auto"/>
            </w:tcBorders>
            <w:vAlign w:val="center"/>
          </w:tcPr>
          <w:p w:rsidR="00293D71" w:rsidRPr="00AF65E2" w:rsidRDefault="00293D71" w:rsidP="00293D71">
            <w:pPr>
              <w:ind w:left="245"/>
              <w:jc w:val="center"/>
              <w:rPr>
                <w:sz w:val="14"/>
                <w:szCs w:val="14"/>
                <w:rtl/>
              </w:rPr>
            </w:pPr>
            <w:r w:rsidRPr="00AF65E2">
              <w:rPr>
                <w:rFonts w:hint="cs"/>
                <w:sz w:val="14"/>
                <w:szCs w:val="14"/>
                <w:rtl/>
              </w:rPr>
              <w:t>3</w:t>
            </w:r>
          </w:p>
        </w:tc>
      </w:tr>
      <w:tr w:rsidR="00293D71" w:rsidRPr="00AF65E2" w:rsidTr="00293D71">
        <w:trPr>
          <w:trHeight w:hRule="exact" w:val="254"/>
          <w:jc w:val="center"/>
        </w:trPr>
        <w:tc>
          <w:tcPr>
            <w:tcW w:w="4932" w:type="dxa"/>
            <w:gridSpan w:val="4"/>
            <w:tcBorders>
              <w:top w:val="single" w:sz="4" w:space="0" w:color="auto"/>
            </w:tcBorders>
            <w:vAlign w:val="center"/>
          </w:tcPr>
          <w:p w:rsidR="00293D71" w:rsidRPr="00AF65E2" w:rsidRDefault="00293D71" w:rsidP="00513FC7">
            <w:pPr>
              <w:pStyle w:val="BodyText"/>
              <w:jc w:val="lowKashida"/>
              <w:rPr>
                <w:sz w:val="12"/>
                <w:szCs w:val="12"/>
                <w:lang w:eastAsia="ar-SA"/>
              </w:rPr>
            </w:pPr>
            <w:r w:rsidRPr="00AF65E2">
              <w:rPr>
                <w:sz w:val="12"/>
                <w:szCs w:val="12"/>
              </w:rPr>
              <w:t xml:space="preserve">* </w:t>
            </w:r>
            <w:r w:rsidRPr="00AF65E2">
              <w:rPr>
                <w:sz w:val="12"/>
                <w:szCs w:val="12"/>
                <w:lang w:eastAsia="ar-SA"/>
              </w:rPr>
              <w:t>Data do</w:t>
            </w:r>
            <w:r w:rsidR="00C76EDA">
              <w:rPr>
                <w:sz w:val="12"/>
                <w:szCs w:val="12"/>
                <w:lang w:eastAsia="ar-SA"/>
              </w:rPr>
              <w:t>es</w:t>
            </w:r>
            <w:r w:rsidRPr="00AF65E2">
              <w:rPr>
                <w:sz w:val="12"/>
                <w:szCs w:val="12"/>
                <w:lang w:eastAsia="ar-SA"/>
              </w:rPr>
              <w:t xml:space="preserve"> not include those parts of Jerusalem annexed by Israel</w:t>
            </w:r>
            <w:r w:rsidRPr="00AF65E2">
              <w:rPr>
                <w:rFonts w:hint="cs"/>
                <w:sz w:val="12"/>
                <w:szCs w:val="12"/>
                <w:rtl/>
                <w:lang w:val="en-AU" w:eastAsia="ar-SA"/>
              </w:rPr>
              <w:t xml:space="preserve"> </w:t>
            </w:r>
            <w:r w:rsidRPr="00AF65E2">
              <w:rPr>
                <w:rFonts w:hint="cs"/>
                <w:sz w:val="12"/>
                <w:szCs w:val="12"/>
                <w:lang w:val="en-AU" w:eastAsia="ar-SA"/>
              </w:rPr>
              <w:t>in</w:t>
            </w:r>
            <w:r w:rsidRPr="00AF65E2">
              <w:rPr>
                <w:sz w:val="12"/>
                <w:szCs w:val="12"/>
                <w:lang w:eastAsia="ar-SA"/>
              </w:rPr>
              <w:t xml:space="preserve"> </w:t>
            </w:r>
            <w:r w:rsidRPr="00AF65E2">
              <w:rPr>
                <w:sz w:val="12"/>
                <w:szCs w:val="12"/>
                <w:rtl/>
                <w:lang w:val="en-AU" w:eastAsia="ar-SA"/>
              </w:rPr>
              <w:t>1967</w:t>
            </w:r>
            <w:r w:rsidRPr="00AF65E2">
              <w:rPr>
                <w:sz w:val="12"/>
                <w:szCs w:val="12"/>
                <w:lang w:eastAsia="ar-SA"/>
              </w:rPr>
              <w:t>.</w:t>
            </w:r>
          </w:p>
        </w:tc>
      </w:tr>
    </w:tbl>
    <w:p w:rsidR="00DE37E9" w:rsidRPr="00AF65E2" w:rsidRDefault="00DE37E9">
      <w:pPr>
        <w:pStyle w:val="xl53"/>
        <w:overflowPunct w:val="0"/>
        <w:autoSpaceDE w:val="0"/>
        <w:autoSpaceDN w:val="0"/>
        <w:adjustRightInd w:val="0"/>
        <w:spacing w:before="0" w:beforeAutospacing="0" w:after="0" w:afterAutospacing="0"/>
        <w:jc w:val="lowKashida"/>
        <w:textAlignment w:val="baseline"/>
        <w:rPr>
          <w:b w:val="0"/>
          <w:bCs w:val="0"/>
          <w:lang w:eastAsia="ar-SA"/>
        </w:rPr>
      </w:pPr>
    </w:p>
    <w:p w:rsidR="00DE37E9" w:rsidRPr="00AF65E2" w:rsidRDefault="00DE37E9">
      <w:pPr>
        <w:pStyle w:val="xl53"/>
        <w:overflowPunct w:val="0"/>
        <w:autoSpaceDE w:val="0"/>
        <w:autoSpaceDN w:val="0"/>
        <w:adjustRightInd w:val="0"/>
        <w:spacing w:before="0" w:beforeAutospacing="0" w:after="0" w:afterAutospacing="0"/>
        <w:ind w:left="340" w:right="340"/>
        <w:jc w:val="lowKashida"/>
        <w:textAlignment w:val="baseline"/>
        <w:rPr>
          <w:b w:val="0"/>
          <w:bCs w:val="0"/>
          <w:lang w:eastAsia="ar-SA"/>
        </w:rPr>
      </w:pPr>
    </w:p>
    <w:p w:rsidR="00DE37E9" w:rsidRPr="00AF65E2" w:rsidRDefault="00DE37E9">
      <w:pPr>
        <w:pStyle w:val="xl53"/>
        <w:overflowPunct w:val="0"/>
        <w:autoSpaceDE w:val="0"/>
        <w:autoSpaceDN w:val="0"/>
        <w:adjustRightInd w:val="0"/>
        <w:spacing w:before="0" w:beforeAutospacing="0" w:after="0" w:afterAutospacing="0"/>
        <w:ind w:left="340" w:right="340"/>
        <w:jc w:val="lowKashida"/>
        <w:textAlignment w:val="baseline"/>
        <w:rPr>
          <w:b w:val="0"/>
          <w:bCs w:val="0"/>
          <w:lang w:eastAsia="ar-SA"/>
        </w:rPr>
      </w:pPr>
    </w:p>
    <w:p w:rsidR="00DE37E9" w:rsidRPr="00AF65E2" w:rsidRDefault="00DE37E9">
      <w:pPr>
        <w:pStyle w:val="xl53"/>
        <w:overflowPunct w:val="0"/>
        <w:autoSpaceDE w:val="0"/>
        <w:autoSpaceDN w:val="0"/>
        <w:adjustRightInd w:val="0"/>
        <w:spacing w:before="0" w:beforeAutospacing="0" w:after="0" w:afterAutospacing="0"/>
        <w:ind w:left="340" w:right="340"/>
        <w:jc w:val="lowKashida"/>
        <w:textAlignment w:val="baseline"/>
        <w:rPr>
          <w:b w:val="0"/>
          <w:bCs w:val="0"/>
          <w:lang w:eastAsia="ar-SA"/>
        </w:rPr>
      </w:pPr>
    </w:p>
    <w:p w:rsidR="00DE37E9" w:rsidRPr="00AF65E2" w:rsidRDefault="00DE37E9">
      <w:pPr>
        <w:pStyle w:val="xl53"/>
        <w:overflowPunct w:val="0"/>
        <w:autoSpaceDE w:val="0"/>
        <w:autoSpaceDN w:val="0"/>
        <w:adjustRightInd w:val="0"/>
        <w:spacing w:before="0" w:beforeAutospacing="0" w:after="0" w:afterAutospacing="0"/>
        <w:textAlignment w:val="baseline"/>
        <w:rPr>
          <w:b w:val="0"/>
          <w:bCs w:val="0"/>
          <w:lang w:eastAsia="ar-SA"/>
        </w:rPr>
      </w:pPr>
    </w:p>
    <w:p w:rsidR="00DE37E9" w:rsidRPr="00AF65E2" w:rsidRDefault="00DE37E9">
      <w:pPr>
        <w:pStyle w:val="xl53"/>
        <w:overflowPunct w:val="0"/>
        <w:autoSpaceDE w:val="0"/>
        <w:autoSpaceDN w:val="0"/>
        <w:adjustRightInd w:val="0"/>
        <w:spacing w:before="0" w:beforeAutospacing="0" w:after="0" w:afterAutospacing="0"/>
        <w:textAlignment w:val="baseline"/>
        <w:rPr>
          <w:b w:val="0"/>
          <w:bCs w:val="0"/>
          <w:lang w:eastAsia="ar-SA"/>
        </w:rPr>
      </w:pPr>
    </w:p>
    <w:p w:rsidR="00DE37E9" w:rsidRPr="00AF65E2" w:rsidRDefault="00DE37E9" w:rsidP="009A0FE5">
      <w:pPr>
        <w:pStyle w:val="xl53"/>
        <w:overflowPunct w:val="0"/>
        <w:autoSpaceDE w:val="0"/>
        <w:autoSpaceDN w:val="0"/>
        <w:adjustRightInd w:val="0"/>
        <w:spacing w:before="0" w:beforeAutospacing="0" w:after="0" w:afterAutospacing="0"/>
        <w:textAlignment w:val="baseline"/>
        <w:rPr>
          <w:rFonts w:cs="Tahoma"/>
        </w:rPr>
      </w:pPr>
      <w:r w:rsidRPr="00AF65E2">
        <w:rPr>
          <w:rFonts w:cs="Tahoma"/>
        </w:rPr>
        <w:br w:type="page"/>
        <w:t>Palestinian Imports Indicators in the Palestinian Territory</w:t>
      </w:r>
      <w:r w:rsidR="009A0FE5" w:rsidRPr="00AF65E2">
        <w:rPr>
          <w:rFonts w:cs="Tahoma"/>
        </w:rPr>
        <w:t>*</w:t>
      </w:r>
      <w:r w:rsidRPr="00AF65E2">
        <w:rPr>
          <w:rFonts w:cs="Tahoma"/>
        </w:rPr>
        <w:t xml:space="preserve">, </w:t>
      </w:r>
      <w:r w:rsidR="009A0FE5" w:rsidRPr="00AF65E2">
        <w:rPr>
          <w:rFonts w:cs="Tahoma"/>
          <w:lang w:val="en-GB"/>
        </w:rPr>
        <w:t>2008</w:t>
      </w:r>
      <w:r w:rsidRPr="00AF65E2">
        <w:rPr>
          <w:rFonts w:cs="Tahoma"/>
          <w:lang w:val="en-GB"/>
        </w:rPr>
        <w:t>-</w:t>
      </w:r>
      <w:r w:rsidR="009A0FE5" w:rsidRPr="00AF65E2">
        <w:rPr>
          <w:rFonts w:cs="Tahoma"/>
          <w:lang w:val="en-GB"/>
        </w:rPr>
        <w:t>2010</w:t>
      </w:r>
    </w:p>
    <w:p w:rsidR="00DE37E9" w:rsidRPr="00AF65E2" w:rsidRDefault="00DE37E9">
      <w:pPr>
        <w:pStyle w:val="xl53"/>
        <w:overflowPunct w:val="0"/>
        <w:autoSpaceDE w:val="0"/>
        <w:autoSpaceDN w:val="0"/>
        <w:adjustRightInd w:val="0"/>
        <w:spacing w:before="0" w:beforeAutospacing="0" w:after="0" w:afterAutospacing="0"/>
        <w:textAlignment w:val="baseline"/>
        <w:rPr>
          <w:rFonts w:cs="Tahoma"/>
        </w:rPr>
      </w:pPr>
    </w:p>
    <w:p w:rsidR="00DE37E9" w:rsidRPr="00AF65E2" w:rsidRDefault="00DE37E9">
      <w:pPr>
        <w:pStyle w:val="xl53"/>
        <w:overflowPunct w:val="0"/>
        <w:autoSpaceDE w:val="0"/>
        <w:autoSpaceDN w:val="0"/>
        <w:adjustRightInd w:val="0"/>
        <w:spacing w:before="0" w:beforeAutospacing="0" w:after="0" w:afterAutospacing="0"/>
        <w:jc w:val="left"/>
        <w:textAlignment w:val="baseline"/>
        <w:rPr>
          <w:rFonts w:cs="Tahoma"/>
          <w:b w:val="0"/>
          <w:bCs w:val="0"/>
          <w:sz w:val="12"/>
          <w:szCs w:val="12"/>
        </w:rPr>
      </w:pPr>
      <w:r w:rsidRPr="00AF65E2">
        <w:rPr>
          <w:rFonts w:cs="Tahoma"/>
          <w:b w:val="0"/>
          <w:bCs w:val="0"/>
          <w:sz w:val="12"/>
          <w:szCs w:val="12"/>
        </w:rPr>
        <w:t xml:space="preserve">                   Value in Million US $</w:t>
      </w:r>
    </w:p>
    <w:tbl>
      <w:tblPr>
        <w:tblW w:w="4851" w:type="dxa"/>
        <w:jc w:val="center"/>
        <w:tblInd w:w="762" w:type="dxa"/>
        <w:tblLayout w:type="fixed"/>
        <w:tblCellMar>
          <w:left w:w="30" w:type="dxa"/>
          <w:right w:w="30" w:type="dxa"/>
        </w:tblCellMar>
        <w:tblLook w:val="0000"/>
      </w:tblPr>
      <w:tblGrid>
        <w:gridCol w:w="2300"/>
        <w:gridCol w:w="861"/>
        <w:gridCol w:w="792"/>
        <w:gridCol w:w="898"/>
      </w:tblGrid>
      <w:tr w:rsidR="009A0FE5" w:rsidRPr="00AF65E2" w:rsidTr="00BE6A8E">
        <w:trPr>
          <w:trHeight w:val="284"/>
          <w:jc w:val="center"/>
        </w:trPr>
        <w:tc>
          <w:tcPr>
            <w:tcW w:w="2300" w:type="dxa"/>
            <w:tcBorders>
              <w:top w:val="single" w:sz="4" w:space="0" w:color="auto"/>
              <w:left w:val="single" w:sz="4" w:space="0" w:color="auto"/>
              <w:bottom w:val="single" w:sz="4" w:space="0" w:color="auto"/>
              <w:right w:val="single" w:sz="4" w:space="0" w:color="auto"/>
            </w:tcBorders>
            <w:vAlign w:val="center"/>
          </w:tcPr>
          <w:p w:rsidR="009A0FE5" w:rsidRPr="00AF65E2" w:rsidRDefault="009A0FE5">
            <w:pPr>
              <w:ind w:left="113"/>
              <w:jc w:val="center"/>
              <w:rPr>
                <w:rFonts w:cs="Times New Roman"/>
                <w:b/>
                <w:bCs/>
                <w:snapToGrid w:val="0"/>
                <w:sz w:val="14"/>
                <w:szCs w:val="14"/>
              </w:rPr>
            </w:pPr>
            <w:r w:rsidRPr="00AF65E2">
              <w:rPr>
                <w:rFonts w:cs="Times New Roman"/>
                <w:b/>
                <w:bCs/>
                <w:snapToGrid w:val="0"/>
                <w:sz w:val="14"/>
                <w:szCs w:val="14"/>
              </w:rPr>
              <w:t>Indicator</w:t>
            </w:r>
          </w:p>
        </w:tc>
        <w:tc>
          <w:tcPr>
            <w:tcW w:w="861" w:type="dxa"/>
            <w:tcBorders>
              <w:top w:val="single" w:sz="4" w:space="0" w:color="auto"/>
              <w:left w:val="single" w:sz="4" w:space="0" w:color="auto"/>
              <w:bottom w:val="single" w:sz="4" w:space="0" w:color="auto"/>
              <w:right w:val="single" w:sz="4" w:space="0" w:color="auto"/>
            </w:tcBorders>
            <w:vAlign w:val="center"/>
          </w:tcPr>
          <w:p w:rsidR="009A0FE5" w:rsidRPr="00AF65E2" w:rsidRDefault="009A0FE5" w:rsidP="00767F70">
            <w:pPr>
              <w:ind w:right="113"/>
              <w:jc w:val="center"/>
              <w:rPr>
                <w:b/>
                <w:bCs/>
                <w:snapToGrid w:val="0"/>
                <w:sz w:val="14"/>
                <w:szCs w:val="14"/>
              </w:rPr>
            </w:pPr>
            <w:r w:rsidRPr="00AF65E2">
              <w:rPr>
                <w:b/>
                <w:bCs/>
                <w:snapToGrid w:val="0"/>
                <w:sz w:val="14"/>
                <w:szCs w:val="14"/>
              </w:rPr>
              <w:t>2008</w:t>
            </w:r>
          </w:p>
        </w:tc>
        <w:tc>
          <w:tcPr>
            <w:tcW w:w="792" w:type="dxa"/>
            <w:tcBorders>
              <w:top w:val="single" w:sz="4" w:space="0" w:color="auto"/>
              <w:left w:val="single" w:sz="4" w:space="0" w:color="auto"/>
              <w:bottom w:val="single" w:sz="4" w:space="0" w:color="auto"/>
              <w:right w:val="single" w:sz="4" w:space="0" w:color="auto"/>
            </w:tcBorders>
            <w:vAlign w:val="center"/>
          </w:tcPr>
          <w:p w:rsidR="009A0FE5" w:rsidRPr="00AF65E2" w:rsidRDefault="009A0FE5" w:rsidP="00767F70">
            <w:pPr>
              <w:ind w:right="113"/>
              <w:jc w:val="center"/>
              <w:rPr>
                <w:b/>
                <w:bCs/>
                <w:snapToGrid w:val="0"/>
                <w:sz w:val="14"/>
                <w:szCs w:val="14"/>
              </w:rPr>
            </w:pPr>
            <w:r w:rsidRPr="00AF65E2">
              <w:rPr>
                <w:rFonts w:cs="Times New Roman"/>
                <w:b/>
                <w:bCs/>
                <w:snapToGrid w:val="0"/>
                <w:sz w:val="14"/>
                <w:szCs w:val="14"/>
              </w:rPr>
              <w:t>2009</w:t>
            </w:r>
          </w:p>
        </w:tc>
        <w:tc>
          <w:tcPr>
            <w:tcW w:w="898" w:type="dxa"/>
            <w:tcBorders>
              <w:top w:val="single" w:sz="4" w:space="0" w:color="auto"/>
              <w:left w:val="single" w:sz="4" w:space="0" w:color="auto"/>
              <w:bottom w:val="single" w:sz="4" w:space="0" w:color="auto"/>
              <w:right w:val="single" w:sz="4" w:space="0" w:color="auto"/>
            </w:tcBorders>
            <w:vAlign w:val="center"/>
          </w:tcPr>
          <w:p w:rsidR="009A0FE5" w:rsidRPr="00AF65E2" w:rsidRDefault="009A0FE5" w:rsidP="00767F70">
            <w:pPr>
              <w:ind w:right="113"/>
              <w:jc w:val="center"/>
              <w:rPr>
                <w:b/>
                <w:bCs/>
                <w:snapToGrid w:val="0"/>
                <w:sz w:val="14"/>
                <w:szCs w:val="14"/>
              </w:rPr>
            </w:pPr>
            <w:r w:rsidRPr="00AF65E2">
              <w:rPr>
                <w:b/>
                <w:bCs/>
                <w:snapToGrid w:val="0"/>
                <w:sz w:val="14"/>
                <w:szCs w:val="14"/>
              </w:rPr>
              <w:t>2010</w:t>
            </w:r>
          </w:p>
        </w:tc>
      </w:tr>
      <w:tr w:rsidR="009A0FE5" w:rsidRPr="00AF65E2" w:rsidTr="00BE6A8E">
        <w:trPr>
          <w:trHeight w:val="284"/>
          <w:jc w:val="center"/>
        </w:trPr>
        <w:tc>
          <w:tcPr>
            <w:tcW w:w="2300" w:type="dxa"/>
            <w:tcBorders>
              <w:top w:val="single" w:sz="4" w:space="0" w:color="auto"/>
              <w:left w:val="single" w:sz="4" w:space="0" w:color="auto"/>
              <w:right w:val="single" w:sz="4" w:space="0" w:color="auto"/>
            </w:tcBorders>
            <w:vAlign w:val="center"/>
          </w:tcPr>
          <w:p w:rsidR="009A0FE5" w:rsidRPr="00AF65E2" w:rsidRDefault="009A0FE5">
            <w:pPr>
              <w:ind w:left="63"/>
              <w:rPr>
                <w:rFonts w:cs="Times New Roman"/>
                <w:b/>
                <w:bCs/>
                <w:snapToGrid w:val="0"/>
                <w:sz w:val="14"/>
                <w:szCs w:val="14"/>
              </w:rPr>
            </w:pPr>
            <w:r w:rsidRPr="00AF65E2">
              <w:rPr>
                <w:rFonts w:cs="Times New Roman"/>
                <w:b/>
                <w:bCs/>
                <w:snapToGrid w:val="0"/>
                <w:sz w:val="14"/>
                <w:szCs w:val="14"/>
              </w:rPr>
              <w:t>Total Palestinian Imports</w:t>
            </w:r>
          </w:p>
        </w:tc>
        <w:tc>
          <w:tcPr>
            <w:tcW w:w="861" w:type="dxa"/>
            <w:tcBorders>
              <w:top w:val="single" w:sz="4" w:space="0" w:color="auto"/>
              <w:left w:val="single" w:sz="4" w:space="0" w:color="auto"/>
            </w:tcBorders>
            <w:vAlign w:val="center"/>
          </w:tcPr>
          <w:p w:rsidR="009A0FE5" w:rsidRPr="00B208CD" w:rsidRDefault="009A0FE5" w:rsidP="00B208CD">
            <w:pPr>
              <w:bidi/>
              <w:ind w:left="57"/>
              <w:rPr>
                <w:rFonts w:cs="Times New Roman"/>
                <w:b/>
                <w:bCs/>
                <w:snapToGrid w:val="0"/>
                <w:sz w:val="14"/>
                <w:szCs w:val="14"/>
              </w:rPr>
            </w:pPr>
            <w:r w:rsidRPr="00B208CD">
              <w:rPr>
                <w:rFonts w:cs="Times New Roman"/>
                <w:b/>
                <w:bCs/>
                <w:snapToGrid w:val="0"/>
                <w:sz w:val="14"/>
                <w:szCs w:val="14"/>
              </w:rPr>
              <w:t>3,466</w:t>
            </w:r>
          </w:p>
        </w:tc>
        <w:tc>
          <w:tcPr>
            <w:tcW w:w="792" w:type="dxa"/>
            <w:tcBorders>
              <w:top w:val="single" w:sz="4" w:space="0" w:color="auto"/>
            </w:tcBorders>
            <w:vAlign w:val="center"/>
          </w:tcPr>
          <w:p w:rsidR="009A0FE5" w:rsidRPr="00B208CD" w:rsidRDefault="009A0FE5" w:rsidP="00B208CD">
            <w:pPr>
              <w:bidi/>
              <w:ind w:left="57"/>
              <w:rPr>
                <w:rFonts w:cs="Times New Roman"/>
                <w:b/>
                <w:bCs/>
                <w:snapToGrid w:val="0"/>
                <w:sz w:val="14"/>
                <w:szCs w:val="14"/>
              </w:rPr>
            </w:pPr>
            <w:r w:rsidRPr="00B208CD">
              <w:rPr>
                <w:rFonts w:cs="Times New Roman"/>
                <w:b/>
                <w:bCs/>
                <w:snapToGrid w:val="0"/>
                <w:sz w:val="14"/>
                <w:szCs w:val="14"/>
              </w:rPr>
              <w:t>3,600</w:t>
            </w:r>
          </w:p>
        </w:tc>
        <w:tc>
          <w:tcPr>
            <w:tcW w:w="898" w:type="dxa"/>
            <w:tcBorders>
              <w:top w:val="single" w:sz="4" w:space="0" w:color="auto"/>
              <w:right w:val="single" w:sz="4" w:space="0" w:color="auto"/>
            </w:tcBorders>
            <w:vAlign w:val="center"/>
          </w:tcPr>
          <w:p w:rsidR="009A0FE5" w:rsidRPr="00B208CD" w:rsidRDefault="009A0FE5" w:rsidP="00B208CD">
            <w:pPr>
              <w:bidi/>
              <w:ind w:left="57"/>
              <w:rPr>
                <w:rFonts w:cs="Times New Roman"/>
                <w:b/>
                <w:bCs/>
                <w:snapToGrid w:val="0"/>
                <w:sz w:val="14"/>
                <w:szCs w:val="14"/>
                <w:rtl/>
              </w:rPr>
            </w:pPr>
            <w:r w:rsidRPr="00B208CD">
              <w:rPr>
                <w:rFonts w:cs="Times New Roman"/>
                <w:b/>
                <w:bCs/>
                <w:snapToGrid w:val="0"/>
                <w:sz w:val="14"/>
                <w:szCs w:val="14"/>
              </w:rPr>
              <w:t>3,958</w:t>
            </w:r>
          </w:p>
        </w:tc>
      </w:tr>
      <w:tr w:rsidR="009A0FE5" w:rsidRPr="00AF65E2" w:rsidTr="00BE6A8E">
        <w:trPr>
          <w:trHeight w:val="284"/>
          <w:jc w:val="center"/>
        </w:trPr>
        <w:tc>
          <w:tcPr>
            <w:tcW w:w="2300" w:type="dxa"/>
            <w:tcBorders>
              <w:left w:val="single" w:sz="4" w:space="0" w:color="auto"/>
              <w:right w:val="single" w:sz="4" w:space="0" w:color="auto"/>
            </w:tcBorders>
            <w:vAlign w:val="center"/>
          </w:tcPr>
          <w:p w:rsidR="009A0FE5" w:rsidRPr="00AF65E2" w:rsidRDefault="009A0FE5">
            <w:pPr>
              <w:ind w:left="63"/>
              <w:rPr>
                <w:rFonts w:cs="Times New Roman"/>
                <w:b/>
                <w:bCs/>
                <w:snapToGrid w:val="0"/>
                <w:sz w:val="14"/>
                <w:szCs w:val="14"/>
              </w:rPr>
            </w:pPr>
            <w:r w:rsidRPr="00AF65E2">
              <w:rPr>
                <w:rFonts w:cs="Times New Roman"/>
                <w:b/>
                <w:bCs/>
                <w:snapToGrid w:val="0"/>
                <w:sz w:val="14"/>
                <w:szCs w:val="14"/>
              </w:rPr>
              <w:t>Total Imports by Means of Transportation</w:t>
            </w:r>
          </w:p>
        </w:tc>
        <w:tc>
          <w:tcPr>
            <w:tcW w:w="861" w:type="dxa"/>
            <w:tcBorders>
              <w:left w:val="single" w:sz="4" w:space="0" w:color="auto"/>
            </w:tcBorders>
          </w:tcPr>
          <w:p w:rsidR="009A0FE5" w:rsidRPr="00B208CD" w:rsidRDefault="009A0FE5" w:rsidP="00B208CD">
            <w:pPr>
              <w:bidi/>
              <w:ind w:left="57"/>
              <w:rPr>
                <w:rFonts w:cs="Times New Roman"/>
                <w:b/>
                <w:bCs/>
                <w:snapToGrid w:val="0"/>
                <w:sz w:val="14"/>
                <w:szCs w:val="14"/>
                <w:rtl/>
                <w:lang w:val="en-GB"/>
              </w:rPr>
            </w:pPr>
          </w:p>
        </w:tc>
        <w:tc>
          <w:tcPr>
            <w:tcW w:w="792" w:type="dxa"/>
          </w:tcPr>
          <w:p w:rsidR="009A0FE5" w:rsidRPr="00B208CD" w:rsidRDefault="009A0FE5" w:rsidP="00B208CD">
            <w:pPr>
              <w:bidi/>
              <w:ind w:left="57"/>
              <w:rPr>
                <w:rFonts w:cs="Times New Roman"/>
                <w:b/>
                <w:bCs/>
                <w:snapToGrid w:val="0"/>
                <w:sz w:val="14"/>
                <w:szCs w:val="14"/>
                <w:rtl/>
              </w:rPr>
            </w:pPr>
          </w:p>
        </w:tc>
        <w:tc>
          <w:tcPr>
            <w:tcW w:w="898" w:type="dxa"/>
            <w:tcBorders>
              <w:right w:val="single" w:sz="4" w:space="0" w:color="auto"/>
            </w:tcBorders>
          </w:tcPr>
          <w:p w:rsidR="009A0FE5" w:rsidRPr="00B208CD" w:rsidRDefault="009A0FE5" w:rsidP="00B208CD">
            <w:pPr>
              <w:ind w:left="57"/>
              <w:jc w:val="right"/>
              <w:rPr>
                <w:rFonts w:cs="Times New Roman"/>
                <w:b/>
                <w:bCs/>
                <w:snapToGrid w:val="0"/>
                <w:sz w:val="14"/>
                <w:szCs w:val="14"/>
              </w:rPr>
            </w:pPr>
          </w:p>
        </w:tc>
      </w:tr>
      <w:tr w:rsidR="007A11F4" w:rsidRPr="00AF65E2" w:rsidTr="00BE6A8E">
        <w:trPr>
          <w:trHeight w:val="284"/>
          <w:jc w:val="center"/>
        </w:trPr>
        <w:tc>
          <w:tcPr>
            <w:tcW w:w="2300" w:type="dxa"/>
            <w:tcBorders>
              <w:left w:val="single" w:sz="4" w:space="0" w:color="auto"/>
              <w:right w:val="single" w:sz="4" w:space="0" w:color="auto"/>
            </w:tcBorders>
            <w:vAlign w:val="center"/>
          </w:tcPr>
          <w:p w:rsidR="007A11F4" w:rsidRPr="00AF65E2" w:rsidRDefault="007A11F4">
            <w:pPr>
              <w:ind w:left="63"/>
              <w:rPr>
                <w:rFonts w:cs="Times New Roman"/>
                <w:snapToGrid w:val="0"/>
                <w:sz w:val="14"/>
                <w:szCs w:val="14"/>
              </w:rPr>
            </w:pPr>
            <w:r w:rsidRPr="00AF65E2">
              <w:rPr>
                <w:rFonts w:cs="Times New Roman"/>
                <w:snapToGrid w:val="0"/>
                <w:sz w:val="14"/>
                <w:szCs w:val="14"/>
              </w:rPr>
              <w:t xml:space="preserve">By Land** </w:t>
            </w:r>
          </w:p>
        </w:tc>
        <w:tc>
          <w:tcPr>
            <w:tcW w:w="861" w:type="dxa"/>
            <w:tcBorders>
              <w:left w:val="single" w:sz="4" w:space="0" w:color="auto"/>
            </w:tcBorders>
            <w:vAlign w:val="center"/>
          </w:tcPr>
          <w:p w:rsidR="007A11F4" w:rsidRPr="00B208CD" w:rsidRDefault="007A11F4" w:rsidP="00B208CD">
            <w:pPr>
              <w:bidi/>
              <w:ind w:left="57"/>
              <w:rPr>
                <w:rFonts w:cs="Times New Roman"/>
                <w:snapToGrid w:val="0"/>
                <w:sz w:val="14"/>
                <w:szCs w:val="14"/>
              </w:rPr>
            </w:pPr>
            <w:r w:rsidRPr="00B208CD">
              <w:rPr>
                <w:rFonts w:cs="Times New Roman"/>
                <w:snapToGrid w:val="0"/>
                <w:sz w:val="14"/>
                <w:szCs w:val="14"/>
              </w:rPr>
              <w:t>2,817</w:t>
            </w:r>
          </w:p>
        </w:tc>
        <w:tc>
          <w:tcPr>
            <w:tcW w:w="792" w:type="dxa"/>
            <w:vAlign w:val="center"/>
          </w:tcPr>
          <w:p w:rsidR="007A11F4" w:rsidRPr="00B208CD" w:rsidRDefault="007A11F4" w:rsidP="00B208CD">
            <w:pPr>
              <w:bidi/>
              <w:ind w:left="57"/>
              <w:rPr>
                <w:rFonts w:cs="Times New Roman"/>
                <w:snapToGrid w:val="0"/>
                <w:sz w:val="14"/>
                <w:szCs w:val="14"/>
              </w:rPr>
            </w:pPr>
            <w:r w:rsidRPr="00B208CD">
              <w:rPr>
                <w:rFonts w:cs="Times New Roman"/>
                <w:snapToGrid w:val="0"/>
                <w:sz w:val="14"/>
                <w:szCs w:val="14"/>
              </w:rPr>
              <w:t>3,091</w:t>
            </w:r>
          </w:p>
        </w:tc>
        <w:tc>
          <w:tcPr>
            <w:tcW w:w="898" w:type="dxa"/>
            <w:tcBorders>
              <w:right w:val="single" w:sz="4" w:space="0" w:color="auto"/>
            </w:tcBorders>
            <w:vAlign w:val="center"/>
          </w:tcPr>
          <w:p w:rsidR="007A11F4" w:rsidRPr="00B208CD" w:rsidRDefault="007A11F4" w:rsidP="00B208CD">
            <w:pPr>
              <w:bidi/>
              <w:ind w:left="57"/>
              <w:rPr>
                <w:rFonts w:cs="Times New Roman"/>
                <w:snapToGrid w:val="0"/>
                <w:sz w:val="14"/>
                <w:szCs w:val="14"/>
              </w:rPr>
            </w:pPr>
            <w:r w:rsidRPr="00B208CD">
              <w:rPr>
                <w:rFonts w:cs="Times New Roman"/>
                <w:snapToGrid w:val="0"/>
                <w:sz w:val="14"/>
                <w:szCs w:val="14"/>
              </w:rPr>
              <w:t>3,460</w:t>
            </w:r>
          </w:p>
        </w:tc>
      </w:tr>
      <w:tr w:rsidR="007A11F4" w:rsidRPr="00AF65E2" w:rsidTr="00BE6A8E">
        <w:trPr>
          <w:trHeight w:val="284"/>
          <w:jc w:val="center"/>
        </w:trPr>
        <w:tc>
          <w:tcPr>
            <w:tcW w:w="2300" w:type="dxa"/>
            <w:tcBorders>
              <w:left w:val="single" w:sz="4" w:space="0" w:color="auto"/>
              <w:right w:val="single" w:sz="4" w:space="0" w:color="auto"/>
            </w:tcBorders>
            <w:vAlign w:val="center"/>
          </w:tcPr>
          <w:p w:rsidR="007A11F4" w:rsidRPr="00AF65E2" w:rsidRDefault="007A11F4">
            <w:pPr>
              <w:ind w:left="63"/>
              <w:rPr>
                <w:rFonts w:cs="Times New Roman"/>
                <w:snapToGrid w:val="0"/>
                <w:sz w:val="14"/>
                <w:szCs w:val="14"/>
              </w:rPr>
            </w:pPr>
            <w:r w:rsidRPr="00AF65E2">
              <w:rPr>
                <w:rFonts w:cs="Times New Roman"/>
                <w:snapToGrid w:val="0"/>
                <w:sz w:val="14"/>
                <w:szCs w:val="14"/>
              </w:rPr>
              <w:t xml:space="preserve">Through Electricity Networks &amp; Pipes </w:t>
            </w:r>
          </w:p>
        </w:tc>
        <w:tc>
          <w:tcPr>
            <w:tcW w:w="861" w:type="dxa"/>
            <w:tcBorders>
              <w:left w:val="single" w:sz="4" w:space="0" w:color="auto"/>
            </w:tcBorders>
            <w:vAlign w:val="center"/>
          </w:tcPr>
          <w:p w:rsidR="007A11F4" w:rsidRPr="00B208CD" w:rsidRDefault="007A11F4" w:rsidP="00B208CD">
            <w:pPr>
              <w:bidi/>
              <w:ind w:left="57"/>
              <w:rPr>
                <w:rFonts w:cs="Times New Roman"/>
                <w:snapToGrid w:val="0"/>
                <w:sz w:val="14"/>
                <w:szCs w:val="14"/>
              </w:rPr>
            </w:pPr>
            <w:r w:rsidRPr="00B208CD">
              <w:rPr>
                <w:rFonts w:cs="Times New Roman"/>
                <w:snapToGrid w:val="0"/>
                <w:sz w:val="14"/>
                <w:szCs w:val="14"/>
              </w:rPr>
              <w:t>649</w:t>
            </w:r>
          </w:p>
        </w:tc>
        <w:tc>
          <w:tcPr>
            <w:tcW w:w="792" w:type="dxa"/>
            <w:vAlign w:val="center"/>
          </w:tcPr>
          <w:p w:rsidR="007A11F4" w:rsidRPr="00B208CD" w:rsidRDefault="007A11F4" w:rsidP="00B208CD">
            <w:pPr>
              <w:bidi/>
              <w:ind w:left="57"/>
              <w:rPr>
                <w:rFonts w:cs="Times New Roman"/>
                <w:snapToGrid w:val="0"/>
                <w:sz w:val="14"/>
                <w:szCs w:val="14"/>
              </w:rPr>
            </w:pPr>
            <w:r w:rsidRPr="00B208CD">
              <w:rPr>
                <w:rFonts w:cs="Times New Roman"/>
                <w:snapToGrid w:val="0"/>
                <w:sz w:val="14"/>
                <w:szCs w:val="14"/>
              </w:rPr>
              <w:t>509</w:t>
            </w:r>
          </w:p>
        </w:tc>
        <w:tc>
          <w:tcPr>
            <w:tcW w:w="898" w:type="dxa"/>
            <w:tcBorders>
              <w:right w:val="single" w:sz="4" w:space="0" w:color="auto"/>
            </w:tcBorders>
            <w:vAlign w:val="center"/>
          </w:tcPr>
          <w:p w:rsidR="007A11F4" w:rsidRPr="00B208CD" w:rsidRDefault="007A11F4" w:rsidP="00B208CD">
            <w:pPr>
              <w:bidi/>
              <w:ind w:left="57"/>
              <w:rPr>
                <w:rFonts w:cs="Times New Roman"/>
                <w:snapToGrid w:val="0"/>
                <w:sz w:val="14"/>
                <w:szCs w:val="14"/>
              </w:rPr>
            </w:pPr>
            <w:r w:rsidRPr="00B208CD">
              <w:rPr>
                <w:rFonts w:cs="Times New Roman"/>
                <w:snapToGrid w:val="0"/>
                <w:sz w:val="14"/>
                <w:szCs w:val="14"/>
              </w:rPr>
              <w:t>498</w:t>
            </w:r>
          </w:p>
        </w:tc>
      </w:tr>
      <w:tr w:rsidR="009A0FE5" w:rsidRPr="00AF65E2" w:rsidTr="00BE6A8E">
        <w:trPr>
          <w:trHeight w:val="284"/>
          <w:jc w:val="center"/>
        </w:trPr>
        <w:tc>
          <w:tcPr>
            <w:tcW w:w="2300" w:type="dxa"/>
            <w:tcBorders>
              <w:left w:val="single" w:sz="4" w:space="0" w:color="auto"/>
              <w:right w:val="single" w:sz="4" w:space="0" w:color="auto"/>
            </w:tcBorders>
            <w:vAlign w:val="center"/>
          </w:tcPr>
          <w:p w:rsidR="009A0FE5" w:rsidRPr="00AF65E2" w:rsidRDefault="009A0FE5">
            <w:pPr>
              <w:ind w:left="63"/>
              <w:rPr>
                <w:rFonts w:cs="Times New Roman"/>
                <w:b/>
                <w:bCs/>
                <w:snapToGrid w:val="0"/>
                <w:sz w:val="14"/>
                <w:szCs w:val="14"/>
              </w:rPr>
            </w:pPr>
            <w:r w:rsidRPr="00AF65E2">
              <w:rPr>
                <w:rFonts w:cs="Times New Roman"/>
                <w:b/>
                <w:bCs/>
                <w:snapToGrid w:val="0"/>
                <w:sz w:val="14"/>
                <w:szCs w:val="14"/>
              </w:rPr>
              <w:t>Total Imports by Country</w:t>
            </w:r>
          </w:p>
        </w:tc>
        <w:tc>
          <w:tcPr>
            <w:tcW w:w="861" w:type="dxa"/>
            <w:tcBorders>
              <w:left w:val="single" w:sz="4" w:space="0" w:color="auto"/>
            </w:tcBorders>
            <w:vAlign w:val="center"/>
          </w:tcPr>
          <w:p w:rsidR="009A0FE5" w:rsidRPr="00B208CD" w:rsidRDefault="009A0FE5" w:rsidP="00B208CD">
            <w:pPr>
              <w:bidi/>
              <w:ind w:left="57"/>
              <w:rPr>
                <w:rFonts w:cs="Times New Roman"/>
                <w:snapToGrid w:val="0"/>
                <w:sz w:val="14"/>
                <w:szCs w:val="14"/>
                <w:rtl/>
                <w:lang w:val="en-GB"/>
              </w:rPr>
            </w:pPr>
          </w:p>
        </w:tc>
        <w:tc>
          <w:tcPr>
            <w:tcW w:w="792" w:type="dxa"/>
            <w:vAlign w:val="center"/>
          </w:tcPr>
          <w:p w:rsidR="009A0FE5" w:rsidRPr="00B208CD" w:rsidRDefault="009A0FE5" w:rsidP="00B208CD">
            <w:pPr>
              <w:bidi/>
              <w:ind w:left="57"/>
              <w:rPr>
                <w:rFonts w:cs="Times New Roman"/>
                <w:snapToGrid w:val="0"/>
                <w:sz w:val="14"/>
                <w:szCs w:val="14"/>
                <w:rtl/>
              </w:rPr>
            </w:pPr>
          </w:p>
        </w:tc>
        <w:tc>
          <w:tcPr>
            <w:tcW w:w="898" w:type="dxa"/>
            <w:tcBorders>
              <w:right w:val="single" w:sz="4" w:space="0" w:color="auto"/>
            </w:tcBorders>
            <w:vAlign w:val="center"/>
          </w:tcPr>
          <w:p w:rsidR="009A0FE5" w:rsidRPr="00B208CD" w:rsidRDefault="009A0FE5" w:rsidP="00B208CD">
            <w:pPr>
              <w:bidi/>
              <w:ind w:left="57"/>
              <w:rPr>
                <w:rFonts w:cs="Times New Roman"/>
                <w:snapToGrid w:val="0"/>
                <w:sz w:val="14"/>
                <w:szCs w:val="14"/>
              </w:rPr>
            </w:pPr>
          </w:p>
        </w:tc>
      </w:tr>
      <w:tr w:rsidR="009A0FE5" w:rsidRPr="00AF65E2" w:rsidTr="00BE6A8E">
        <w:trPr>
          <w:trHeight w:val="284"/>
          <w:jc w:val="center"/>
        </w:trPr>
        <w:tc>
          <w:tcPr>
            <w:tcW w:w="2300" w:type="dxa"/>
            <w:tcBorders>
              <w:left w:val="single" w:sz="4" w:space="0" w:color="auto"/>
              <w:right w:val="single" w:sz="4" w:space="0" w:color="auto"/>
            </w:tcBorders>
            <w:vAlign w:val="center"/>
          </w:tcPr>
          <w:p w:rsidR="009A0FE5" w:rsidRPr="00AF65E2" w:rsidRDefault="009A0FE5">
            <w:pPr>
              <w:ind w:left="63"/>
              <w:rPr>
                <w:rFonts w:cs="Times New Roman"/>
                <w:snapToGrid w:val="0"/>
                <w:sz w:val="14"/>
                <w:szCs w:val="14"/>
              </w:rPr>
            </w:pPr>
            <w:r w:rsidRPr="00AF65E2">
              <w:rPr>
                <w:rFonts w:cs="Times New Roman"/>
                <w:snapToGrid w:val="0"/>
                <w:sz w:val="14"/>
                <w:szCs w:val="14"/>
              </w:rPr>
              <w:t xml:space="preserve">From Israel </w:t>
            </w:r>
          </w:p>
        </w:tc>
        <w:tc>
          <w:tcPr>
            <w:tcW w:w="861" w:type="dxa"/>
            <w:tcBorders>
              <w:left w:val="single" w:sz="4" w:space="0" w:color="auto"/>
            </w:tcBorders>
            <w:vAlign w:val="center"/>
          </w:tcPr>
          <w:p w:rsidR="009A0FE5" w:rsidRPr="00B208CD" w:rsidRDefault="009A0FE5" w:rsidP="00B208CD">
            <w:pPr>
              <w:bidi/>
              <w:ind w:left="57"/>
              <w:rPr>
                <w:rFonts w:cs="Times New Roman"/>
                <w:snapToGrid w:val="0"/>
                <w:sz w:val="14"/>
                <w:szCs w:val="14"/>
              </w:rPr>
            </w:pPr>
            <w:r w:rsidRPr="00B208CD">
              <w:rPr>
                <w:rFonts w:cs="Times New Roman"/>
                <w:snapToGrid w:val="0"/>
                <w:sz w:val="14"/>
                <w:szCs w:val="14"/>
              </w:rPr>
              <w:t>2,795</w:t>
            </w:r>
          </w:p>
        </w:tc>
        <w:tc>
          <w:tcPr>
            <w:tcW w:w="792" w:type="dxa"/>
            <w:vAlign w:val="center"/>
          </w:tcPr>
          <w:p w:rsidR="009A0FE5" w:rsidRPr="00B208CD" w:rsidRDefault="009A0FE5" w:rsidP="00B208CD">
            <w:pPr>
              <w:bidi/>
              <w:ind w:left="57"/>
              <w:rPr>
                <w:rFonts w:cs="Times New Roman"/>
                <w:snapToGrid w:val="0"/>
                <w:sz w:val="14"/>
                <w:szCs w:val="14"/>
              </w:rPr>
            </w:pPr>
            <w:r w:rsidRPr="00B208CD">
              <w:rPr>
                <w:rFonts w:cs="Times New Roman"/>
                <w:snapToGrid w:val="0"/>
                <w:sz w:val="14"/>
                <w:szCs w:val="14"/>
              </w:rPr>
              <w:t>2,651</w:t>
            </w:r>
          </w:p>
        </w:tc>
        <w:tc>
          <w:tcPr>
            <w:tcW w:w="898" w:type="dxa"/>
            <w:tcBorders>
              <w:right w:val="single" w:sz="4" w:space="0" w:color="auto"/>
            </w:tcBorders>
            <w:vAlign w:val="center"/>
          </w:tcPr>
          <w:p w:rsidR="009A0FE5" w:rsidRPr="00B208CD" w:rsidRDefault="009A0FE5" w:rsidP="00B208CD">
            <w:pPr>
              <w:bidi/>
              <w:ind w:left="57"/>
              <w:rPr>
                <w:rFonts w:cs="Times New Roman"/>
                <w:snapToGrid w:val="0"/>
                <w:sz w:val="14"/>
                <w:szCs w:val="14"/>
                <w:rtl/>
              </w:rPr>
            </w:pPr>
            <w:r w:rsidRPr="00B208CD">
              <w:rPr>
                <w:rFonts w:cs="Times New Roman"/>
                <w:snapToGrid w:val="0"/>
                <w:sz w:val="14"/>
                <w:szCs w:val="14"/>
              </w:rPr>
              <w:t>2,873</w:t>
            </w:r>
          </w:p>
        </w:tc>
      </w:tr>
      <w:tr w:rsidR="009A0FE5" w:rsidRPr="00AF65E2" w:rsidTr="00BE6A8E">
        <w:trPr>
          <w:trHeight w:val="284"/>
          <w:jc w:val="center"/>
        </w:trPr>
        <w:tc>
          <w:tcPr>
            <w:tcW w:w="2300" w:type="dxa"/>
            <w:tcBorders>
              <w:left w:val="single" w:sz="4" w:space="0" w:color="auto"/>
              <w:right w:val="single" w:sz="4" w:space="0" w:color="auto"/>
            </w:tcBorders>
            <w:vAlign w:val="center"/>
          </w:tcPr>
          <w:p w:rsidR="009A0FE5" w:rsidRPr="00AF65E2" w:rsidRDefault="009A0FE5">
            <w:pPr>
              <w:ind w:left="63"/>
              <w:rPr>
                <w:rFonts w:cs="Times New Roman"/>
                <w:snapToGrid w:val="0"/>
                <w:sz w:val="14"/>
                <w:szCs w:val="14"/>
              </w:rPr>
            </w:pPr>
            <w:r w:rsidRPr="00AF65E2">
              <w:rPr>
                <w:rFonts w:cs="Times New Roman"/>
                <w:snapToGrid w:val="0"/>
                <w:sz w:val="14"/>
                <w:szCs w:val="14"/>
              </w:rPr>
              <w:t xml:space="preserve">From EU Countries </w:t>
            </w:r>
          </w:p>
        </w:tc>
        <w:tc>
          <w:tcPr>
            <w:tcW w:w="861" w:type="dxa"/>
            <w:tcBorders>
              <w:left w:val="single" w:sz="4" w:space="0" w:color="auto"/>
            </w:tcBorders>
            <w:vAlign w:val="center"/>
          </w:tcPr>
          <w:p w:rsidR="009A0FE5" w:rsidRPr="00B208CD" w:rsidRDefault="009A0FE5" w:rsidP="00B208CD">
            <w:pPr>
              <w:bidi/>
              <w:ind w:left="57"/>
              <w:rPr>
                <w:rFonts w:cs="Times New Roman"/>
                <w:snapToGrid w:val="0"/>
                <w:sz w:val="14"/>
                <w:szCs w:val="14"/>
              </w:rPr>
            </w:pPr>
            <w:r w:rsidRPr="00B208CD">
              <w:rPr>
                <w:rFonts w:cs="Times New Roman"/>
                <w:snapToGrid w:val="0"/>
                <w:sz w:val="14"/>
                <w:szCs w:val="14"/>
              </w:rPr>
              <w:t>223</w:t>
            </w:r>
          </w:p>
        </w:tc>
        <w:tc>
          <w:tcPr>
            <w:tcW w:w="792" w:type="dxa"/>
            <w:vAlign w:val="center"/>
          </w:tcPr>
          <w:p w:rsidR="009A0FE5" w:rsidRPr="00B208CD" w:rsidRDefault="009A0FE5" w:rsidP="00B208CD">
            <w:pPr>
              <w:bidi/>
              <w:ind w:left="57"/>
              <w:rPr>
                <w:rFonts w:cs="Times New Roman"/>
                <w:snapToGrid w:val="0"/>
                <w:sz w:val="14"/>
                <w:szCs w:val="14"/>
              </w:rPr>
            </w:pPr>
            <w:r w:rsidRPr="00B208CD">
              <w:rPr>
                <w:rFonts w:cs="Times New Roman"/>
                <w:snapToGrid w:val="0"/>
                <w:sz w:val="14"/>
                <w:szCs w:val="14"/>
              </w:rPr>
              <w:t>348</w:t>
            </w:r>
          </w:p>
        </w:tc>
        <w:tc>
          <w:tcPr>
            <w:tcW w:w="898" w:type="dxa"/>
            <w:tcBorders>
              <w:right w:val="single" w:sz="4" w:space="0" w:color="auto"/>
            </w:tcBorders>
            <w:vAlign w:val="center"/>
          </w:tcPr>
          <w:p w:rsidR="009A0FE5" w:rsidRPr="00B208CD" w:rsidRDefault="009A0FE5" w:rsidP="00B208CD">
            <w:pPr>
              <w:bidi/>
              <w:ind w:left="57"/>
              <w:rPr>
                <w:rFonts w:cs="Times New Roman"/>
                <w:snapToGrid w:val="0"/>
                <w:sz w:val="14"/>
                <w:szCs w:val="14"/>
              </w:rPr>
            </w:pPr>
            <w:r w:rsidRPr="00B208CD">
              <w:rPr>
                <w:rFonts w:cs="Times New Roman"/>
                <w:snapToGrid w:val="0"/>
                <w:sz w:val="14"/>
                <w:szCs w:val="14"/>
              </w:rPr>
              <w:t>367</w:t>
            </w:r>
          </w:p>
        </w:tc>
      </w:tr>
      <w:tr w:rsidR="009A0FE5" w:rsidRPr="00AF65E2" w:rsidTr="00BE6A8E">
        <w:trPr>
          <w:trHeight w:val="284"/>
          <w:jc w:val="center"/>
        </w:trPr>
        <w:tc>
          <w:tcPr>
            <w:tcW w:w="2300" w:type="dxa"/>
            <w:tcBorders>
              <w:left w:val="single" w:sz="4" w:space="0" w:color="auto"/>
              <w:right w:val="single" w:sz="4" w:space="0" w:color="auto"/>
            </w:tcBorders>
            <w:vAlign w:val="center"/>
          </w:tcPr>
          <w:p w:rsidR="009A0FE5" w:rsidRPr="00AF65E2" w:rsidRDefault="009A0FE5">
            <w:pPr>
              <w:ind w:left="63"/>
              <w:rPr>
                <w:rFonts w:cs="Times New Roman"/>
                <w:snapToGrid w:val="0"/>
                <w:sz w:val="14"/>
                <w:szCs w:val="14"/>
              </w:rPr>
            </w:pPr>
            <w:r w:rsidRPr="00AF65E2">
              <w:rPr>
                <w:rFonts w:cs="Times New Roman"/>
                <w:snapToGrid w:val="0"/>
                <w:sz w:val="14"/>
                <w:szCs w:val="14"/>
              </w:rPr>
              <w:t xml:space="preserve">From Arab Countries </w:t>
            </w:r>
          </w:p>
        </w:tc>
        <w:tc>
          <w:tcPr>
            <w:tcW w:w="861" w:type="dxa"/>
            <w:tcBorders>
              <w:left w:val="single" w:sz="4" w:space="0" w:color="auto"/>
            </w:tcBorders>
            <w:vAlign w:val="center"/>
          </w:tcPr>
          <w:p w:rsidR="009A0FE5" w:rsidRPr="00B208CD" w:rsidRDefault="009A0FE5" w:rsidP="00B208CD">
            <w:pPr>
              <w:bidi/>
              <w:ind w:left="57"/>
              <w:rPr>
                <w:rFonts w:cs="Times New Roman"/>
                <w:snapToGrid w:val="0"/>
                <w:sz w:val="14"/>
                <w:szCs w:val="14"/>
              </w:rPr>
            </w:pPr>
            <w:r w:rsidRPr="00B208CD">
              <w:rPr>
                <w:rFonts w:cs="Times New Roman"/>
                <w:snapToGrid w:val="0"/>
                <w:sz w:val="14"/>
                <w:szCs w:val="14"/>
              </w:rPr>
              <w:t>75</w:t>
            </w:r>
          </w:p>
        </w:tc>
        <w:tc>
          <w:tcPr>
            <w:tcW w:w="792" w:type="dxa"/>
            <w:vAlign w:val="center"/>
          </w:tcPr>
          <w:p w:rsidR="009A0FE5" w:rsidRPr="00B208CD" w:rsidRDefault="009A0FE5" w:rsidP="00B208CD">
            <w:pPr>
              <w:bidi/>
              <w:ind w:left="57"/>
              <w:rPr>
                <w:rFonts w:cs="Times New Roman"/>
                <w:snapToGrid w:val="0"/>
                <w:sz w:val="14"/>
                <w:szCs w:val="14"/>
              </w:rPr>
            </w:pPr>
            <w:r w:rsidRPr="00B208CD">
              <w:rPr>
                <w:rFonts w:cs="Times New Roman"/>
                <w:snapToGrid w:val="0"/>
                <w:sz w:val="14"/>
                <w:szCs w:val="14"/>
              </w:rPr>
              <w:t>92</w:t>
            </w:r>
          </w:p>
        </w:tc>
        <w:tc>
          <w:tcPr>
            <w:tcW w:w="898" w:type="dxa"/>
            <w:tcBorders>
              <w:right w:val="single" w:sz="4" w:space="0" w:color="auto"/>
            </w:tcBorders>
            <w:vAlign w:val="center"/>
          </w:tcPr>
          <w:p w:rsidR="009A0FE5" w:rsidRPr="00B208CD" w:rsidRDefault="009A0FE5" w:rsidP="00B208CD">
            <w:pPr>
              <w:bidi/>
              <w:ind w:left="57"/>
              <w:rPr>
                <w:rFonts w:cs="Times New Roman"/>
                <w:snapToGrid w:val="0"/>
                <w:sz w:val="14"/>
                <w:szCs w:val="14"/>
              </w:rPr>
            </w:pPr>
            <w:r w:rsidRPr="00B208CD">
              <w:rPr>
                <w:rFonts w:cs="Times New Roman"/>
                <w:snapToGrid w:val="0"/>
                <w:sz w:val="14"/>
                <w:szCs w:val="14"/>
              </w:rPr>
              <w:t>130</w:t>
            </w:r>
          </w:p>
        </w:tc>
      </w:tr>
      <w:tr w:rsidR="009A0FE5" w:rsidRPr="00AF65E2" w:rsidTr="00BE6A8E">
        <w:trPr>
          <w:trHeight w:val="284"/>
          <w:jc w:val="center"/>
        </w:trPr>
        <w:tc>
          <w:tcPr>
            <w:tcW w:w="2300" w:type="dxa"/>
            <w:tcBorders>
              <w:left w:val="single" w:sz="4" w:space="0" w:color="auto"/>
              <w:right w:val="single" w:sz="4" w:space="0" w:color="auto"/>
            </w:tcBorders>
            <w:vAlign w:val="center"/>
          </w:tcPr>
          <w:p w:rsidR="009A0FE5" w:rsidRPr="00AF65E2" w:rsidRDefault="009A0FE5">
            <w:pPr>
              <w:ind w:left="63"/>
              <w:rPr>
                <w:rFonts w:cs="Times New Roman"/>
                <w:snapToGrid w:val="0"/>
                <w:sz w:val="14"/>
                <w:szCs w:val="14"/>
              </w:rPr>
            </w:pPr>
            <w:r w:rsidRPr="00AF65E2">
              <w:rPr>
                <w:rFonts w:cs="Times New Roman"/>
                <w:snapToGrid w:val="0"/>
                <w:sz w:val="14"/>
                <w:szCs w:val="14"/>
              </w:rPr>
              <w:t xml:space="preserve">From American Countries </w:t>
            </w:r>
          </w:p>
        </w:tc>
        <w:tc>
          <w:tcPr>
            <w:tcW w:w="861" w:type="dxa"/>
            <w:tcBorders>
              <w:left w:val="single" w:sz="4" w:space="0" w:color="auto"/>
            </w:tcBorders>
            <w:vAlign w:val="center"/>
          </w:tcPr>
          <w:p w:rsidR="009A0FE5" w:rsidRPr="00B208CD" w:rsidRDefault="009A0FE5" w:rsidP="00B208CD">
            <w:pPr>
              <w:bidi/>
              <w:ind w:left="57"/>
              <w:rPr>
                <w:rFonts w:cs="Times New Roman"/>
                <w:snapToGrid w:val="0"/>
                <w:sz w:val="14"/>
                <w:szCs w:val="14"/>
              </w:rPr>
            </w:pPr>
            <w:r w:rsidRPr="00B208CD">
              <w:rPr>
                <w:rFonts w:cs="Times New Roman"/>
                <w:snapToGrid w:val="0"/>
                <w:sz w:val="14"/>
                <w:szCs w:val="14"/>
              </w:rPr>
              <w:t>60</w:t>
            </w:r>
          </w:p>
        </w:tc>
        <w:tc>
          <w:tcPr>
            <w:tcW w:w="792" w:type="dxa"/>
            <w:vAlign w:val="center"/>
          </w:tcPr>
          <w:p w:rsidR="009A0FE5" w:rsidRPr="00B208CD" w:rsidRDefault="009A0FE5" w:rsidP="00B208CD">
            <w:pPr>
              <w:bidi/>
              <w:ind w:left="57"/>
              <w:rPr>
                <w:rFonts w:cs="Times New Roman"/>
                <w:snapToGrid w:val="0"/>
                <w:sz w:val="14"/>
                <w:szCs w:val="14"/>
              </w:rPr>
            </w:pPr>
            <w:r w:rsidRPr="00B208CD">
              <w:rPr>
                <w:rFonts w:cs="Times New Roman"/>
                <w:snapToGrid w:val="0"/>
                <w:sz w:val="14"/>
                <w:szCs w:val="14"/>
              </w:rPr>
              <w:t>71</w:t>
            </w:r>
          </w:p>
        </w:tc>
        <w:tc>
          <w:tcPr>
            <w:tcW w:w="898" w:type="dxa"/>
            <w:tcBorders>
              <w:right w:val="single" w:sz="4" w:space="0" w:color="auto"/>
            </w:tcBorders>
            <w:vAlign w:val="center"/>
          </w:tcPr>
          <w:p w:rsidR="009A0FE5" w:rsidRPr="00B208CD" w:rsidRDefault="009A0FE5" w:rsidP="00B208CD">
            <w:pPr>
              <w:bidi/>
              <w:ind w:left="57"/>
              <w:rPr>
                <w:rFonts w:cs="Times New Roman"/>
                <w:snapToGrid w:val="0"/>
                <w:sz w:val="14"/>
                <w:szCs w:val="14"/>
              </w:rPr>
            </w:pPr>
            <w:r w:rsidRPr="00B208CD">
              <w:rPr>
                <w:rFonts w:cs="Times New Roman"/>
                <w:snapToGrid w:val="0"/>
                <w:sz w:val="14"/>
                <w:szCs w:val="14"/>
              </w:rPr>
              <w:t>67</w:t>
            </w:r>
          </w:p>
        </w:tc>
      </w:tr>
      <w:tr w:rsidR="009A0FE5" w:rsidRPr="00AF65E2" w:rsidTr="00BE6A8E">
        <w:trPr>
          <w:trHeight w:val="284"/>
          <w:jc w:val="center"/>
        </w:trPr>
        <w:tc>
          <w:tcPr>
            <w:tcW w:w="2300" w:type="dxa"/>
            <w:tcBorders>
              <w:left w:val="single" w:sz="4" w:space="0" w:color="auto"/>
              <w:right w:val="single" w:sz="4" w:space="0" w:color="auto"/>
            </w:tcBorders>
            <w:vAlign w:val="center"/>
          </w:tcPr>
          <w:p w:rsidR="009A0FE5" w:rsidRPr="00AF65E2" w:rsidRDefault="009A0FE5" w:rsidP="00513FC7">
            <w:pPr>
              <w:ind w:left="63"/>
              <w:rPr>
                <w:rFonts w:cs="Times New Roman"/>
                <w:snapToGrid w:val="0"/>
                <w:sz w:val="14"/>
                <w:szCs w:val="14"/>
              </w:rPr>
            </w:pPr>
            <w:r w:rsidRPr="00AF65E2">
              <w:rPr>
                <w:rFonts w:cs="Times New Roman"/>
                <w:snapToGrid w:val="0"/>
                <w:sz w:val="14"/>
                <w:szCs w:val="14"/>
              </w:rPr>
              <w:t xml:space="preserve">From </w:t>
            </w:r>
            <w:r w:rsidR="00513FC7">
              <w:rPr>
                <w:rFonts w:cs="Times New Roman"/>
                <w:snapToGrid w:val="0"/>
                <w:sz w:val="14"/>
                <w:szCs w:val="14"/>
              </w:rPr>
              <w:t>O</w:t>
            </w:r>
            <w:r w:rsidRPr="00AF65E2">
              <w:rPr>
                <w:rFonts w:cs="Times New Roman"/>
                <w:snapToGrid w:val="0"/>
                <w:sz w:val="14"/>
                <w:szCs w:val="14"/>
              </w:rPr>
              <w:t xml:space="preserve">ther </w:t>
            </w:r>
            <w:r w:rsidR="00513FC7">
              <w:rPr>
                <w:rFonts w:cs="Times New Roman"/>
                <w:snapToGrid w:val="0"/>
                <w:sz w:val="14"/>
                <w:szCs w:val="14"/>
              </w:rPr>
              <w:t>C</w:t>
            </w:r>
            <w:r w:rsidRPr="00AF65E2">
              <w:rPr>
                <w:rFonts w:cs="Times New Roman"/>
                <w:snapToGrid w:val="0"/>
                <w:sz w:val="14"/>
                <w:szCs w:val="14"/>
              </w:rPr>
              <w:t>ountries</w:t>
            </w:r>
          </w:p>
        </w:tc>
        <w:tc>
          <w:tcPr>
            <w:tcW w:w="861" w:type="dxa"/>
            <w:tcBorders>
              <w:left w:val="single" w:sz="4" w:space="0" w:color="auto"/>
            </w:tcBorders>
            <w:vAlign w:val="center"/>
          </w:tcPr>
          <w:p w:rsidR="009A0FE5" w:rsidRPr="00B208CD" w:rsidRDefault="009A0FE5" w:rsidP="00B208CD">
            <w:pPr>
              <w:bidi/>
              <w:ind w:left="57"/>
              <w:rPr>
                <w:rFonts w:cs="Times New Roman"/>
                <w:snapToGrid w:val="0"/>
                <w:sz w:val="14"/>
                <w:szCs w:val="14"/>
              </w:rPr>
            </w:pPr>
            <w:r w:rsidRPr="00B208CD">
              <w:rPr>
                <w:rFonts w:cs="Times New Roman"/>
                <w:snapToGrid w:val="0"/>
                <w:sz w:val="14"/>
                <w:szCs w:val="14"/>
              </w:rPr>
              <w:t>313</w:t>
            </w:r>
          </w:p>
        </w:tc>
        <w:tc>
          <w:tcPr>
            <w:tcW w:w="792" w:type="dxa"/>
            <w:vAlign w:val="center"/>
          </w:tcPr>
          <w:p w:rsidR="009A0FE5" w:rsidRPr="00B208CD" w:rsidRDefault="002B5A62" w:rsidP="00B208CD">
            <w:pPr>
              <w:bidi/>
              <w:ind w:left="57"/>
              <w:rPr>
                <w:rFonts w:cs="Times New Roman"/>
                <w:snapToGrid w:val="0"/>
                <w:sz w:val="14"/>
                <w:szCs w:val="14"/>
              </w:rPr>
            </w:pPr>
            <w:r w:rsidRPr="00B208CD">
              <w:rPr>
                <w:rFonts w:cs="Times New Roman"/>
                <w:snapToGrid w:val="0"/>
                <w:sz w:val="14"/>
                <w:szCs w:val="14"/>
                <w:rtl/>
              </w:rPr>
              <w:t>438</w:t>
            </w:r>
          </w:p>
        </w:tc>
        <w:tc>
          <w:tcPr>
            <w:tcW w:w="898" w:type="dxa"/>
            <w:tcBorders>
              <w:right w:val="single" w:sz="4" w:space="0" w:color="auto"/>
            </w:tcBorders>
            <w:vAlign w:val="center"/>
          </w:tcPr>
          <w:p w:rsidR="009A0FE5" w:rsidRPr="00B208CD" w:rsidRDefault="009A0FE5" w:rsidP="00B208CD">
            <w:pPr>
              <w:bidi/>
              <w:ind w:left="57"/>
              <w:rPr>
                <w:rFonts w:cs="Times New Roman"/>
                <w:snapToGrid w:val="0"/>
                <w:sz w:val="14"/>
                <w:szCs w:val="14"/>
              </w:rPr>
            </w:pPr>
            <w:r w:rsidRPr="00B208CD">
              <w:rPr>
                <w:rFonts w:cs="Times New Roman"/>
                <w:snapToGrid w:val="0"/>
                <w:sz w:val="14"/>
                <w:szCs w:val="14"/>
              </w:rPr>
              <w:t>521</w:t>
            </w:r>
          </w:p>
        </w:tc>
      </w:tr>
      <w:tr w:rsidR="009A0FE5" w:rsidRPr="00AF65E2" w:rsidTr="00BE6A8E">
        <w:trPr>
          <w:trHeight w:val="284"/>
          <w:jc w:val="center"/>
        </w:trPr>
        <w:tc>
          <w:tcPr>
            <w:tcW w:w="2300" w:type="dxa"/>
            <w:tcBorders>
              <w:left w:val="single" w:sz="4" w:space="0" w:color="auto"/>
              <w:bottom w:val="single" w:sz="4" w:space="0" w:color="auto"/>
              <w:right w:val="single" w:sz="4" w:space="0" w:color="auto"/>
            </w:tcBorders>
            <w:vAlign w:val="center"/>
          </w:tcPr>
          <w:p w:rsidR="009A0FE5" w:rsidRPr="00AF65E2" w:rsidRDefault="009A0FE5">
            <w:pPr>
              <w:ind w:left="63"/>
              <w:rPr>
                <w:rFonts w:cs="Times New Roman"/>
                <w:b/>
                <w:bCs/>
                <w:snapToGrid w:val="0"/>
                <w:sz w:val="14"/>
                <w:szCs w:val="14"/>
              </w:rPr>
            </w:pPr>
            <w:r w:rsidRPr="00AF65E2">
              <w:rPr>
                <w:rFonts w:cs="Times New Roman"/>
                <w:b/>
                <w:bCs/>
                <w:snapToGrid w:val="0"/>
                <w:sz w:val="14"/>
                <w:szCs w:val="14"/>
              </w:rPr>
              <w:t xml:space="preserve">Net Trade Balance </w:t>
            </w:r>
          </w:p>
        </w:tc>
        <w:tc>
          <w:tcPr>
            <w:tcW w:w="861" w:type="dxa"/>
            <w:tcBorders>
              <w:left w:val="single" w:sz="4" w:space="0" w:color="auto"/>
              <w:bottom w:val="single" w:sz="4" w:space="0" w:color="auto"/>
            </w:tcBorders>
            <w:vAlign w:val="center"/>
          </w:tcPr>
          <w:p w:rsidR="009A0FE5" w:rsidRPr="00B208CD" w:rsidRDefault="009A0FE5" w:rsidP="00B208CD">
            <w:pPr>
              <w:bidi/>
              <w:ind w:left="57"/>
              <w:rPr>
                <w:rFonts w:cs="Times New Roman"/>
                <w:b/>
                <w:bCs/>
                <w:snapToGrid w:val="0"/>
                <w:sz w:val="14"/>
                <w:szCs w:val="14"/>
              </w:rPr>
            </w:pPr>
            <w:r w:rsidRPr="00B208CD">
              <w:rPr>
                <w:rFonts w:cs="Times New Roman"/>
                <w:b/>
                <w:bCs/>
                <w:snapToGrid w:val="0"/>
                <w:sz w:val="14"/>
                <w:szCs w:val="14"/>
              </w:rPr>
              <w:t>-2,908</w:t>
            </w:r>
          </w:p>
        </w:tc>
        <w:tc>
          <w:tcPr>
            <w:tcW w:w="792" w:type="dxa"/>
            <w:tcBorders>
              <w:bottom w:val="single" w:sz="4" w:space="0" w:color="auto"/>
            </w:tcBorders>
            <w:vAlign w:val="center"/>
          </w:tcPr>
          <w:p w:rsidR="009A0FE5" w:rsidRPr="00B208CD" w:rsidRDefault="009A0FE5" w:rsidP="00B208CD">
            <w:pPr>
              <w:bidi/>
              <w:ind w:left="57"/>
              <w:rPr>
                <w:rFonts w:cs="Times New Roman"/>
                <w:b/>
                <w:bCs/>
                <w:snapToGrid w:val="0"/>
                <w:sz w:val="14"/>
                <w:szCs w:val="14"/>
              </w:rPr>
            </w:pPr>
            <w:r w:rsidRPr="00B208CD">
              <w:rPr>
                <w:rFonts w:cs="Times New Roman"/>
                <w:b/>
                <w:bCs/>
                <w:snapToGrid w:val="0"/>
                <w:sz w:val="14"/>
                <w:szCs w:val="14"/>
              </w:rPr>
              <w:t>-3,082</w:t>
            </w:r>
          </w:p>
        </w:tc>
        <w:tc>
          <w:tcPr>
            <w:tcW w:w="898" w:type="dxa"/>
            <w:tcBorders>
              <w:bottom w:val="single" w:sz="4" w:space="0" w:color="auto"/>
              <w:right w:val="single" w:sz="4" w:space="0" w:color="auto"/>
            </w:tcBorders>
            <w:vAlign w:val="center"/>
          </w:tcPr>
          <w:p w:rsidR="009A0FE5" w:rsidRPr="00B208CD" w:rsidRDefault="009A0FE5" w:rsidP="00B208CD">
            <w:pPr>
              <w:bidi/>
              <w:ind w:left="57"/>
              <w:rPr>
                <w:rFonts w:cs="Times New Roman"/>
                <w:b/>
                <w:bCs/>
                <w:snapToGrid w:val="0"/>
                <w:sz w:val="14"/>
                <w:szCs w:val="14"/>
              </w:rPr>
            </w:pPr>
            <w:r w:rsidRPr="00B208CD">
              <w:rPr>
                <w:rFonts w:cs="Times New Roman"/>
                <w:b/>
                <w:bCs/>
                <w:snapToGrid w:val="0"/>
                <w:sz w:val="14"/>
                <w:szCs w:val="14"/>
              </w:rPr>
              <w:t>-3,38</w:t>
            </w:r>
            <w:r w:rsidR="007A11F4" w:rsidRPr="00B208CD">
              <w:rPr>
                <w:rFonts w:cs="Times New Roman"/>
                <w:b/>
                <w:bCs/>
                <w:snapToGrid w:val="0"/>
                <w:sz w:val="14"/>
                <w:szCs w:val="14"/>
              </w:rPr>
              <w:t>3</w:t>
            </w:r>
          </w:p>
        </w:tc>
      </w:tr>
      <w:tr w:rsidR="009A0FE5" w:rsidRPr="00AF65E2" w:rsidTr="009A0FE5">
        <w:trPr>
          <w:trHeight w:val="284"/>
          <w:jc w:val="center"/>
        </w:trPr>
        <w:tc>
          <w:tcPr>
            <w:tcW w:w="4851" w:type="dxa"/>
            <w:gridSpan w:val="4"/>
            <w:tcBorders>
              <w:top w:val="single" w:sz="4" w:space="0" w:color="auto"/>
            </w:tcBorders>
          </w:tcPr>
          <w:p w:rsidR="009A0FE5" w:rsidRPr="00AF65E2" w:rsidRDefault="009A0FE5">
            <w:pPr>
              <w:rPr>
                <w:rFonts w:cs="Times New Roman"/>
                <w:sz w:val="12"/>
                <w:szCs w:val="12"/>
              </w:rPr>
            </w:pPr>
            <w:r w:rsidRPr="00AF65E2">
              <w:rPr>
                <w:rFonts w:cs="Times New Roman"/>
                <w:sz w:val="12"/>
                <w:szCs w:val="12"/>
              </w:rPr>
              <w:t>*</w:t>
            </w:r>
            <w:r w:rsidR="00F4519D" w:rsidRPr="00AF65E2">
              <w:rPr>
                <w:sz w:val="12"/>
                <w:szCs w:val="12"/>
                <w:lang w:eastAsia="ar-SA"/>
              </w:rPr>
              <w:t xml:space="preserve"> Data do</w:t>
            </w:r>
            <w:r w:rsidR="00F4519D">
              <w:rPr>
                <w:sz w:val="12"/>
                <w:szCs w:val="12"/>
                <w:lang w:eastAsia="ar-SA"/>
              </w:rPr>
              <w:t>es</w:t>
            </w:r>
            <w:r w:rsidR="00F4519D" w:rsidRPr="00AF65E2">
              <w:rPr>
                <w:sz w:val="12"/>
                <w:szCs w:val="12"/>
                <w:lang w:eastAsia="ar-SA"/>
              </w:rPr>
              <w:t xml:space="preserve"> not include those parts of Jerusalem annexed by Israel</w:t>
            </w:r>
            <w:r w:rsidR="00F4519D" w:rsidRPr="00AF65E2">
              <w:rPr>
                <w:rFonts w:hint="cs"/>
                <w:sz w:val="12"/>
                <w:szCs w:val="12"/>
                <w:rtl/>
                <w:lang w:val="en-AU" w:eastAsia="ar-SA"/>
              </w:rPr>
              <w:t xml:space="preserve"> </w:t>
            </w:r>
            <w:r w:rsidR="00F4519D" w:rsidRPr="00AF65E2">
              <w:rPr>
                <w:rFonts w:hint="cs"/>
                <w:sz w:val="12"/>
                <w:szCs w:val="12"/>
                <w:lang w:val="en-AU" w:eastAsia="ar-SA"/>
              </w:rPr>
              <w:t>in</w:t>
            </w:r>
            <w:r w:rsidR="00F4519D" w:rsidRPr="00AF65E2">
              <w:rPr>
                <w:sz w:val="12"/>
                <w:szCs w:val="12"/>
                <w:lang w:eastAsia="ar-SA"/>
              </w:rPr>
              <w:t xml:space="preserve"> </w:t>
            </w:r>
            <w:r w:rsidR="00F4519D" w:rsidRPr="00AF65E2">
              <w:rPr>
                <w:sz w:val="12"/>
                <w:szCs w:val="12"/>
                <w:rtl/>
                <w:lang w:val="en-AU" w:eastAsia="ar-SA"/>
              </w:rPr>
              <w:t>1967</w:t>
            </w:r>
            <w:r w:rsidRPr="00AF65E2">
              <w:rPr>
                <w:rFonts w:cs="Times New Roman"/>
                <w:sz w:val="12"/>
                <w:szCs w:val="12"/>
              </w:rPr>
              <w:t>.</w:t>
            </w:r>
          </w:p>
          <w:p w:rsidR="009A0FE5" w:rsidRPr="00E07515" w:rsidRDefault="009A0FE5" w:rsidP="00E07515">
            <w:pPr>
              <w:rPr>
                <w:rFonts w:cs="Times New Roman"/>
                <w:sz w:val="12"/>
                <w:szCs w:val="12"/>
              </w:rPr>
            </w:pPr>
            <w:r w:rsidRPr="00AF65E2">
              <w:rPr>
                <w:rFonts w:cs="Times New Roman"/>
                <w:sz w:val="12"/>
                <w:szCs w:val="12"/>
              </w:rPr>
              <w:t>**Include</w:t>
            </w:r>
            <w:r w:rsidR="00513FC7">
              <w:rPr>
                <w:rFonts w:cs="Times New Roman"/>
                <w:sz w:val="12"/>
                <w:szCs w:val="12"/>
              </w:rPr>
              <w:t>s</w:t>
            </w:r>
            <w:r w:rsidRPr="00AF65E2">
              <w:rPr>
                <w:rFonts w:cs="Times New Roman"/>
                <w:sz w:val="12"/>
                <w:szCs w:val="12"/>
              </w:rPr>
              <w:t xml:space="preserve"> imports through crossing borders, ports and deliveries from Israel.</w:t>
            </w:r>
          </w:p>
        </w:tc>
      </w:tr>
    </w:tbl>
    <w:p w:rsidR="00DE37E9" w:rsidRPr="00AF65E2" w:rsidRDefault="00DE37E9">
      <w:pPr>
        <w:tabs>
          <w:tab w:val="left" w:pos="196"/>
        </w:tabs>
        <w:jc w:val="lowKashida"/>
        <w:rPr>
          <w:sz w:val="6"/>
          <w:szCs w:val="6"/>
        </w:rPr>
      </w:pPr>
    </w:p>
    <w:p w:rsidR="00BE6A8E" w:rsidRPr="00AF65E2" w:rsidRDefault="00DE37E9" w:rsidP="00B05C13">
      <w:pPr>
        <w:ind w:left="284" w:right="284"/>
        <w:jc w:val="both"/>
        <w:rPr>
          <w:sz w:val="16"/>
          <w:szCs w:val="16"/>
        </w:rPr>
      </w:pPr>
      <w:r w:rsidRPr="00AF65E2">
        <w:rPr>
          <w:sz w:val="16"/>
          <w:szCs w:val="16"/>
        </w:rPr>
        <w:t>The data f</w:t>
      </w:r>
      <w:r w:rsidR="00513FC7">
        <w:rPr>
          <w:sz w:val="16"/>
          <w:szCs w:val="16"/>
        </w:rPr>
        <w:t>or</w:t>
      </w:r>
      <w:r w:rsidRPr="00AF65E2">
        <w:rPr>
          <w:sz w:val="16"/>
          <w:szCs w:val="16"/>
        </w:rPr>
        <w:t xml:space="preserve"> </w:t>
      </w:r>
      <w:r w:rsidR="005D6D27" w:rsidRPr="00AF65E2">
        <w:rPr>
          <w:sz w:val="16"/>
          <w:szCs w:val="16"/>
        </w:rPr>
        <w:t>2010</w:t>
      </w:r>
      <w:r w:rsidRPr="00AF65E2">
        <w:rPr>
          <w:sz w:val="16"/>
          <w:szCs w:val="16"/>
        </w:rPr>
        <w:t xml:space="preserve"> indicated that the value of imports increased by </w:t>
      </w:r>
      <w:r w:rsidR="005D6D27" w:rsidRPr="00AF65E2">
        <w:rPr>
          <w:sz w:val="16"/>
          <w:szCs w:val="16"/>
        </w:rPr>
        <w:t>9.9</w:t>
      </w:r>
      <w:r w:rsidRPr="00AF65E2">
        <w:rPr>
          <w:sz w:val="16"/>
          <w:szCs w:val="16"/>
        </w:rPr>
        <w:t xml:space="preserve">% compared to </w:t>
      </w:r>
      <w:r w:rsidR="005D6D27" w:rsidRPr="00AF65E2">
        <w:rPr>
          <w:sz w:val="16"/>
          <w:szCs w:val="16"/>
        </w:rPr>
        <w:t>2009</w:t>
      </w:r>
      <w:r w:rsidRPr="00AF65E2">
        <w:rPr>
          <w:sz w:val="16"/>
          <w:szCs w:val="16"/>
        </w:rPr>
        <w:t xml:space="preserve">. Israel represents around </w:t>
      </w:r>
      <w:r w:rsidR="005D6D27" w:rsidRPr="00AF65E2">
        <w:rPr>
          <w:sz w:val="16"/>
          <w:szCs w:val="16"/>
        </w:rPr>
        <w:t>73</w:t>
      </w:r>
      <w:r w:rsidR="00882A5E" w:rsidRPr="00AF65E2">
        <w:rPr>
          <w:sz w:val="16"/>
          <w:szCs w:val="16"/>
        </w:rPr>
        <w:t>.0</w:t>
      </w:r>
      <w:r w:rsidRPr="00AF65E2">
        <w:rPr>
          <w:sz w:val="16"/>
          <w:szCs w:val="16"/>
        </w:rPr>
        <w:t xml:space="preserve">% of </w:t>
      </w:r>
      <w:r w:rsidR="00513FC7">
        <w:rPr>
          <w:sz w:val="16"/>
          <w:szCs w:val="16"/>
        </w:rPr>
        <w:t xml:space="preserve">the </w:t>
      </w:r>
      <w:r w:rsidRPr="00AF65E2">
        <w:rPr>
          <w:sz w:val="16"/>
          <w:szCs w:val="16"/>
        </w:rPr>
        <w:t>total value of imports</w:t>
      </w:r>
      <w:r w:rsidR="00513FC7">
        <w:rPr>
          <w:sz w:val="16"/>
          <w:szCs w:val="16"/>
        </w:rPr>
        <w:t>,</w:t>
      </w:r>
      <w:r w:rsidRPr="00AF65E2">
        <w:rPr>
          <w:sz w:val="16"/>
          <w:szCs w:val="16"/>
        </w:rPr>
        <w:t xml:space="preserve"> with a decrease of </w:t>
      </w:r>
      <w:r w:rsidR="005D6D27" w:rsidRPr="00AF65E2">
        <w:rPr>
          <w:sz w:val="16"/>
          <w:szCs w:val="16"/>
        </w:rPr>
        <w:t>1</w:t>
      </w:r>
      <w:r w:rsidR="00882A5E" w:rsidRPr="00AF65E2">
        <w:rPr>
          <w:sz w:val="16"/>
          <w:szCs w:val="16"/>
        </w:rPr>
        <w:t>.0</w:t>
      </w:r>
      <w:r w:rsidRPr="00AF65E2">
        <w:rPr>
          <w:sz w:val="16"/>
          <w:szCs w:val="16"/>
        </w:rPr>
        <w:t xml:space="preserve">% compared to </w:t>
      </w:r>
      <w:r w:rsidR="005D6D27" w:rsidRPr="00AF65E2">
        <w:rPr>
          <w:sz w:val="16"/>
          <w:szCs w:val="16"/>
        </w:rPr>
        <w:t>2009</w:t>
      </w:r>
      <w:r w:rsidR="00BE6A8E" w:rsidRPr="00AF65E2">
        <w:rPr>
          <w:sz w:val="16"/>
          <w:szCs w:val="16"/>
        </w:rPr>
        <w:t>.</w:t>
      </w:r>
    </w:p>
    <w:p w:rsidR="00DE37E9" w:rsidRPr="00AF65E2" w:rsidRDefault="00DE37E9" w:rsidP="002B06FF">
      <w:pPr>
        <w:ind w:left="284" w:right="284"/>
        <w:jc w:val="center"/>
        <w:rPr>
          <w:rFonts w:cs="Times New Roman"/>
          <w:b/>
          <w:bCs/>
          <w:snapToGrid w:val="0"/>
          <w:sz w:val="16"/>
          <w:szCs w:val="16"/>
        </w:rPr>
      </w:pPr>
      <w:r w:rsidRPr="00AF65E2">
        <w:rPr>
          <w:b/>
          <w:bCs/>
          <w:snapToGrid w:val="0"/>
          <w:sz w:val="16"/>
          <w:szCs w:val="16"/>
        </w:rPr>
        <w:br w:type="page"/>
      </w:r>
      <w:r w:rsidRPr="00AF65E2">
        <w:rPr>
          <w:rFonts w:cs="Times New Roman"/>
          <w:b/>
          <w:bCs/>
          <w:snapToGrid w:val="0"/>
          <w:sz w:val="16"/>
          <w:szCs w:val="16"/>
        </w:rPr>
        <w:t>Palestinian Foreign Trade Indicators in Services with Israel,</w:t>
      </w:r>
      <w:r w:rsidR="00D3472A" w:rsidRPr="00AF65E2">
        <w:rPr>
          <w:rFonts w:cs="Times New Roman"/>
          <w:b/>
          <w:bCs/>
          <w:snapToGrid w:val="0"/>
          <w:sz w:val="16"/>
          <w:szCs w:val="16"/>
        </w:rPr>
        <w:t xml:space="preserve"> </w:t>
      </w:r>
      <w:r w:rsidR="002B06FF" w:rsidRPr="00AF65E2">
        <w:rPr>
          <w:rFonts w:cs="Times New Roman"/>
          <w:b/>
          <w:bCs/>
          <w:snapToGrid w:val="0"/>
          <w:sz w:val="16"/>
          <w:szCs w:val="16"/>
        </w:rPr>
        <w:t>2008</w:t>
      </w:r>
      <w:r w:rsidRPr="00AF65E2">
        <w:rPr>
          <w:rFonts w:cs="Times New Roman"/>
          <w:b/>
          <w:bCs/>
          <w:snapToGrid w:val="0"/>
          <w:sz w:val="16"/>
          <w:szCs w:val="16"/>
        </w:rPr>
        <w:t>-</w:t>
      </w:r>
      <w:r w:rsidR="002B06FF" w:rsidRPr="00AF65E2">
        <w:rPr>
          <w:rFonts w:cs="Times New Roman"/>
          <w:b/>
          <w:bCs/>
          <w:snapToGrid w:val="0"/>
          <w:sz w:val="16"/>
          <w:szCs w:val="16"/>
        </w:rPr>
        <w:t>2010</w:t>
      </w:r>
    </w:p>
    <w:p w:rsidR="00DE37E9" w:rsidRPr="00AF65E2" w:rsidRDefault="00DE37E9">
      <w:pPr>
        <w:tabs>
          <w:tab w:val="left" w:pos="196"/>
        </w:tabs>
        <w:jc w:val="center"/>
        <w:rPr>
          <w:rFonts w:cs="Times New Roman"/>
          <w:b/>
          <w:bCs/>
          <w:snapToGrid w:val="0"/>
          <w:sz w:val="16"/>
          <w:szCs w:val="16"/>
        </w:rPr>
      </w:pPr>
    </w:p>
    <w:p w:rsidR="00DE37E9" w:rsidRPr="00AF65E2" w:rsidRDefault="00DE37E9">
      <w:pPr>
        <w:tabs>
          <w:tab w:val="left" w:pos="196"/>
        </w:tabs>
        <w:rPr>
          <w:rFonts w:cs="Times New Roman"/>
          <w:snapToGrid w:val="0"/>
          <w:sz w:val="16"/>
          <w:szCs w:val="16"/>
        </w:rPr>
      </w:pPr>
      <w:r w:rsidRPr="00AF65E2">
        <w:rPr>
          <w:rFonts w:cs="Tahoma"/>
          <w:sz w:val="12"/>
          <w:szCs w:val="12"/>
        </w:rPr>
        <w:t xml:space="preserve">             Value in Million US $</w:t>
      </w:r>
    </w:p>
    <w:tbl>
      <w:tblPr>
        <w:tblW w:w="5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1"/>
        <w:gridCol w:w="937"/>
        <w:gridCol w:w="937"/>
        <w:gridCol w:w="937"/>
      </w:tblGrid>
      <w:tr w:rsidR="002B06FF" w:rsidRPr="00AF65E2" w:rsidTr="00DA0D34">
        <w:trPr>
          <w:cantSplit/>
          <w:trHeight w:val="454"/>
          <w:jc w:val="center"/>
        </w:trPr>
        <w:tc>
          <w:tcPr>
            <w:tcW w:w="2231" w:type="dxa"/>
            <w:tcBorders>
              <w:top w:val="single" w:sz="4" w:space="0" w:color="auto"/>
              <w:bottom w:val="single" w:sz="4" w:space="0" w:color="auto"/>
              <w:right w:val="single" w:sz="4" w:space="0" w:color="auto"/>
            </w:tcBorders>
            <w:vAlign w:val="center"/>
          </w:tcPr>
          <w:p w:rsidR="002B06FF" w:rsidRPr="00AF65E2" w:rsidRDefault="002B06FF">
            <w:pPr>
              <w:tabs>
                <w:tab w:val="left" w:pos="196"/>
              </w:tabs>
              <w:jc w:val="center"/>
              <w:rPr>
                <w:rFonts w:cs="Times New Roman"/>
                <w:b/>
                <w:bCs/>
                <w:snapToGrid w:val="0"/>
                <w:sz w:val="14"/>
                <w:szCs w:val="14"/>
              </w:rPr>
            </w:pPr>
            <w:r w:rsidRPr="00AF65E2">
              <w:rPr>
                <w:rFonts w:cs="Times New Roman"/>
                <w:b/>
                <w:bCs/>
                <w:snapToGrid w:val="0"/>
                <w:sz w:val="14"/>
                <w:szCs w:val="14"/>
              </w:rPr>
              <w:t>Indicator</w:t>
            </w:r>
          </w:p>
        </w:tc>
        <w:tc>
          <w:tcPr>
            <w:tcW w:w="937" w:type="dxa"/>
            <w:tcBorders>
              <w:top w:val="single" w:sz="4" w:space="0" w:color="auto"/>
              <w:bottom w:val="single" w:sz="4" w:space="0" w:color="auto"/>
            </w:tcBorders>
            <w:vAlign w:val="center"/>
          </w:tcPr>
          <w:p w:rsidR="002B06FF" w:rsidRPr="00AF65E2" w:rsidRDefault="002B06FF" w:rsidP="00767F70">
            <w:pPr>
              <w:tabs>
                <w:tab w:val="left" w:pos="196"/>
              </w:tabs>
              <w:jc w:val="center"/>
              <w:rPr>
                <w:rFonts w:cs="Times New Roman"/>
                <w:b/>
                <w:bCs/>
                <w:snapToGrid w:val="0"/>
                <w:sz w:val="14"/>
                <w:szCs w:val="14"/>
              </w:rPr>
            </w:pPr>
            <w:r w:rsidRPr="00AF65E2">
              <w:rPr>
                <w:rFonts w:cs="Times New Roman"/>
                <w:b/>
                <w:bCs/>
                <w:snapToGrid w:val="0"/>
                <w:sz w:val="14"/>
                <w:szCs w:val="14"/>
              </w:rPr>
              <w:t>2008</w:t>
            </w:r>
          </w:p>
        </w:tc>
        <w:tc>
          <w:tcPr>
            <w:tcW w:w="937" w:type="dxa"/>
            <w:tcBorders>
              <w:top w:val="single" w:sz="4" w:space="0" w:color="auto"/>
              <w:bottom w:val="single" w:sz="4" w:space="0" w:color="auto"/>
            </w:tcBorders>
            <w:vAlign w:val="center"/>
          </w:tcPr>
          <w:p w:rsidR="002B06FF" w:rsidRPr="00AF65E2" w:rsidRDefault="002B06FF" w:rsidP="00767F70">
            <w:pPr>
              <w:pStyle w:val="xl41"/>
              <w:pBdr>
                <w:bottom w:val="none" w:sz="0" w:space="0" w:color="auto"/>
              </w:pBdr>
              <w:tabs>
                <w:tab w:val="left" w:pos="196"/>
              </w:tabs>
              <w:overflowPunct w:val="0"/>
              <w:autoSpaceDE w:val="0"/>
              <w:autoSpaceDN w:val="0"/>
              <w:adjustRightInd w:val="0"/>
              <w:spacing w:before="0" w:beforeAutospacing="0" w:after="0" w:afterAutospacing="0"/>
              <w:textAlignment w:val="baseline"/>
              <w:rPr>
                <w:snapToGrid w:val="0"/>
              </w:rPr>
            </w:pPr>
            <w:r w:rsidRPr="00AF65E2">
              <w:rPr>
                <w:snapToGrid w:val="0"/>
              </w:rPr>
              <w:t>2009</w:t>
            </w:r>
          </w:p>
        </w:tc>
        <w:tc>
          <w:tcPr>
            <w:tcW w:w="937" w:type="dxa"/>
            <w:tcBorders>
              <w:top w:val="single" w:sz="4" w:space="0" w:color="auto"/>
              <w:bottom w:val="single" w:sz="4" w:space="0" w:color="auto"/>
              <w:right w:val="single" w:sz="4" w:space="0" w:color="auto"/>
            </w:tcBorders>
            <w:vAlign w:val="center"/>
          </w:tcPr>
          <w:p w:rsidR="002B06FF" w:rsidRPr="00AF65E2" w:rsidRDefault="002B06FF">
            <w:pPr>
              <w:tabs>
                <w:tab w:val="left" w:pos="196"/>
              </w:tabs>
              <w:jc w:val="center"/>
              <w:rPr>
                <w:rFonts w:cs="Times New Roman"/>
                <w:b/>
                <w:bCs/>
                <w:snapToGrid w:val="0"/>
                <w:sz w:val="14"/>
                <w:szCs w:val="14"/>
              </w:rPr>
            </w:pPr>
            <w:r w:rsidRPr="00AF65E2">
              <w:rPr>
                <w:rFonts w:cs="Times New Roman"/>
                <w:b/>
                <w:bCs/>
                <w:snapToGrid w:val="0"/>
                <w:sz w:val="14"/>
                <w:szCs w:val="14"/>
              </w:rPr>
              <w:t>2010</w:t>
            </w:r>
          </w:p>
        </w:tc>
      </w:tr>
      <w:tr w:rsidR="008275EB" w:rsidRPr="00AF65E2" w:rsidTr="00DA0D34">
        <w:trPr>
          <w:cantSplit/>
          <w:trHeight w:hRule="exact" w:val="397"/>
          <w:jc w:val="center"/>
        </w:trPr>
        <w:tc>
          <w:tcPr>
            <w:tcW w:w="2231" w:type="dxa"/>
            <w:tcBorders>
              <w:top w:val="single" w:sz="4" w:space="0" w:color="auto"/>
              <w:left w:val="single" w:sz="4" w:space="0" w:color="auto"/>
              <w:bottom w:val="nil"/>
              <w:right w:val="single" w:sz="4" w:space="0" w:color="auto"/>
            </w:tcBorders>
            <w:vAlign w:val="center"/>
          </w:tcPr>
          <w:p w:rsidR="008275EB" w:rsidRPr="00AF65E2" w:rsidRDefault="008275EB">
            <w:pPr>
              <w:tabs>
                <w:tab w:val="left" w:pos="196"/>
              </w:tabs>
              <w:bidi/>
              <w:jc w:val="right"/>
              <w:rPr>
                <w:rFonts w:cs="Times New Roman"/>
                <w:snapToGrid w:val="0"/>
                <w:sz w:val="14"/>
                <w:szCs w:val="14"/>
              </w:rPr>
            </w:pPr>
            <w:r w:rsidRPr="00AF65E2">
              <w:rPr>
                <w:rFonts w:cs="Times New Roman"/>
                <w:snapToGrid w:val="0"/>
                <w:sz w:val="14"/>
                <w:szCs w:val="14"/>
              </w:rPr>
              <w:t>Total of Export Services</w:t>
            </w:r>
          </w:p>
        </w:tc>
        <w:tc>
          <w:tcPr>
            <w:tcW w:w="937" w:type="dxa"/>
            <w:tcBorders>
              <w:top w:val="single" w:sz="4" w:space="0" w:color="auto"/>
              <w:left w:val="single" w:sz="4" w:space="0" w:color="auto"/>
              <w:bottom w:val="nil"/>
              <w:right w:val="nil"/>
            </w:tcBorders>
            <w:vAlign w:val="center"/>
          </w:tcPr>
          <w:p w:rsidR="008275EB" w:rsidRPr="00AF65E2" w:rsidRDefault="008275EB" w:rsidP="00767F70">
            <w:pPr>
              <w:bidi/>
              <w:rPr>
                <w:sz w:val="14"/>
                <w:szCs w:val="14"/>
                <w:rtl/>
                <w:lang w:val="en-GB"/>
              </w:rPr>
            </w:pPr>
            <w:r w:rsidRPr="00AF65E2">
              <w:rPr>
                <w:sz w:val="14"/>
                <w:szCs w:val="14"/>
              </w:rPr>
              <w:t>126.56</w:t>
            </w:r>
          </w:p>
        </w:tc>
        <w:tc>
          <w:tcPr>
            <w:tcW w:w="937" w:type="dxa"/>
            <w:tcBorders>
              <w:top w:val="single" w:sz="4" w:space="0" w:color="auto"/>
              <w:left w:val="nil"/>
              <w:bottom w:val="nil"/>
              <w:right w:val="nil"/>
            </w:tcBorders>
            <w:vAlign w:val="center"/>
          </w:tcPr>
          <w:p w:rsidR="008275EB" w:rsidRPr="00AF65E2" w:rsidRDefault="008275EB" w:rsidP="00767F70">
            <w:pPr>
              <w:jc w:val="right"/>
              <w:rPr>
                <w:sz w:val="14"/>
                <w:szCs w:val="14"/>
              </w:rPr>
            </w:pPr>
            <w:r w:rsidRPr="00AF65E2">
              <w:rPr>
                <w:sz w:val="14"/>
                <w:szCs w:val="14"/>
              </w:rPr>
              <w:t>12</w:t>
            </w:r>
            <w:r w:rsidRPr="00AF65E2">
              <w:rPr>
                <w:sz w:val="14"/>
                <w:szCs w:val="14"/>
                <w:rtl/>
              </w:rPr>
              <w:t>2.95</w:t>
            </w:r>
          </w:p>
        </w:tc>
        <w:tc>
          <w:tcPr>
            <w:tcW w:w="937" w:type="dxa"/>
            <w:tcBorders>
              <w:top w:val="single" w:sz="4" w:space="0" w:color="auto"/>
              <w:left w:val="nil"/>
              <w:bottom w:val="nil"/>
              <w:right w:val="single" w:sz="4" w:space="0" w:color="auto"/>
            </w:tcBorders>
            <w:vAlign w:val="center"/>
          </w:tcPr>
          <w:p w:rsidR="008275EB" w:rsidRPr="008275EB" w:rsidRDefault="008275EB" w:rsidP="003B590A">
            <w:pPr>
              <w:jc w:val="right"/>
              <w:rPr>
                <w:sz w:val="14"/>
                <w:szCs w:val="14"/>
              </w:rPr>
            </w:pPr>
            <w:r w:rsidRPr="008275EB">
              <w:rPr>
                <w:sz w:val="14"/>
                <w:szCs w:val="14"/>
              </w:rPr>
              <w:t>119.39</w:t>
            </w:r>
          </w:p>
        </w:tc>
      </w:tr>
      <w:tr w:rsidR="008275EB" w:rsidRPr="00AF65E2" w:rsidTr="00DA0D34">
        <w:trPr>
          <w:cantSplit/>
          <w:trHeight w:hRule="exact" w:val="397"/>
          <w:jc w:val="center"/>
        </w:trPr>
        <w:tc>
          <w:tcPr>
            <w:tcW w:w="2231" w:type="dxa"/>
            <w:tcBorders>
              <w:top w:val="nil"/>
              <w:left w:val="single" w:sz="4" w:space="0" w:color="auto"/>
              <w:bottom w:val="nil"/>
              <w:right w:val="single" w:sz="4" w:space="0" w:color="auto"/>
            </w:tcBorders>
            <w:vAlign w:val="center"/>
          </w:tcPr>
          <w:p w:rsidR="008275EB" w:rsidRPr="00AF65E2" w:rsidRDefault="008275EB">
            <w:pPr>
              <w:tabs>
                <w:tab w:val="left" w:pos="196"/>
              </w:tabs>
              <w:bidi/>
              <w:jc w:val="right"/>
              <w:rPr>
                <w:rFonts w:cs="Times New Roman"/>
                <w:snapToGrid w:val="0"/>
                <w:sz w:val="14"/>
                <w:szCs w:val="14"/>
              </w:rPr>
            </w:pPr>
            <w:r w:rsidRPr="00AF65E2">
              <w:rPr>
                <w:rFonts w:cs="Times New Roman"/>
                <w:snapToGrid w:val="0"/>
                <w:sz w:val="14"/>
                <w:szCs w:val="14"/>
              </w:rPr>
              <w:t>Total of Import Services</w:t>
            </w:r>
          </w:p>
        </w:tc>
        <w:tc>
          <w:tcPr>
            <w:tcW w:w="937" w:type="dxa"/>
            <w:tcBorders>
              <w:top w:val="nil"/>
              <w:left w:val="single" w:sz="4" w:space="0" w:color="auto"/>
              <w:bottom w:val="nil"/>
              <w:right w:val="nil"/>
            </w:tcBorders>
            <w:vAlign w:val="center"/>
          </w:tcPr>
          <w:p w:rsidR="008275EB" w:rsidRPr="00AF65E2" w:rsidRDefault="008275EB" w:rsidP="00767F70">
            <w:pPr>
              <w:bidi/>
              <w:rPr>
                <w:sz w:val="14"/>
                <w:szCs w:val="14"/>
                <w:rtl/>
                <w:lang w:val="en-GB"/>
              </w:rPr>
            </w:pPr>
            <w:r w:rsidRPr="00AF65E2">
              <w:rPr>
                <w:sz w:val="14"/>
                <w:szCs w:val="14"/>
              </w:rPr>
              <w:t>95.10</w:t>
            </w:r>
          </w:p>
        </w:tc>
        <w:tc>
          <w:tcPr>
            <w:tcW w:w="937" w:type="dxa"/>
            <w:tcBorders>
              <w:top w:val="nil"/>
              <w:left w:val="nil"/>
              <w:bottom w:val="nil"/>
              <w:right w:val="nil"/>
            </w:tcBorders>
            <w:vAlign w:val="center"/>
          </w:tcPr>
          <w:p w:rsidR="008275EB" w:rsidRPr="00AF65E2" w:rsidRDefault="008275EB" w:rsidP="00767F70">
            <w:pPr>
              <w:bidi/>
              <w:rPr>
                <w:sz w:val="14"/>
                <w:szCs w:val="14"/>
              </w:rPr>
            </w:pPr>
            <w:r w:rsidRPr="00AF65E2">
              <w:rPr>
                <w:sz w:val="14"/>
                <w:szCs w:val="14"/>
              </w:rPr>
              <w:t>131.15</w:t>
            </w:r>
          </w:p>
        </w:tc>
        <w:tc>
          <w:tcPr>
            <w:tcW w:w="937" w:type="dxa"/>
            <w:tcBorders>
              <w:top w:val="nil"/>
              <w:left w:val="nil"/>
              <w:bottom w:val="nil"/>
              <w:right w:val="single" w:sz="4" w:space="0" w:color="auto"/>
            </w:tcBorders>
            <w:vAlign w:val="center"/>
          </w:tcPr>
          <w:p w:rsidR="008275EB" w:rsidRPr="008275EB" w:rsidRDefault="008275EB" w:rsidP="003B590A">
            <w:pPr>
              <w:jc w:val="right"/>
              <w:rPr>
                <w:sz w:val="14"/>
                <w:szCs w:val="14"/>
              </w:rPr>
            </w:pPr>
            <w:r w:rsidRPr="008275EB">
              <w:rPr>
                <w:sz w:val="14"/>
                <w:szCs w:val="14"/>
              </w:rPr>
              <w:t>130.84</w:t>
            </w:r>
          </w:p>
        </w:tc>
      </w:tr>
      <w:tr w:rsidR="008275EB" w:rsidRPr="00AF65E2" w:rsidTr="00DA0D34">
        <w:trPr>
          <w:cantSplit/>
          <w:trHeight w:hRule="exact" w:val="397"/>
          <w:jc w:val="center"/>
        </w:trPr>
        <w:tc>
          <w:tcPr>
            <w:tcW w:w="2231" w:type="dxa"/>
            <w:tcBorders>
              <w:top w:val="nil"/>
              <w:left w:val="single" w:sz="4" w:space="0" w:color="auto"/>
              <w:bottom w:val="single" w:sz="4" w:space="0" w:color="auto"/>
              <w:right w:val="single" w:sz="4" w:space="0" w:color="auto"/>
            </w:tcBorders>
            <w:vAlign w:val="center"/>
          </w:tcPr>
          <w:p w:rsidR="008275EB" w:rsidRPr="00AF65E2" w:rsidRDefault="008275EB">
            <w:pPr>
              <w:tabs>
                <w:tab w:val="left" w:pos="196"/>
              </w:tabs>
              <w:bidi/>
              <w:jc w:val="right"/>
              <w:rPr>
                <w:rFonts w:cs="Times New Roman"/>
                <w:b/>
                <w:bCs/>
                <w:snapToGrid w:val="0"/>
                <w:sz w:val="14"/>
                <w:szCs w:val="14"/>
                <w:rtl/>
                <w:lang w:val="en-GB"/>
              </w:rPr>
            </w:pPr>
            <w:r w:rsidRPr="00AF65E2">
              <w:rPr>
                <w:rFonts w:cs="Times New Roman"/>
                <w:b/>
                <w:bCs/>
                <w:snapToGrid w:val="0"/>
                <w:sz w:val="14"/>
                <w:szCs w:val="14"/>
              </w:rPr>
              <w:t>Net Trade Balance in Services</w:t>
            </w:r>
          </w:p>
        </w:tc>
        <w:tc>
          <w:tcPr>
            <w:tcW w:w="937" w:type="dxa"/>
            <w:tcBorders>
              <w:top w:val="nil"/>
              <w:left w:val="single" w:sz="4" w:space="0" w:color="auto"/>
              <w:bottom w:val="single" w:sz="4" w:space="0" w:color="auto"/>
              <w:right w:val="nil"/>
            </w:tcBorders>
            <w:vAlign w:val="center"/>
          </w:tcPr>
          <w:p w:rsidR="008275EB" w:rsidRPr="00AF65E2" w:rsidRDefault="008275EB" w:rsidP="00767F70">
            <w:pPr>
              <w:bidi/>
              <w:rPr>
                <w:b/>
                <w:bCs/>
                <w:sz w:val="14"/>
                <w:szCs w:val="14"/>
                <w:rtl/>
                <w:lang w:val="en-GB"/>
              </w:rPr>
            </w:pPr>
            <w:r w:rsidRPr="00AF65E2">
              <w:rPr>
                <w:b/>
                <w:bCs/>
                <w:sz w:val="14"/>
                <w:szCs w:val="14"/>
                <w:lang w:val="en-GB"/>
              </w:rPr>
              <w:t>31.46</w:t>
            </w:r>
          </w:p>
        </w:tc>
        <w:tc>
          <w:tcPr>
            <w:tcW w:w="937" w:type="dxa"/>
            <w:tcBorders>
              <w:top w:val="nil"/>
              <w:left w:val="nil"/>
              <w:bottom w:val="single" w:sz="4" w:space="0" w:color="auto"/>
              <w:right w:val="nil"/>
            </w:tcBorders>
            <w:vAlign w:val="center"/>
          </w:tcPr>
          <w:p w:rsidR="008275EB" w:rsidRPr="00AF65E2" w:rsidRDefault="008275EB" w:rsidP="00767F70">
            <w:pPr>
              <w:bidi/>
              <w:rPr>
                <w:b/>
                <w:bCs/>
                <w:sz w:val="14"/>
                <w:szCs w:val="14"/>
              </w:rPr>
            </w:pPr>
            <w:r w:rsidRPr="00AF65E2">
              <w:rPr>
                <w:b/>
                <w:bCs/>
                <w:sz w:val="14"/>
                <w:szCs w:val="14"/>
              </w:rPr>
              <w:t>-8.2</w:t>
            </w:r>
          </w:p>
        </w:tc>
        <w:tc>
          <w:tcPr>
            <w:tcW w:w="937" w:type="dxa"/>
            <w:tcBorders>
              <w:top w:val="nil"/>
              <w:left w:val="nil"/>
              <w:bottom w:val="single" w:sz="4" w:space="0" w:color="auto"/>
              <w:right w:val="single" w:sz="4" w:space="0" w:color="auto"/>
            </w:tcBorders>
            <w:vAlign w:val="center"/>
          </w:tcPr>
          <w:p w:rsidR="008275EB" w:rsidRPr="008275EB" w:rsidRDefault="008275EB" w:rsidP="003B590A">
            <w:pPr>
              <w:jc w:val="right"/>
              <w:rPr>
                <w:b/>
                <w:bCs/>
                <w:sz w:val="14"/>
                <w:szCs w:val="14"/>
              </w:rPr>
            </w:pPr>
            <w:r w:rsidRPr="008275EB">
              <w:rPr>
                <w:b/>
                <w:bCs/>
                <w:sz w:val="14"/>
                <w:szCs w:val="14"/>
              </w:rPr>
              <w:t>-11.45</w:t>
            </w:r>
          </w:p>
        </w:tc>
      </w:tr>
    </w:tbl>
    <w:p w:rsidR="00DE37E9" w:rsidRPr="00AF65E2" w:rsidRDefault="00DE37E9">
      <w:pPr>
        <w:rPr>
          <w:sz w:val="12"/>
          <w:szCs w:val="12"/>
        </w:rPr>
      </w:pPr>
    </w:p>
    <w:p w:rsidR="00DE37E9" w:rsidRPr="00AF65E2" w:rsidRDefault="00DE37E9" w:rsidP="00923AF1">
      <w:pPr>
        <w:tabs>
          <w:tab w:val="left" w:pos="196"/>
        </w:tabs>
        <w:ind w:left="227" w:right="284"/>
        <w:jc w:val="lowKashida"/>
        <w:rPr>
          <w:rFonts w:cs="Times New Roman"/>
          <w:snapToGrid w:val="0"/>
          <w:sz w:val="18"/>
          <w:szCs w:val="18"/>
        </w:rPr>
      </w:pPr>
      <w:r w:rsidRPr="00AF65E2">
        <w:rPr>
          <w:sz w:val="16"/>
          <w:szCs w:val="16"/>
        </w:rPr>
        <w:t>The data o</w:t>
      </w:r>
      <w:r w:rsidR="009F6B72">
        <w:rPr>
          <w:sz w:val="16"/>
          <w:szCs w:val="16"/>
        </w:rPr>
        <w:t>n</w:t>
      </w:r>
      <w:r w:rsidRPr="00AF65E2">
        <w:rPr>
          <w:rFonts w:cs="Times New Roman"/>
          <w:snapToGrid w:val="0"/>
          <w:sz w:val="16"/>
          <w:szCs w:val="16"/>
        </w:rPr>
        <w:t xml:space="preserve"> </w:t>
      </w:r>
      <w:r w:rsidR="009F6B72">
        <w:rPr>
          <w:rFonts w:cs="Times New Roman"/>
          <w:snapToGrid w:val="0"/>
          <w:sz w:val="16"/>
          <w:szCs w:val="16"/>
        </w:rPr>
        <w:t>f</w:t>
      </w:r>
      <w:r w:rsidRPr="00AF65E2">
        <w:rPr>
          <w:rFonts w:cs="Times New Roman"/>
          <w:snapToGrid w:val="0"/>
          <w:sz w:val="16"/>
          <w:szCs w:val="16"/>
        </w:rPr>
        <w:t xml:space="preserve">oreign </w:t>
      </w:r>
      <w:r w:rsidR="009F6B72">
        <w:rPr>
          <w:rFonts w:cs="Times New Roman"/>
          <w:snapToGrid w:val="0"/>
          <w:sz w:val="16"/>
          <w:szCs w:val="16"/>
        </w:rPr>
        <w:t>t</w:t>
      </w:r>
      <w:r w:rsidRPr="00AF65E2">
        <w:rPr>
          <w:rFonts w:cs="Times New Roman"/>
          <w:snapToGrid w:val="0"/>
          <w:sz w:val="16"/>
          <w:szCs w:val="16"/>
        </w:rPr>
        <w:t>rade</w:t>
      </w:r>
      <w:r w:rsidRPr="00AF65E2">
        <w:rPr>
          <w:sz w:val="16"/>
          <w:szCs w:val="16"/>
        </w:rPr>
        <w:t xml:space="preserve"> </w:t>
      </w:r>
      <w:r w:rsidR="009F6B72">
        <w:rPr>
          <w:sz w:val="16"/>
          <w:szCs w:val="16"/>
        </w:rPr>
        <w:t>i</w:t>
      </w:r>
      <w:r w:rsidRPr="00AF65E2">
        <w:rPr>
          <w:sz w:val="16"/>
          <w:szCs w:val="16"/>
        </w:rPr>
        <w:t xml:space="preserve">n </w:t>
      </w:r>
      <w:r w:rsidR="009F6B72">
        <w:rPr>
          <w:sz w:val="16"/>
          <w:szCs w:val="16"/>
        </w:rPr>
        <w:t>s</w:t>
      </w:r>
      <w:r w:rsidRPr="00AF65E2">
        <w:rPr>
          <w:rFonts w:cs="Times New Roman"/>
          <w:snapToGrid w:val="0"/>
          <w:sz w:val="16"/>
          <w:szCs w:val="16"/>
        </w:rPr>
        <w:t>ervices</w:t>
      </w:r>
      <w:r w:rsidRPr="00AF65E2">
        <w:rPr>
          <w:sz w:val="16"/>
          <w:szCs w:val="16"/>
        </w:rPr>
        <w:t xml:space="preserve"> indicated a </w:t>
      </w:r>
      <w:r w:rsidR="0088216E">
        <w:rPr>
          <w:sz w:val="16"/>
          <w:szCs w:val="16"/>
        </w:rPr>
        <w:t>fall</w:t>
      </w:r>
      <w:r w:rsidRPr="00AF65E2">
        <w:rPr>
          <w:sz w:val="16"/>
          <w:szCs w:val="16"/>
        </w:rPr>
        <w:t xml:space="preserve"> in </w:t>
      </w:r>
      <w:r w:rsidR="00AA1F84" w:rsidRPr="00AF65E2">
        <w:rPr>
          <w:sz w:val="16"/>
          <w:szCs w:val="16"/>
        </w:rPr>
        <w:t>import</w:t>
      </w:r>
      <w:r w:rsidR="00AA1F84">
        <w:rPr>
          <w:sz w:val="16"/>
          <w:szCs w:val="16"/>
        </w:rPr>
        <w:t xml:space="preserve">s </w:t>
      </w:r>
      <w:r w:rsidR="0088216E">
        <w:rPr>
          <w:sz w:val="16"/>
          <w:szCs w:val="16"/>
        </w:rPr>
        <w:t>of</w:t>
      </w:r>
      <w:r w:rsidRPr="00AF65E2">
        <w:rPr>
          <w:sz w:val="16"/>
          <w:szCs w:val="16"/>
        </w:rPr>
        <w:t xml:space="preserve"> </w:t>
      </w:r>
      <w:r w:rsidR="002B06FF" w:rsidRPr="00AF65E2">
        <w:rPr>
          <w:sz w:val="16"/>
          <w:szCs w:val="16"/>
        </w:rPr>
        <w:t>0.2</w:t>
      </w:r>
      <w:r w:rsidRPr="00AF65E2">
        <w:rPr>
          <w:sz w:val="16"/>
          <w:szCs w:val="16"/>
        </w:rPr>
        <w:t xml:space="preserve">% in </w:t>
      </w:r>
      <w:r w:rsidR="002B06FF" w:rsidRPr="00AF65E2">
        <w:rPr>
          <w:sz w:val="16"/>
          <w:szCs w:val="16"/>
        </w:rPr>
        <w:t>2010</w:t>
      </w:r>
      <w:r w:rsidRPr="00AF65E2">
        <w:rPr>
          <w:sz w:val="16"/>
          <w:szCs w:val="16"/>
        </w:rPr>
        <w:t xml:space="preserve"> compared to </w:t>
      </w:r>
      <w:r w:rsidR="002B06FF" w:rsidRPr="00AF65E2">
        <w:rPr>
          <w:sz w:val="16"/>
          <w:szCs w:val="16"/>
        </w:rPr>
        <w:t>2009</w:t>
      </w:r>
      <w:r w:rsidRPr="00AF65E2">
        <w:rPr>
          <w:sz w:val="16"/>
          <w:szCs w:val="16"/>
        </w:rPr>
        <w:t xml:space="preserve"> and </w:t>
      </w:r>
      <w:r w:rsidR="00923AF1">
        <w:rPr>
          <w:sz w:val="16"/>
          <w:szCs w:val="16"/>
        </w:rPr>
        <w:t>a fall</w:t>
      </w:r>
      <w:r w:rsidRPr="00AF65E2">
        <w:rPr>
          <w:sz w:val="16"/>
          <w:szCs w:val="16"/>
        </w:rPr>
        <w:t xml:space="preserve"> in </w:t>
      </w:r>
      <w:r w:rsidR="00AA1F84" w:rsidRPr="00AF65E2">
        <w:rPr>
          <w:sz w:val="16"/>
          <w:szCs w:val="16"/>
        </w:rPr>
        <w:t xml:space="preserve">exports </w:t>
      </w:r>
      <w:r w:rsidR="009F6B72">
        <w:rPr>
          <w:sz w:val="16"/>
          <w:szCs w:val="16"/>
        </w:rPr>
        <w:t>of</w:t>
      </w:r>
      <w:r w:rsidRPr="00AF65E2">
        <w:rPr>
          <w:sz w:val="16"/>
          <w:szCs w:val="16"/>
        </w:rPr>
        <w:t xml:space="preserve"> around </w:t>
      </w:r>
      <w:r w:rsidR="002B06FF" w:rsidRPr="00AF65E2">
        <w:rPr>
          <w:sz w:val="16"/>
          <w:szCs w:val="16"/>
        </w:rPr>
        <w:t>2.9</w:t>
      </w:r>
      <w:r w:rsidRPr="00AF65E2">
        <w:rPr>
          <w:sz w:val="16"/>
          <w:szCs w:val="16"/>
        </w:rPr>
        <w:t xml:space="preserve">% in </w:t>
      </w:r>
      <w:r w:rsidR="002B06FF" w:rsidRPr="00AF65E2">
        <w:rPr>
          <w:sz w:val="16"/>
          <w:szCs w:val="16"/>
        </w:rPr>
        <w:t>2010</w:t>
      </w:r>
      <w:r w:rsidRPr="00AF65E2">
        <w:rPr>
          <w:sz w:val="16"/>
          <w:szCs w:val="16"/>
        </w:rPr>
        <w:t xml:space="preserve"> compared to </w:t>
      </w:r>
      <w:r w:rsidR="002B06FF" w:rsidRPr="00AF65E2">
        <w:rPr>
          <w:sz w:val="16"/>
          <w:szCs w:val="16"/>
        </w:rPr>
        <w:t>2009</w:t>
      </w:r>
      <w:r w:rsidRPr="00AF65E2">
        <w:rPr>
          <w:sz w:val="16"/>
          <w:szCs w:val="16"/>
        </w:rPr>
        <w:t>.</w:t>
      </w:r>
    </w:p>
    <w:p w:rsidR="00DE37E9" w:rsidRPr="00AF65E2" w:rsidRDefault="00DE37E9">
      <w:pPr>
        <w:pStyle w:val="xl53"/>
        <w:overflowPunct w:val="0"/>
        <w:autoSpaceDE w:val="0"/>
        <w:autoSpaceDN w:val="0"/>
        <w:adjustRightInd w:val="0"/>
        <w:spacing w:before="0" w:beforeAutospacing="0" w:after="0" w:afterAutospacing="0"/>
        <w:jc w:val="left"/>
        <w:textAlignment w:val="baseline"/>
        <w:rPr>
          <w:rFonts w:cs="Simplified Arabic"/>
          <w:b w:val="0"/>
          <w:bCs w:val="0"/>
          <w:sz w:val="14"/>
          <w:szCs w:val="14"/>
          <w:rtl/>
          <w:lang w:val="en-GB"/>
        </w:rPr>
      </w:pPr>
    </w:p>
    <w:p w:rsidR="00DE37E9" w:rsidRPr="00AF65E2" w:rsidRDefault="00DE37E9">
      <w:pPr>
        <w:pStyle w:val="xl53"/>
        <w:overflowPunct w:val="0"/>
        <w:autoSpaceDE w:val="0"/>
        <w:autoSpaceDN w:val="0"/>
        <w:adjustRightInd w:val="0"/>
        <w:spacing w:before="0" w:beforeAutospacing="0" w:after="0" w:afterAutospacing="0"/>
        <w:textAlignment w:val="baseline"/>
        <w:rPr>
          <w:rFonts w:cs="Simplified Arabic"/>
          <w:rtl/>
          <w:lang w:val="en-GB"/>
        </w:rPr>
      </w:pPr>
    </w:p>
    <w:p w:rsidR="00DE37E9" w:rsidRPr="00AF65E2" w:rsidRDefault="00DE37E9">
      <w:pPr>
        <w:pStyle w:val="xl53"/>
        <w:overflowPunct w:val="0"/>
        <w:autoSpaceDE w:val="0"/>
        <w:autoSpaceDN w:val="0"/>
        <w:adjustRightInd w:val="0"/>
        <w:spacing w:before="0" w:beforeAutospacing="0" w:after="0" w:afterAutospacing="0"/>
        <w:textAlignment w:val="baseline"/>
        <w:rPr>
          <w:rFonts w:cs="Simplified Arabic"/>
          <w:rtl/>
          <w:lang w:val="en-GB"/>
        </w:rPr>
      </w:pPr>
    </w:p>
    <w:p w:rsidR="00DE37E9" w:rsidRPr="00AF65E2" w:rsidRDefault="00DE37E9">
      <w:pPr>
        <w:pStyle w:val="xl53"/>
        <w:overflowPunct w:val="0"/>
        <w:autoSpaceDE w:val="0"/>
        <w:autoSpaceDN w:val="0"/>
        <w:adjustRightInd w:val="0"/>
        <w:spacing w:before="0" w:beforeAutospacing="0" w:after="0" w:afterAutospacing="0"/>
        <w:textAlignment w:val="baseline"/>
        <w:rPr>
          <w:rFonts w:cs="Simplified Arabic"/>
        </w:rPr>
      </w:pPr>
    </w:p>
    <w:p w:rsidR="00DE37E9" w:rsidRPr="00AF65E2" w:rsidRDefault="00DE37E9">
      <w:pPr>
        <w:pStyle w:val="xl53"/>
        <w:overflowPunct w:val="0"/>
        <w:autoSpaceDE w:val="0"/>
        <w:autoSpaceDN w:val="0"/>
        <w:adjustRightInd w:val="0"/>
        <w:spacing w:before="0" w:beforeAutospacing="0" w:after="0" w:afterAutospacing="0"/>
        <w:textAlignment w:val="baseline"/>
        <w:rPr>
          <w:rFonts w:cs="Simplified Arabic"/>
        </w:rPr>
      </w:pPr>
    </w:p>
    <w:p w:rsidR="00DE37E9" w:rsidRPr="00AF65E2" w:rsidRDefault="00DE37E9">
      <w:pPr>
        <w:pStyle w:val="xl53"/>
        <w:overflowPunct w:val="0"/>
        <w:autoSpaceDE w:val="0"/>
        <w:autoSpaceDN w:val="0"/>
        <w:adjustRightInd w:val="0"/>
        <w:spacing w:before="0" w:beforeAutospacing="0" w:after="0" w:afterAutospacing="0"/>
        <w:textAlignment w:val="baseline"/>
        <w:rPr>
          <w:rFonts w:cs="Simplified Arabic"/>
          <w:rtl/>
          <w:lang w:val="en-GB"/>
        </w:rPr>
      </w:pPr>
    </w:p>
    <w:p w:rsidR="00DE37E9" w:rsidRPr="00AF65E2" w:rsidRDefault="00DE37E9">
      <w:pPr>
        <w:pStyle w:val="xl53"/>
        <w:overflowPunct w:val="0"/>
        <w:autoSpaceDE w:val="0"/>
        <w:autoSpaceDN w:val="0"/>
        <w:adjustRightInd w:val="0"/>
        <w:spacing w:before="0" w:beforeAutospacing="0" w:after="0" w:afterAutospacing="0"/>
        <w:textAlignment w:val="baseline"/>
        <w:rPr>
          <w:rFonts w:cs="Simplified Arabic"/>
        </w:rPr>
      </w:pPr>
    </w:p>
    <w:p w:rsidR="00DE37E9" w:rsidRPr="00AF65E2" w:rsidRDefault="00DE37E9">
      <w:pPr>
        <w:pStyle w:val="xl53"/>
        <w:overflowPunct w:val="0"/>
        <w:autoSpaceDE w:val="0"/>
        <w:autoSpaceDN w:val="0"/>
        <w:adjustRightInd w:val="0"/>
        <w:spacing w:before="0" w:beforeAutospacing="0" w:after="0" w:afterAutospacing="0"/>
        <w:textAlignment w:val="baseline"/>
        <w:rPr>
          <w:rFonts w:cs="Simplified Arabic"/>
        </w:rPr>
      </w:pPr>
    </w:p>
    <w:p w:rsidR="00DE37E9" w:rsidRPr="00AF65E2" w:rsidRDefault="00DE37E9">
      <w:pPr>
        <w:pStyle w:val="xl53"/>
        <w:overflowPunct w:val="0"/>
        <w:autoSpaceDE w:val="0"/>
        <w:autoSpaceDN w:val="0"/>
        <w:adjustRightInd w:val="0"/>
        <w:spacing w:before="0" w:beforeAutospacing="0" w:after="0" w:afterAutospacing="0"/>
        <w:textAlignment w:val="baseline"/>
        <w:rPr>
          <w:rFonts w:cs="Simplified Arabic"/>
        </w:rPr>
      </w:pPr>
    </w:p>
    <w:p w:rsidR="00DE37E9" w:rsidRPr="00AF65E2" w:rsidRDefault="00DE37E9">
      <w:pPr>
        <w:pStyle w:val="xl53"/>
        <w:overflowPunct w:val="0"/>
        <w:autoSpaceDE w:val="0"/>
        <w:autoSpaceDN w:val="0"/>
        <w:adjustRightInd w:val="0"/>
        <w:spacing w:before="0" w:beforeAutospacing="0" w:after="0" w:afterAutospacing="0"/>
        <w:textAlignment w:val="baseline"/>
        <w:rPr>
          <w:rFonts w:cs="Simplified Arabic"/>
        </w:rPr>
      </w:pPr>
    </w:p>
    <w:p w:rsidR="00DE37E9" w:rsidRPr="00AF65E2" w:rsidRDefault="00DE37E9">
      <w:pPr>
        <w:pStyle w:val="xl53"/>
        <w:overflowPunct w:val="0"/>
        <w:autoSpaceDE w:val="0"/>
        <w:autoSpaceDN w:val="0"/>
        <w:adjustRightInd w:val="0"/>
        <w:spacing w:before="0" w:beforeAutospacing="0" w:after="0" w:afterAutospacing="0"/>
        <w:textAlignment w:val="baseline"/>
        <w:rPr>
          <w:rFonts w:cs="Simplified Arabic"/>
        </w:rPr>
      </w:pPr>
    </w:p>
    <w:p w:rsidR="00DE37E9" w:rsidRPr="00AF65E2" w:rsidRDefault="00DE37E9">
      <w:pPr>
        <w:pStyle w:val="xl53"/>
        <w:overflowPunct w:val="0"/>
        <w:autoSpaceDE w:val="0"/>
        <w:autoSpaceDN w:val="0"/>
        <w:adjustRightInd w:val="0"/>
        <w:spacing w:before="0" w:beforeAutospacing="0" w:after="0" w:afterAutospacing="0"/>
        <w:textAlignment w:val="baseline"/>
        <w:rPr>
          <w:rFonts w:cs="Simplified Arabic"/>
        </w:rPr>
      </w:pPr>
    </w:p>
    <w:p w:rsidR="00DE37E9" w:rsidRPr="00AF65E2" w:rsidRDefault="00DE37E9">
      <w:pPr>
        <w:pStyle w:val="xl53"/>
        <w:overflowPunct w:val="0"/>
        <w:autoSpaceDE w:val="0"/>
        <w:autoSpaceDN w:val="0"/>
        <w:adjustRightInd w:val="0"/>
        <w:spacing w:before="0" w:beforeAutospacing="0" w:after="0" w:afterAutospacing="0"/>
        <w:textAlignment w:val="baseline"/>
        <w:rPr>
          <w:rFonts w:cs="Simplified Arabic"/>
        </w:rPr>
      </w:pPr>
    </w:p>
    <w:p w:rsidR="00DE37E9" w:rsidRPr="00AF65E2" w:rsidRDefault="00DE37E9">
      <w:pPr>
        <w:pStyle w:val="xl53"/>
        <w:overflowPunct w:val="0"/>
        <w:autoSpaceDE w:val="0"/>
        <w:autoSpaceDN w:val="0"/>
        <w:adjustRightInd w:val="0"/>
        <w:spacing w:before="0" w:beforeAutospacing="0" w:after="0" w:afterAutospacing="0"/>
        <w:textAlignment w:val="baseline"/>
        <w:rPr>
          <w:rFonts w:cs="Simplified Arabic"/>
        </w:rPr>
      </w:pPr>
    </w:p>
    <w:p w:rsidR="00DE37E9" w:rsidRPr="00AF65E2" w:rsidRDefault="00DE37E9">
      <w:pPr>
        <w:pStyle w:val="xl53"/>
        <w:overflowPunct w:val="0"/>
        <w:autoSpaceDE w:val="0"/>
        <w:autoSpaceDN w:val="0"/>
        <w:adjustRightInd w:val="0"/>
        <w:spacing w:before="0" w:beforeAutospacing="0" w:after="0" w:afterAutospacing="0"/>
        <w:textAlignment w:val="baseline"/>
        <w:rPr>
          <w:rFonts w:cs="Simplified Arabic"/>
        </w:rPr>
      </w:pPr>
    </w:p>
    <w:p w:rsidR="00DE37E9" w:rsidRPr="00AF65E2" w:rsidRDefault="00DE37E9">
      <w:pPr>
        <w:pStyle w:val="xl53"/>
        <w:overflowPunct w:val="0"/>
        <w:autoSpaceDE w:val="0"/>
        <w:autoSpaceDN w:val="0"/>
        <w:adjustRightInd w:val="0"/>
        <w:spacing w:before="0" w:beforeAutospacing="0" w:after="0" w:afterAutospacing="0"/>
        <w:textAlignment w:val="baseline"/>
        <w:rPr>
          <w:rFonts w:cs="Simplified Arabic"/>
        </w:rPr>
      </w:pPr>
    </w:p>
    <w:p w:rsidR="00DE37E9" w:rsidRPr="00AF65E2" w:rsidRDefault="00DE37E9">
      <w:pPr>
        <w:pStyle w:val="xl53"/>
        <w:overflowPunct w:val="0"/>
        <w:autoSpaceDE w:val="0"/>
        <w:autoSpaceDN w:val="0"/>
        <w:adjustRightInd w:val="0"/>
        <w:spacing w:before="0" w:beforeAutospacing="0" w:after="0" w:afterAutospacing="0"/>
        <w:textAlignment w:val="baseline"/>
        <w:rPr>
          <w:rFonts w:cs="Simplified Arabic"/>
        </w:rPr>
      </w:pPr>
    </w:p>
    <w:p w:rsidR="00F736C1" w:rsidRDefault="00DE37E9" w:rsidP="00F736C1">
      <w:pPr>
        <w:pStyle w:val="Heading6"/>
        <w:rPr>
          <w:color w:val="auto"/>
        </w:rPr>
      </w:pPr>
      <w:r w:rsidRPr="00AF65E2">
        <w:rPr>
          <w:color w:val="auto"/>
        </w:rPr>
        <w:br w:type="page"/>
      </w:r>
      <w:r w:rsidR="00F736C1" w:rsidRPr="00767F70">
        <w:rPr>
          <w:color w:val="auto"/>
        </w:rPr>
        <w:t>Building Licenses</w:t>
      </w:r>
    </w:p>
    <w:p w:rsidR="00F736C1" w:rsidRPr="00767F70" w:rsidRDefault="00F736C1" w:rsidP="00F736C1"/>
    <w:p w:rsidR="00F736C1" w:rsidRPr="00366444" w:rsidRDefault="00366444" w:rsidP="00366444">
      <w:pPr>
        <w:tabs>
          <w:tab w:val="left" w:pos="196"/>
        </w:tabs>
        <w:ind w:left="227" w:right="284"/>
        <w:jc w:val="center"/>
        <w:rPr>
          <w:b/>
          <w:bCs/>
          <w:sz w:val="16"/>
          <w:szCs w:val="16"/>
        </w:rPr>
      </w:pPr>
      <w:r>
        <w:rPr>
          <w:b/>
          <w:bCs/>
          <w:sz w:val="16"/>
          <w:szCs w:val="16"/>
        </w:rPr>
        <w:t xml:space="preserve">Main </w:t>
      </w:r>
      <w:r w:rsidRPr="00366444">
        <w:rPr>
          <w:b/>
          <w:bCs/>
          <w:sz w:val="16"/>
          <w:szCs w:val="16"/>
        </w:rPr>
        <w:t>I</w:t>
      </w:r>
      <w:r w:rsidR="00F736C1" w:rsidRPr="00366444">
        <w:rPr>
          <w:b/>
          <w:bCs/>
          <w:sz w:val="16"/>
          <w:szCs w:val="16"/>
        </w:rPr>
        <w:t>ndicators</w:t>
      </w:r>
      <w:r>
        <w:rPr>
          <w:b/>
          <w:bCs/>
          <w:sz w:val="16"/>
          <w:szCs w:val="16"/>
        </w:rPr>
        <w:t xml:space="preserve"> </w:t>
      </w:r>
      <w:r w:rsidR="00F736C1" w:rsidRPr="00366444">
        <w:rPr>
          <w:b/>
          <w:bCs/>
          <w:sz w:val="16"/>
          <w:szCs w:val="16"/>
        </w:rPr>
        <w:t>of </w:t>
      </w:r>
      <w:r>
        <w:rPr>
          <w:b/>
          <w:bCs/>
          <w:sz w:val="16"/>
          <w:szCs w:val="16"/>
        </w:rPr>
        <w:t>B</w:t>
      </w:r>
      <w:r w:rsidR="00F736C1" w:rsidRPr="00366444">
        <w:rPr>
          <w:b/>
          <w:bCs/>
          <w:sz w:val="16"/>
          <w:szCs w:val="16"/>
        </w:rPr>
        <w:t xml:space="preserve">uilding </w:t>
      </w:r>
      <w:r>
        <w:rPr>
          <w:b/>
          <w:bCs/>
          <w:sz w:val="16"/>
          <w:szCs w:val="16"/>
        </w:rPr>
        <w:t>L</w:t>
      </w:r>
      <w:r w:rsidR="00F736C1" w:rsidRPr="00366444">
        <w:rPr>
          <w:b/>
          <w:bCs/>
          <w:sz w:val="16"/>
          <w:szCs w:val="16"/>
        </w:rPr>
        <w:t xml:space="preserve">icenses </w:t>
      </w:r>
      <w:r>
        <w:rPr>
          <w:b/>
          <w:bCs/>
          <w:sz w:val="16"/>
          <w:szCs w:val="16"/>
        </w:rPr>
        <w:t>I</w:t>
      </w:r>
      <w:r w:rsidR="00F736C1" w:rsidRPr="00366444">
        <w:rPr>
          <w:b/>
          <w:bCs/>
          <w:sz w:val="16"/>
          <w:szCs w:val="16"/>
        </w:rPr>
        <w:t>ssued in t</w:t>
      </w:r>
      <w:r>
        <w:rPr>
          <w:b/>
          <w:bCs/>
          <w:sz w:val="16"/>
          <w:szCs w:val="16"/>
        </w:rPr>
        <w:t xml:space="preserve">he Palestinian </w:t>
      </w:r>
      <w:r w:rsidRPr="00AF65E2">
        <w:rPr>
          <w:rFonts w:cs="Times New Roman"/>
          <w:b/>
          <w:bCs/>
          <w:snapToGrid w:val="0"/>
          <w:sz w:val="16"/>
          <w:szCs w:val="16"/>
        </w:rPr>
        <w:t>Territory</w:t>
      </w:r>
      <w:r>
        <w:rPr>
          <w:b/>
          <w:bCs/>
          <w:sz w:val="16"/>
          <w:szCs w:val="16"/>
        </w:rPr>
        <w:t xml:space="preserve">*, </w:t>
      </w:r>
      <w:r w:rsidR="00F736C1" w:rsidRPr="00366444">
        <w:rPr>
          <w:b/>
          <w:bCs/>
          <w:sz w:val="16"/>
          <w:szCs w:val="16"/>
        </w:rPr>
        <w:t>2011</w:t>
      </w:r>
    </w:p>
    <w:p w:rsidR="00366444" w:rsidRPr="00AD4143" w:rsidRDefault="00366444" w:rsidP="00F736C1">
      <w:pPr>
        <w:tabs>
          <w:tab w:val="left" w:pos="196"/>
        </w:tabs>
        <w:ind w:left="227" w:right="284"/>
        <w:jc w:val="lowKashida"/>
        <w:rPr>
          <w:sz w:val="16"/>
          <w:szCs w:val="16"/>
        </w:rPr>
      </w:pPr>
    </w:p>
    <w:tbl>
      <w:tblPr>
        <w:tblW w:w="5027" w:type="dxa"/>
        <w:jc w:val="center"/>
        <w:tblLayout w:type="fixed"/>
        <w:tblCellMar>
          <w:left w:w="28" w:type="dxa"/>
          <w:right w:w="28" w:type="dxa"/>
        </w:tblCellMar>
        <w:tblLook w:val="0000"/>
      </w:tblPr>
      <w:tblGrid>
        <w:gridCol w:w="2060"/>
        <w:gridCol w:w="567"/>
        <w:gridCol w:w="567"/>
        <w:gridCol w:w="567"/>
        <w:gridCol w:w="567"/>
        <w:gridCol w:w="699"/>
      </w:tblGrid>
      <w:tr w:rsidR="00F736C1" w:rsidRPr="00AD4143" w:rsidTr="00F92B86">
        <w:trPr>
          <w:cantSplit/>
          <w:trHeight w:val="543"/>
          <w:jc w:val="center"/>
        </w:trPr>
        <w:tc>
          <w:tcPr>
            <w:tcW w:w="2060" w:type="dxa"/>
            <w:tcBorders>
              <w:top w:val="single" w:sz="4" w:space="0" w:color="auto"/>
              <w:left w:val="single" w:sz="4" w:space="0" w:color="auto"/>
              <w:bottom w:val="single" w:sz="4" w:space="0" w:color="auto"/>
              <w:right w:val="single" w:sz="4" w:space="0" w:color="auto"/>
            </w:tcBorders>
            <w:vAlign w:val="center"/>
          </w:tcPr>
          <w:p w:rsidR="00F736C1" w:rsidRPr="00AD4143" w:rsidRDefault="00F736C1" w:rsidP="00F92B86">
            <w:pPr>
              <w:ind w:right="18"/>
              <w:jc w:val="center"/>
              <w:rPr>
                <w:rFonts w:cs="Times New Roman"/>
                <w:snapToGrid w:val="0"/>
                <w:sz w:val="14"/>
                <w:szCs w:val="14"/>
              </w:rPr>
            </w:pPr>
            <w:r w:rsidRPr="00AD4143">
              <w:rPr>
                <w:rFonts w:cs="Times New Roman"/>
                <w:snapToGrid w:val="0"/>
                <w:sz w:val="14"/>
                <w:szCs w:val="14"/>
              </w:rPr>
              <w:t>Indicator</w:t>
            </w:r>
          </w:p>
        </w:tc>
        <w:tc>
          <w:tcPr>
            <w:tcW w:w="567" w:type="dxa"/>
            <w:tcBorders>
              <w:top w:val="single" w:sz="4" w:space="0" w:color="auto"/>
              <w:left w:val="single" w:sz="4" w:space="0" w:color="auto"/>
              <w:bottom w:val="single" w:sz="4" w:space="0" w:color="auto"/>
              <w:right w:val="single" w:sz="4" w:space="0" w:color="auto"/>
            </w:tcBorders>
            <w:vAlign w:val="center"/>
          </w:tcPr>
          <w:p w:rsidR="00F736C1" w:rsidRPr="00AD4143" w:rsidRDefault="00F736C1" w:rsidP="00366444">
            <w:pPr>
              <w:jc w:val="center"/>
              <w:rPr>
                <w:rFonts w:ascii="Arial" w:hAnsi="Arial"/>
                <w:sz w:val="14"/>
                <w:szCs w:val="14"/>
              </w:rPr>
            </w:pPr>
            <w:r>
              <w:rPr>
                <w:rFonts w:cs="Times New Roman"/>
                <w:snapToGrid w:val="0"/>
                <w:sz w:val="14"/>
                <w:szCs w:val="14"/>
              </w:rPr>
              <w:t>First</w:t>
            </w:r>
            <w:r w:rsidRPr="00AD4143">
              <w:rPr>
                <w:rFonts w:cs="Times New Roman"/>
                <w:snapToGrid w:val="0"/>
                <w:sz w:val="14"/>
                <w:szCs w:val="14"/>
              </w:rPr>
              <w:t xml:space="preserve"> quarter </w:t>
            </w:r>
          </w:p>
        </w:tc>
        <w:tc>
          <w:tcPr>
            <w:tcW w:w="567" w:type="dxa"/>
            <w:tcBorders>
              <w:top w:val="single" w:sz="4" w:space="0" w:color="auto"/>
              <w:left w:val="single" w:sz="4" w:space="0" w:color="auto"/>
              <w:bottom w:val="single" w:sz="4" w:space="0" w:color="auto"/>
              <w:right w:val="single" w:sz="4" w:space="0" w:color="auto"/>
            </w:tcBorders>
            <w:vAlign w:val="center"/>
          </w:tcPr>
          <w:p w:rsidR="00F736C1" w:rsidRPr="00AD4143" w:rsidRDefault="00F736C1" w:rsidP="00366444">
            <w:pPr>
              <w:jc w:val="center"/>
              <w:rPr>
                <w:rFonts w:ascii="Arial" w:hAnsi="Arial"/>
                <w:sz w:val="14"/>
                <w:szCs w:val="14"/>
                <w:rtl/>
              </w:rPr>
            </w:pPr>
            <w:r>
              <w:rPr>
                <w:rFonts w:cs="Times New Roman"/>
                <w:snapToGrid w:val="0"/>
                <w:sz w:val="14"/>
                <w:szCs w:val="14"/>
              </w:rPr>
              <w:t xml:space="preserve">Second </w:t>
            </w:r>
            <w:r w:rsidRPr="00AD4143">
              <w:rPr>
                <w:rFonts w:cs="Times New Roman"/>
                <w:snapToGrid w:val="0"/>
                <w:sz w:val="14"/>
                <w:szCs w:val="14"/>
              </w:rPr>
              <w:t xml:space="preserve">quarter </w:t>
            </w:r>
          </w:p>
        </w:tc>
        <w:tc>
          <w:tcPr>
            <w:tcW w:w="567" w:type="dxa"/>
            <w:tcBorders>
              <w:top w:val="single" w:sz="4" w:space="0" w:color="auto"/>
              <w:left w:val="single" w:sz="4" w:space="0" w:color="auto"/>
              <w:bottom w:val="single" w:sz="4" w:space="0" w:color="auto"/>
              <w:right w:val="single" w:sz="4" w:space="0" w:color="auto"/>
            </w:tcBorders>
            <w:vAlign w:val="center"/>
          </w:tcPr>
          <w:p w:rsidR="00F736C1" w:rsidRPr="00AD4143" w:rsidRDefault="00F736C1" w:rsidP="00366444">
            <w:pPr>
              <w:jc w:val="center"/>
              <w:rPr>
                <w:rFonts w:ascii="Arial" w:hAnsi="Arial"/>
                <w:sz w:val="14"/>
                <w:szCs w:val="14"/>
                <w:rtl/>
              </w:rPr>
            </w:pPr>
            <w:r>
              <w:rPr>
                <w:rFonts w:cs="Times New Roman"/>
                <w:snapToGrid w:val="0"/>
                <w:sz w:val="14"/>
                <w:szCs w:val="14"/>
              </w:rPr>
              <w:t>Third</w:t>
            </w:r>
            <w:r w:rsidRPr="00AD4143">
              <w:rPr>
                <w:rFonts w:cs="Times New Roman"/>
                <w:snapToGrid w:val="0"/>
                <w:sz w:val="14"/>
                <w:szCs w:val="14"/>
              </w:rPr>
              <w:t xml:space="preserve"> quarter </w:t>
            </w:r>
          </w:p>
        </w:tc>
        <w:tc>
          <w:tcPr>
            <w:tcW w:w="567" w:type="dxa"/>
            <w:tcBorders>
              <w:top w:val="single" w:sz="4" w:space="0" w:color="auto"/>
              <w:left w:val="single" w:sz="4" w:space="0" w:color="auto"/>
              <w:bottom w:val="single" w:sz="4" w:space="0" w:color="auto"/>
              <w:right w:val="single" w:sz="4" w:space="0" w:color="auto"/>
            </w:tcBorders>
            <w:vAlign w:val="center"/>
          </w:tcPr>
          <w:p w:rsidR="00F736C1" w:rsidRDefault="00F736C1" w:rsidP="00F92B86">
            <w:pPr>
              <w:jc w:val="center"/>
              <w:rPr>
                <w:rFonts w:cs="Times New Roman"/>
                <w:snapToGrid w:val="0"/>
                <w:sz w:val="14"/>
                <w:szCs w:val="14"/>
              </w:rPr>
            </w:pPr>
            <w:r>
              <w:rPr>
                <w:rFonts w:cs="Times New Roman"/>
                <w:snapToGrid w:val="0"/>
                <w:sz w:val="14"/>
                <w:szCs w:val="14"/>
              </w:rPr>
              <w:t>Fourth</w:t>
            </w:r>
          </w:p>
          <w:p w:rsidR="00F736C1" w:rsidRPr="00AD4143" w:rsidRDefault="00F736C1" w:rsidP="00366444">
            <w:pPr>
              <w:jc w:val="center"/>
              <w:rPr>
                <w:rFonts w:cs="Times New Roman"/>
                <w:snapToGrid w:val="0"/>
                <w:sz w:val="14"/>
                <w:szCs w:val="14"/>
              </w:rPr>
            </w:pPr>
            <w:r>
              <w:rPr>
                <w:rFonts w:cs="Times New Roman"/>
                <w:snapToGrid w:val="0"/>
                <w:sz w:val="14"/>
                <w:szCs w:val="14"/>
              </w:rPr>
              <w:t xml:space="preserve"> q</w:t>
            </w:r>
            <w:r w:rsidRPr="00AD4143">
              <w:rPr>
                <w:rFonts w:cs="Times New Roman"/>
                <w:snapToGrid w:val="0"/>
                <w:sz w:val="14"/>
                <w:szCs w:val="14"/>
              </w:rPr>
              <w:t>uarter</w:t>
            </w:r>
          </w:p>
        </w:tc>
        <w:tc>
          <w:tcPr>
            <w:tcW w:w="699"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736C1" w:rsidRPr="003F67E8" w:rsidRDefault="00F736C1" w:rsidP="00F92B86">
            <w:pPr>
              <w:ind w:right="18"/>
              <w:jc w:val="center"/>
              <w:rPr>
                <w:rFonts w:cs="Times New Roman"/>
                <w:b/>
                <w:bCs/>
                <w:snapToGrid w:val="0"/>
                <w:sz w:val="14"/>
                <w:szCs w:val="14"/>
              </w:rPr>
            </w:pPr>
            <w:r w:rsidRPr="003F67E8">
              <w:rPr>
                <w:rFonts w:cs="Times New Roman"/>
                <w:b/>
                <w:bCs/>
                <w:snapToGrid w:val="0"/>
                <w:sz w:val="14"/>
                <w:szCs w:val="14"/>
              </w:rPr>
              <w:t>Total</w:t>
            </w:r>
          </w:p>
        </w:tc>
      </w:tr>
      <w:tr w:rsidR="00F736C1" w:rsidRPr="00AD4143" w:rsidTr="00F92B86">
        <w:trPr>
          <w:cantSplit/>
          <w:trHeight w:val="304"/>
          <w:jc w:val="center"/>
        </w:trPr>
        <w:tc>
          <w:tcPr>
            <w:tcW w:w="2060" w:type="dxa"/>
            <w:tcBorders>
              <w:top w:val="single" w:sz="4" w:space="0" w:color="auto"/>
              <w:left w:val="single" w:sz="4" w:space="0" w:color="auto"/>
              <w:right w:val="single" w:sz="4" w:space="0" w:color="auto"/>
            </w:tcBorders>
            <w:vAlign w:val="center"/>
          </w:tcPr>
          <w:p w:rsidR="00F736C1" w:rsidRPr="00EA604A" w:rsidRDefault="00F736C1" w:rsidP="00F92B86">
            <w:pPr>
              <w:rPr>
                <w:rFonts w:asciiTheme="majorBidi" w:hAnsiTheme="majorBidi" w:cstheme="majorBidi"/>
                <w:snapToGrid w:val="0"/>
                <w:sz w:val="16"/>
                <w:szCs w:val="16"/>
              </w:rPr>
            </w:pPr>
            <w:r w:rsidRPr="00EA604A">
              <w:rPr>
                <w:rFonts w:asciiTheme="majorBidi" w:hAnsiTheme="majorBidi" w:cstheme="majorBidi"/>
                <w:snapToGrid w:val="0"/>
                <w:sz w:val="16"/>
                <w:szCs w:val="16"/>
              </w:rPr>
              <w:t>Number of licenses issued</w:t>
            </w:r>
          </w:p>
        </w:tc>
        <w:tc>
          <w:tcPr>
            <w:tcW w:w="567" w:type="dxa"/>
            <w:tcBorders>
              <w:top w:val="single" w:sz="4" w:space="0" w:color="auto"/>
              <w:left w:val="single" w:sz="4" w:space="0" w:color="auto"/>
            </w:tcBorders>
            <w:vAlign w:val="center"/>
          </w:tcPr>
          <w:p w:rsidR="00F736C1" w:rsidRPr="004F0798" w:rsidRDefault="00F736C1" w:rsidP="00F92B86">
            <w:pPr>
              <w:bidi/>
              <w:ind w:left="42" w:right="142" w:firstLine="3"/>
              <w:jc w:val="both"/>
              <w:rPr>
                <w:sz w:val="14"/>
                <w:szCs w:val="14"/>
                <w:rtl/>
              </w:rPr>
            </w:pPr>
            <w:r w:rsidRPr="00604D07">
              <w:rPr>
                <w:rFonts w:cs="Times New Roman"/>
                <w:sz w:val="14"/>
                <w:szCs w:val="14"/>
              </w:rPr>
              <w:t>2,092</w:t>
            </w:r>
          </w:p>
        </w:tc>
        <w:tc>
          <w:tcPr>
            <w:tcW w:w="567" w:type="dxa"/>
            <w:tcBorders>
              <w:top w:val="single" w:sz="4" w:space="0" w:color="auto"/>
            </w:tcBorders>
            <w:vAlign w:val="center"/>
          </w:tcPr>
          <w:p w:rsidR="00F736C1" w:rsidRPr="004F0798" w:rsidRDefault="00F736C1" w:rsidP="00F92B86">
            <w:pPr>
              <w:bidi/>
              <w:ind w:left="42" w:right="142" w:firstLine="3"/>
              <w:rPr>
                <w:sz w:val="14"/>
                <w:szCs w:val="14"/>
              </w:rPr>
            </w:pPr>
            <w:r w:rsidRPr="00604D07">
              <w:rPr>
                <w:rFonts w:cs="Times New Roman"/>
                <w:sz w:val="14"/>
                <w:szCs w:val="14"/>
              </w:rPr>
              <w:t>2,015</w:t>
            </w:r>
          </w:p>
        </w:tc>
        <w:tc>
          <w:tcPr>
            <w:tcW w:w="567" w:type="dxa"/>
            <w:tcBorders>
              <w:top w:val="single" w:sz="4" w:space="0" w:color="auto"/>
            </w:tcBorders>
            <w:vAlign w:val="center"/>
          </w:tcPr>
          <w:p w:rsidR="00F736C1" w:rsidRPr="004F0798" w:rsidRDefault="00F736C1" w:rsidP="00F92B86">
            <w:pPr>
              <w:bidi/>
              <w:ind w:left="42" w:right="142" w:firstLine="3"/>
              <w:rPr>
                <w:sz w:val="14"/>
                <w:szCs w:val="14"/>
              </w:rPr>
            </w:pPr>
            <w:r w:rsidRPr="00604D07">
              <w:rPr>
                <w:rFonts w:cs="Times New Roman"/>
                <w:sz w:val="14"/>
                <w:szCs w:val="14"/>
              </w:rPr>
              <w:t>1,717</w:t>
            </w:r>
          </w:p>
        </w:tc>
        <w:tc>
          <w:tcPr>
            <w:tcW w:w="567" w:type="dxa"/>
            <w:tcBorders>
              <w:top w:val="single" w:sz="4" w:space="0" w:color="auto"/>
            </w:tcBorders>
            <w:noWrap/>
            <w:tcMar>
              <w:top w:w="20" w:type="dxa"/>
              <w:left w:w="20" w:type="dxa"/>
              <w:bottom w:w="0" w:type="dxa"/>
              <w:right w:w="20" w:type="dxa"/>
            </w:tcMar>
            <w:vAlign w:val="center"/>
          </w:tcPr>
          <w:p w:rsidR="00F736C1" w:rsidRPr="004F0798" w:rsidRDefault="00F736C1" w:rsidP="00F92B86">
            <w:pPr>
              <w:bidi/>
              <w:ind w:left="42" w:right="142" w:firstLine="3"/>
              <w:rPr>
                <w:sz w:val="14"/>
                <w:szCs w:val="14"/>
                <w:rtl/>
              </w:rPr>
            </w:pPr>
            <w:r w:rsidRPr="00604D07">
              <w:rPr>
                <w:rFonts w:cs="Times New Roman"/>
                <w:sz w:val="14"/>
                <w:szCs w:val="14"/>
              </w:rPr>
              <w:t>1,884</w:t>
            </w:r>
          </w:p>
        </w:tc>
        <w:tc>
          <w:tcPr>
            <w:tcW w:w="699" w:type="dxa"/>
            <w:tcBorders>
              <w:top w:val="single" w:sz="4" w:space="0" w:color="auto"/>
              <w:right w:val="single" w:sz="4" w:space="0" w:color="auto"/>
            </w:tcBorders>
            <w:tcMar>
              <w:top w:w="20" w:type="dxa"/>
              <w:left w:w="20" w:type="dxa"/>
              <w:bottom w:w="0" w:type="dxa"/>
              <w:right w:w="20" w:type="dxa"/>
            </w:tcMar>
            <w:vAlign w:val="center"/>
          </w:tcPr>
          <w:p w:rsidR="00F736C1" w:rsidRPr="00756D14" w:rsidRDefault="00F736C1" w:rsidP="00F92B86">
            <w:pPr>
              <w:bidi/>
              <w:ind w:left="42" w:right="142" w:firstLine="3"/>
              <w:rPr>
                <w:b/>
                <w:bCs/>
                <w:sz w:val="14"/>
                <w:szCs w:val="14"/>
              </w:rPr>
            </w:pPr>
            <w:r w:rsidRPr="00756D14">
              <w:rPr>
                <w:rFonts w:cs="Times New Roman"/>
                <w:b/>
                <w:bCs/>
                <w:sz w:val="14"/>
                <w:szCs w:val="14"/>
              </w:rPr>
              <w:t>7,708</w:t>
            </w:r>
          </w:p>
        </w:tc>
      </w:tr>
      <w:tr w:rsidR="00F736C1" w:rsidRPr="00AD4143" w:rsidTr="00F92B86">
        <w:trPr>
          <w:cantSplit/>
          <w:trHeight w:val="304"/>
          <w:jc w:val="center"/>
        </w:trPr>
        <w:tc>
          <w:tcPr>
            <w:tcW w:w="2060" w:type="dxa"/>
            <w:tcBorders>
              <w:left w:val="single" w:sz="4" w:space="0" w:color="auto"/>
              <w:right w:val="single" w:sz="4" w:space="0" w:color="auto"/>
            </w:tcBorders>
            <w:vAlign w:val="center"/>
          </w:tcPr>
          <w:p w:rsidR="00F736C1" w:rsidRPr="00EA604A" w:rsidRDefault="00F736C1" w:rsidP="00F92B86">
            <w:pPr>
              <w:ind w:right="-28"/>
              <w:rPr>
                <w:rFonts w:asciiTheme="majorBidi" w:hAnsiTheme="majorBidi" w:cstheme="majorBidi"/>
                <w:snapToGrid w:val="0"/>
                <w:sz w:val="16"/>
                <w:szCs w:val="16"/>
                <w:rtl/>
              </w:rPr>
            </w:pPr>
            <w:r w:rsidRPr="00EA604A">
              <w:rPr>
                <w:rFonts w:asciiTheme="majorBidi" w:hAnsiTheme="majorBidi" w:cstheme="majorBidi"/>
                <w:snapToGrid w:val="0"/>
                <w:sz w:val="16"/>
                <w:szCs w:val="16"/>
              </w:rPr>
              <w:t xml:space="preserve">Total area of buildings licensed </w:t>
            </w:r>
            <w:r w:rsidRPr="00EA604A">
              <w:rPr>
                <w:rFonts w:asciiTheme="majorBidi" w:hAnsiTheme="majorBidi" w:cstheme="majorBidi"/>
                <w:sz w:val="16"/>
                <w:szCs w:val="16"/>
              </w:rPr>
              <w:t>(1000 m</w:t>
            </w:r>
            <w:r w:rsidRPr="00EA604A">
              <w:rPr>
                <w:rFonts w:asciiTheme="majorBidi" w:hAnsiTheme="majorBidi" w:cstheme="majorBidi"/>
                <w:sz w:val="16"/>
                <w:szCs w:val="16"/>
                <w:vertAlign w:val="superscript"/>
              </w:rPr>
              <w:t>2</w:t>
            </w:r>
            <w:r w:rsidRPr="00EA604A">
              <w:rPr>
                <w:rFonts w:asciiTheme="majorBidi" w:hAnsiTheme="majorBidi" w:cstheme="majorBidi"/>
                <w:sz w:val="16"/>
                <w:szCs w:val="16"/>
              </w:rPr>
              <w:t>)</w:t>
            </w:r>
          </w:p>
        </w:tc>
        <w:tc>
          <w:tcPr>
            <w:tcW w:w="567" w:type="dxa"/>
            <w:tcBorders>
              <w:left w:val="single" w:sz="4" w:space="0" w:color="auto"/>
            </w:tcBorders>
            <w:vAlign w:val="center"/>
          </w:tcPr>
          <w:p w:rsidR="00F736C1" w:rsidRPr="00325259" w:rsidRDefault="00F736C1" w:rsidP="00F92B86">
            <w:pPr>
              <w:bidi/>
              <w:ind w:left="42" w:right="142" w:firstLine="3"/>
              <w:jc w:val="both"/>
              <w:rPr>
                <w:sz w:val="14"/>
                <w:szCs w:val="14"/>
              </w:rPr>
            </w:pPr>
            <w:r w:rsidRPr="009749FF">
              <w:rPr>
                <w:rFonts w:cs="Times New Roman"/>
                <w:sz w:val="14"/>
                <w:szCs w:val="14"/>
              </w:rPr>
              <w:t>915.5</w:t>
            </w:r>
          </w:p>
        </w:tc>
        <w:tc>
          <w:tcPr>
            <w:tcW w:w="567" w:type="dxa"/>
            <w:vAlign w:val="center"/>
          </w:tcPr>
          <w:p w:rsidR="00F736C1" w:rsidRPr="00325259" w:rsidRDefault="00F736C1" w:rsidP="00F92B86">
            <w:pPr>
              <w:bidi/>
              <w:ind w:left="42" w:right="142" w:firstLine="3"/>
              <w:rPr>
                <w:sz w:val="14"/>
                <w:szCs w:val="14"/>
                <w:rtl/>
              </w:rPr>
            </w:pPr>
            <w:r w:rsidRPr="009749FF">
              <w:rPr>
                <w:rFonts w:cs="Times New Roman"/>
                <w:sz w:val="14"/>
                <w:szCs w:val="14"/>
              </w:rPr>
              <w:t>867.3</w:t>
            </w:r>
          </w:p>
        </w:tc>
        <w:tc>
          <w:tcPr>
            <w:tcW w:w="567" w:type="dxa"/>
            <w:vAlign w:val="center"/>
          </w:tcPr>
          <w:p w:rsidR="00F736C1" w:rsidRPr="00325259" w:rsidRDefault="00F736C1" w:rsidP="00F92B86">
            <w:pPr>
              <w:bidi/>
              <w:ind w:left="42" w:right="142" w:firstLine="3"/>
              <w:rPr>
                <w:sz w:val="14"/>
                <w:szCs w:val="14"/>
              </w:rPr>
            </w:pPr>
            <w:r w:rsidRPr="009749FF">
              <w:rPr>
                <w:rFonts w:cs="Times New Roman"/>
                <w:sz w:val="14"/>
                <w:szCs w:val="14"/>
              </w:rPr>
              <w:t>774.4</w:t>
            </w:r>
          </w:p>
        </w:tc>
        <w:tc>
          <w:tcPr>
            <w:tcW w:w="567" w:type="dxa"/>
            <w:noWrap/>
            <w:tcMar>
              <w:top w:w="20" w:type="dxa"/>
              <w:left w:w="20" w:type="dxa"/>
              <w:bottom w:w="0" w:type="dxa"/>
              <w:right w:w="20" w:type="dxa"/>
            </w:tcMar>
            <w:vAlign w:val="center"/>
          </w:tcPr>
          <w:p w:rsidR="00F736C1" w:rsidRPr="00325259" w:rsidRDefault="00F736C1" w:rsidP="00F92B86">
            <w:pPr>
              <w:bidi/>
              <w:ind w:left="42" w:right="142" w:firstLine="3"/>
              <w:rPr>
                <w:sz w:val="14"/>
                <w:szCs w:val="14"/>
              </w:rPr>
            </w:pPr>
            <w:r w:rsidRPr="009749FF">
              <w:rPr>
                <w:rFonts w:cs="Times New Roman"/>
                <w:sz w:val="14"/>
                <w:szCs w:val="14"/>
              </w:rPr>
              <w:t>996.3</w:t>
            </w:r>
          </w:p>
        </w:tc>
        <w:tc>
          <w:tcPr>
            <w:tcW w:w="699" w:type="dxa"/>
            <w:tcBorders>
              <w:right w:val="single" w:sz="4" w:space="0" w:color="auto"/>
            </w:tcBorders>
            <w:tcMar>
              <w:top w:w="20" w:type="dxa"/>
              <w:left w:w="20" w:type="dxa"/>
              <w:bottom w:w="0" w:type="dxa"/>
              <w:right w:w="20" w:type="dxa"/>
            </w:tcMar>
            <w:vAlign w:val="center"/>
          </w:tcPr>
          <w:p w:rsidR="00F736C1" w:rsidRPr="00756D14" w:rsidRDefault="00F736C1" w:rsidP="002B3965">
            <w:pPr>
              <w:bidi/>
              <w:ind w:left="42" w:right="142" w:firstLine="3"/>
              <w:rPr>
                <w:b/>
                <w:bCs/>
                <w:sz w:val="14"/>
                <w:szCs w:val="14"/>
              </w:rPr>
            </w:pPr>
            <w:r w:rsidRPr="00756D14">
              <w:rPr>
                <w:rFonts w:cs="Times New Roman"/>
                <w:b/>
                <w:bCs/>
                <w:sz w:val="14"/>
                <w:szCs w:val="14"/>
              </w:rPr>
              <w:t>3,553.</w:t>
            </w:r>
            <w:r w:rsidR="002B3965">
              <w:rPr>
                <w:rFonts w:cs="Times New Roman"/>
                <w:b/>
                <w:bCs/>
                <w:sz w:val="14"/>
                <w:szCs w:val="14"/>
              </w:rPr>
              <w:t>5</w:t>
            </w:r>
          </w:p>
        </w:tc>
      </w:tr>
      <w:tr w:rsidR="00F736C1" w:rsidRPr="00AD4143" w:rsidTr="00F92B86">
        <w:trPr>
          <w:cantSplit/>
          <w:trHeight w:val="304"/>
          <w:jc w:val="center"/>
        </w:trPr>
        <w:tc>
          <w:tcPr>
            <w:tcW w:w="2060" w:type="dxa"/>
            <w:tcBorders>
              <w:left w:val="single" w:sz="4" w:space="0" w:color="auto"/>
              <w:right w:val="single" w:sz="4" w:space="0" w:color="auto"/>
            </w:tcBorders>
            <w:vAlign w:val="center"/>
          </w:tcPr>
          <w:p w:rsidR="00F736C1" w:rsidRPr="00EA604A" w:rsidRDefault="00F736C1" w:rsidP="00F92B86">
            <w:pPr>
              <w:rPr>
                <w:rFonts w:asciiTheme="majorBidi" w:hAnsiTheme="majorBidi" w:cstheme="majorBidi"/>
                <w:snapToGrid w:val="0"/>
                <w:sz w:val="16"/>
                <w:szCs w:val="16"/>
              </w:rPr>
            </w:pPr>
            <w:r w:rsidRPr="00EA604A">
              <w:rPr>
                <w:rFonts w:asciiTheme="majorBidi" w:hAnsiTheme="majorBidi" w:cstheme="majorBidi"/>
                <w:sz w:val="16"/>
                <w:szCs w:val="16"/>
              </w:rPr>
              <w:t>Number of new housing units</w:t>
            </w:r>
          </w:p>
        </w:tc>
        <w:tc>
          <w:tcPr>
            <w:tcW w:w="567" w:type="dxa"/>
            <w:tcBorders>
              <w:left w:val="single" w:sz="4" w:space="0" w:color="auto"/>
            </w:tcBorders>
            <w:vAlign w:val="center"/>
          </w:tcPr>
          <w:p w:rsidR="00F736C1" w:rsidRPr="004D5B1F" w:rsidRDefault="00F736C1" w:rsidP="00F92B86">
            <w:pPr>
              <w:bidi/>
              <w:ind w:left="42" w:right="142" w:firstLine="3"/>
              <w:rPr>
                <w:sz w:val="14"/>
                <w:szCs w:val="14"/>
              </w:rPr>
            </w:pPr>
            <w:r w:rsidRPr="0005442D">
              <w:rPr>
                <w:rFonts w:cs="Times New Roman"/>
                <w:sz w:val="14"/>
                <w:szCs w:val="14"/>
              </w:rPr>
              <w:t>2,746</w:t>
            </w:r>
          </w:p>
        </w:tc>
        <w:tc>
          <w:tcPr>
            <w:tcW w:w="567" w:type="dxa"/>
            <w:vAlign w:val="center"/>
          </w:tcPr>
          <w:p w:rsidR="00F736C1" w:rsidRPr="004D5B1F" w:rsidRDefault="00F736C1" w:rsidP="00F92B86">
            <w:pPr>
              <w:bidi/>
              <w:ind w:left="42" w:right="142" w:firstLine="3"/>
              <w:rPr>
                <w:sz w:val="14"/>
                <w:szCs w:val="14"/>
              </w:rPr>
            </w:pPr>
            <w:r w:rsidRPr="0005442D">
              <w:rPr>
                <w:rFonts w:cs="Times New Roman"/>
                <w:sz w:val="14"/>
                <w:szCs w:val="14"/>
              </w:rPr>
              <w:t>2,972</w:t>
            </w:r>
          </w:p>
        </w:tc>
        <w:tc>
          <w:tcPr>
            <w:tcW w:w="567" w:type="dxa"/>
            <w:vAlign w:val="center"/>
          </w:tcPr>
          <w:p w:rsidR="00F736C1" w:rsidRPr="004D5B1F" w:rsidRDefault="00F736C1" w:rsidP="00F92B86">
            <w:pPr>
              <w:bidi/>
              <w:ind w:left="42" w:right="142"/>
              <w:rPr>
                <w:sz w:val="14"/>
                <w:szCs w:val="14"/>
                <w:rtl/>
              </w:rPr>
            </w:pPr>
            <w:r w:rsidRPr="0005442D">
              <w:rPr>
                <w:rFonts w:cs="Times New Roman"/>
                <w:sz w:val="14"/>
                <w:szCs w:val="14"/>
              </w:rPr>
              <w:t>2,403</w:t>
            </w:r>
          </w:p>
        </w:tc>
        <w:tc>
          <w:tcPr>
            <w:tcW w:w="567" w:type="dxa"/>
            <w:noWrap/>
            <w:tcMar>
              <w:top w:w="20" w:type="dxa"/>
              <w:left w:w="20" w:type="dxa"/>
              <w:bottom w:w="0" w:type="dxa"/>
              <w:right w:w="20" w:type="dxa"/>
            </w:tcMar>
            <w:vAlign w:val="center"/>
          </w:tcPr>
          <w:p w:rsidR="00F736C1" w:rsidRPr="004D5B1F" w:rsidRDefault="00F736C1" w:rsidP="00F92B86">
            <w:pPr>
              <w:bidi/>
              <w:ind w:left="42" w:right="142"/>
              <w:rPr>
                <w:sz w:val="14"/>
                <w:szCs w:val="14"/>
                <w:rtl/>
              </w:rPr>
            </w:pPr>
            <w:r w:rsidRPr="0005442D">
              <w:rPr>
                <w:rFonts w:cs="Times New Roman"/>
                <w:sz w:val="14"/>
                <w:szCs w:val="14"/>
              </w:rPr>
              <w:t>3,142</w:t>
            </w:r>
          </w:p>
        </w:tc>
        <w:tc>
          <w:tcPr>
            <w:tcW w:w="699" w:type="dxa"/>
            <w:tcBorders>
              <w:right w:val="single" w:sz="4" w:space="0" w:color="auto"/>
            </w:tcBorders>
            <w:tcMar>
              <w:top w:w="20" w:type="dxa"/>
              <w:left w:w="20" w:type="dxa"/>
              <w:bottom w:w="0" w:type="dxa"/>
              <w:right w:w="20" w:type="dxa"/>
            </w:tcMar>
            <w:vAlign w:val="center"/>
          </w:tcPr>
          <w:p w:rsidR="00F736C1" w:rsidRPr="00756D14" w:rsidRDefault="00F736C1" w:rsidP="00F92B86">
            <w:pPr>
              <w:bidi/>
              <w:ind w:left="42" w:right="142"/>
              <w:rPr>
                <w:b/>
                <w:bCs/>
                <w:sz w:val="14"/>
                <w:szCs w:val="14"/>
                <w:rtl/>
              </w:rPr>
            </w:pPr>
            <w:r w:rsidRPr="00756D14">
              <w:rPr>
                <w:rFonts w:cs="Times New Roman"/>
                <w:b/>
                <w:bCs/>
                <w:sz w:val="14"/>
                <w:szCs w:val="14"/>
              </w:rPr>
              <w:t>11,263</w:t>
            </w:r>
          </w:p>
        </w:tc>
      </w:tr>
      <w:tr w:rsidR="00F736C1" w:rsidRPr="00AD4143" w:rsidTr="00F92B86">
        <w:trPr>
          <w:cantSplit/>
          <w:trHeight w:val="304"/>
          <w:jc w:val="center"/>
        </w:trPr>
        <w:tc>
          <w:tcPr>
            <w:tcW w:w="2060" w:type="dxa"/>
            <w:tcBorders>
              <w:left w:val="single" w:sz="4" w:space="0" w:color="auto"/>
              <w:right w:val="single" w:sz="4" w:space="0" w:color="auto"/>
            </w:tcBorders>
            <w:vAlign w:val="center"/>
          </w:tcPr>
          <w:p w:rsidR="00F736C1" w:rsidRPr="00EA604A" w:rsidRDefault="00F736C1" w:rsidP="00F92B86">
            <w:pPr>
              <w:rPr>
                <w:rFonts w:asciiTheme="majorBidi" w:hAnsiTheme="majorBidi" w:cstheme="majorBidi"/>
                <w:sz w:val="16"/>
                <w:szCs w:val="16"/>
              </w:rPr>
            </w:pPr>
            <w:r w:rsidRPr="00EA604A">
              <w:rPr>
                <w:rFonts w:asciiTheme="majorBidi" w:hAnsiTheme="majorBidi" w:cstheme="majorBidi"/>
                <w:sz w:val="16"/>
                <w:szCs w:val="16"/>
              </w:rPr>
              <w:t>Total area of new housing units (1000 m</w:t>
            </w:r>
            <w:r w:rsidRPr="00EA604A">
              <w:rPr>
                <w:rFonts w:asciiTheme="majorBidi" w:hAnsiTheme="majorBidi" w:cstheme="majorBidi"/>
                <w:sz w:val="16"/>
                <w:szCs w:val="16"/>
                <w:vertAlign w:val="superscript"/>
              </w:rPr>
              <w:t>2</w:t>
            </w:r>
            <w:r w:rsidRPr="00EA604A">
              <w:rPr>
                <w:rFonts w:asciiTheme="majorBidi" w:hAnsiTheme="majorBidi" w:cstheme="majorBidi"/>
                <w:sz w:val="16"/>
                <w:szCs w:val="16"/>
              </w:rPr>
              <w:t>)</w:t>
            </w:r>
          </w:p>
        </w:tc>
        <w:tc>
          <w:tcPr>
            <w:tcW w:w="567" w:type="dxa"/>
            <w:tcBorders>
              <w:left w:val="single" w:sz="4" w:space="0" w:color="auto"/>
            </w:tcBorders>
            <w:vAlign w:val="center"/>
          </w:tcPr>
          <w:p w:rsidR="00F736C1" w:rsidRPr="004D5B1F" w:rsidRDefault="00F736C1" w:rsidP="00F92B86">
            <w:pPr>
              <w:bidi/>
              <w:ind w:left="42" w:right="142"/>
              <w:jc w:val="both"/>
              <w:rPr>
                <w:sz w:val="14"/>
                <w:szCs w:val="14"/>
                <w:rtl/>
              </w:rPr>
            </w:pPr>
            <w:r w:rsidRPr="0005442D">
              <w:rPr>
                <w:rFonts w:cs="Times New Roman"/>
                <w:sz w:val="14"/>
                <w:szCs w:val="14"/>
              </w:rPr>
              <w:t>499.7</w:t>
            </w:r>
          </w:p>
        </w:tc>
        <w:tc>
          <w:tcPr>
            <w:tcW w:w="567" w:type="dxa"/>
            <w:vAlign w:val="center"/>
          </w:tcPr>
          <w:p w:rsidR="00F736C1" w:rsidRPr="004D5B1F" w:rsidRDefault="00F736C1" w:rsidP="00F92B86">
            <w:pPr>
              <w:bidi/>
              <w:ind w:left="42" w:right="142"/>
              <w:rPr>
                <w:sz w:val="14"/>
                <w:szCs w:val="14"/>
              </w:rPr>
            </w:pPr>
            <w:r w:rsidRPr="0005442D">
              <w:rPr>
                <w:rFonts w:cs="Times New Roman"/>
                <w:sz w:val="14"/>
                <w:szCs w:val="14"/>
              </w:rPr>
              <w:t>525.7</w:t>
            </w:r>
          </w:p>
        </w:tc>
        <w:tc>
          <w:tcPr>
            <w:tcW w:w="567" w:type="dxa"/>
            <w:vAlign w:val="center"/>
          </w:tcPr>
          <w:p w:rsidR="00F736C1" w:rsidRPr="004D5B1F" w:rsidRDefault="00F736C1" w:rsidP="00F92B86">
            <w:pPr>
              <w:bidi/>
              <w:ind w:left="42" w:right="142"/>
              <w:rPr>
                <w:sz w:val="14"/>
                <w:szCs w:val="14"/>
              </w:rPr>
            </w:pPr>
            <w:r w:rsidRPr="0005442D">
              <w:rPr>
                <w:rFonts w:cs="Times New Roman"/>
                <w:sz w:val="14"/>
                <w:szCs w:val="14"/>
              </w:rPr>
              <w:t>431.0</w:t>
            </w:r>
          </w:p>
        </w:tc>
        <w:tc>
          <w:tcPr>
            <w:tcW w:w="567" w:type="dxa"/>
            <w:noWrap/>
            <w:tcMar>
              <w:top w:w="20" w:type="dxa"/>
              <w:left w:w="20" w:type="dxa"/>
              <w:bottom w:w="0" w:type="dxa"/>
              <w:right w:w="20" w:type="dxa"/>
            </w:tcMar>
            <w:vAlign w:val="center"/>
          </w:tcPr>
          <w:p w:rsidR="00F736C1" w:rsidRPr="004D5B1F" w:rsidRDefault="00F736C1" w:rsidP="00F92B86">
            <w:pPr>
              <w:bidi/>
              <w:ind w:left="42" w:right="142"/>
              <w:rPr>
                <w:sz w:val="14"/>
                <w:szCs w:val="14"/>
              </w:rPr>
            </w:pPr>
            <w:r w:rsidRPr="0005442D">
              <w:rPr>
                <w:rFonts w:cs="Times New Roman"/>
                <w:sz w:val="14"/>
                <w:szCs w:val="14"/>
              </w:rPr>
              <w:t>602.8</w:t>
            </w:r>
          </w:p>
        </w:tc>
        <w:tc>
          <w:tcPr>
            <w:tcW w:w="699" w:type="dxa"/>
            <w:tcBorders>
              <w:right w:val="single" w:sz="4" w:space="0" w:color="auto"/>
            </w:tcBorders>
            <w:tcMar>
              <w:top w:w="20" w:type="dxa"/>
              <w:left w:w="20" w:type="dxa"/>
              <w:bottom w:w="0" w:type="dxa"/>
              <w:right w:w="20" w:type="dxa"/>
            </w:tcMar>
            <w:vAlign w:val="center"/>
          </w:tcPr>
          <w:p w:rsidR="00F736C1" w:rsidRPr="00756D14" w:rsidRDefault="00F736C1" w:rsidP="00F92B86">
            <w:pPr>
              <w:bidi/>
              <w:ind w:left="42" w:right="142"/>
              <w:rPr>
                <w:b/>
                <w:bCs/>
                <w:sz w:val="14"/>
                <w:szCs w:val="14"/>
              </w:rPr>
            </w:pPr>
            <w:r w:rsidRPr="00756D14">
              <w:rPr>
                <w:rFonts w:cs="Times New Roman"/>
                <w:b/>
                <w:bCs/>
                <w:sz w:val="14"/>
                <w:szCs w:val="14"/>
              </w:rPr>
              <w:t>2,059.2</w:t>
            </w:r>
          </w:p>
        </w:tc>
      </w:tr>
      <w:tr w:rsidR="00F736C1" w:rsidRPr="00AD4143" w:rsidTr="00F92B86">
        <w:trPr>
          <w:cantSplit/>
          <w:trHeight w:val="304"/>
          <w:jc w:val="center"/>
        </w:trPr>
        <w:tc>
          <w:tcPr>
            <w:tcW w:w="2060" w:type="dxa"/>
            <w:tcBorders>
              <w:left w:val="single" w:sz="4" w:space="0" w:color="auto"/>
              <w:right w:val="single" w:sz="4" w:space="0" w:color="auto"/>
            </w:tcBorders>
            <w:vAlign w:val="center"/>
          </w:tcPr>
          <w:p w:rsidR="00F736C1" w:rsidRPr="00EA604A" w:rsidRDefault="00F736C1" w:rsidP="00F92B86">
            <w:pPr>
              <w:rPr>
                <w:rFonts w:asciiTheme="majorBidi" w:hAnsiTheme="majorBidi" w:cstheme="majorBidi"/>
                <w:sz w:val="16"/>
                <w:szCs w:val="16"/>
              </w:rPr>
            </w:pPr>
            <w:r w:rsidRPr="00EA604A">
              <w:rPr>
                <w:rFonts w:asciiTheme="majorBidi" w:hAnsiTheme="majorBidi" w:cstheme="majorBidi"/>
                <w:sz w:val="16"/>
                <w:szCs w:val="16"/>
              </w:rPr>
              <w:t>Number of existing housing units</w:t>
            </w:r>
          </w:p>
        </w:tc>
        <w:tc>
          <w:tcPr>
            <w:tcW w:w="567" w:type="dxa"/>
            <w:tcBorders>
              <w:left w:val="single" w:sz="4" w:space="0" w:color="auto"/>
            </w:tcBorders>
            <w:vAlign w:val="center"/>
          </w:tcPr>
          <w:p w:rsidR="00F736C1" w:rsidRPr="000E2135" w:rsidRDefault="00F736C1" w:rsidP="00F92B86">
            <w:pPr>
              <w:bidi/>
              <w:ind w:left="42" w:right="142"/>
              <w:jc w:val="both"/>
              <w:rPr>
                <w:sz w:val="14"/>
                <w:szCs w:val="14"/>
              </w:rPr>
            </w:pPr>
            <w:r w:rsidRPr="0005442D">
              <w:rPr>
                <w:rFonts w:cs="Times New Roman"/>
                <w:sz w:val="14"/>
                <w:szCs w:val="14"/>
              </w:rPr>
              <w:t>1,082</w:t>
            </w:r>
          </w:p>
        </w:tc>
        <w:tc>
          <w:tcPr>
            <w:tcW w:w="567" w:type="dxa"/>
            <w:vAlign w:val="center"/>
          </w:tcPr>
          <w:p w:rsidR="00F736C1" w:rsidRPr="000E2135" w:rsidRDefault="00F736C1" w:rsidP="00F92B86">
            <w:pPr>
              <w:bidi/>
              <w:ind w:left="42" w:right="142"/>
              <w:rPr>
                <w:sz w:val="14"/>
                <w:szCs w:val="14"/>
              </w:rPr>
            </w:pPr>
            <w:r w:rsidRPr="0005442D">
              <w:rPr>
                <w:rFonts w:cs="Times New Roman"/>
                <w:sz w:val="14"/>
                <w:szCs w:val="14"/>
              </w:rPr>
              <w:t>746</w:t>
            </w:r>
            <w:r w:rsidR="0088414E">
              <w:rPr>
                <w:rFonts w:cs="Times New Roman"/>
                <w:sz w:val="14"/>
                <w:szCs w:val="14"/>
              </w:rPr>
              <w:t>.0</w:t>
            </w:r>
          </w:p>
        </w:tc>
        <w:tc>
          <w:tcPr>
            <w:tcW w:w="567" w:type="dxa"/>
            <w:vAlign w:val="center"/>
          </w:tcPr>
          <w:p w:rsidR="00F736C1" w:rsidRPr="000E2135" w:rsidRDefault="00F736C1" w:rsidP="00F92B86">
            <w:pPr>
              <w:bidi/>
              <w:ind w:left="42" w:right="142"/>
              <w:rPr>
                <w:sz w:val="14"/>
                <w:szCs w:val="14"/>
              </w:rPr>
            </w:pPr>
            <w:r w:rsidRPr="0005442D">
              <w:rPr>
                <w:rFonts w:cs="Times New Roman"/>
                <w:sz w:val="14"/>
                <w:szCs w:val="14"/>
              </w:rPr>
              <w:t>568</w:t>
            </w:r>
            <w:r w:rsidR="0088414E">
              <w:rPr>
                <w:rFonts w:cs="Times New Roman"/>
                <w:sz w:val="14"/>
                <w:szCs w:val="14"/>
              </w:rPr>
              <w:t>.0</w:t>
            </w:r>
          </w:p>
        </w:tc>
        <w:tc>
          <w:tcPr>
            <w:tcW w:w="567" w:type="dxa"/>
            <w:noWrap/>
            <w:tcMar>
              <w:top w:w="20" w:type="dxa"/>
              <w:left w:w="20" w:type="dxa"/>
              <w:bottom w:w="0" w:type="dxa"/>
              <w:right w:w="20" w:type="dxa"/>
            </w:tcMar>
            <w:vAlign w:val="center"/>
          </w:tcPr>
          <w:p w:rsidR="00F736C1" w:rsidRPr="000E2135" w:rsidRDefault="00F736C1" w:rsidP="00F92B86">
            <w:pPr>
              <w:bidi/>
              <w:ind w:left="42" w:right="142"/>
              <w:rPr>
                <w:sz w:val="14"/>
                <w:szCs w:val="14"/>
              </w:rPr>
            </w:pPr>
            <w:r w:rsidRPr="0005442D">
              <w:rPr>
                <w:rFonts w:cs="Times New Roman"/>
                <w:sz w:val="14"/>
                <w:szCs w:val="14"/>
              </w:rPr>
              <w:t>524</w:t>
            </w:r>
            <w:r w:rsidR="0088414E">
              <w:rPr>
                <w:rFonts w:cs="Times New Roman"/>
                <w:sz w:val="14"/>
                <w:szCs w:val="14"/>
              </w:rPr>
              <w:t>.0</w:t>
            </w:r>
          </w:p>
        </w:tc>
        <w:tc>
          <w:tcPr>
            <w:tcW w:w="699" w:type="dxa"/>
            <w:tcBorders>
              <w:right w:val="single" w:sz="4" w:space="0" w:color="auto"/>
            </w:tcBorders>
            <w:tcMar>
              <w:top w:w="20" w:type="dxa"/>
              <w:left w:w="20" w:type="dxa"/>
              <w:bottom w:w="0" w:type="dxa"/>
              <w:right w:w="20" w:type="dxa"/>
            </w:tcMar>
            <w:vAlign w:val="center"/>
          </w:tcPr>
          <w:p w:rsidR="00F736C1" w:rsidRPr="00756D14" w:rsidRDefault="00F736C1" w:rsidP="00F92B86">
            <w:pPr>
              <w:bidi/>
              <w:ind w:left="42" w:right="142"/>
              <w:rPr>
                <w:b/>
                <w:bCs/>
                <w:sz w:val="14"/>
                <w:szCs w:val="14"/>
              </w:rPr>
            </w:pPr>
            <w:r w:rsidRPr="00756D14">
              <w:rPr>
                <w:rFonts w:cs="Times New Roman"/>
                <w:b/>
                <w:bCs/>
                <w:sz w:val="14"/>
                <w:szCs w:val="14"/>
              </w:rPr>
              <w:t>2,920</w:t>
            </w:r>
          </w:p>
        </w:tc>
      </w:tr>
      <w:tr w:rsidR="00F736C1" w:rsidRPr="00AD4143" w:rsidTr="00F92B86">
        <w:trPr>
          <w:cantSplit/>
          <w:trHeight w:val="304"/>
          <w:jc w:val="center"/>
        </w:trPr>
        <w:tc>
          <w:tcPr>
            <w:tcW w:w="2060" w:type="dxa"/>
            <w:tcBorders>
              <w:left w:val="single" w:sz="4" w:space="0" w:color="auto"/>
              <w:bottom w:val="single" w:sz="4" w:space="0" w:color="auto"/>
              <w:right w:val="single" w:sz="4" w:space="0" w:color="auto"/>
            </w:tcBorders>
            <w:vAlign w:val="center"/>
          </w:tcPr>
          <w:p w:rsidR="00F736C1" w:rsidRPr="00EA604A" w:rsidRDefault="00F736C1" w:rsidP="00F92B86">
            <w:pPr>
              <w:rPr>
                <w:rFonts w:asciiTheme="majorBidi" w:hAnsiTheme="majorBidi" w:cstheme="majorBidi"/>
                <w:sz w:val="16"/>
                <w:szCs w:val="16"/>
              </w:rPr>
            </w:pPr>
            <w:r w:rsidRPr="00EA604A">
              <w:rPr>
                <w:rFonts w:asciiTheme="majorBidi" w:hAnsiTheme="majorBidi" w:cstheme="majorBidi"/>
                <w:sz w:val="16"/>
                <w:szCs w:val="16"/>
              </w:rPr>
              <w:t>Total area of existing housing units (1000 m</w:t>
            </w:r>
            <w:r w:rsidRPr="00EA604A">
              <w:rPr>
                <w:rFonts w:asciiTheme="majorBidi" w:hAnsiTheme="majorBidi" w:cstheme="majorBidi"/>
                <w:sz w:val="16"/>
                <w:szCs w:val="16"/>
                <w:vertAlign w:val="superscript"/>
              </w:rPr>
              <w:t>2</w:t>
            </w:r>
            <w:r w:rsidRPr="00EA604A">
              <w:rPr>
                <w:rFonts w:asciiTheme="majorBidi" w:hAnsiTheme="majorBidi" w:cstheme="majorBidi"/>
                <w:sz w:val="16"/>
                <w:szCs w:val="16"/>
              </w:rPr>
              <w:t>)</w:t>
            </w:r>
          </w:p>
        </w:tc>
        <w:tc>
          <w:tcPr>
            <w:tcW w:w="567" w:type="dxa"/>
            <w:tcBorders>
              <w:left w:val="single" w:sz="4" w:space="0" w:color="auto"/>
              <w:bottom w:val="single" w:sz="4" w:space="0" w:color="auto"/>
            </w:tcBorders>
            <w:vAlign w:val="center"/>
          </w:tcPr>
          <w:p w:rsidR="00F736C1" w:rsidRPr="005D13F4" w:rsidRDefault="00F736C1" w:rsidP="00F92B86">
            <w:pPr>
              <w:bidi/>
              <w:ind w:left="42" w:right="142"/>
              <w:jc w:val="both"/>
              <w:rPr>
                <w:sz w:val="14"/>
                <w:szCs w:val="14"/>
              </w:rPr>
            </w:pPr>
            <w:r w:rsidRPr="0005442D">
              <w:rPr>
                <w:rFonts w:cs="Times New Roman"/>
                <w:sz w:val="14"/>
                <w:szCs w:val="14"/>
              </w:rPr>
              <w:t>193.3</w:t>
            </w:r>
          </w:p>
        </w:tc>
        <w:tc>
          <w:tcPr>
            <w:tcW w:w="567" w:type="dxa"/>
            <w:tcBorders>
              <w:bottom w:val="single" w:sz="4" w:space="0" w:color="auto"/>
            </w:tcBorders>
            <w:vAlign w:val="center"/>
          </w:tcPr>
          <w:p w:rsidR="00F736C1" w:rsidRPr="005D13F4" w:rsidRDefault="00F736C1" w:rsidP="00F92B86">
            <w:pPr>
              <w:bidi/>
              <w:ind w:left="42" w:right="142"/>
              <w:rPr>
                <w:sz w:val="14"/>
                <w:szCs w:val="14"/>
              </w:rPr>
            </w:pPr>
            <w:r w:rsidRPr="0005442D">
              <w:rPr>
                <w:rFonts w:cs="Times New Roman"/>
                <w:sz w:val="14"/>
                <w:szCs w:val="14"/>
              </w:rPr>
              <w:t>128.0</w:t>
            </w:r>
          </w:p>
        </w:tc>
        <w:tc>
          <w:tcPr>
            <w:tcW w:w="567" w:type="dxa"/>
            <w:tcBorders>
              <w:bottom w:val="single" w:sz="4" w:space="0" w:color="auto"/>
            </w:tcBorders>
            <w:vAlign w:val="center"/>
          </w:tcPr>
          <w:p w:rsidR="00F736C1" w:rsidRPr="005D13F4" w:rsidRDefault="00F736C1" w:rsidP="00F92B86">
            <w:pPr>
              <w:bidi/>
              <w:ind w:left="42" w:right="142"/>
              <w:rPr>
                <w:sz w:val="14"/>
                <w:szCs w:val="14"/>
              </w:rPr>
            </w:pPr>
            <w:r w:rsidRPr="0005442D">
              <w:rPr>
                <w:rFonts w:cs="Times New Roman"/>
                <w:sz w:val="14"/>
                <w:szCs w:val="14"/>
              </w:rPr>
              <w:t>100.5</w:t>
            </w:r>
          </w:p>
        </w:tc>
        <w:tc>
          <w:tcPr>
            <w:tcW w:w="567" w:type="dxa"/>
            <w:tcBorders>
              <w:bottom w:val="single" w:sz="4" w:space="0" w:color="auto"/>
            </w:tcBorders>
            <w:noWrap/>
            <w:tcMar>
              <w:top w:w="20" w:type="dxa"/>
              <w:left w:w="20" w:type="dxa"/>
              <w:bottom w:w="0" w:type="dxa"/>
              <w:right w:w="20" w:type="dxa"/>
            </w:tcMar>
            <w:vAlign w:val="center"/>
          </w:tcPr>
          <w:p w:rsidR="00F736C1" w:rsidRPr="005D13F4" w:rsidRDefault="00F736C1" w:rsidP="00F92B86">
            <w:pPr>
              <w:bidi/>
              <w:ind w:left="42" w:right="142"/>
              <w:rPr>
                <w:sz w:val="14"/>
                <w:szCs w:val="14"/>
              </w:rPr>
            </w:pPr>
            <w:r w:rsidRPr="0005442D">
              <w:rPr>
                <w:rFonts w:cs="Times New Roman"/>
                <w:sz w:val="14"/>
                <w:szCs w:val="14"/>
              </w:rPr>
              <w:t>116.9</w:t>
            </w:r>
          </w:p>
        </w:tc>
        <w:tc>
          <w:tcPr>
            <w:tcW w:w="699" w:type="dxa"/>
            <w:tcBorders>
              <w:bottom w:val="single" w:sz="4" w:space="0" w:color="auto"/>
              <w:right w:val="single" w:sz="4" w:space="0" w:color="auto"/>
            </w:tcBorders>
            <w:tcMar>
              <w:top w:w="20" w:type="dxa"/>
              <w:left w:w="20" w:type="dxa"/>
              <w:bottom w:w="0" w:type="dxa"/>
              <w:right w:w="20" w:type="dxa"/>
            </w:tcMar>
            <w:vAlign w:val="center"/>
          </w:tcPr>
          <w:p w:rsidR="00F736C1" w:rsidRPr="00756D14" w:rsidRDefault="00F736C1" w:rsidP="00F92B86">
            <w:pPr>
              <w:bidi/>
              <w:ind w:left="42" w:right="142"/>
              <w:rPr>
                <w:b/>
                <w:bCs/>
                <w:sz w:val="14"/>
                <w:szCs w:val="14"/>
              </w:rPr>
            </w:pPr>
            <w:r w:rsidRPr="00756D14">
              <w:rPr>
                <w:rFonts w:cs="Times New Roman"/>
                <w:b/>
                <w:bCs/>
                <w:sz w:val="14"/>
                <w:szCs w:val="14"/>
              </w:rPr>
              <w:t>538.7</w:t>
            </w:r>
          </w:p>
        </w:tc>
      </w:tr>
    </w:tbl>
    <w:p w:rsidR="00F736C1" w:rsidRPr="00AD4143" w:rsidRDefault="00F736C1" w:rsidP="00F736C1">
      <w:pPr>
        <w:tabs>
          <w:tab w:val="left" w:pos="-284"/>
        </w:tabs>
        <w:ind w:right="284"/>
        <w:jc w:val="both"/>
        <w:rPr>
          <w:sz w:val="16"/>
          <w:szCs w:val="16"/>
        </w:rPr>
      </w:pPr>
      <w:r w:rsidRPr="00AD4143">
        <w:rPr>
          <w:sz w:val="12"/>
          <w:szCs w:val="12"/>
        </w:rPr>
        <w:t xml:space="preserve">*: </w:t>
      </w:r>
      <w:r w:rsidRPr="00AD4143">
        <w:rPr>
          <w:sz w:val="12"/>
          <w:szCs w:val="12"/>
          <w:lang w:eastAsia="ar-SA"/>
        </w:rPr>
        <w:t>Data do</w:t>
      </w:r>
      <w:r w:rsidR="00C76EDA">
        <w:rPr>
          <w:sz w:val="12"/>
          <w:szCs w:val="12"/>
          <w:lang w:eastAsia="ar-SA"/>
        </w:rPr>
        <w:t>es</w:t>
      </w:r>
      <w:r w:rsidRPr="00AD4143">
        <w:rPr>
          <w:sz w:val="12"/>
          <w:szCs w:val="12"/>
          <w:lang w:eastAsia="ar-SA"/>
        </w:rPr>
        <w:t xml:space="preserve"> not include those parts of Jerusalem annexed by Israel</w:t>
      </w:r>
      <w:r w:rsidRPr="00AD4143">
        <w:rPr>
          <w:rFonts w:hint="cs"/>
          <w:sz w:val="12"/>
          <w:szCs w:val="12"/>
          <w:rtl/>
          <w:lang w:val="en-AU" w:eastAsia="ar-SA"/>
        </w:rPr>
        <w:t xml:space="preserve"> </w:t>
      </w:r>
      <w:r w:rsidRPr="00AD4143">
        <w:rPr>
          <w:rFonts w:hint="cs"/>
          <w:sz w:val="12"/>
          <w:szCs w:val="12"/>
          <w:lang w:val="en-AU" w:eastAsia="ar-SA"/>
        </w:rPr>
        <w:t>in</w:t>
      </w:r>
      <w:r w:rsidRPr="00AD4143">
        <w:rPr>
          <w:sz w:val="12"/>
          <w:szCs w:val="12"/>
          <w:lang w:eastAsia="ar-SA"/>
        </w:rPr>
        <w:t xml:space="preserve"> </w:t>
      </w:r>
      <w:r w:rsidRPr="00AD4143">
        <w:rPr>
          <w:sz w:val="12"/>
          <w:szCs w:val="12"/>
          <w:rtl/>
          <w:lang w:val="en-AU" w:eastAsia="ar-SA"/>
        </w:rPr>
        <w:t>1967</w:t>
      </w:r>
      <w:r w:rsidRPr="00AD4143">
        <w:rPr>
          <w:sz w:val="12"/>
          <w:szCs w:val="12"/>
          <w:lang w:eastAsia="ar-SA"/>
        </w:rPr>
        <w:t>.</w:t>
      </w:r>
    </w:p>
    <w:p w:rsidR="00767F70" w:rsidRPr="00AF65E2" w:rsidRDefault="00767F70" w:rsidP="00F736C1">
      <w:pPr>
        <w:pStyle w:val="Heading6"/>
        <w:rPr>
          <w:color w:val="auto"/>
        </w:rPr>
      </w:pPr>
    </w:p>
    <w:p w:rsidR="00767F70" w:rsidRPr="00366444" w:rsidRDefault="00366444" w:rsidP="00583819">
      <w:pPr>
        <w:overflowPunct/>
        <w:autoSpaceDE/>
        <w:autoSpaceDN/>
        <w:adjustRightInd/>
        <w:jc w:val="lowKashida"/>
        <w:textAlignment w:val="auto"/>
        <w:rPr>
          <w:sz w:val="16"/>
          <w:szCs w:val="16"/>
        </w:rPr>
      </w:pPr>
      <w:r w:rsidRPr="00AD4143">
        <w:rPr>
          <w:sz w:val="16"/>
          <w:szCs w:val="16"/>
        </w:rPr>
        <w:t>The total number of building licenses issued for residential and non-</w:t>
      </w:r>
      <w:r w:rsidRPr="00583819">
        <w:rPr>
          <w:sz w:val="16"/>
          <w:szCs w:val="16"/>
        </w:rPr>
        <w:t>residential</w:t>
      </w:r>
      <w:r>
        <w:rPr>
          <w:sz w:val="14"/>
          <w:szCs w:val="14"/>
        </w:rPr>
        <w:t xml:space="preserve"> </w:t>
      </w:r>
      <w:r w:rsidRPr="00366444">
        <w:rPr>
          <w:sz w:val="14"/>
          <w:szCs w:val="14"/>
        </w:rPr>
        <w:t> </w:t>
      </w:r>
      <w:r w:rsidRPr="00AD4143">
        <w:rPr>
          <w:sz w:val="16"/>
          <w:szCs w:val="16"/>
        </w:rPr>
        <w:t>buildings</w:t>
      </w:r>
      <w:r>
        <w:rPr>
          <w:sz w:val="16"/>
          <w:szCs w:val="16"/>
        </w:rPr>
        <w:t xml:space="preserve"> </w:t>
      </w:r>
      <w:r w:rsidR="00566F7D">
        <w:rPr>
          <w:sz w:val="16"/>
          <w:szCs w:val="16"/>
        </w:rPr>
        <w:t xml:space="preserve">was </w:t>
      </w:r>
      <w:r>
        <w:rPr>
          <w:sz w:val="16"/>
          <w:szCs w:val="16"/>
        </w:rPr>
        <w:t>7,708</w:t>
      </w:r>
      <w:r w:rsidRPr="00AD4143">
        <w:rPr>
          <w:sz w:val="16"/>
          <w:szCs w:val="16"/>
        </w:rPr>
        <w:t xml:space="preserve"> during 2011 </w:t>
      </w:r>
      <w:r>
        <w:rPr>
          <w:sz w:val="16"/>
          <w:szCs w:val="16"/>
        </w:rPr>
        <w:t xml:space="preserve">and the area of buildings </w:t>
      </w:r>
      <w:r w:rsidRPr="00366444">
        <w:rPr>
          <w:sz w:val="16"/>
          <w:szCs w:val="16"/>
        </w:rPr>
        <w:t>licensed</w:t>
      </w:r>
      <w:r>
        <w:rPr>
          <w:sz w:val="16"/>
          <w:szCs w:val="16"/>
        </w:rPr>
        <w:t xml:space="preserve"> </w:t>
      </w:r>
      <w:r w:rsidR="00566F7D">
        <w:rPr>
          <w:sz w:val="16"/>
          <w:szCs w:val="16"/>
        </w:rPr>
        <w:t>totaled</w:t>
      </w:r>
      <w:r>
        <w:rPr>
          <w:sz w:val="16"/>
          <w:szCs w:val="16"/>
        </w:rPr>
        <w:t xml:space="preserve"> </w:t>
      </w:r>
      <w:r w:rsidR="00583819">
        <w:rPr>
          <w:sz w:val="16"/>
          <w:szCs w:val="16"/>
        </w:rPr>
        <w:t>3.6</w:t>
      </w:r>
      <w:r w:rsidR="002B3965">
        <w:rPr>
          <w:sz w:val="16"/>
          <w:szCs w:val="16"/>
        </w:rPr>
        <w:t xml:space="preserve"> </w:t>
      </w:r>
      <w:r w:rsidRPr="00366444">
        <w:rPr>
          <w:sz w:val="16"/>
          <w:szCs w:val="16"/>
        </w:rPr>
        <w:t>(</w:t>
      </w:r>
      <w:r w:rsidR="002B3965">
        <w:rPr>
          <w:sz w:val="16"/>
          <w:szCs w:val="16"/>
        </w:rPr>
        <w:t xml:space="preserve">million </w:t>
      </w:r>
      <w:r w:rsidRPr="00366444">
        <w:rPr>
          <w:sz w:val="16"/>
          <w:szCs w:val="16"/>
        </w:rPr>
        <w:t>m2).</w:t>
      </w:r>
    </w:p>
    <w:p w:rsidR="007265EE" w:rsidRPr="00AF65E2" w:rsidRDefault="007265EE">
      <w:pPr>
        <w:overflowPunct/>
        <w:autoSpaceDE/>
        <w:autoSpaceDN/>
        <w:adjustRightInd/>
        <w:textAlignment w:val="auto"/>
        <w:rPr>
          <w:rFonts w:cs="Times New Roman"/>
          <w:b/>
          <w:bCs/>
          <w:snapToGrid w:val="0"/>
          <w:sz w:val="18"/>
          <w:szCs w:val="18"/>
        </w:rPr>
      </w:pPr>
      <w:r w:rsidRPr="00AF65E2">
        <w:br w:type="page"/>
      </w:r>
    </w:p>
    <w:p w:rsidR="00DE37E9" w:rsidRPr="00AF65E2" w:rsidRDefault="00DE37E9">
      <w:pPr>
        <w:pStyle w:val="Heading6"/>
        <w:rPr>
          <w:color w:val="auto"/>
        </w:rPr>
      </w:pPr>
      <w:r w:rsidRPr="00AF65E2">
        <w:rPr>
          <w:color w:val="auto"/>
        </w:rPr>
        <w:t>Transportation &amp; Communication</w:t>
      </w:r>
    </w:p>
    <w:p w:rsidR="00DE37E9" w:rsidRPr="00AF65E2" w:rsidRDefault="00DE37E9">
      <w:pPr>
        <w:jc w:val="center"/>
        <w:rPr>
          <w:rFonts w:cs="Times New Roman"/>
          <w:b/>
          <w:bCs/>
          <w:sz w:val="16"/>
          <w:szCs w:val="16"/>
        </w:rPr>
      </w:pPr>
    </w:p>
    <w:p w:rsidR="00DE37E9" w:rsidRPr="00AF65E2" w:rsidRDefault="00DE37E9">
      <w:pPr>
        <w:jc w:val="center"/>
        <w:rPr>
          <w:rFonts w:cs="Times New Roman"/>
          <w:b/>
          <w:bCs/>
          <w:snapToGrid w:val="0"/>
          <w:sz w:val="16"/>
          <w:szCs w:val="16"/>
        </w:rPr>
      </w:pPr>
      <w:r w:rsidRPr="00AF65E2">
        <w:rPr>
          <w:rFonts w:cs="Times New Roman"/>
          <w:b/>
          <w:bCs/>
          <w:snapToGrid w:val="0"/>
          <w:sz w:val="16"/>
          <w:szCs w:val="16"/>
        </w:rPr>
        <w:t xml:space="preserve">Main Indicators of Transportation &amp; Communications in </w:t>
      </w:r>
    </w:p>
    <w:p w:rsidR="00DE37E9" w:rsidRPr="00AF65E2" w:rsidRDefault="00B42904" w:rsidP="00736B8C">
      <w:pPr>
        <w:jc w:val="center"/>
        <w:rPr>
          <w:rFonts w:cs="Times New Roman"/>
          <w:b/>
          <w:bCs/>
          <w:snapToGrid w:val="0"/>
          <w:sz w:val="16"/>
          <w:szCs w:val="16"/>
        </w:rPr>
      </w:pPr>
      <w:r>
        <w:rPr>
          <w:rFonts w:cs="Times New Roman"/>
          <w:b/>
          <w:bCs/>
          <w:snapToGrid w:val="0"/>
          <w:sz w:val="16"/>
          <w:szCs w:val="16"/>
        </w:rPr>
        <w:t xml:space="preserve">the </w:t>
      </w:r>
      <w:r w:rsidR="00DE37E9" w:rsidRPr="00AF65E2">
        <w:rPr>
          <w:rFonts w:cs="Times New Roman"/>
          <w:b/>
          <w:bCs/>
          <w:snapToGrid w:val="0"/>
          <w:sz w:val="16"/>
          <w:szCs w:val="16"/>
        </w:rPr>
        <w:t xml:space="preserve">Palestinian Territory*, </w:t>
      </w:r>
      <w:r w:rsidR="00736B8C" w:rsidRPr="00AF65E2">
        <w:rPr>
          <w:rFonts w:cs="Times New Roman"/>
          <w:b/>
          <w:bCs/>
          <w:snapToGrid w:val="0"/>
          <w:sz w:val="16"/>
          <w:szCs w:val="16"/>
        </w:rPr>
        <w:t>2008</w:t>
      </w:r>
      <w:r w:rsidR="00DE37E9" w:rsidRPr="00AF65E2">
        <w:rPr>
          <w:rFonts w:cs="Times New Roman"/>
          <w:b/>
          <w:bCs/>
          <w:snapToGrid w:val="0"/>
          <w:sz w:val="16"/>
          <w:szCs w:val="16"/>
        </w:rPr>
        <w:t>-</w:t>
      </w:r>
      <w:r w:rsidR="00736B8C" w:rsidRPr="00AF65E2">
        <w:rPr>
          <w:rFonts w:cs="Times New Roman"/>
          <w:b/>
          <w:bCs/>
          <w:snapToGrid w:val="0"/>
          <w:sz w:val="16"/>
          <w:szCs w:val="16"/>
        </w:rPr>
        <w:t>2010</w:t>
      </w:r>
    </w:p>
    <w:p w:rsidR="00DE37E9" w:rsidRPr="00AF65E2" w:rsidRDefault="00DE37E9">
      <w:pPr>
        <w:rPr>
          <w:sz w:val="10"/>
          <w:szCs w:val="10"/>
        </w:rPr>
      </w:pPr>
    </w:p>
    <w:tbl>
      <w:tblPr>
        <w:tblW w:w="4581" w:type="dxa"/>
        <w:jc w:val="center"/>
        <w:tblInd w:w="3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703"/>
        <w:gridCol w:w="934"/>
        <w:gridCol w:w="934"/>
        <w:gridCol w:w="1010"/>
      </w:tblGrid>
      <w:tr w:rsidR="00DE37E9" w:rsidRPr="00AF65E2" w:rsidTr="00366444">
        <w:trPr>
          <w:cantSplit/>
          <w:trHeight w:hRule="exact" w:val="454"/>
          <w:tblHeader/>
          <w:jc w:val="center"/>
        </w:trPr>
        <w:tc>
          <w:tcPr>
            <w:tcW w:w="1703" w:type="dxa"/>
            <w:tcBorders>
              <w:top w:val="single" w:sz="4" w:space="0" w:color="auto"/>
              <w:left w:val="single" w:sz="4" w:space="0" w:color="auto"/>
              <w:bottom w:val="single" w:sz="4" w:space="0" w:color="auto"/>
              <w:right w:val="single" w:sz="4" w:space="0" w:color="auto"/>
            </w:tcBorders>
            <w:vAlign w:val="center"/>
          </w:tcPr>
          <w:p w:rsidR="00DE37E9" w:rsidRPr="00AF65E2" w:rsidRDefault="00DE37E9">
            <w:pPr>
              <w:ind w:left="57"/>
              <w:jc w:val="center"/>
              <w:rPr>
                <w:rFonts w:cs="Times New Roman"/>
                <w:b/>
                <w:bCs/>
                <w:sz w:val="14"/>
                <w:szCs w:val="14"/>
                <w:rtl/>
                <w:lang w:val="en-GB"/>
              </w:rPr>
            </w:pPr>
            <w:r w:rsidRPr="00AF65E2">
              <w:rPr>
                <w:rFonts w:cs="Times New Roman"/>
                <w:b/>
                <w:bCs/>
                <w:sz w:val="14"/>
                <w:szCs w:val="14"/>
              </w:rPr>
              <w:t>Indicator</w:t>
            </w:r>
          </w:p>
        </w:tc>
        <w:tc>
          <w:tcPr>
            <w:tcW w:w="934" w:type="dxa"/>
            <w:tcBorders>
              <w:top w:val="single" w:sz="4" w:space="0" w:color="auto"/>
              <w:left w:val="single" w:sz="4" w:space="0" w:color="auto"/>
              <w:bottom w:val="single" w:sz="4" w:space="0" w:color="auto"/>
              <w:right w:val="single" w:sz="4" w:space="0" w:color="auto"/>
            </w:tcBorders>
            <w:vAlign w:val="center"/>
          </w:tcPr>
          <w:p w:rsidR="00DE37E9" w:rsidRPr="00AF65E2" w:rsidRDefault="00736B8C">
            <w:pPr>
              <w:pStyle w:val="xl41"/>
              <w:pBdr>
                <w:bottom w:val="none" w:sz="0" w:space="0" w:color="auto"/>
              </w:pBdr>
              <w:overflowPunct w:val="0"/>
              <w:autoSpaceDE w:val="0"/>
              <w:autoSpaceDN w:val="0"/>
              <w:adjustRightInd w:val="0"/>
              <w:spacing w:before="0" w:beforeAutospacing="0" w:after="0" w:afterAutospacing="0"/>
              <w:textAlignment w:val="baseline"/>
            </w:pPr>
            <w:r w:rsidRPr="00AF65E2">
              <w:t>2008</w:t>
            </w:r>
          </w:p>
        </w:tc>
        <w:tc>
          <w:tcPr>
            <w:tcW w:w="934" w:type="dxa"/>
            <w:tcBorders>
              <w:top w:val="single" w:sz="4" w:space="0" w:color="auto"/>
              <w:left w:val="single" w:sz="4" w:space="0" w:color="auto"/>
              <w:bottom w:val="single" w:sz="4" w:space="0" w:color="auto"/>
              <w:right w:val="single" w:sz="4" w:space="0" w:color="auto"/>
            </w:tcBorders>
            <w:vAlign w:val="center"/>
          </w:tcPr>
          <w:p w:rsidR="00DE37E9" w:rsidRPr="00AF65E2" w:rsidRDefault="00736B8C">
            <w:pPr>
              <w:pStyle w:val="xl41"/>
              <w:pBdr>
                <w:bottom w:val="none" w:sz="0" w:space="0" w:color="auto"/>
              </w:pBdr>
              <w:overflowPunct w:val="0"/>
              <w:autoSpaceDE w:val="0"/>
              <w:autoSpaceDN w:val="0"/>
              <w:adjustRightInd w:val="0"/>
              <w:spacing w:before="0" w:beforeAutospacing="0" w:after="0" w:afterAutospacing="0"/>
              <w:textAlignment w:val="baseline"/>
            </w:pPr>
            <w:r w:rsidRPr="00AF65E2">
              <w:t>2009</w:t>
            </w:r>
          </w:p>
        </w:tc>
        <w:tc>
          <w:tcPr>
            <w:tcW w:w="1010" w:type="dxa"/>
            <w:tcBorders>
              <w:top w:val="single" w:sz="4" w:space="0" w:color="auto"/>
              <w:left w:val="single" w:sz="4" w:space="0" w:color="auto"/>
              <w:bottom w:val="single" w:sz="4" w:space="0" w:color="auto"/>
              <w:right w:val="single" w:sz="4" w:space="0" w:color="auto"/>
            </w:tcBorders>
            <w:vAlign w:val="center"/>
          </w:tcPr>
          <w:p w:rsidR="00DE37E9" w:rsidRPr="00AF65E2" w:rsidRDefault="00736B8C">
            <w:pPr>
              <w:pStyle w:val="xl41"/>
              <w:pBdr>
                <w:bottom w:val="none" w:sz="0" w:space="0" w:color="auto"/>
              </w:pBdr>
              <w:overflowPunct w:val="0"/>
              <w:autoSpaceDE w:val="0"/>
              <w:autoSpaceDN w:val="0"/>
              <w:adjustRightInd w:val="0"/>
              <w:spacing w:before="0" w:beforeAutospacing="0" w:after="0" w:afterAutospacing="0"/>
              <w:textAlignment w:val="baseline"/>
            </w:pPr>
            <w:r w:rsidRPr="00AF65E2">
              <w:t>2010</w:t>
            </w:r>
          </w:p>
        </w:tc>
      </w:tr>
      <w:tr w:rsidR="00366444" w:rsidRPr="00AF65E2" w:rsidTr="00366444">
        <w:trPr>
          <w:cantSplit/>
          <w:trHeight w:hRule="exact" w:val="397"/>
          <w:jc w:val="center"/>
        </w:trPr>
        <w:tc>
          <w:tcPr>
            <w:tcW w:w="1703" w:type="dxa"/>
            <w:tcBorders>
              <w:top w:val="nil"/>
              <w:left w:val="single" w:sz="4" w:space="0" w:color="auto"/>
              <w:bottom w:val="nil"/>
              <w:right w:val="single" w:sz="4" w:space="0" w:color="auto"/>
            </w:tcBorders>
            <w:vAlign w:val="center"/>
          </w:tcPr>
          <w:p w:rsidR="00366444" w:rsidRPr="00AF65E2" w:rsidRDefault="00366444" w:rsidP="00767F70">
            <w:pPr>
              <w:ind w:left="98"/>
              <w:rPr>
                <w:rFonts w:cs="Times New Roman"/>
                <w:sz w:val="14"/>
                <w:szCs w:val="14"/>
                <w:rtl/>
                <w:lang w:val="en-GB"/>
              </w:rPr>
            </w:pPr>
            <w:r w:rsidRPr="00AF65E2">
              <w:rPr>
                <w:rFonts w:cs="Times New Roman"/>
                <w:sz w:val="14"/>
                <w:szCs w:val="14"/>
              </w:rPr>
              <w:t>Number of Licensed Road Vehicles</w:t>
            </w:r>
            <w:r w:rsidRPr="00AF65E2">
              <w:rPr>
                <w:rFonts w:cs="Times New Roman"/>
                <w:sz w:val="14"/>
                <w:szCs w:val="14"/>
                <w:vertAlign w:val="superscript"/>
              </w:rPr>
              <w:t xml:space="preserve"> </w:t>
            </w:r>
          </w:p>
        </w:tc>
        <w:tc>
          <w:tcPr>
            <w:tcW w:w="934" w:type="dxa"/>
            <w:tcBorders>
              <w:top w:val="nil"/>
              <w:left w:val="single" w:sz="4" w:space="0" w:color="auto"/>
              <w:bottom w:val="nil"/>
              <w:right w:val="nil"/>
            </w:tcBorders>
            <w:vAlign w:val="center"/>
          </w:tcPr>
          <w:p w:rsidR="00366444" w:rsidRPr="00CF717E" w:rsidRDefault="00366444" w:rsidP="00366444">
            <w:pPr>
              <w:ind w:left="113" w:right="113"/>
              <w:jc w:val="right"/>
              <w:rPr>
                <w:snapToGrid w:val="0"/>
                <w:sz w:val="14"/>
                <w:szCs w:val="14"/>
                <w:rtl/>
              </w:rPr>
            </w:pPr>
            <w:r w:rsidRPr="00CF717E">
              <w:rPr>
                <w:snapToGrid w:val="0"/>
                <w:sz w:val="14"/>
                <w:szCs w:val="14"/>
              </w:rPr>
              <w:t>96,736</w:t>
            </w:r>
            <w:r>
              <w:rPr>
                <w:snapToGrid w:val="0"/>
                <w:sz w:val="14"/>
                <w:szCs w:val="14"/>
                <w:vertAlign w:val="superscript"/>
                <w:rtl/>
              </w:rPr>
              <w:t>(1)</w:t>
            </w:r>
          </w:p>
        </w:tc>
        <w:tc>
          <w:tcPr>
            <w:tcW w:w="934" w:type="dxa"/>
            <w:tcBorders>
              <w:top w:val="nil"/>
              <w:left w:val="nil"/>
              <w:bottom w:val="nil"/>
              <w:right w:val="nil"/>
            </w:tcBorders>
            <w:vAlign w:val="center"/>
          </w:tcPr>
          <w:p w:rsidR="00366444" w:rsidRPr="00CF717E" w:rsidRDefault="00366444" w:rsidP="00366444">
            <w:pPr>
              <w:ind w:left="113" w:right="113"/>
              <w:jc w:val="right"/>
              <w:rPr>
                <w:snapToGrid w:val="0"/>
                <w:sz w:val="14"/>
                <w:szCs w:val="14"/>
                <w:rtl/>
              </w:rPr>
            </w:pPr>
            <w:r w:rsidRPr="00CF717E">
              <w:rPr>
                <w:snapToGrid w:val="0"/>
                <w:sz w:val="14"/>
                <w:szCs w:val="14"/>
              </w:rPr>
              <w:t>123,621</w:t>
            </w:r>
            <w:r>
              <w:rPr>
                <w:snapToGrid w:val="0"/>
                <w:sz w:val="14"/>
                <w:szCs w:val="14"/>
                <w:vertAlign w:val="superscript"/>
                <w:rtl/>
              </w:rPr>
              <w:t>(1)</w:t>
            </w:r>
          </w:p>
        </w:tc>
        <w:tc>
          <w:tcPr>
            <w:tcW w:w="1010" w:type="dxa"/>
            <w:tcBorders>
              <w:top w:val="nil"/>
              <w:left w:val="nil"/>
              <w:bottom w:val="nil"/>
              <w:right w:val="single" w:sz="4" w:space="0" w:color="auto"/>
            </w:tcBorders>
            <w:vAlign w:val="center"/>
          </w:tcPr>
          <w:p w:rsidR="00366444" w:rsidRPr="00CF717E" w:rsidRDefault="00366444" w:rsidP="00366444">
            <w:pPr>
              <w:ind w:left="113" w:right="113"/>
              <w:jc w:val="right"/>
              <w:rPr>
                <w:snapToGrid w:val="0"/>
                <w:sz w:val="14"/>
                <w:szCs w:val="14"/>
              </w:rPr>
            </w:pPr>
            <w:r w:rsidRPr="00CF717E">
              <w:rPr>
                <w:snapToGrid w:val="0"/>
                <w:sz w:val="14"/>
                <w:szCs w:val="14"/>
              </w:rPr>
              <w:t>182,466</w:t>
            </w:r>
          </w:p>
        </w:tc>
      </w:tr>
      <w:tr w:rsidR="00366444" w:rsidRPr="00AF65E2" w:rsidTr="00366444">
        <w:trPr>
          <w:cantSplit/>
          <w:trHeight w:hRule="exact" w:val="397"/>
          <w:jc w:val="center"/>
        </w:trPr>
        <w:tc>
          <w:tcPr>
            <w:tcW w:w="1703" w:type="dxa"/>
            <w:tcBorders>
              <w:top w:val="nil"/>
              <w:left w:val="single" w:sz="4" w:space="0" w:color="auto"/>
              <w:bottom w:val="nil"/>
              <w:right w:val="single" w:sz="4" w:space="0" w:color="auto"/>
            </w:tcBorders>
            <w:vAlign w:val="center"/>
          </w:tcPr>
          <w:p w:rsidR="00366444" w:rsidRPr="00AF65E2" w:rsidRDefault="00366444" w:rsidP="00767F70">
            <w:pPr>
              <w:ind w:left="98"/>
              <w:rPr>
                <w:rFonts w:cs="Times New Roman"/>
                <w:sz w:val="14"/>
                <w:szCs w:val="14"/>
              </w:rPr>
            </w:pPr>
            <w:r w:rsidRPr="00AF65E2">
              <w:rPr>
                <w:rFonts w:cs="Times New Roman"/>
                <w:sz w:val="14"/>
                <w:szCs w:val="14"/>
              </w:rPr>
              <w:t>Number of Road Accidents</w:t>
            </w:r>
          </w:p>
        </w:tc>
        <w:tc>
          <w:tcPr>
            <w:tcW w:w="934" w:type="dxa"/>
            <w:tcBorders>
              <w:top w:val="nil"/>
              <w:left w:val="single" w:sz="4" w:space="0" w:color="auto"/>
              <w:bottom w:val="nil"/>
              <w:right w:val="nil"/>
            </w:tcBorders>
            <w:vAlign w:val="center"/>
          </w:tcPr>
          <w:p w:rsidR="00366444" w:rsidRPr="00CF717E" w:rsidRDefault="00366444" w:rsidP="00366444">
            <w:pPr>
              <w:ind w:left="113" w:right="113"/>
              <w:jc w:val="right"/>
              <w:rPr>
                <w:snapToGrid w:val="0"/>
                <w:sz w:val="14"/>
                <w:szCs w:val="14"/>
                <w:rtl/>
              </w:rPr>
            </w:pPr>
            <w:r w:rsidRPr="00CF717E">
              <w:rPr>
                <w:snapToGrid w:val="0"/>
                <w:sz w:val="14"/>
                <w:szCs w:val="14"/>
              </w:rPr>
              <w:t>3,675</w:t>
            </w:r>
            <w:r>
              <w:rPr>
                <w:snapToGrid w:val="0"/>
                <w:sz w:val="14"/>
                <w:szCs w:val="14"/>
                <w:vertAlign w:val="superscript"/>
                <w:rtl/>
              </w:rPr>
              <w:t>(1)</w:t>
            </w:r>
          </w:p>
        </w:tc>
        <w:tc>
          <w:tcPr>
            <w:tcW w:w="934" w:type="dxa"/>
            <w:tcBorders>
              <w:top w:val="nil"/>
              <w:left w:val="nil"/>
              <w:bottom w:val="nil"/>
              <w:right w:val="nil"/>
            </w:tcBorders>
            <w:vAlign w:val="center"/>
          </w:tcPr>
          <w:p w:rsidR="00366444" w:rsidRPr="00CF717E" w:rsidRDefault="00366444" w:rsidP="00366444">
            <w:pPr>
              <w:ind w:left="113" w:right="113"/>
              <w:jc w:val="right"/>
              <w:rPr>
                <w:snapToGrid w:val="0"/>
                <w:sz w:val="14"/>
                <w:szCs w:val="14"/>
                <w:rtl/>
              </w:rPr>
            </w:pPr>
            <w:r w:rsidRPr="00CF717E">
              <w:rPr>
                <w:snapToGrid w:val="0"/>
                <w:sz w:val="14"/>
                <w:szCs w:val="14"/>
              </w:rPr>
              <w:t>4,671</w:t>
            </w:r>
            <w:r>
              <w:rPr>
                <w:snapToGrid w:val="0"/>
                <w:sz w:val="14"/>
                <w:szCs w:val="14"/>
                <w:vertAlign w:val="superscript"/>
                <w:rtl/>
              </w:rPr>
              <w:t>(1)</w:t>
            </w:r>
          </w:p>
        </w:tc>
        <w:tc>
          <w:tcPr>
            <w:tcW w:w="1010" w:type="dxa"/>
            <w:tcBorders>
              <w:top w:val="nil"/>
              <w:left w:val="nil"/>
              <w:bottom w:val="nil"/>
              <w:right w:val="single" w:sz="4" w:space="0" w:color="auto"/>
            </w:tcBorders>
            <w:vAlign w:val="center"/>
          </w:tcPr>
          <w:p w:rsidR="00366444" w:rsidRPr="00CF717E" w:rsidRDefault="00366444" w:rsidP="00366444">
            <w:pPr>
              <w:ind w:left="113" w:right="113"/>
              <w:jc w:val="right"/>
              <w:rPr>
                <w:snapToGrid w:val="0"/>
                <w:sz w:val="14"/>
                <w:szCs w:val="14"/>
                <w:rtl/>
              </w:rPr>
            </w:pPr>
            <w:r w:rsidRPr="00CF717E">
              <w:rPr>
                <w:snapToGrid w:val="0"/>
                <w:sz w:val="14"/>
                <w:szCs w:val="14"/>
              </w:rPr>
              <w:t>5,408</w:t>
            </w:r>
            <w:r>
              <w:rPr>
                <w:snapToGrid w:val="0"/>
                <w:sz w:val="14"/>
                <w:szCs w:val="14"/>
                <w:vertAlign w:val="superscript"/>
                <w:rtl/>
              </w:rPr>
              <w:t>(1)</w:t>
            </w:r>
          </w:p>
        </w:tc>
      </w:tr>
      <w:tr w:rsidR="00366444" w:rsidRPr="00AF65E2" w:rsidTr="00366444">
        <w:trPr>
          <w:cantSplit/>
          <w:trHeight w:hRule="exact" w:val="397"/>
          <w:jc w:val="center"/>
        </w:trPr>
        <w:tc>
          <w:tcPr>
            <w:tcW w:w="1703" w:type="dxa"/>
            <w:tcBorders>
              <w:top w:val="nil"/>
              <w:left w:val="single" w:sz="4" w:space="0" w:color="auto"/>
              <w:bottom w:val="nil"/>
              <w:right w:val="single" w:sz="4" w:space="0" w:color="auto"/>
            </w:tcBorders>
            <w:vAlign w:val="center"/>
          </w:tcPr>
          <w:p w:rsidR="00366444" w:rsidRPr="00AF65E2" w:rsidRDefault="00366444" w:rsidP="00767F70">
            <w:pPr>
              <w:ind w:left="98"/>
              <w:rPr>
                <w:rFonts w:cs="Times New Roman"/>
                <w:sz w:val="14"/>
                <w:szCs w:val="14"/>
              </w:rPr>
            </w:pPr>
            <w:r w:rsidRPr="00AF65E2">
              <w:rPr>
                <w:rFonts w:cs="Times New Roman"/>
                <w:sz w:val="14"/>
                <w:szCs w:val="14"/>
              </w:rPr>
              <w:t>Number of Injured Persons</w:t>
            </w:r>
          </w:p>
        </w:tc>
        <w:tc>
          <w:tcPr>
            <w:tcW w:w="934" w:type="dxa"/>
            <w:tcBorders>
              <w:top w:val="nil"/>
              <w:left w:val="single" w:sz="4" w:space="0" w:color="auto"/>
              <w:bottom w:val="nil"/>
              <w:right w:val="nil"/>
            </w:tcBorders>
            <w:vAlign w:val="center"/>
          </w:tcPr>
          <w:p w:rsidR="00366444" w:rsidRPr="00CF717E" w:rsidRDefault="00366444" w:rsidP="00366444">
            <w:pPr>
              <w:ind w:left="113" w:right="113"/>
              <w:jc w:val="right"/>
              <w:rPr>
                <w:snapToGrid w:val="0"/>
                <w:sz w:val="14"/>
                <w:szCs w:val="14"/>
                <w:rtl/>
              </w:rPr>
            </w:pPr>
            <w:r w:rsidRPr="00CF717E">
              <w:rPr>
                <w:snapToGrid w:val="0"/>
                <w:sz w:val="14"/>
                <w:szCs w:val="14"/>
              </w:rPr>
              <w:t>4,403</w:t>
            </w:r>
            <w:r>
              <w:rPr>
                <w:snapToGrid w:val="0"/>
                <w:sz w:val="14"/>
                <w:szCs w:val="14"/>
                <w:vertAlign w:val="superscript"/>
                <w:rtl/>
              </w:rPr>
              <w:t>(1)</w:t>
            </w:r>
          </w:p>
        </w:tc>
        <w:tc>
          <w:tcPr>
            <w:tcW w:w="934" w:type="dxa"/>
            <w:tcBorders>
              <w:top w:val="nil"/>
              <w:left w:val="nil"/>
              <w:bottom w:val="nil"/>
              <w:right w:val="nil"/>
            </w:tcBorders>
            <w:vAlign w:val="center"/>
          </w:tcPr>
          <w:p w:rsidR="00366444" w:rsidRPr="00CF717E" w:rsidRDefault="00366444" w:rsidP="00366444">
            <w:pPr>
              <w:ind w:left="113" w:right="113"/>
              <w:jc w:val="right"/>
              <w:rPr>
                <w:snapToGrid w:val="0"/>
                <w:sz w:val="14"/>
                <w:szCs w:val="14"/>
                <w:rtl/>
              </w:rPr>
            </w:pPr>
            <w:r w:rsidRPr="00CF717E">
              <w:rPr>
                <w:snapToGrid w:val="0"/>
                <w:sz w:val="14"/>
                <w:szCs w:val="14"/>
              </w:rPr>
              <w:t>5,859</w:t>
            </w:r>
            <w:r>
              <w:rPr>
                <w:snapToGrid w:val="0"/>
                <w:sz w:val="14"/>
                <w:szCs w:val="14"/>
                <w:vertAlign w:val="superscript"/>
                <w:rtl/>
              </w:rPr>
              <w:t>(1)</w:t>
            </w:r>
          </w:p>
        </w:tc>
        <w:tc>
          <w:tcPr>
            <w:tcW w:w="1010" w:type="dxa"/>
            <w:tcBorders>
              <w:top w:val="nil"/>
              <w:left w:val="nil"/>
              <w:bottom w:val="nil"/>
              <w:right w:val="single" w:sz="4" w:space="0" w:color="auto"/>
            </w:tcBorders>
            <w:vAlign w:val="center"/>
          </w:tcPr>
          <w:p w:rsidR="00366444" w:rsidRPr="00CF717E" w:rsidRDefault="00366444" w:rsidP="00366444">
            <w:pPr>
              <w:ind w:left="113" w:right="113"/>
              <w:jc w:val="right"/>
              <w:rPr>
                <w:snapToGrid w:val="0"/>
                <w:sz w:val="14"/>
                <w:szCs w:val="14"/>
                <w:rtl/>
              </w:rPr>
            </w:pPr>
            <w:r w:rsidRPr="00CF717E">
              <w:rPr>
                <w:snapToGrid w:val="0"/>
                <w:sz w:val="14"/>
                <w:szCs w:val="14"/>
              </w:rPr>
              <w:t>7,033</w:t>
            </w:r>
            <w:r>
              <w:rPr>
                <w:snapToGrid w:val="0"/>
                <w:sz w:val="14"/>
                <w:szCs w:val="14"/>
                <w:vertAlign w:val="superscript"/>
                <w:rtl/>
              </w:rPr>
              <w:t>(1)</w:t>
            </w:r>
          </w:p>
        </w:tc>
      </w:tr>
      <w:tr w:rsidR="00366444" w:rsidRPr="00AF65E2" w:rsidTr="00366444">
        <w:trPr>
          <w:cantSplit/>
          <w:trHeight w:hRule="exact" w:val="397"/>
          <w:jc w:val="center"/>
        </w:trPr>
        <w:tc>
          <w:tcPr>
            <w:tcW w:w="1703" w:type="dxa"/>
            <w:tcBorders>
              <w:top w:val="nil"/>
              <w:left w:val="single" w:sz="4" w:space="0" w:color="auto"/>
              <w:bottom w:val="nil"/>
              <w:right w:val="single" w:sz="4" w:space="0" w:color="auto"/>
            </w:tcBorders>
            <w:vAlign w:val="center"/>
          </w:tcPr>
          <w:p w:rsidR="00366444" w:rsidRPr="00AF65E2" w:rsidRDefault="00366444" w:rsidP="00566F7D">
            <w:pPr>
              <w:ind w:left="98"/>
              <w:rPr>
                <w:rFonts w:cs="Times New Roman"/>
                <w:sz w:val="14"/>
                <w:szCs w:val="14"/>
                <w:rtl/>
                <w:lang w:val="en-GB"/>
              </w:rPr>
            </w:pPr>
            <w:r w:rsidRPr="00AF65E2">
              <w:rPr>
                <w:rFonts w:cs="Times New Roman"/>
                <w:sz w:val="14"/>
                <w:szCs w:val="14"/>
              </w:rPr>
              <w:t xml:space="preserve">Number of </w:t>
            </w:r>
            <w:r w:rsidR="00566F7D">
              <w:rPr>
                <w:rFonts w:cs="Times New Roman"/>
                <w:sz w:val="14"/>
                <w:szCs w:val="14"/>
              </w:rPr>
              <w:t>Items</w:t>
            </w:r>
            <w:r w:rsidRPr="00AF65E2">
              <w:rPr>
                <w:rFonts w:cs="Times New Roman"/>
                <w:sz w:val="14"/>
                <w:szCs w:val="14"/>
              </w:rPr>
              <w:t xml:space="preserve"> Received by Mail </w:t>
            </w:r>
          </w:p>
        </w:tc>
        <w:tc>
          <w:tcPr>
            <w:tcW w:w="934" w:type="dxa"/>
            <w:tcBorders>
              <w:top w:val="nil"/>
              <w:left w:val="single" w:sz="4" w:space="0" w:color="auto"/>
              <w:bottom w:val="nil"/>
              <w:right w:val="nil"/>
            </w:tcBorders>
            <w:vAlign w:val="center"/>
          </w:tcPr>
          <w:p w:rsidR="00366444" w:rsidRPr="00CF717E" w:rsidRDefault="00366444" w:rsidP="00366444">
            <w:pPr>
              <w:ind w:left="113" w:right="113"/>
              <w:jc w:val="right"/>
              <w:rPr>
                <w:snapToGrid w:val="0"/>
                <w:sz w:val="14"/>
                <w:szCs w:val="14"/>
                <w:rtl/>
              </w:rPr>
            </w:pPr>
            <w:r w:rsidRPr="00CF717E">
              <w:rPr>
                <w:snapToGrid w:val="0"/>
                <w:sz w:val="14"/>
                <w:szCs w:val="14"/>
              </w:rPr>
              <w:t>320,123</w:t>
            </w:r>
            <w:r>
              <w:rPr>
                <w:snapToGrid w:val="0"/>
                <w:sz w:val="14"/>
                <w:szCs w:val="14"/>
                <w:vertAlign w:val="superscript"/>
                <w:rtl/>
              </w:rPr>
              <w:t>(1)</w:t>
            </w:r>
          </w:p>
        </w:tc>
        <w:tc>
          <w:tcPr>
            <w:tcW w:w="934" w:type="dxa"/>
            <w:tcBorders>
              <w:top w:val="nil"/>
              <w:left w:val="nil"/>
              <w:bottom w:val="nil"/>
              <w:right w:val="nil"/>
            </w:tcBorders>
            <w:vAlign w:val="center"/>
          </w:tcPr>
          <w:p w:rsidR="00366444" w:rsidRPr="00CF717E" w:rsidRDefault="00366444" w:rsidP="00366444">
            <w:pPr>
              <w:ind w:left="113" w:right="113"/>
              <w:jc w:val="right"/>
              <w:rPr>
                <w:snapToGrid w:val="0"/>
                <w:sz w:val="14"/>
                <w:szCs w:val="14"/>
                <w:rtl/>
              </w:rPr>
            </w:pPr>
            <w:r w:rsidRPr="00CF717E">
              <w:rPr>
                <w:snapToGrid w:val="0"/>
                <w:sz w:val="14"/>
                <w:szCs w:val="14"/>
              </w:rPr>
              <w:t>451,267</w:t>
            </w:r>
            <w:r>
              <w:rPr>
                <w:snapToGrid w:val="0"/>
                <w:sz w:val="14"/>
                <w:szCs w:val="14"/>
                <w:vertAlign w:val="superscript"/>
                <w:rtl/>
              </w:rPr>
              <w:t>(1)</w:t>
            </w:r>
          </w:p>
        </w:tc>
        <w:tc>
          <w:tcPr>
            <w:tcW w:w="1010" w:type="dxa"/>
            <w:tcBorders>
              <w:top w:val="nil"/>
              <w:left w:val="nil"/>
              <w:bottom w:val="nil"/>
              <w:right w:val="single" w:sz="4" w:space="0" w:color="auto"/>
            </w:tcBorders>
            <w:vAlign w:val="center"/>
          </w:tcPr>
          <w:p w:rsidR="00366444" w:rsidRPr="00CF717E" w:rsidRDefault="00366444" w:rsidP="00366444">
            <w:pPr>
              <w:ind w:left="113" w:right="113"/>
              <w:jc w:val="right"/>
              <w:rPr>
                <w:snapToGrid w:val="0"/>
                <w:sz w:val="14"/>
                <w:szCs w:val="14"/>
                <w:rtl/>
              </w:rPr>
            </w:pPr>
            <w:r w:rsidRPr="00CF717E">
              <w:rPr>
                <w:rFonts w:hint="cs"/>
                <w:snapToGrid w:val="0"/>
                <w:sz w:val="14"/>
                <w:szCs w:val="14"/>
                <w:rtl/>
              </w:rPr>
              <w:t>247,375</w:t>
            </w:r>
            <w:r>
              <w:rPr>
                <w:snapToGrid w:val="0"/>
                <w:sz w:val="14"/>
                <w:szCs w:val="14"/>
                <w:vertAlign w:val="superscript"/>
                <w:rtl/>
              </w:rPr>
              <w:t>(1)</w:t>
            </w:r>
          </w:p>
        </w:tc>
      </w:tr>
      <w:tr w:rsidR="00366444" w:rsidRPr="00AF65E2" w:rsidTr="00366444">
        <w:trPr>
          <w:cantSplit/>
          <w:trHeight w:hRule="exact" w:val="397"/>
          <w:jc w:val="center"/>
        </w:trPr>
        <w:tc>
          <w:tcPr>
            <w:tcW w:w="1703" w:type="dxa"/>
            <w:tcBorders>
              <w:top w:val="nil"/>
              <w:left w:val="single" w:sz="4" w:space="0" w:color="auto"/>
              <w:bottom w:val="nil"/>
              <w:right w:val="single" w:sz="4" w:space="0" w:color="auto"/>
            </w:tcBorders>
            <w:vAlign w:val="center"/>
          </w:tcPr>
          <w:p w:rsidR="00366444" w:rsidRPr="00AF65E2" w:rsidRDefault="00366444" w:rsidP="00566F7D">
            <w:pPr>
              <w:ind w:left="98"/>
              <w:rPr>
                <w:rFonts w:cs="Times New Roman"/>
                <w:sz w:val="14"/>
                <w:szCs w:val="14"/>
              </w:rPr>
            </w:pPr>
            <w:r w:rsidRPr="00AF65E2">
              <w:rPr>
                <w:rFonts w:cs="Times New Roman"/>
                <w:sz w:val="14"/>
                <w:szCs w:val="14"/>
              </w:rPr>
              <w:t xml:space="preserve">Number of </w:t>
            </w:r>
            <w:r w:rsidR="00566F7D">
              <w:rPr>
                <w:rFonts w:cs="Times New Roman"/>
                <w:sz w:val="14"/>
                <w:szCs w:val="14"/>
              </w:rPr>
              <w:t>Items</w:t>
            </w:r>
            <w:r w:rsidRPr="00AF65E2">
              <w:rPr>
                <w:rFonts w:cs="Times New Roman"/>
                <w:sz w:val="14"/>
                <w:szCs w:val="14"/>
              </w:rPr>
              <w:t xml:space="preserve"> Dispatched by Mail </w:t>
            </w:r>
          </w:p>
        </w:tc>
        <w:tc>
          <w:tcPr>
            <w:tcW w:w="934" w:type="dxa"/>
            <w:tcBorders>
              <w:top w:val="nil"/>
              <w:left w:val="single" w:sz="4" w:space="0" w:color="auto"/>
              <w:bottom w:val="nil"/>
              <w:right w:val="nil"/>
            </w:tcBorders>
            <w:vAlign w:val="center"/>
          </w:tcPr>
          <w:p w:rsidR="00366444" w:rsidRPr="00CF717E" w:rsidRDefault="00366444" w:rsidP="00366444">
            <w:pPr>
              <w:ind w:left="113" w:right="113"/>
              <w:jc w:val="right"/>
              <w:rPr>
                <w:snapToGrid w:val="0"/>
                <w:sz w:val="14"/>
                <w:szCs w:val="14"/>
                <w:rtl/>
              </w:rPr>
            </w:pPr>
            <w:r w:rsidRPr="00CF717E">
              <w:rPr>
                <w:snapToGrid w:val="0"/>
                <w:sz w:val="14"/>
                <w:szCs w:val="14"/>
              </w:rPr>
              <w:t>31,307</w:t>
            </w:r>
            <w:r>
              <w:rPr>
                <w:snapToGrid w:val="0"/>
                <w:sz w:val="14"/>
                <w:szCs w:val="14"/>
                <w:vertAlign w:val="superscript"/>
                <w:rtl/>
              </w:rPr>
              <w:t>(1)</w:t>
            </w:r>
          </w:p>
        </w:tc>
        <w:tc>
          <w:tcPr>
            <w:tcW w:w="934" w:type="dxa"/>
            <w:tcBorders>
              <w:top w:val="nil"/>
              <w:left w:val="nil"/>
              <w:bottom w:val="nil"/>
              <w:right w:val="nil"/>
            </w:tcBorders>
            <w:vAlign w:val="center"/>
          </w:tcPr>
          <w:p w:rsidR="00366444" w:rsidRPr="00CF717E" w:rsidRDefault="00366444" w:rsidP="00366444">
            <w:pPr>
              <w:ind w:left="113" w:right="113"/>
              <w:jc w:val="right"/>
              <w:rPr>
                <w:snapToGrid w:val="0"/>
                <w:sz w:val="14"/>
                <w:szCs w:val="14"/>
                <w:rtl/>
              </w:rPr>
            </w:pPr>
            <w:r w:rsidRPr="00CF717E">
              <w:rPr>
                <w:snapToGrid w:val="0"/>
                <w:sz w:val="14"/>
                <w:szCs w:val="14"/>
              </w:rPr>
              <w:t>13,416</w:t>
            </w:r>
            <w:r>
              <w:rPr>
                <w:snapToGrid w:val="0"/>
                <w:sz w:val="14"/>
                <w:szCs w:val="14"/>
                <w:vertAlign w:val="superscript"/>
                <w:rtl/>
              </w:rPr>
              <w:t>(1)</w:t>
            </w:r>
          </w:p>
        </w:tc>
        <w:tc>
          <w:tcPr>
            <w:tcW w:w="1010" w:type="dxa"/>
            <w:tcBorders>
              <w:top w:val="nil"/>
              <w:left w:val="nil"/>
              <w:bottom w:val="nil"/>
              <w:right w:val="single" w:sz="4" w:space="0" w:color="auto"/>
            </w:tcBorders>
            <w:vAlign w:val="center"/>
          </w:tcPr>
          <w:p w:rsidR="00366444" w:rsidRPr="00CF717E" w:rsidRDefault="00366444" w:rsidP="00366444">
            <w:pPr>
              <w:ind w:left="113" w:right="113"/>
              <w:jc w:val="right"/>
              <w:rPr>
                <w:snapToGrid w:val="0"/>
                <w:sz w:val="14"/>
                <w:szCs w:val="14"/>
                <w:rtl/>
              </w:rPr>
            </w:pPr>
            <w:r w:rsidRPr="00CF717E">
              <w:rPr>
                <w:rFonts w:hint="cs"/>
                <w:snapToGrid w:val="0"/>
                <w:sz w:val="14"/>
                <w:szCs w:val="14"/>
                <w:rtl/>
              </w:rPr>
              <w:t>116,174</w:t>
            </w:r>
            <w:r>
              <w:rPr>
                <w:snapToGrid w:val="0"/>
                <w:sz w:val="14"/>
                <w:szCs w:val="14"/>
                <w:vertAlign w:val="superscript"/>
                <w:rtl/>
              </w:rPr>
              <w:t>(1)</w:t>
            </w:r>
          </w:p>
        </w:tc>
      </w:tr>
      <w:tr w:rsidR="00366444" w:rsidRPr="00AF65E2" w:rsidTr="00366444">
        <w:trPr>
          <w:cantSplit/>
          <w:trHeight w:hRule="exact" w:val="529"/>
          <w:jc w:val="center"/>
        </w:trPr>
        <w:tc>
          <w:tcPr>
            <w:tcW w:w="1703" w:type="dxa"/>
            <w:tcBorders>
              <w:top w:val="nil"/>
              <w:left w:val="single" w:sz="4" w:space="0" w:color="auto"/>
              <w:bottom w:val="nil"/>
              <w:right w:val="single" w:sz="4" w:space="0" w:color="auto"/>
            </w:tcBorders>
            <w:vAlign w:val="center"/>
          </w:tcPr>
          <w:p w:rsidR="00366444" w:rsidRPr="00AF65E2" w:rsidRDefault="00366444" w:rsidP="00F939E7">
            <w:pPr>
              <w:pStyle w:val="xl37"/>
              <w:pBdr>
                <w:bottom w:val="none" w:sz="0" w:space="0" w:color="auto"/>
              </w:pBdr>
              <w:overflowPunct w:val="0"/>
              <w:autoSpaceDE w:val="0"/>
              <w:autoSpaceDN w:val="0"/>
              <w:adjustRightInd w:val="0"/>
              <w:spacing w:before="0" w:beforeAutospacing="0" w:after="0" w:afterAutospacing="0"/>
              <w:ind w:left="98"/>
              <w:textAlignment w:val="baseline"/>
            </w:pPr>
            <w:r w:rsidRPr="00AF65E2">
              <w:t>Number of Cellular Phone Subscribers</w:t>
            </w:r>
            <w:r w:rsidRPr="00AF65E2">
              <w:rPr>
                <w:vertAlign w:val="superscript"/>
              </w:rPr>
              <w:t xml:space="preserve"> (1)</w:t>
            </w:r>
          </w:p>
        </w:tc>
        <w:tc>
          <w:tcPr>
            <w:tcW w:w="934" w:type="dxa"/>
            <w:tcBorders>
              <w:top w:val="nil"/>
              <w:left w:val="single" w:sz="4" w:space="0" w:color="auto"/>
              <w:bottom w:val="nil"/>
              <w:right w:val="nil"/>
            </w:tcBorders>
            <w:vAlign w:val="center"/>
          </w:tcPr>
          <w:p w:rsidR="00366444" w:rsidRPr="00CF717E" w:rsidRDefault="00366444" w:rsidP="00366444">
            <w:pPr>
              <w:ind w:left="113" w:right="113"/>
              <w:jc w:val="right"/>
              <w:rPr>
                <w:snapToGrid w:val="0"/>
                <w:sz w:val="14"/>
                <w:szCs w:val="14"/>
                <w:rtl/>
              </w:rPr>
            </w:pPr>
            <w:r w:rsidRPr="00CF717E">
              <w:rPr>
                <w:snapToGrid w:val="0"/>
                <w:sz w:val="14"/>
                <w:szCs w:val="14"/>
              </w:rPr>
              <w:t>1,314,406</w:t>
            </w:r>
          </w:p>
        </w:tc>
        <w:tc>
          <w:tcPr>
            <w:tcW w:w="934" w:type="dxa"/>
            <w:tcBorders>
              <w:top w:val="nil"/>
              <w:left w:val="nil"/>
              <w:bottom w:val="nil"/>
              <w:right w:val="nil"/>
            </w:tcBorders>
            <w:vAlign w:val="center"/>
          </w:tcPr>
          <w:p w:rsidR="00366444" w:rsidRPr="00CF717E" w:rsidRDefault="00366444" w:rsidP="00366444">
            <w:pPr>
              <w:ind w:left="113" w:right="113"/>
              <w:jc w:val="right"/>
              <w:rPr>
                <w:snapToGrid w:val="0"/>
                <w:sz w:val="14"/>
                <w:szCs w:val="14"/>
                <w:rtl/>
              </w:rPr>
            </w:pPr>
            <w:r w:rsidRPr="00CF717E">
              <w:rPr>
                <w:snapToGrid w:val="0"/>
                <w:sz w:val="14"/>
                <w:szCs w:val="14"/>
              </w:rPr>
              <w:t>1,800,000</w:t>
            </w:r>
          </w:p>
        </w:tc>
        <w:tc>
          <w:tcPr>
            <w:tcW w:w="1010" w:type="dxa"/>
            <w:tcBorders>
              <w:top w:val="nil"/>
              <w:left w:val="nil"/>
              <w:bottom w:val="nil"/>
              <w:right w:val="single" w:sz="4" w:space="0" w:color="auto"/>
            </w:tcBorders>
            <w:vAlign w:val="center"/>
          </w:tcPr>
          <w:p w:rsidR="00366444" w:rsidRPr="00CF717E" w:rsidRDefault="00366444" w:rsidP="00366444">
            <w:pPr>
              <w:ind w:left="113" w:right="113"/>
              <w:jc w:val="right"/>
              <w:rPr>
                <w:snapToGrid w:val="0"/>
                <w:sz w:val="14"/>
                <w:szCs w:val="14"/>
                <w:rtl/>
              </w:rPr>
            </w:pPr>
            <w:r w:rsidRPr="00CF717E">
              <w:rPr>
                <w:snapToGrid w:val="0"/>
                <w:sz w:val="14"/>
                <w:szCs w:val="14"/>
              </w:rPr>
              <w:t>2,603,582</w:t>
            </w:r>
            <w:r w:rsidR="00D31898">
              <w:rPr>
                <w:snapToGrid w:val="0"/>
                <w:sz w:val="14"/>
                <w:szCs w:val="14"/>
              </w:rPr>
              <w:t>**</w:t>
            </w:r>
          </w:p>
        </w:tc>
      </w:tr>
      <w:tr w:rsidR="00366444" w:rsidRPr="00AF65E2" w:rsidTr="00366444">
        <w:trPr>
          <w:cantSplit/>
          <w:trHeight w:hRule="exact" w:val="397"/>
          <w:jc w:val="center"/>
        </w:trPr>
        <w:tc>
          <w:tcPr>
            <w:tcW w:w="1703" w:type="dxa"/>
            <w:tcBorders>
              <w:top w:val="nil"/>
              <w:left w:val="single" w:sz="4" w:space="0" w:color="auto"/>
              <w:bottom w:val="nil"/>
              <w:right w:val="single" w:sz="4" w:space="0" w:color="auto"/>
            </w:tcBorders>
            <w:vAlign w:val="center"/>
          </w:tcPr>
          <w:p w:rsidR="00366444" w:rsidRPr="00AF65E2" w:rsidRDefault="00366444" w:rsidP="00566F7D">
            <w:pPr>
              <w:ind w:left="98"/>
              <w:rPr>
                <w:rFonts w:cs="Times New Roman"/>
                <w:sz w:val="14"/>
                <w:szCs w:val="14"/>
              </w:rPr>
            </w:pPr>
            <w:r w:rsidRPr="00AF65E2">
              <w:rPr>
                <w:rFonts w:cs="Times New Roman"/>
                <w:sz w:val="14"/>
                <w:szCs w:val="14"/>
              </w:rPr>
              <w:t xml:space="preserve">Number of </w:t>
            </w:r>
            <w:r w:rsidR="00566F7D">
              <w:rPr>
                <w:rFonts w:cs="Times New Roman"/>
                <w:sz w:val="14"/>
                <w:szCs w:val="14"/>
              </w:rPr>
              <w:t>Landline</w:t>
            </w:r>
            <w:r w:rsidRPr="00AF65E2">
              <w:rPr>
                <w:rFonts w:cs="Times New Roman"/>
                <w:sz w:val="14"/>
                <w:szCs w:val="14"/>
              </w:rPr>
              <w:t xml:space="preserve"> Telephone</w:t>
            </w:r>
            <w:r w:rsidR="00566F7D">
              <w:rPr>
                <w:rFonts w:cs="Times New Roman"/>
                <w:sz w:val="14"/>
                <w:szCs w:val="14"/>
              </w:rPr>
              <w:t>s</w:t>
            </w:r>
            <w:r w:rsidRPr="00AF65E2">
              <w:rPr>
                <w:rFonts w:cs="Times New Roman"/>
                <w:sz w:val="14"/>
                <w:szCs w:val="14"/>
              </w:rPr>
              <w:t xml:space="preserve"> </w:t>
            </w:r>
          </w:p>
        </w:tc>
        <w:tc>
          <w:tcPr>
            <w:tcW w:w="934" w:type="dxa"/>
            <w:tcBorders>
              <w:top w:val="nil"/>
              <w:left w:val="single" w:sz="4" w:space="0" w:color="auto"/>
              <w:bottom w:val="nil"/>
              <w:right w:val="nil"/>
            </w:tcBorders>
            <w:vAlign w:val="center"/>
          </w:tcPr>
          <w:p w:rsidR="00366444" w:rsidRPr="00CF717E" w:rsidRDefault="00366444" w:rsidP="00366444">
            <w:pPr>
              <w:ind w:left="113" w:right="113"/>
              <w:jc w:val="right"/>
              <w:rPr>
                <w:snapToGrid w:val="0"/>
                <w:sz w:val="14"/>
                <w:szCs w:val="14"/>
                <w:rtl/>
              </w:rPr>
            </w:pPr>
            <w:r w:rsidRPr="00CF717E">
              <w:rPr>
                <w:snapToGrid w:val="0"/>
                <w:sz w:val="14"/>
                <w:szCs w:val="14"/>
              </w:rPr>
              <w:t>354,804</w:t>
            </w:r>
          </w:p>
        </w:tc>
        <w:tc>
          <w:tcPr>
            <w:tcW w:w="934" w:type="dxa"/>
            <w:tcBorders>
              <w:top w:val="nil"/>
              <w:left w:val="nil"/>
              <w:bottom w:val="nil"/>
              <w:right w:val="nil"/>
            </w:tcBorders>
            <w:vAlign w:val="center"/>
          </w:tcPr>
          <w:p w:rsidR="00366444" w:rsidRPr="00CF717E" w:rsidRDefault="00366444" w:rsidP="00366444">
            <w:pPr>
              <w:ind w:left="113" w:right="113"/>
              <w:jc w:val="right"/>
              <w:rPr>
                <w:snapToGrid w:val="0"/>
                <w:sz w:val="14"/>
                <w:szCs w:val="14"/>
                <w:rtl/>
              </w:rPr>
            </w:pPr>
            <w:r w:rsidRPr="00CF717E">
              <w:rPr>
                <w:snapToGrid w:val="0"/>
                <w:sz w:val="14"/>
                <w:szCs w:val="14"/>
              </w:rPr>
              <w:t>368,216</w:t>
            </w:r>
          </w:p>
        </w:tc>
        <w:tc>
          <w:tcPr>
            <w:tcW w:w="1010" w:type="dxa"/>
            <w:tcBorders>
              <w:top w:val="nil"/>
              <w:left w:val="nil"/>
              <w:bottom w:val="nil"/>
              <w:right w:val="single" w:sz="4" w:space="0" w:color="auto"/>
            </w:tcBorders>
            <w:vAlign w:val="center"/>
          </w:tcPr>
          <w:p w:rsidR="00366444" w:rsidRPr="00CF717E" w:rsidRDefault="00366444" w:rsidP="00366444">
            <w:pPr>
              <w:ind w:left="113" w:right="113"/>
              <w:jc w:val="right"/>
              <w:rPr>
                <w:snapToGrid w:val="0"/>
                <w:sz w:val="14"/>
                <w:szCs w:val="14"/>
                <w:rtl/>
              </w:rPr>
            </w:pPr>
            <w:r w:rsidRPr="00CF717E">
              <w:rPr>
                <w:snapToGrid w:val="0"/>
                <w:sz w:val="14"/>
                <w:szCs w:val="14"/>
              </w:rPr>
              <w:t>360,402</w:t>
            </w:r>
          </w:p>
        </w:tc>
      </w:tr>
      <w:tr w:rsidR="00366444" w:rsidRPr="00AF65E2" w:rsidTr="00366444">
        <w:trPr>
          <w:cantSplit/>
          <w:trHeight w:hRule="exact" w:val="397"/>
          <w:jc w:val="center"/>
        </w:trPr>
        <w:tc>
          <w:tcPr>
            <w:tcW w:w="1703" w:type="dxa"/>
            <w:tcBorders>
              <w:top w:val="nil"/>
              <w:left w:val="single" w:sz="4" w:space="0" w:color="auto"/>
              <w:bottom w:val="single" w:sz="4" w:space="0" w:color="auto"/>
              <w:right w:val="single" w:sz="4" w:space="0" w:color="auto"/>
            </w:tcBorders>
            <w:vAlign w:val="center"/>
          </w:tcPr>
          <w:p w:rsidR="00366444" w:rsidRPr="00AF65E2" w:rsidRDefault="00366444" w:rsidP="00500298">
            <w:pPr>
              <w:ind w:left="98"/>
              <w:rPr>
                <w:rFonts w:cs="Times New Roman"/>
                <w:sz w:val="14"/>
                <w:szCs w:val="14"/>
              </w:rPr>
            </w:pPr>
            <w:r w:rsidRPr="00AF65E2">
              <w:rPr>
                <w:rFonts w:cs="Times New Roman"/>
                <w:sz w:val="14"/>
                <w:szCs w:val="14"/>
              </w:rPr>
              <w:t xml:space="preserve">Average </w:t>
            </w:r>
            <w:r w:rsidR="00566F7D">
              <w:rPr>
                <w:rFonts w:cs="Times New Roman"/>
                <w:sz w:val="14"/>
                <w:szCs w:val="14"/>
              </w:rPr>
              <w:t xml:space="preserve">Number </w:t>
            </w:r>
            <w:r w:rsidRPr="00AF65E2">
              <w:rPr>
                <w:rFonts w:cs="Times New Roman"/>
                <w:sz w:val="14"/>
                <w:szCs w:val="14"/>
              </w:rPr>
              <w:t xml:space="preserve">of Calls </w:t>
            </w:r>
            <w:r w:rsidR="00500298">
              <w:rPr>
                <w:rFonts w:cs="Times New Roman"/>
                <w:sz w:val="14"/>
                <w:szCs w:val="14"/>
              </w:rPr>
              <w:t>Per Month</w:t>
            </w:r>
          </w:p>
        </w:tc>
        <w:tc>
          <w:tcPr>
            <w:tcW w:w="934" w:type="dxa"/>
            <w:tcBorders>
              <w:top w:val="nil"/>
              <w:left w:val="single" w:sz="4" w:space="0" w:color="auto"/>
              <w:bottom w:val="single" w:sz="4" w:space="0" w:color="auto"/>
              <w:right w:val="nil"/>
            </w:tcBorders>
            <w:vAlign w:val="center"/>
          </w:tcPr>
          <w:p w:rsidR="00366444" w:rsidRPr="00CF717E" w:rsidRDefault="00366444" w:rsidP="00366444">
            <w:pPr>
              <w:ind w:left="113" w:right="113"/>
              <w:jc w:val="right"/>
              <w:rPr>
                <w:snapToGrid w:val="0"/>
                <w:sz w:val="14"/>
                <w:szCs w:val="14"/>
                <w:rtl/>
              </w:rPr>
            </w:pPr>
            <w:r w:rsidRPr="00CF717E">
              <w:rPr>
                <w:snapToGrid w:val="0"/>
                <w:sz w:val="14"/>
                <w:szCs w:val="14"/>
              </w:rPr>
              <w:t>97,648,283</w:t>
            </w:r>
          </w:p>
        </w:tc>
        <w:tc>
          <w:tcPr>
            <w:tcW w:w="934" w:type="dxa"/>
            <w:tcBorders>
              <w:top w:val="nil"/>
              <w:left w:val="nil"/>
              <w:bottom w:val="single" w:sz="4" w:space="0" w:color="auto"/>
              <w:right w:val="nil"/>
            </w:tcBorders>
            <w:vAlign w:val="center"/>
          </w:tcPr>
          <w:p w:rsidR="00366444" w:rsidRPr="00CF717E" w:rsidRDefault="00366444" w:rsidP="00366444">
            <w:pPr>
              <w:ind w:left="113" w:right="113"/>
              <w:jc w:val="right"/>
              <w:rPr>
                <w:snapToGrid w:val="0"/>
                <w:sz w:val="14"/>
                <w:szCs w:val="14"/>
                <w:rtl/>
              </w:rPr>
            </w:pPr>
            <w:r w:rsidRPr="00CF717E">
              <w:rPr>
                <w:snapToGrid w:val="0"/>
                <w:sz w:val="14"/>
                <w:szCs w:val="14"/>
              </w:rPr>
              <w:t>94,717,618</w:t>
            </w:r>
          </w:p>
        </w:tc>
        <w:tc>
          <w:tcPr>
            <w:tcW w:w="1010" w:type="dxa"/>
            <w:tcBorders>
              <w:top w:val="nil"/>
              <w:left w:val="nil"/>
              <w:bottom w:val="single" w:sz="4" w:space="0" w:color="auto"/>
              <w:right w:val="single" w:sz="4" w:space="0" w:color="auto"/>
            </w:tcBorders>
            <w:vAlign w:val="center"/>
          </w:tcPr>
          <w:p w:rsidR="00366444" w:rsidRPr="00CF717E" w:rsidRDefault="00366444" w:rsidP="00366444">
            <w:pPr>
              <w:ind w:left="113" w:right="113"/>
              <w:jc w:val="right"/>
              <w:rPr>
                <w:snapToGrid w:val="0"/>
                <w:sz w:val="14"/>
                <w:szCs w:val="14"/>
                <w:rtl/>
              </w:rPr>
            </w:pPr>
            <w:r w:rsidRPr="00CF717E">
              <w:rPr>
                <w:rFonts w:hint="cs"/>
                <w:snapToGrid w:val="0"/>
                <w:sz w:val="14"/>
                <w:szCs w:val="14"/>
                <w:rtl/>
              </w:rPr>
              <w:t>100,900,000</w:t>
            </w:r>
          </w:p>
        </w:tc>
      </w:tr>
    </w:tbl>
    <w:p w:rsidR="00DE37E9" w:rsidRPr="00AF65E2" w:rsidRDefault="00DE37E9">
      <w:pPr>
        <w:pStyle w:val="xl53"/>
        <w:overflowPunct w:val="0"/>
        <w:autoSpaceDE w:val="0"/>
        <w:autoSpaceDN w:val="0"/>
        <w:adjustRightInd w:val="0"/>
        <w:spacing w:before="0" w:beforeAutospacing="0" w:after="0" w:afterAutospacing="0"/>
        <w:textAlignment w:val="baseline"/>
      </w:pPr>
    </w:p>
    <w:p w:rsidR="00366444" w:rsidRDefault="00366444" w:rsidP="00366444">
      <w:pPr>
        <w:ind w:right="572"/>
        <w:rPr>
          <w:rFonts w:cs="Times New Roman"/>
          <w:snapToGrid w:val="0"/>
          <w:sz w:val="14"/>
          <w:szCs w:val="14"/>
          <w:vertAlign w:val="superscript"/>
        </w:rPr>
      </w:pPr>
      <w:r>
        <w:rPr>
          <w:rFonts w:cs="Times New Roman"/>
          <w:sz w:val="14"/>
          <w:szCs w:val="14"/>
        </w:rPr>
        <w:t xml:space="preserve">*: </w:t>
      </w:r>
      <w:r w:rsidRPr="00AF65E2">
        <w:rPr>
          <w:rFonts w:cs="Times New Roman"/>
          <w:sz w:val="14"/>
          <w:szCs w:val="14"/>
        </w:rPr>
        <w:t xml:space="preserve">Data </w:t>
      </w:r>
      <w:r w:rsidRPr="00AF65E2">
        <w:rPr>
          <w:sz w:val="14"/>
          <w:szCs w:val="14"/>
          <w:lang w:eastAsia="ar-SA"/>
        </w:rPr>
        <w:t>do</w:t>
      </w:r>
      <w:r w:rsidR="00C76EDA">
        <w:rPr>
          <w:sz w:val="14"/>
          <w:szCs w:val="14"/>
          <w:lang w:eastAsia="ar-SA"/>
        </w:rPr>
        <w:t>es</w:t>
      </w:r>
      <w:r w:rsidRPr="00AF65E2">
        <w:rPr>
          <w:sz w:val="14"/>
          <w:szCs w:val="14"/>
          <w:lang w:eastAsia="ar-SA"/>
        </w:rPr>
        <w:t xml:space="preserve"> not include </w:t>
      </w:r>
      <w:r w:rsidRPr="00AF65E2">
        <w:rPr>
          <w:rFonts w:cs="Times New Roman"/>
          <w:sz w:val="14"/>
          <w:szCs w:val="14"/>
        </w:rPr>
        <w:t xml:space="preserve">those parts of Jerusalem </w:t>
      </w:r>
      <w:r w:rsidRPr="00AF65E2">
        <w:rPr>
          <w:sz w:val="14"/>
          <w:szCs w:val="14"/>
        </w:rPr>
        <w:t>annexed by Israel in 1967</w:t>
      </w:r>
      <w:r w:rsidR="00566F7D">
        <w:rPr>
          <w:sz w:val="14"/>
          <w:szCs w:val="14"/>
        </w:rPr>
        <w:t>.</w:t>
      </w:r>
      <w:r w:rsidRPr="00AF65E2">
        <w:rPr>
          <w:rFonts w:cs="Times New Roman"/>
          <w:snapToGrid w:val="0"/>
          <w:sz w:val="14"/>
          <w:szCs w:val="14"/>
          <w:vertAlign w:val="superscript"/>
        </w:rPr>
        <w:t xml:space="preserve"> </w:t>
      </w:r>
    </w:p>
    <w:p w:rsidR="00E2032B" w:rsidRPr="00E2032B" w:rsidRDefault="00E2032B" w:rsidP="00366444">
      <w:pPr>
        <w:ind w:right="572"/>
        <w:rPr>
          <w:rFonts w:cs="Times New Roman"/>
          <w:snapToGrid w:val="0"/>
          <w:sz w:val="14"/>
          <w:szCs w:val="14"/>
        </w:rPr>
      </w:pPr>
      <w:r>
        <w:rPr>
          <w:rFonts w:cs="Times New Roman"/>
          <w:snapToGrid w:val="0"/>
          <w:sz w:val="14"/>
          <w:szCs w:val="14"/>
        </w:rPr>
        <w:t>** Data include Wataniya mobile company.</w:t>
      </w:r>
    </w:p>
    <w:p w:rsidR="00366444" w:rsidRPr="00AF65E2" w:rsidRDefault="00366444" w:rsidP="00366444">
      <w:pPr>
        <w:numPr>
          <w:ilvl w:val="0"/>
          <w:numId w:val="11"/>
        </w:numPr>
        <w:rPr>
          <w:rFonts w:cs="Times New Roman"/>
          <w:sz w:val="14"/>
          <w:szCs w:val="14"/>
          <w:rtl/>
          <w:lang w:val="en-GB"/>
        </w:rPr>
      </w:pPr>
      <w:r w:rsidRPr="00AF65E2">
        <w:rPr>
          <w:rFonts w:cs="Times New Roman"/>
          <w:snapToGrid w:val="0"/>
          <w:sz w:val="14"/>
          <w:szCs w:val="14"/>
        </w:rPr>
        <w:t xml:space="preserve">Data </w:t>
      </w:r>
      <w:r w:rsidRPr="00AF65E2">
        <w:rPr>
          <w:sz w:val="14"/>
          <w:szCs w:val="14"/>
          <w:lang w:eastAsia="ar-SA"/>
        </w:rPr>
        <w:t>do</w:t>
      </w:r>
      <w:r w:rsidR="00C76EDA">
        <w:rPr>
          <w:sz w:val="14"/>
          <w:szCs w:val="14"/>
          <w:lang w:eastAsia="ar-SA"/>
        </w:rPr>
        <w:t>es</w:t>
      </w:r>
      <w:r w:rsidRPr="00AF65E2">
        <w:rPr>
          <w:sz w:val="14"/>
          <w:szCs w:val="14"/>
          <w:lang w:eastAsia="ar-SA"/>
        </w:rPr>
        <w:t xml:space="preserve"> not cover </w:t>
      </w:r>
      <w:r w:rsidR="00D97A41">
        <w:rPr>
          <w:sz w:val="14"/>
          <w:szCs w:val="14"/>
          <w:lang w:eastAsia="ar-SA"/>
        </w:rPr>
        <w:t>Gaza Strip</w:t>
      </w:r>
      <w:r w:rsidRPr="00AF65E2">
        <w:rPr>
          <w:rFonts w:cs="Times New Roman"/>
          <w:sz w:val="14"/>
          <w:szCs w:val="14"/>
        </w:rPr>
        <w:t>.</w:t>
      </w:r>
    </w:p>
    <w:p w:rsidR="00DE37E9" w:rsidRPr="00366444" w:rsidRDefault="00366444" w:rsidP="00366444">
      <w:pPr>
        <w:numPr>
          <w:ilvl w:val="0"/>
          <w:numId w:val="11"/>
        </w:numPr>
        <w:rPr>
          <w:rFonts w:cs="Times New Roman"/>
          <w:snapToGrid w:val="0"/>
          <w:sz w:val="14"/>
          <w:szCs w:val="14"/>
        </w:rPr>
      </w:pPr>
      <w:r w:rsidRPr="00AF65E2">
        <w:rPr>
          <w:rFonts w:cs="Times New Roman"/>
          <w:snapToGrid w:val="0"/>
          <w:sz w:val="14"/>
          <w:szCs w:val="14"/>
        </w:rPr>
        <w:t>Average monthly number of calls do</w:t>
      </w:r>
      <w:r w:rsidR="00566F7D">
        <w:rPr>
          <w:rFonts w:cs="Times New Roman"/>
          <w:snapToGrid w:val="0"/>
          <w:sz w:val="14"/>
          <w:szCs w:val="14"/>
        </w:rPr>
        <w:t>es</w:t>
      </w:r>
      <w:r w:rsidRPr="00AF65E2">
        <w:rPr>
          <w:rFonts w:cs="Times New Roman"/>
          <w:snapToGrid w:val="0"/>
          <w:sz w:val="14"/>
          <w:szCs w:val="14"/>
        </w:rPr>
        <w:t xml:space="preserve"> not</w:t>
      </w:r>
      <w:r w:rsidRPr="00366444">
        <w:rPr>
          <w:rFonts w:cs="Times New Roman"/>
          <w:snapToGrid w:val="0"/>
          <w:sz w:val="14"/>
          <w:szCs w:val="14"/>
        </w:rPr>
        <w:t xml:space="preserve"> </w:t>
      </w:r>
      <w:r w:rsidRPr="00AF65E2">
        <w:rPr>
          <w:rFonts w:cs="Times New Roman"/>
          <w:snapToGrid w:val="0"/>
          <w:sz w:val="14"/>
          <w:szCs w:val="14"/>
        </w:rPr>
        <w:t>include international calls.</w:t>
      </w:r>
    </w:p>
    <w:p w:rsidR="00DE37E9" w:rsidRPr="00AF65E2" w:rsidRDefault="00D3472A" w:rsidP="00305A13">
      <w:pPr>
        <w:pStyle w:val="xl53"/>
        <w:overflowPunct w:val="0"/>
        <w:autoSpaceDE w:val="0"/>
        <w:autoSpaceDN w:val="0"/>
        <w:adjustRightInd w:val="0"/>
        <w:spacing w:before="0" w:beforeAutospacing="0" w:after="0" w:afterAutospacing="0"/>
        <w:textAlignment w:val="baseline"/>
      </w:pPr>
      <w:r w:rsidRPr="00AF65E2">
        <w:br w:type="page"/>
      </w:r>
      <w:r w:rsidR="00DE37E9" w:rsidRPr="00AF65E2">
        <w:t>Number of Licensed Road Vehicles in the Palestinian Territory*</w:t>
      </w:r>
      <w:r w:rsidR="00305A13" w:rsidRPr="00AF65E2">
        <w:t xml:space="preserve"> by          </w:t>
      </w:r>
      <w:r w:rsidR="00102BA3">
        <w:t>R</w:t>
      </w:r>
      <w:r w:rsidR="00305A13" w:rsidRPr="00AF65E2">
        <w:t>egion, 2010</w:t>
      </w:r>
    </w:p>
    <w:p w:rsidR="00DE37E9" w:rsidRPr="00AF65E2" w:rsidRDefault="00DE37E9">
      <w:pPr>
        <w:pStyle w:val="xl53"/>
        <w:overflowPunct w:val="0"/>
        <w:autoSpaceDE w:val="0"/>
        <w:autoSpaceDN w:val="0"/>
        <w:adjustRightInd w:val="0"/>
        <w:spacing w:before="0" w:beforeAutospacing="0" w:after="0" w:afterAutospacing="0"/>
        <w:textAlignment w:val="baseline"/>
        <w:rPr>
          <w:snapToGrid w:val="0"/>
          <w:sz w:val="10"/>
          <w:szCs w:val="10"/>
        </w:rPr>
      </w:pPr>
    </w:p>
    <w:p w:rsidR="00DE37E9" w:rsidRPr="00AF65E2" w:rsidRDefault="00AD43C2">
      <w:pPr>
        <w:jc w:val="center"/>
        <w:rPr>
          <w:rFonts w:cs="Times New Roman"/>
          <w:snapToGrid w:val="0"/>
          <w:sz w:val="18"/>
          <w:szCs w:val="18"/>
        </w:rPr>
      </w:pPr>
      <w:r w:rsidRPr="00AF65E2">
        <w:rPr>
          <w:b/>
          <w:bCs/>
          <w:noProof/>
          <w:sz w:val="18"/>
          <w:szCs w:val="18"/>
        </w:rPr>
        <w:drawing>
          <wp:inline distT="0" distB="0" distL="0" distR="0">
            <wp:extent cx="2743200" cy="1828800"/>
            <wp:effectExtent l="19050" t="0" r="19050" b="0"/>
            <wp:docPr id="115" name="Object 11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BE2A32" w:rsidRDefault="00DE37E9" w:rsidP="00BE2A32">
      <w:pPr>
        <w:pStyle w:val="BodyText"/>
        <w:ind w:left="567" w:right="198"/>
        <w:jc w:val="left"/>
        <w:rPr>
          <w:rFonts w:cs="Times New Roman"/>
          <w:sz w:val="12"/>
          <w:szCs w:val="12"/>
        </w:rPr>
      </w:pPr>
      <w:r w:rsidRPr="00AF65E2">
        <w:rPr>
          <w:rFonts w:cs="Times New Roman"/>
          <w:sz w:val="12"/>
          <w:szCs w:val="12"/>
        </w:rPr>
        <w:t xml:space="preserve">  *Data </w:t>
      </w:r>
      <w:r w:rsidRPr="00AF65E2">
        <w:rPr>
          <w:sz w:val="14"/>
          <w:szCs w:val="14"/>
          <w:lang w:eastAsia="ar-SA"/>
        </w:rPr>
        <w:t>do</w:t>
      </w:r>
      <w:r w:rsidR="00C76EDA">
        <w:rPr>
          <w:sz w:val="14"/>
          <w:szCs w:val="14"/>
          <w:lang w:eastAsia="ar-SA"/>
        </w:rPr>
        <w:t>es</w:t>
      </w:r>
      <w:r w:rsidRPr="00AF65E2">
        <w:rPr>
          <w:sz w:val="14"/>
          <w:szCs w:val="14"/>
          <w:lang w:eastAsia="ar-SA"/>
        </w:rPr>
        <w:t xml:space="preserve"> not include </w:t>
      </w:r>
      <w:r w:rsidRPr="00AF65E2">
        <w:rPr>
          <w:rFonts w:cs="Times New Roman"/>
          <w:sz w:val="12"/>
          <w:szCs w:val="12"/>
        </w:rPr>
        <w:t>those parts of Jerusalem annexed by</w:t>
      </w:r>
      <w:r w:rsidR="00102BA3">
        <w:rPr>
          <w:rFonts w:cs="Times New Roman"/>
          <w:sz w:val="12"/>
          <w:szCs w:val="12"/>
        </w:rPr>
        <w:t xml:space="preserve"> </w:t>
      </w:r>
      <w:r w:rsidRPr="00AF65E2">
        <w:rPr>
          <w:rFonts w:cs="Times New Roman"/>
          <w:sz w:val="12"/>
          <w:szCs w:val="12"/>
        </w:rPr>
        <w:t>Israel in 1967.</w:t>
      </w:r>
    </w:p>
    <w:p w:rsidR="00DE37E9" w:rsidRPr="00AF65E2" w:rsidRDefault="00DE37E9">
      <w:pPr>
        <w:pStyle w:val="BodyText"/>
        <w:ind w:left="284" w:right="198"/>
        <w:jc w:val="left"/>
        <w:rPr>
          <w:b/>
          <w:bCs/>
          <w:sz w:val="12"/>
          <w:szCs w:val="12"/>
        </w:rPr>
      </w:pPr>
    </w:p>
    <w:p w:rsidR="00DE37E9" w:rsidRPr="00DA16E4" w:rsidRDefault="00DA16E4" w:rsidP="00DA16E4">
      <w:pPr>
        <w:overflowPunct/>
        <w:autoSpaceDE/>
        <w:autoSpaceDN/>
        <w:adjustRightInd/>
        <w:jc w:val="lowKashida"/>
        <w:textAlignment w:val="auto"/>
        <w:rPr>
          <w:sz w:val="16"/>
          <w:szCs w:val="16"/>
        </w:rPr>
      </w:pPr>
      <w:r w:rsidRPr="00DA16E4">
        <w:rPr>
          <w:sz w:val="16"/>
          <w:szCs w:val="16"/>
        </w:rPr>
        <w:t xml:space="preserve">During the year 2010 the </w:t>
      </w:r>
      <w:r>
        <w:rPr>
          <w:sz w:val="16"/>
          <w:szCs w:val="16"/>
        </w:rPr>
        <w:t>n</w:t>
      </w:r>
      <w:r w:rsidRPr="00DA16E4">
        <w:rPr>
          <w:sz w:val="16"/>
          <w:szCs w:val="16"/>
        </w:rPr>
        <w:t xml:space="preserve">umber of </w:t>
      </w:r>
      <w:r>
        <w:rPr>
          <w:sz w:val="16"/>
          <w:szCs w:val="16"/>
        </w:rPr>
        <w:t>l</w:t>
      </w:r>
      <w:r w:rsidRPr="00DA16E4">
        <w:rPr>
          <w:sz w:val="16"/>
          <w:szCs w:val="16"/>
        </w:rPr>
        <w:t xml:space="preserve">icensed </w:t>
      </w:r>
      <w:r>
        <w:rPr>
          <w:sz w:val="16"/>
          <w:szCs w:val="16"/>
        </w:rPr>
        <w:t>r</w:t>
      </w:r>
      <w:r w:rsidRPr="00DA16E4">
        <w:rPr>
          <w:sz w:val="16"/>
          <w:szCs w:val="16"/>
        </w:rPr>
        <w:t xml:space="preserve">oad </w:t>
      </w:r>
      <w:r>
        <w:rPr>
          <w:sz w:val="16"/>
          <w:szCs w:val="16"/>
        </w:rPr>
        <w:t>v</w:t>
      </w:r>
      <w:r w:rsidRPr="00DA16E4">
        <w:rPr>
          <w:sz w:val="16"/>
          <w:szCs w:val="16"/>
        </w:rPr>
        <w:t>ehicles in the Palestinian Territory 182.466 vehicles, divided by 66.6% in the West Bank, and 33.4% in Gaza Strip</w:t>
      </w:r>
      <w:r>
        <w:rPr>
          <w:sz w:val="16"/>
          <w:szCs w:val="16"/>
        </w:rPr>
        <w:t>.</w:t>
      </w:r>
    </w:p>
    <w:p w:rsidR="00DE37E9" w:rsidRPr="00AF65E2" w:rsidRDefault="00DE37E9">
      <w:pPr>
        <w:pStyle w:val="BodyText"/>
        <w:ind w:left="284" w:right="198"/>
        <w:jc w:val="left"/>
        <w:rPr>
          <w:b/>
          <w:bCs/>
          <w:sz w:val="14"/>
          <w:szCs w:val="14"/>
        </w:rPr>
      </w:pPr>
    </w:p>
    <w:p w:rsidR="00DE37E9" w:rsidRPr="00AF65E2" w:rsidRDefault="00DE37E9">
      <w:pPr>
        <w:pStyle w:val="BodyText"/>
        <w:ind w:left="284" w:right="198"/>
        <w:jc w:val="center"/>
        <w:rPr>
          <w:sz w:val="16"/>
          <w:szCs w:val="16"/>
        </w:rPr>
      </w:pPr>
    </w:p>
    <w:p w:rsidR="00DE37E9" w:rsidRPr="00AF65E2" w:rsidRDefault="00DE37E9">
      <w:pPr>
        <w:pStyle w:val="BodyText"/>
        <w:ind w:left="284" w:right="198"/>
        <w:jc w:val="center"/>
        <w:rPr>
          <w:b/>
          <w:bCs/>
          <w:sz w:val="16"/>
          <w:szCs w:val="16"/>
        </w:rPr>
      </w:pPr>
    </w:p>
    <w:p w:rsidR="00DE37E9" w:rsidRPr="00AF65E2" w:rsidRDefault="00DE37E9">
      <w:pPr>
        <w:pStyle w:val="BodyText"/>
        <w:ind w:left="284" w:right="198"/>
        <w:jc w:val="center"/>
        <w:rPr>
          <w:b/>
          <w:bCs/>
          <w:sz w:val="16"/>
          <w:szCs w:val="16"/>
        </w:rPr>
      </w:pPr>
    </w:p>
    <w:p w:rsidR="00DE37E9" w:rsidRPr="00AF65E2" w:rsidRDefault="00DE37E9">
      <w:pPr>
        <w:pStyle w:val="BodyText"/>
        <w:ind w:left="284" w:right="198"/>
        <w:jc w:val="center"/>
        <w:rPr>
          <w:b/>
          <w:bCs/>
          <w:sz w:val="16"/>
          <w:szCs w:val="16"/>
        </w:rPr>
      </w:pPr>
    </w:p>
    <w:p w:rsidR="00DE37E9" w:rsidRPr="00AF65E2" w:rsidRDefault="00DE37E9">
      <w:pPr>
        <w:pStyle w:val="BodyText"/>
        <w:ind w:left="284" w:right="198"/>
        <w:jc w:val="center"/>
        <w:rPr>
          <w:b/>
          <w:bCs/>
          <w:sz w:val="16"/>
          <w:szCs w:val="16"/>
        </w:rPr>
      </w:pPr>
    </w:p>
    <w:p w:rsidR="00DE37E9" w:rsidRPr="00AF65E2" w:rsidRDefault="00DE37E9">
      <w:pPr>
        <w:pStyle w:val="BodyText"/>
        <w:ind w:left="284" w:right="198"/>
        <w:jc w:val="center"/>
        <w:rPr>
          <w:b/>
          <w:bCs/>
          <w:sz w:val="16"/>
          <w:szCs w:val="16"/>
        </w:rPr>
      </w:pPr>
    </w:p>
    <w:p w:rsidR="00DE37E9" w:rsidRPr="00AF65E2" w:rsidRDefault="00DE37E9">
      <w:pPr>
        <w:pStyle w:val="Date"/>
      </w:pPr>
    </w:p>
    <w:p w:rsidR="00DE37E9" w:rsidRPr="00AF65E2" w:rsidRDefault="00D3472A" w:rsidP="00F07916">
      <w:pPr>
        <w:pStyle w:val="xl53"/>
        <w:spacing w:before="0" w:beforeAutospacing="0" w:after="0" w:afterAutospacing="0"/>
        <w:textAlignment w:val="auto"/>
      </w:pPr>
      <w:r w:rsidRPr="00AF65E2">
        <w:rPr>
          <w:lang w:eastAsia="ar-SA"/>
        </w:rPr>
        <w:br w:type="page"/>
      </w:r>
      <w:r w:rsidR="00DE37E9" w:rsidRPr="00AF65E2">
        <w:rPr>
          <w:lang w:eastAsia="ar-SA"/>
        </w:rPr>
        <w:t xml:space="preserve">Number of Registered Road Accidents and Casualties in </w:t>
      </w:r>
      <w:r w:rsidR="00102BA3">
        <w:rPr>
          <w:lang w:eastAsia="ar-SA"/>
        </w:rPr>
        <w:t>t</w:t>
      </w:r>
      <w:r w:rsidR="00F07916" w:rsidRPr="00AF65E2">
        <w:t>he West Bank</w:t>
      </w:r>
      <w:r w:rsidR="00DE37E9" w:rsidRPr="00AF65E2">
        <w:t xml:space="preserve">* </w:t>
      </w:r>
      <w:r w:rsidR="0062452D">
        <w:t>b</w:t>
      </w:r>
      <w:r w:rsidR="00DE37E9" w:rsidRPr="00AF65E2">
        <w:t>y Year</w:t>
      </w:r>
      <w:r w:rsidR="00DE37E9" w:rsidRPr="00AF65E2">
        <w:rPr>
          <w:lang w:eastAsia="ar-SA"/>
        </w:rPr>
        <w:t xml:space="preserve">, </w:t>
      </w:r>
      <w:r w:rsidR="00D26307" w:rsidRPr="00AF65E2">
        <w:t>2008</w:t>
      </w:r>
      <w:r w:rsidR="00DE37E9" w:rsidRPr="00AF65E2">
        <w:t>-</w:t>
      </w:r>
      <w:r w:rsidR="00D26307" w:rsidRPr="00AF65E2">
        <w:t>2010</w:t>
      </w:r>
    </w:p>
    <w:p w:rsidR="00DE37E9" w:rsidRPr="00AF65E2" w:rsidRDefault="00AD43C2">
      <w:pPr>
        <w:jc w:val="center"/>
      </w:pPr>
      <w:r w:rsidRPr="00AF65E2">
        <w:rPr>
          <w:b/>
          <w:bCs/>
          <w:noProof/>
          <w:sz w:val="18"/>
          <w:szCs w:val="18"/>
        </w:rPr>
        <w:drawing>
          <wp:inline distT="0" distB="0" distL="0" distR="0">
            <wp:extent cx="3046095" cy="2131695"/>
            <wp:effectExtent l="19050" t="0" r="20955" b="1905"/>
            <wp:docPr id="116" name="Object 11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DE37E9" w:rsidRPr="00AF65E2" w:rsidRDefault="00DE37E9" w:rsidP="00F07916">
      <w:pPr>
        <w:pStyle w:val="BodyText"/>
        <w:ind w:left="284" w:right="198"/>
        <w:jc w:val="left"/>
        <w:rPr>
          <w:rFonts w:cs="Times New Roman"/>
          <w:sz w:val="12"/>
          <w:szCs w:val="12"/>
        </w:rPr>
      </w:pPr>
      <w:r w:rsidRPr="00AF65E2">
        <w:rPr>
          <w:rFonts w:cs="Times New Roman"/>
          <w:sz w:val="12"/>
          <w:szCs w:val="12"/>
        </w:rPr>
        <w:t xml:space="preserve">*Data </w:t>
      </w:r>
      <w:r w:rsidRPr="00AF65E2">
        <w:rPr>
          <w:sz w:val="12"/>
          <w:szCs w:val="12"/>
          <w:lang w:eastAsia="ar-SA"/>
        </w:rPr>
        <w:t>do</w:t>
      </w:r>
      <w:r w:rsidR="00C76EDA">
        <w:rPr>
          <w:sz w:val="12"/>
          <w:szCs w:val="12"/>
          <w:lang w:eastAsia="ar-SA"/>
        </w:rPr>
        <w:t>es</w:t>
      </w:r>
      <w:r w:rsidRPr="00AF65E2">
        <w:rPr>
          <w:sz w:val="12"/>
          <w:szCs w:val="12"/>
          <w:lang w:eastAsia="ar-SA"/>
        </w:rPr>
        <w:t xml:space="preserve"> not include </w:t>
      </w:r>
      <w:r w:rsidRPr="00AF65E2">
        <w:rPr>
          <w:rFonts w:cs="Times New Roman"/>
          <w:sz w:val="12"/>
          <w:szCs w:val="12"/>
        </w:rPr>
        <w:t>those parts of Jerusalem annexed by Israel in</w:t>
      </w:r>
      <w:r w:rsidR="00F07916" w:rsidRPr="00AF65E2">
        <w:rPr>
          <w:rFonts w:cs="Times New Roman"/>
          <w:sz w:val="12"/>
          <w:szCs w:val="12"/>
        </w:rPr>
        <w:t xml:space="preserve"> </w:t>
      </w:r>
      <w:r w:rsidRPr="00AF65E2">
        <w:rPr>
          <w:rFonts w:cs="Times New Roman"/>
          <w:sz w:val="12"/>
          <w:szCs w:val="12"/>
        </w:rPr>
        <w:t>1967.</w:t>
      </w:r>
    </w:p>
    <w:p w:rsidR="00DE37E9" w:rsidRPr="00AF65E2" w:rsidRDefault="00DE37E9">
      <w:pPr>
        <w:pStyle w:val="BodyText"/>
        <w:ind w:left="284" w:right="198"/>
        <w:jc w:val="left"/>
        <w:rPr>
          <w:b/>
          <w:bCs/>
          <w:sz w:val="12"/>
          <w:szCs w:val="12"/>
        </w:rPr>
      </w:pPr>
    </w:p>
    <w:p w:rsidR="00DE37E9" w:rsidRPr="00AF65E2" w:rsidRDefault="00DE37E9">
      <w:pPr>
        <w:ind w:left="360"/>
        <w:jc w:val="lowKashida"/>
        <w:rPr>
          <w:rFonts w:cs="Times New Roman"/>
          <w:sz w:val="14"/>
          <w:szCs w:val="16"/>
        </w:rPr>
      </w:pPr>
    </w:p>
    <w:p w:rsidR="00DE37E9" w:rsidRPr="00AF65E2" w:rsidRDefault="00DE37E9" w:rsidP="00134CD3">
      <w:pPr>
        <w:pStyle w:val="BodyText"/>
        <w:ind w:left="284" w:right="198"/>
        <w:jc w:val="center"/>
        <w:rPr>
          <w:rFonts w:cs="Simplified Arabic"/>
          <w:b/>
          <w:bCs/>
          <w:sz w:val="20"/>
          <w:szCs w:val="20"/>
        </w:rPr>
      </w:pPr>
      <w:r w:rsidRPr="00AF65E2">
        <w:br w:type="page"/>
      </w:r>
      <w:r w:rsidRPr="00AF65E2">
        <w:rPr>
          <w:b/>
          <w:bCs/>
          <w:sz w:val="16"/>
          <w:szCs w:val="16"/>
        </w:rPr>
        <w:t xml:space="preserve">Number of </w:t>
      </w:r>
      <w:r w:rsidR="00102BA3">
        <w:rPr>
          <w:b/>
          <w:bCs/>
          <w:sz w:val="16"/>
          <w:szCs w:val="16"/>
        </w:rPr>
        <w:t>Landline</w:t>
      </w:r>
      <w:r w:rsidRPr="00AF65E2">
        <w:rPr>
          <w:b/>
          <w:bCs/>
          <w:sz w:val="16"/>
          <w:szCs w:val="16"/>
        </w:rPr>
        <w:t xml:space="preserve"> Telephone</w:t>
      </w:r>
      <w:r w:rsidR="00102BA3">
        <w:rPr>
          <w:b/>
          <w:bCs/>
          <w:sz w:val="16"/>
          <w:szCs w:val="16"/>
        </w:rPr>
        <w:t>s</w:t>
      </w:r>
      <w:r w:rsidRPr="00AF65E2">
        <w:rPr>
          <w:b/>
          <w:bCs/>
          <w:sz w:val="16"/>
          <w:szCs w:val="16"/>
        </w:rPr>
        <w:t xml:space="preserve"> and Cellular Phone Subscribers</w:t>
      </w:r>
      <w:r w:rsidRPr="00AF65E2">
        <w:rPr>
          <w:b/>
          <w:bCs/>
          <w:sz w:val="16"/>
          <w:szCs w:val="16"/>
          <w:lang w:eastAsia="ar-SA"/>
        </w:rPr>
        <w:t xml:space="preserve"> in </w:t>
      </w:r>
      <w:r w:rsidR="00134CD3">
        <w:rPr>
          <w:b/>
          <w:bCs/>
          <w:sz w:val="16"/>
          <w:szCs w:val="16"/>
        </w:rPr>
        <w:t xml:space="preserve">the </w:t>
      </w:r>
      <w:r w:rsidRPr="00AF65E2">
        <w:rPr>
          <w:b/>
          <w:bCs/>
          <w:sz w:val="16"/>
          <w:szCs w:val="16"/>
        </w:rPr>
        <w:t xml:space="preserve">Palestinian Territory, </w:t>
      </w:r>
      <w:r w:rsidR="001C7337" w:rsidRPr="00AF65E2">
        <w:rPr>
          <w:b/>
          <w:bCs/>
          <w:sz w:val="16"/>
          <w:szCs w:val="16"/>
        </w:rPr>
        <w:t>2008</w:t>
      </w:r>
      <w:r w:rsidRPr="00AF65E2">
        <w:rPr>
          <w:b/>
          <w:bCs/>
          <w:sz w:val="16"/>
          <w:szCs w:val="16"/>
        </w:rPr>
        <w:t>-</w:t>
      </w:r>
      <w:r w:rsidR="001C7337" w:rsidRPr="00AF65E2">
        <w:rPr>
          <w:b/>
          <w:bCs/>
          <w:sz w:val="16"/>
          <w:szCs w:val="16"/>
        </w:rPr>
        <w:t>2010</w:t>
      </w:r>
    </w:p>
    <w:p w:rsidR="008464F6" w:rsidRPr="00AF65E2" w:rsidRDefault="008464F6" w:rsidP="001C7337">
      <w:pPr>
        <w:pStyle w:val="BodyText"/>
        <w:ind w:left="284" w:right="198"/>
        <w:jc w:val="center"/>
        <w:rPr>
          <w:rFonts w:cs="Simplified Arabic"/>
          <w:b/>
          <w:bCs/>
          <w:sz w:val="8"/>
          <w:szCs w:val="8"/>
        </w:rPr>
      </w:pPr>
    </w:p>
    <w:p w:rsidR="00DE37E9" w:rsidRPr="00AF65E2" w:rsidRDefault="00E66230" w:rsidP="001C7337">
      <w:pPr>
        <w:jc w:val="center"/>
        <w:rPr>
          <w:rFonts w:cs="Times New Roman"/>
          <w:sz w:val="12"/>
          <w:szCs w:val="12"/>
        </w:rPr>
      </w:pPr>
      <w:r w:rsidRPr="00E66230">
        <w:pict>
          <v:shapetype id="_x0000_t202" coordsize="21600,21600" o:spt="202" path="m,l,21600r21600,l21600,xe">
            <v:stroke joinstyle="miter"/>
            <v:path gradientshapeok="t" o:connecttype="rect"/>
          </v:shapetype>
          <v:shape id="_x0000_s1043" type="#_x0000_t202" style="position:absolute;left:0;text-align:left;margin-left:280.8pt;margin-top:136.85pt;width:50.4pt;height:21.6pt;z-index:251657728;mso-position-horizontal-relative:page" o:allowincell="f" filled="f" stroked="f">
            <v:textbox style="mso-next-textbox:#_x0000_s1043">
              <w:txbxContent>
                <w:p w:rsidR="001E2A64" w:rsidRDefault="001E2A64">
                  <w:pPr>
                    <w:jc w:val="center"/>
                    <w:rPr>
                      <w:rFonts w:cs="Times New Roman"/>
                      <w:sz w:val="14"/>
                      <w:szCs w:val="16"/>
                      <w:rtl/>
                    </w:rPr>
                  </w:pPr>
                </w:p>
              </w:txbxContent>
            </v:textbox>
            <w10:wrap anchorx="page"/>
          </v:shape>
        </w:pict>
      </w:r>
      <w:r w:rsidR="001C7337" w:rsidRPr="00AF65E2">
        <w:rPr>
          <w:rFonts w:cs="Times New Roman"/>
          <w:noProof/>
          <w:sz w:val="12"/>
          <w:szCs w:val="12"/>
        </w:rPr>
        <w:drawing>
          <wp:inline distT="0" distB="0" distL="0" distR="0">
            <wp:extent cx="2881225" cy="2288173"/>
            <wp:effectExtent l="19050" t="0" r="14375" b="0"/>
            <wp:docPr id="16" name="Object 7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r w:rsidR="00DE37E9" w:rsidRPr="00AF65E2">
        <w:rPr>
          <w:rFonts w:cs="Times New Roman"/>
          <w:sz w:val="12"/>
          <w:szCs w:val="12"/>
        </w:rPr>
        <w:t xml:space="preserve">   </w:t>
      </w:r>
    </w:p>
    <w:p w:rsidR="001C7337" w:rsidRPr="00AF65E2" w:rsidRDefault="001C7337">
      <w:pPr>
        <w:pStyle w:val="Heading6"/>
        <w:ind w:left="340" w:right="340"/>
        <w:jc w:val="left"/>
        <w:rPr>
          <w:b w:val="0"/>
          <w:bCs w:val="0"/>
          <w:color w:val="auto"/>
          <w:sz w:val="16"/>
          <w:szCs w:val="16"/>
        </w:rPr>
      </w:pPr>
    </w:p>
    <w:p w:rsidR="00DE37E9" w:rsidRPr="00AF65E2" w:rsidRDefault="00DE37E9"/>
    <w:p w:rsidR="00DE37E9" w:rsidRPr="00AF65E2" w:rsidRDefault="00DE37E9">
      <w:pPr>
        <w:pStyle w:val="Heading6"/>
        <w:rPr>
          <w:color w:val="auto"/>
        </w:rPr>
      </w:pPr>
    </w:p>
    <w:p w:rsidR="00DE37E9" w:rsidRPr="00AF65E2" w:rsidRDefault="00DE37E9"/>
    <w:p w:rsidR="00DE37E9" w:rsidRPr="00AF65E2" w:rsidRDefault="00D3472A">
      <w:pPr>
        <w:pStyle w:val="BodyText3"/>
      </w:pPr>
      <w:r w:rsidRPr="00AF65E2">
        <w:br w:type="page"/>
      </w:r>
      <w:r w:rsidR="00DE37E9" w:rsidRPr="00AF65E2">
        <w:t xml:space="preserve">Finance and Insurance </w:t>
      </w:r>
    </w:p>
    <w:p w:rsidR="00DE37E9" w:rsidRPr="00AF65E2" w:rsidRDefault="00DE37E9">
      <w:pPr>
        <w:pStyle w:val="BodyText3"/>
        <w:rPr>
          <w:b w:val="0"/>
          <w:bCs w:val="0"/>
        </w:rPr>
      </w:pPr>
    </w:p>
    <w:p w:rsidR="00DE37E9" w:rsidRPr="00AF65E2" w:rsidRDefault="00DE37E9">
      <w:pPr>
        <w:pStyle w:val="BodyText3"/>
        <w:rPr>
          <w:sz w:val="16"/>
          <w:szCs w:val="16"/>
        </w:rPr>
      </w:pPr>
      <w:r w:rsidRPr="00AF65E2">
        <w:rPr>
          <w:sz w:val="16"/>
          <w:szCs w:val="16"/>
        </w:rPr>
        <w:t>Indicators for Financial Intermediation</w:t>
      </w:r>
      <w:r w:rsidRPr="00AF65E2">
        <w:rPr>
          <w:sz w:val="16"/>
          <w:szCs w:val="16"/>
          <w:lang w:eastAsia="ar-SA"/>
        </w:rPr>
        <w:t xml:space="preserve"> in the </w:t>
      </w:r>
      <w:r w:rsidRPr="00AF65E2">
        <w:rPr>
          <w:sz w:val="16"/>
          <w:szCs w:val="16"/>
        </w:rPr>
        <w:t xml:space="preserve">Palestinian Territory, </w:t>
      </w:r>
    </w:p>
    <w:p w:rsidR="00DE37E9" w:rsidRPr="00AF65E2" w:rsidRDefault="004B0F56" w:rsidP="004B0F56">
      <w:pPr>
        <w:pStyle w:val="BodyText3"/>
        <w:rPr>
          <w:sz w:val="16"/>
          <w:szCs w:val="16"/>
        </w:rPr>
      </w:pPr>
      <w:r w:rsidRPr="00AF65E2">
        <w:rPr>
          <w:sz w:val="16"/>
          <w:szCs w:val="16"/>
        </w:rPr>
        <w:t>2008</w:t>
      </w:r>
      <w:r w:rsidR="00DE37E9" w:rsidRPr="00AF65E2">
        <w:rPr>
          <w:sz w:val="16"/>
          <w:szCs w:val="16"/>
        </w:rPr>
        <w:t>-</w:t>
      </w:r>
      <w:r w:rsidRPr="00AF65E2">
        <w:rPr>
          <w:sz w:val="16"/>
          <w:szCs w:val="16"/>
        </w:rPr>
        <w:t>2010</w:t>
      </w:r>
    </w:p>
    <w:p w:rsidR="00DE37E9" w:rsidRPr="00AF65E2" w:rsidRDefault="00DE37E9">
      <w:pPr>
        <w:pStyle w:val="BodyText3"/>
        <w:rPr>
          <w:sz w:val="10"/>
          <w:szCs w:val="10"/>
        </w:rPr>
      </w:pPr>
    </w:p>
    <w:tbl>
      <w:tblPr>
        <w:bidiVisual/>
        <w:tblW w:w="5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77"/>
        <w:gridCol w:w="1077"/>
        <w:gridCol w:w="1076"/>
        <w:gridCol w:w="1873"/>
      </w:tblGrid>
      <w:tr w:rsidR="006C5E2D" w:rsidRPr="00AF65E2" w:rsidTr="004B0F56">
        <w:trPr>
          <w:trHeight w:hRule="exact" w:val="170"/>
          <w:jc w:val="center"/>
        </w:trPr>
        <w:tc>
          <w:tcPr>
            <w:tcW w:w="1077" w:type="dxa"/>
            <w:tcBorders>
              <w:top w:val="nil"/>
              <w:left w:val="nil"/>
              <w:bottom w:val="single" w:sz="4" w:space="0" w:color="auto"/>
              <w:right w:val="nil"/>
            </w:tcBorders>
            <w:vAlign w:val="bottom"/>
          </w:tcPr>
          <w:p w:rsidR="006C5E2D" w:rsidRPr="00AF65E2" w:rsidRDefault="006C5E2D">
            <w:pPr>
              <w:rPr>
                <w:rFonts w:ascii="Arial" w:hAnsi="Arial" w:cs="Arial"/>
                <w:szCs w:val="20"/>
              </w:rPr>
            </w:pPr>
          </w:p>
          <w:p w:rsidR="006C5E2D" w:rsidRPr="00AF65E2" w:rsidRDefault="006C5E2D">
            <w:pPr>
              <w:rPr>
                <w:rFonts w:ascii="Arial" w:hAnsi="Arial" w:cs="Arial"/>
                <w:szCs w:val="20"/>
              </w:rPr>
            </w:pPr>
          </w:p>
        </w:tc>
        <w:tc>
          <w:tcPr>
            <w:tcW w:w="1077" w:type="dxa"/>
            <w:tcBorders>
              <w:top w:val="nil"/>
              <w:left w:val="nil"/>
              <w:bottom w:val="single" w:sz="4" w:space="0" w:color="auto"/>
              <w:right w:val="nil"/>
            </w:tcBorders>
            <w:vAlign w:val="bottom"/>
          </w:tcPr>
          <w:p w:rsidR="006C5E2D" w:rsidRPr="00AF65E2" w:rsidRDefault="006C5E2D">
            <w:pPr>
              <w:rPr>
                <w:rFonts w:ascii="Arial" w:hAnsi="Arial" w:cs="Arial"/>
                <w:szCs w:val="20"/>
              </w:rPr>
            </w:pPr>
          </w:p>
        </w:tc>
        <w:tc>
          <w:tcPr>
            <w:tcW w:w="2949" w:type="dxa"/>
            <w:gridSpan w:val="2"/>
            <w:tcBorders>
              <w:top w:val="nil"/>
              <w:left w:val="nil"/>
              <w:bottom w:val="single" w:sz="4" w:space="0" w:color="auto"/>
              <w:right w:val="nil"/>
            </w:tcBorders>
            <w:vAlign w:val="bottom"/>
          </w:tcPr>
          <w:p w:rsidR="006C5E2D" w:rsidRPr="00AF65E2" w:rsidRDefault="006C5E2D">
            <w:pPr>
              <w:pStyle w:val="xl37"/>
              <w:pBdr>
                <w:bottom w:val="none" w:sz="0" w:space="0" w:color="auto"/>
              </w:pBdr>
              <w:overflowPunct w:val="0"/>
              <w:autoSpaceDE w:val="0"/>
              <w:autoSpaceDN w:val="0"/>
              <w:adjustRightInd w:val="0"/>
              <w:spacing w:before="0" w:beforeAutospacing="0" w:after="0" w:afterAutospacing="0"/>
              <w:textAlignment w:val="baseline"/>
            </w:pPr>
            <w:r w:rsidRPr="00AF65E2">
              <w:t>Value in US $ 1000</w:t>
            </w:r>
          </w:p>
        </w:tc>
      </w:tr>
      <w:tr w:rsidR="006C5E2D" w:rsidRPr="00AF65E2" w:rsidTr="004B0F56">
        <w:trPr>
          <w:trHeight w:hRule="exact" w:val="397"/>
          <w:jc w:val="center"/>
        </w:trPr>
        <w:tc>
          <w:tcPr>
            <w:tcW w:w="1077" w:type="dxa"/>
            <w:tcBorders>
              <w:top w:val="single" w:sz="4" w:space="0" w:color="auto"/>
              <w:left w:val="single" w:sz="4" w:space="0" w:color="auto"/>
              <w:bottom w:val="single" w:sz="4" w:space="0" w:color="auto"/>
              <w:right w:val="single" w:sz="4" w:space="0" w:color="auto"/>
            </w:tcBorders>
            <w:vAlign w:val="center"/>
          </w:tcPr>
          <w:p w:rsidR="006C5E2D" w:rsidRPr="00AF65E2" w:rsidRDefault="004B0F56">
            <w:pPr>
              <w:pStyle w:val="xl41"/>
              <w:pBdr>
                <w:bottom w:val="none" w:sz="0" w:space="0" w:color="auto"/>
              </w:pBdr>
              <w:overflowPunct w:val="0"/>
              <w:autoSpaceDE w:val="0"/>
              <w:autoSpaceDN w:val="0"/>
              <w:adjustRightInd w:val="0"/>
              <w:spacing w:before="0" w:beforeAutospacing="0" w:after="0" w:afterAutospacing="0"/>
              <w:textAlignment w:val="baseline"/>
            </w:pPr>
            <w:r w:rsidRPr="00AF65E2">
              <w:rPr>
                <w:lang w:val="en-GB"/>
              </w:rPr>
              <w:t>2010</w:t>
            </w:r>
          </w:p>
        </w:tc>
        <w:tc>
          <w:tcPr>
            <w:tcW w:w="1077" w:type="dxa"/>
            <w:tcBorders>
              <w:top w:val="single" w:sz="4" w:space="0" w:color="auto"/>
              <w:left w:val="single" w:sz="4" w:space="0" w:color="auto"/>
              <w:bottom w:val="single" w:sz="4" w:space="0" w:color="auto"/>
              <w:right w:val="single" w:sz="4" w:space="0" w:color="auto"/>
            </w:tcBorders>
            <w:vAlign w:val="center"/>
          </w:tcPr>
          <w:p w:rsidR="006C5E2D" w:rsidRPr="00AF65E2" w:rsidRDefault="004B0F56">
            <w:pPr>
              <w:pStyle w:val="xl41"/>
              <w:pBdr>
                <w:bottom w:val="none" w:sz="0" w:space="0" w:color="auto"/>
              </w:pBdr>
              <w:overflowPunct w:val="0"/>
              <w:autoSpaceDE w:val="0"/>
              <w:autoSpaceDN w:val="0"/>
              <w:adjustRightInd w:val="0"/>
              <w:spacing w:before="0" w:beforeAutospacing="0" w:after="0" w:afterAutospacing="0"/>
              <w:textAlignment w:val="baseline"/>
              <w:rPr>
                <w:rtl/>
                <w:lang w:val="en-GB"/>
              </w:rPr>
            </w:pPr>
            <w:r w:rsidRPr="00AF65E2">
              <w:rPr>
                <w:lang w:val="en-GB"/>
              </w:rPr>
              <w:t>2009</w:t>
            </w:r>
          </w:p>
        </w:tc>
        <w:tc>
          <w:tcPr>
            <w:tcW w:w="1076" w:type="dxa"/>
            <w:tcBorders>
              <w:top w:val="single" w:sz="4" w:space="0" w:color="auto"/>
              <w:left w:val="single" w:sz="4" w:space="0" w:color="auto"/>
              <w:bottom w:val="single" w:sz="4" w:space="0" w:color="auto"/>
              <w:right w:val="single" w:sz="4" w:space="0" w:color="auto"/>
            </w:tcBorders>
            <w:vAlign w:val="center"/>
          </w:tcPr>
          <w:p w:rsidR="006C5E2D" w:rsidRPr="00AF65E2" w:rsidRDefault="004B0F56">
            <w:pPr>
              <w:pStyle w:val="xl41"/>
              <w:pBdr>
                <w:bottom w:val="none" w:sz="0" w:space="0" w:color="auto"/>
              </w:pBdr>
              <w:overflowPunct w:val="0"/>
              <w:autoSpaceDE w:val="0"/>
              <w:autoSpaceDN w:val="0"/>
              <w:adjustRightInd w:val="0"/>
              <w:spacing w:before="0" w:beforeAutospacing="0" w:after="0" w:afterAutospacing="0"/>
              <w:textAlignment w:val="baseline"/>
              <w:rPr>
                <w:rtl/>
                <w:lang w:val="en-GB"/>
              </w:rPr>
            </w:pPr>
            <w:r w:rsidRPr="00AF65E2">
              <w:rPr>
                <w:lang w:val="en-GB"/>
              </w:rPr>
              <w:t>2008</w:t>
            </w:r>
          </w:p>
        </w:tc>
        <w:tc>
          <w:tcPr>
            <w:tcW w:w="1873" w:type="dxa"/>
            <w:tcBorders>
              <w:left w:val="single" w:sz="4" w:space="0" w:color="auto"/>
              <w:bottom w:val="single" w:sz="4" w:space="0" w:color="auto"/>
              <w:right w:val="single" w:sz="4" w:space="0" w:color="auto"/>
            </w:tcBorders>
            <w:vAlign w:val="center"/>
          </w:tcPr>
          <w:p w:rsidR="006C5E2D" w:rsidRPr="00AF65E2" w:rsidRDefault="006C5E2D">
            <w:pPr>
              <w:pStyle w:val="xl41"/>
              <w:pBdr>
                <w:bottom w:val="none" w:sz="0" w:space="0" w:color="auto"/>
              </w:pBdr>
              <w:overflowPunct w:val="0"/>
              <w:autoSpaceDE w:val="0"/>
              <w:autoSpaceDN w:val="0"/>
              <w:adjustRightInd w:val="0"/>
              <w:spacing w:before="0" w:beforeAutospacing="0" w:after="0" w:afterAutospacing="0"/>
              <w:textAlignment w:val="baseline"/>
              <w:rPr>
                <w:rFonts w:cs="Simplified Arabic"/>
                <w:rtl/>
                <w:lang w:val="en-GB"/>
              </w:rPr>
            </w:pPr>
            <w:r w:rsidRPr="00AF65E2">
              <w:rPr>
                <w:rFonts w:cs="Simplified Arabic"/>
              </w:rPr>
              <w:t>Indicator</w:t>
            </w:r>
          </w:p>
        </w:tc>
      </w:tr>
      <w:tr w:rsidR="004B0F56" w:rsidRPr="00AF65E2" w:rsidTr="004B0F56">
        <w:trPr>
          <w:trHeight w:hRule="exact" w:val="397"/>
          <w:jc w:val="center"/>
        </w:trPr>
        <w:tc>
          <w:tcPr>
            <w:tcW w:w="1077" w:type="dxa"/>
            <w:tcBorders>
              <w:top w:val="single" w:sz="4" w:space="0" w:color="auto"/>
              <w:left w:val="single" w:sz="4" w:space="0" w:color="auto"/>
              <w:bottom w:val="nil"/>
              <w:right w:val="nil"/>
            </w:tcBorders>
            <w:vAlign w:val="center"/>
          </w:tcPr>
          <w:p w:rsidR="004B0F56" w:rsidRPr="00AF65E2" w:rsidRDefault="004B0F56" w:rsidP="0025423C">
            <w:pPr>
              <w:jc w:val="right"/>
              <w:rPr>
                <w:sz w:val="14"/>
                <w:szCs w:val="14"/>
              </w:rPr>
            </w:pPr>
            <w:r w:rsidRPr="00AF65E2">
              <w:rPr>
                <w:sz w:val="14"/>
                <w:szCs w:val="14"/>
              </w:rPr>
              <w:t>48</w:t>
            </w:r>
          </w:p>
        </w:tc>
        <w:tc>
          <w:tcPr>
            <w:tcW w:w="1077" w:type="dxa"/>
            <w:tcBorders>
              <w:top w:val="single" w:sz="4" w:space="0" w:color="auto"/>
              <w:left w:val="nil"/>
              <w:bottom w:val="nil"/>
              <w:right w:val="nil"/>
            </w:tcBorders>
            <w:vAlign w:val="center"/>
          </w:tcPr>
          <w:p w:rsidR="004B0F56" w:rsidRPr="00AF65E2" w:rsidRDefault="004B0F56" w:rsidP="0025423C">
            <w:pPr>
              <w:bidi/>
              <w:rPr>
                <w:rFonts w:cs="Times New Roman"/>
                <w:sz w:val="14"/>
                <w:szCs w:val="14"/>
              </w:rPr>
            </w:pPr>
            <w:r w:rsidRPr="00AF65E2">
              <w:rPr>
                <w:rFonts w:cs="Times New Roman"/>
                <w:sz w:val="14"/>
                <w:szCs w:val="14"/>
              </w:rPr>
              <w:t>49</w:t>
            </w:r>
          </w:p>
        </w:tc>
        <w:tc>
          <w:tcPr>
            <w:tcW w:w="1076" w:type="dxa"/>
            <w:tcBorders>
              <w:top w:val="single" w:sz="4" w:space="0" w:color="auto"/>
              <w:left w:val="nil"/>
              <w:bottom w:val="nil"/>
              <w:right w:val="single" w:sz="4" w:space="0" w:color="auto"/>
            </w:tcBorders>
            <w:vAlign w:val="center"/>
          </w:tcPr>
          <w:p w:rsidR="004B0F56" w:rsidRPr="00AF65E2" w:rsidRDefault="004B0F56" w:rsidP="0025423C">
            <w:pPr>
              <w:bidi/>
              <w:rPr>
                <w:rFonts w:cs="Times New Roman"/>
                <w:sz w:val="14"/>
                <w:szCs w:val="14"/>
              </w:rPr>
            </w:pPr>
            <w:r w:rsidRPr="00AF65E2">
              <w:rPr>
                <w:rFonts w:cs="Times New Roman"/>
                <w:sz w:val="14"/>
                <w:szCs w:val="14"/>
                <w:lang w:val="en-GB"/>
              </w:rPr>
              <w:t>50</w:t>
            </w:r>
          </w:p>
        </w:tc>
        <w:tc>
          <w:tcPr>
            <w:tcW w:w="1873" w:type="dxa"/>
            <w:tcBorders>
              <w:top w:val="single" w:sz="4" w:space="0" w:color="auto"/>
              <w:left w:val="single" w:sz="4" w:space="0" w:color="auto"/>
              <w:bottom w:val="nil"/>
              <w:right w:val="single" w:sz="4" w:space="0" w:color="auto"/>
            </w:tcBorders>
            <w:vAlign w:val="center"/>
          </w:tcPr>
          <w:p w:rsidR="004B0F56" w:rsidRPr="00AF65E2" w:rsidRDefault="004B0F56">
            <w:pPr>
              <w:pStyle w:val="xl37"/>
              <w:pBdr>
                <w:bottom w:val="none" w:sz="0" w:space="0" w:color="auto"/>
              </w:pBdr>
              <w:overflowPunct w:val="0"/>
              <w:autoSpaceDE w:val="0"/>
              <w:autoSpaceDN w:val="0"/>
              <w:adjustRightInd w:val="0"/>
              <w:spacing w:before="0" w:beforeAutospacing="0" w:after="0" w:afterAutospacing="0"/>
              <w:textAlignment w:val="baseline"/>
              <w:rPr>
                <w:rtl/>
                <w:lang w:val="en-GB"/>
              </w:rPr>
            </w:pPr>
            <w:r w:rsidRPr="00AF65E2">
              <w:t xml:space="preserve">Number of Establishments </w:t>
            </w:r>
          </w:p>
        </w:tc>
      </w:tr>
      <w:tr w:rsidR="004B0F56" w:rsidRPr="00AF65E2" w:rsidTr="004B0F56">
        <w:trPr>
          <w:trHeight w:hRule="exact" w:val="522"/>
          <w:jc w:val="center"/>
        </w:trPr>
        <w:tc>
          <w:tcPr>
            <w:tcW w:w="1077" w:type="dxa"/>
            <w:tcBorders>
              <w:top w:val="nil"/>
              <w:left w:val="single" w:sz="4" w:space="0" w:color="auto"/>
              <w:bottom w:val="nil"/>
              <w:right w:val="nil"/>
            </w:tcBorders>
            <w:vAlign w:val="center"/>
          </w:tcPr>
          <w:p w:rsidR="004B0F56" w:rsidRPr="00AF65E2" w:rsidRDefault="004B0F56" w:rsidP="0025423C">
            <w:pPr>
              <w:jc w:val="right"/>
              <w:rPr>
                <w:sz w:val="14"/>
                <w:szCs w:val="14"/>
              </w:rPr>
            </w:pPr>
            <w:r w:rsidRPr="00AF65E2">
              <w:rPr>
                <w:rFonts w:hint="cs"/>
                <w:sz w:val="14"/>
                <w:szCs w:val="14"/>
                <w:rtl/>
              </w:rPr>
              <w:t>6</w:t>
            </w:r>
            <w:r w:rsidRPr="00AF65E2">
              <w:rPr>
                <w:sz w:val="14"/>
                <w:szCs w:val="14"/>
              </w:rPr>
              <w:t>,</w:t>
            </w:r>
            <w:r w:rsidRPr="00AF65E2">
              <w:rPr>
                <w:rFonts w:hint="cs"/>
                <w:sz w:val="14"/>
                <w:szCs w:val="14"/>
                <w:rtl/>
              </w:rPr>
              <w:t>618</w:t>
            </w:r>
          </w:p>
        </w:tc>
        <w:tc>
          <w:tcPr>
            <w:tcW w:w="1077" w:type="dxa"/>
            <w:tcBorders>
              <w:top w:val="nil"/>
              <w:left w:val="nil"/>
              <w:bottom w:val="nil"/>
              <w:right w:val="nil"/>
            </w:tcBorders>
            <w:vAlign w:val="center"/>
          </w:tcPr>
          <w:p w:rsidR="004B0F56" w:rsidRPr="00AF65E2" w:rsidRDefault="004B0F56" w:rsidP="0025423C">
            <w:pPr>
              <w:bidi/>
              <w:rPr>
                <w:rFonts w:eastAsia="Arial Unicode MS" w:cs="Times New Roman"/>
                <w:sz w:val="14"/>
                <w:szCs w:val="14"/>
              </w:rPr>
            </w:pPr>
            <w:r w:rsidRPr="00AF65E2">
              <w:rPr>
                <w:rFonts w:eastAsia="Arial Unicode MS" w:cs="Times New Roman"/>
                <w:sz w:val="14"/>
                <w:szCs w:val="14"/>
              </w:rPr>
              <w:t>6,469</w:t>
            </w:r>
          </w:p>
        </w:tc>
        <w:tc>
          <w:tcPr>
            <w:tcW w:w="1076" w:type="dxa"/>
            <w:tcBorders>
              <w:top w:val="nil"/>
              <w:left w:val="nil"/>
              <w:bottom w:val="nil"/>
              <w:right w:val="single" w:sz="4" w:space="0" w:color="auto"/>
            </w:tcBorders>
            <w:vAlign w:val="center"/>
          </w:tcPr>
          <w:p w:rsidR="004B0F56" w:rsidRPr="00AF65E2" w:rsidRDefault="004B0F56" w:rsidP="0025423C">
            <w:pPr>
              <w:bidi/>
              <w:rPr>
                <w:rFonts w:eastAsia="Arial Unicode MS" w:cs="Times New Roman"/>
                <w:sz w:val="14"/>
                <w:szCs w:val="14"/>
              </w:rPr>
            </w:pPr>
            <w:r w:rsidRPr="00AF65E2">
              <w:rPr>
                <w:rFonts w:eastAsia="Arial Unicode MS" w:cs="Times New Roman"/>
                <w:sz w:val="14"/>
                <w:szCs w:val="14"/>
                <w:lang w:val="en-GB"/>
              </w:rPr>
              <w:t>6,221</w:t>
            </w:r>
          </w:p>
        </w:tc>
        <w:tc>
          <w:tcPr>
            <w:tcW w:w="1873" w:type="dxa"/>
            <w:tcBorders>
              <w:top w:val="nil"/>
              <w:left w:val="single" w:sz="4" w:space="0" w:color="auto"/>
              <w:bottom w:val="nil"/>
              <w:right w:val="single" w:sz="4" w:space="0" w:color="auto"/>
            </w:tcBorders>
            <w:vAlign w:val="center"/>
          </w:tcPr>
          <w:p w:rsidR="004B0F56" w:rsidRPr="00AF65E2" w:rsidRDefault="004B0F56">
            <w:pPr>
              <w:pStyle w:val="Heading2"/>
              <w:spacing w:line="240" w:lineRule="auto"/>
              <w:jc w:val="left"/>
              <w:rPr>
                <w:rFonts w:cs="Times New Roman"/>
                <w:b w:val="0"/>
                <w:bCs w:val="0"/>
                <w:i w:val="0"/>
                <w:iCs w:val="0"/>
                <w:sz w:val="14"/>
                <w:szCs w:val="14"/>
                <w:rtl/>
                <w:lang w:val="en-GB"/>
              </w:rPr>
            </w:pPr>
            <w:r w:rsidRPr="00AF65E2">
              <w:rPr>
                <w:rFonts w:cs="Times New Roman"/>
                <w:b w:val="0"/>
                <w:bCs w:val="0"/>
                <w:i w:val="0"/>
                <w:iCs w:val="0"/>
                <w:sz w:val="14"/>
                <w:szCs w:val="14"/>
              </w:rPr>
              <w:t xml:space="preserve">Number of  </w:t>
            </w:r>
            <w:r w:rsidRPr="00AF65E2">
              <w:rPr>
                <w:rFonts w:cs="Arial"/>
                <w:b w:val="0"/>
                <w:bCs w:val="0"/>
                <w:i w:val="0"/>
                <w:iCs w:val="0"/>
                <w:sz w:val="14"/>
                <w:szCs w:val="14"/>
              </w:rPr>
              <w:t xml:space="preserve"> Employees</w:t>
            </w:r>
          </w:p>
        </w:tc>
      </w:tr>
      <w:tr w:rsidR="004B0F56" w:rsidRPr="00AF65E2" w:rsidTr="004B0F56">
        <w:trPr>
          <w:trHeight w:hRule="exact" w:val="397"/>
          <w:jc w:val="center"/>
        </w:trPr>
        <w:tc>
          <w:tcPr>
            <w:tcW w:w="1077" w:type="dxa"/>
            <w:tcBorders>
              <w:top w:val="nil"/>
              <w:left w:val="single" w:sz="4" w:space="0" w:color="auto"/>
              <w:bottom w:val="nil"/>
              <w:right w:val="nil"/>
            </w:tcBorders>
            <w:vAlign w:val="center"/>
          </w:tcPr>
          <w:p w:rsidR="004B0F56" w:rsidRPr="00AF65E2" w:rsidRDefault="004B0F56" w:rsidP="0025423C">
            <w:pPr>
              <w:jc w:val="right"/>
              <w:rPr>
                <w:sz w:val="14"/>
                <w:szCs w:val="14"/>
              </w:rPr>
            </w:pPr>
            <w:r w:rsidRPr="00AF65E2">
              <w:rPr>
                <w:sz w:val="14"/>
                <w:szCs w:val="14"/>
              </w:rPr>
              <w:t>1</w:t>
            </w:r>
            <w:r w:rsidRPr="00AF65E2">
              <w:rPr>
                <w:rFonts w:hint="cs"/>
                <w:sz w:val="14"/>
                <w:szCs w:val="14"/>
                <w:rtl/>
              </w:rPr>
              <w:t>4</w:t>
            </w:r>
            <w:r w:rsidRPr="00AF65E2">
              <w:rPr>
                <w:sz w:val="14"/>
                <w:szCs w:val="14"/>
              </w:rPr>
              <w:t>0,</w:t>
            </w:r>
            <w:r w:rsidRPr="00AF65E2">
              <w:rPr>
                <w:rFonts w:hint="cs"/>
                <w:sz w:val="14"/>
                <w:szCs w:val="14"/>
                <w:rtl/>
              </w:rPr>
              <w:t>310</w:t>
            </w:r>
            <w:r w:rsidRPr="00AF65E2">
              <w:rPr>
                <w:sz w:val="14"/>
                <w:szCs w:val="14"/>
              </w:rPr>
              <w:t>.</w:t>
            </w:r>
            <w:r w:rsidRPr="00AF65E2">
              <w:rPr>
                <w:rFonts w:hint="cs"/>
                <w:sz w:val="14"/>
                <w:szCs w:val="14"/>
                <w:rtl/>
              </w:rPr>
              <w:t>6</w:t>
            </w:r>
          </w:p>
        </w:tc>
        <w:tc>
          <w:tcPr>
            <w:tcW w:w="1077" w:type="dxa"/>
            <w:tcBorders>
              <w:top w:val="nil"/>
              <w:left w:val="nil"/>
              <w:bottom w:val="nil"/>
              <w:right w:val="nil"/>
            </w:tcBorders>
            <w:vAlign w:val="center"/>
          </w:tcPr>
          <w:p w:rsidR="004B0F56" w:rsidRPr="00AF65E2" w:rsidRDefault="004B0F56" w:rsidP="0025423C">
            <w:pPr>
              <w:pStyle w:val="xl37"/>
              <w:pBdr>
                <w:bottom w:val="none" w:sz="0" w:space="0" w:color="auto"/>
              </w:pBdr>
              <w:overflowPunct w:val="0"/>
              <w:autoSpaceDE w:val="0"/>
              <w:autoSpaceDN w:val="0"/>
              <w:bidi/>
              <w:adjustRightInd w:val="0"/>
              <w:spacing w:before="0" w:beforeAutospacing="0" w:after="0" w:afterAutospacing="0"/>
              <w:textAlignment w:val="baseline"/>
              <w:rPr>
                <w:rFonts w:eastAsia="Arial Unicode MS"/>
              </w:rPr>
            </w:pPr>
            <w:r w:rsidRPr="00AF65E2">
              <w:rPr>
                <w:rFonts w:eastAsia="Arial Unicode MS"/>
              </w:rPr>
              <w:t>130,189.2</w:t>
            </w:r>
          </w:p>
        </w:tc>
        <w:tc>
          <w:tcPr>
            <w:tcW w:w="1076" w:type="dxa"/>
            <w:tcBorders>
              <w:top w:val="nil"/>
              <w:left w:val="nil"/>
              <w:bottom w:val="nil"/>
              <w:right w:val="single" w:sz="4" w:space="0" w:color="auto"/>
            </w:tcBorders>
            <w:vAlign w:val="center"/>
          </w:tcPr>
          <w:p w:rsidR="004B0F56" w:rsidRPr="00AF65E2" w:rsidRDefault="004B0F56" w:rsidP="0025423C">
            <w:pPr>
              <w:bidi/>
              <w:rPr>
                <w:rFonts w:eastAsia="Arial Unicode MS" w:cs="Times New Roman"/>
                <w:sz w:val="14"/>
                <w:szCs w:val="14"/>
              </w:rPr>
            </w:pPr>
            <w:r w:rsidRPr="00AF65E2">
              <w:rPr>
                <w:rFonts w:eastAsia="Arial Unicode MS" w:cs="Times New Roman"/>
                <w:sz w:val="14"/>
                <w:szCs w:val="14"/>
              </w:rPr>
              <w:t>113,790.0</w:t>
            </w:r>
          </w:p>
        </w:tc>
        <w:tc>
          <w:tcPr>
            <w:tcW w:w="1873" w:type="dxa"/>
            <w:tcBorders>
              <w:top w:val="nil"/>
              <w:left w:val="single" w:sz="4" w:space="0" w:color="auto"/>
              <w:bottom w:val="nil"/>
              <w:right w:val="single" w:sz="4" w:space="0" w:color="auto"/>
            </w:tcBorders>
            <w:vAlign w:val="center"/>
          </w:tcPr>
          <w:p w:rsidR="004B0F56" w:rsidRPr="00AF65E2" w:rsidRDefault="004B0F56">
            <w:pPr>
              <w:pStyle w:val="Heading3"/>
              <w:spacing w:line="240" w:lineRule="auto"/>
              <w:jc w:val="left"/>
              <w:rPr>
                <w:rFonts w:cs="Times New Roman"/>
                <w:b w:val="0"/>
                <w:bCs w:val="0"/>
                <w:sz w:val="14"/>
                <w:szCs w:val="14"/>
                <w:rtl/>
                <w:lang w:val="en-GB"/>
              </w:rPr>
            </w:pPr>
            <w:r w:rsidRPr="00AF65E2">
              <w:rPr>
                <w:rFonts w:cs="Times New Roman"/>
                <w:b w:val="0"/>
                <w:bCs w:val="0"/>
                <w:sz w:val="14"/>
                <w:szCs w:val="14"/>
              </w:rPr>
              <w:t>Compensation of Employees</w:t>
            </w:r>
          </w:p>
        </w:tc>
      </w:tr>
      <w:tr w:rsidR="004B0F56" w:rsidRPr="00AF65E2" w:rsidTr="004B0F56">
        <w:trPr>
          <w:trHeight w:hRule="exact" w:val="397"/>
          <w:jc w:val="center"/>
        </w:trPr>
        <w:tc>
          <w:tcPr>
            <w:tcW w:w="1077" w:type="dxa"/>
            <w:tcBorders>
              <w:top w:val="nil"/>
              <w:left w:val="single" w:sz="4" w:space="0" w:color="auto"/>
              <w:bottom w:val="nil"/>
              <w:right w:val="nil"/>
            </w:tcBorders>
            <w:vAlign w:val="center"/>
          </w:tcPr>
          <w:p w:rsidR="004B0F56" w:rsidRPr="00AF65E2" w:rsidRDefault="004B0F56" w:rsidP="0025423C">
            <w:pPr>
              <w:jc w:val="right"/>
              <w:rPr>
                <w:sz w:val="14"/>
                <w:szCs w:val="14"/>
              </w:rPr>
            </w:pPr>
            <w:r w:rsidRPr="00AF65E2">
              <w:rPr>
                <w:rFonts w:hint="cs"/>
                <w:sz w:val="14"/>
                <w:szCs w:val="14"/>
                <w:rtl/>
              </w:rPr>
              <w:t>403</w:t>
            </w:r>
            <w:r w:rsidRPr="00AF65E2">
              <w:rPr>
                <w:sz w:val="14"/>
                <w:szCs w:val="14"/>
              </w:rPr>
              <w:t>,72</w:t>
            </w:r>
            <w:r w:rsidRPr="00AF65E2">
              <w:rPr>
                <w:rFonts w:hint="cs"/>
                <w:sz w:val="14"/>
                <w:szCs w:val="14"/>
                <w:rtl/>
              </w:rPr>
              <w:t>7</w:t>
            </w:r>
            <w:r w:rsidRPr="00AF65E2">
              <w:rPr>
                <w:sz w:val="14"/>
                <w:szCs w:val="14"/>
              </w:rPr>
              <w:t>.</w:t>
            </w:r>
            <w:r w:rsidRPr="00AF65E2">
              <w:rPr>
                <w:rFonts w:hint="cs"/>
                <w:sz w:val="14"/>
                <w:szCs w:val="14"/>
                <w:rtl/>
              </w:rPr>
              <w:t>5</w:t>
            </w:r>
          </w:p>
        </w:tc>
        <w:tc>
          <w:tcPr>
            <w:tcW w:w="1077" w:type="dxa"/>
            <w:tcBorders>
              <w:top w:val="nil"/>
              <w:left w:val="nil"/>
              <w:bottom w:val="nil"/>
              <w:right w:val="nil"/>
            </w:tcBorders>
            <w:vAlign w:val="center"/>
          </w:tcPr>
          <w:p w:rsidR="004B0F56" w:rsidRPr="00AF65E2" w:rsidRDefault="004B0F56" w:rsidP="0025423C">
            <w:pPr>
              <w:bidi/>
              <w:rPr>
                <w:rFonts w:eastAsia="Arial Unicode MS" w:cs="Times New Roman"/>
                <w:sz w:val="14"/>
                <w:szCs w:val="14"/>
              </w:rPr>
            </w:pPr>
            <w:r w:rsidRPr="00AF65E2">
              <w:rPr>
                <w:rFonts w:eastAsia="Arial Unicode MS" w:cs="Times New Roman"/>
                <w:sz w:val="14"/>
                <w:szCs w:val="14"/>
              </w:rPr>
              <w:t>344,728.3</w:t>
            </w:r>
          </w:p>
        </w:tc>
        <w:tc>
          <w:tcPr>
            <w:tcW w:w="1076" w:type="dxa"/>
            <w:tcBorders>
              <w:top w:val="nil"/>
              <w:left w:val="nil"/>
              <w:bottom w:val="nil"/>
              <w:right w:val="single" w:sz="4" w:space="0" w:color="auto"/>
            </w:tcBorders>
            <w:vAlign w:val="center"/>
          </w:tcPr>
          <w:p w:rsidR="004B0F56" w:rsidRPr="00AF65E2" w:rsidRDefault="004B0F56" w:rsidP="0025423C">
            <w:pPr>
              <w:bidi/>
              <w:rPr>
                <w:rFonts w:cs="Times New Roman"/>
                <w:sz w:val="14"/>
                <w:szCs w:val="14"/>
              </w:rPr>
            </w:pPr>
            <w:r w:rsidRPr="00AF65E2">
              <w:rPr>
                <w:rFonts w:cs="Times New Roman"/>
                <w:sz w:val="14"/>
                <w:szCs w:val="14"/>
              </w:rPr>
              <w:t>420,882.1</w:t>
            </w:r>
          </w:p>
        </w:tc>
        <w:tc>
          <w:tcPr>
            <w:tcW w:w="1873" w:type="dxa"/>
            <w:tcBorders>
              <w:top w:val="nil"/>
              <w:left w:val="single" w:sz="4" w:space="0" w:color="auto"/>
              <w:bottom w:val="nil"/>
              <w:right w:val="single" w:sz="4" w:space="0" w:color="auto"/>
            </w:tcBorders>
            <w:vAlign w:val="center"/>
          </w:tcPr>
          <w:p w:rsidR="004B0F56" w:rsidRPr="00AF65E2" w:rsidRDefault="004B0F56">
            <w:pPr>
              <w:pStyle w:val="Heading2"/>
              <w:jc w:val="left"/>
              <w:rPr>
                <w:rFonts w:cs="Times New Roman"/>
                <w:b w:val="0"/>
                <w:bCs w:val="0"/>
                <w:i w:val="0"/>
                <w:iCs w:val="0"/>
                <w:sz w:val="14"/>
                <w:szCs w:val="14"/>
                <w:rtl/>
                <w:lang w:val="en-GB"/>
              </w:rPr>
            </w:pPr>
            <w:r w:rsidRPr="00AF65E2">
              <w:rPr>
                <w:rFonts w:cs="Times New Roman"/>
                <w:b w:val="0"/>
                <w:bCs w:val="0"/>
                <w:i w:val="0"/>
                <w:iCs w:val="0"/>
                <w:sz w:val="14"/>
                <w:szCs w:val="14"/>
              </w:rPr>
              <w:t>Output</w:t>
            </w:r>
          </w:p>
        </w:tc>
      </w:tr>
      <w:tr w:rsidR="004B0F56" w:rsidRPr="00AF65E2" w:rsidTr="004B0F56">
        <w:trPr>
          <w:trHeight w:hRule="exact" w:val="397"/>
          <w:jc w:val="center"/>
        </w:trPr>
        <w:tc>
          <w:tcPr>
            <w:tcW w:w="1077" w:type="dxa"/>
            <w:tcBorders>
              <w:top w:val="nil"/>
              <w:left w:val="single" w:sz="4" w:space="0" w:color="auto"/>
              <w:bottom w:val="nil"/>
              <w:right w:val="nil"/>
            </w:tcBorders>
            <w:vAlign w:val="center"/>
          </w:tcPr>
          <w:p w:rsidR="004B0F56" w:rsidRPr="00AF65E2" w:rsidRDefault="004B0F56" w:rsidP="0025423C">
            <w:pPr>
              <w:jc w:val="right"/>
              <w:rPr>
                <w:sz w:val="14"/>
                <w:szCs w:val="14"/>
              </w:rPr>
            </w:pPr>
            <w:r w:rsidRPr="00AF65E2">
              <w:rPr>
                <w:rFonts w:hint="cs"/>
                <w:sz w:val="14"/>
                <w:szCs w:val="14"/>
                <w:rtl/>
              </w:rPr>
              <w:t>96</w:t>
            </w:r>
            <w:r w:rsidRPr="00AF65E2">
              <w:rPr>
                <w:sz w:val="14"/>
                <w:szCs w:val="14"/>
              </w:rPr>
              <w:t>,</w:t>
            </w:r>
            <w:r w:rsidRPr="00AF65E2">
              <w:rPr>
                <w:rFonts w:hint="cs"/>
                <w:sz w:val="14"/>
                <w:szCs w:val="14"/>
                <w:rtl/>
              </w:rPr>
              <w:t>35</w:t>
            </w:r>
            <w:r w:rsidRPr="00AF65E2">
              <w:rPr>
                <w:sz w:val="14"/>
                <w:szCs w:val="14"/>
              </w:rPr>
              <w:t>8.</w:t>
            </w:r>
            <w:r w:rsidRPr="00AF65E2">
              <w:rPr>
                <w:rFonts w:hint="cs"/>
                <w:sz w:val="14"/>
                <w:szCs w:val="14"/>
                <w:rtl/>
              </w:rPr>
              <w:t>8</w:t>
            </w:r>
          </w:p>
        </w:tc>
        <w:tc>
          <w:tcPr>
            <w:tcW w:w="1077" w:type="dxa"/>
            <w:tcBorders>
              <w:top w:val="nil"/>
              <w:left w:val="nil"/>
              <w:bottom w:val="nil"/>
              <w:right w:val="nil"/>
            </w:tcBorders>
            <w:vAlign w:val="center"/>
          </w:tcPr>
          <w:p w:rsidR="004B0F56" w:rsidRPr="00AF65E2" w:rsidRDefault="004B0F56" w:rsidP="0025423C">
            <w:pPr>
              <w:bidi/>
              <w:rPr>
                <w:rFonts w:cs="Times New Roman"/>
                <w:sz w:val="14"/>
                <w:szCs w:val="14"/>
              </w:rPr>
            </w:pPr>
            <w:r w:rsidRPr="00AF65E2">
              <w:rPr>
                <w:rFonts w:cs="Times New Roman"/>
                <w:sz w:val="14"/>
                <w:szCs w:val="14"/>
              </w:rPr>
              <w:t>73,907.5</w:t>
            </w:r>
          </w:p>
        </w:tc>
        <w:tc>
          <w:tcPr>
            <w:tcW w:w="1076" w:type="dxa"/>
            <w:tcBorders>
              <w:top w:val="nil"/>
              <w:left w:val="nil"/>
              <w:bottom w:val="nil"/>
              <w:right w:val="single" w:sz="4" w:space="0" w:color="auto"/>
            </w:tcBorders>
            <w:vAlign w:val="center"/>
          </w:tcPr>
          <w:p w:rsidR="004B0F56" w:rsidRPr="00AF65E2" w:rsidRDefault="004B0F56" w:rsidP="0025423C">
            <w:pPr>
              <w:bidi/>
              <w:rPr>
                <w:rFonts w:cs="Times New Roman"/>
                <w:sz w:val="14"/>
                <w:szCs w:val="14"/>
              </w:rPr>
            </w:pPr>
            <w:r w:rsidRPr="00AF65E2">
              <w:rPr>
                <w:rFonts w:cs="Times New Roman"/>
                <w:sz w:val="14"/>
                <w:szCs w:val="14"/>
              </w:rPr>
              <w:t>78,710.8</w:t>
            </w:r>
          </w:p>
        </w:tc>
        <w:tc>
          <w:tcPr>
            <w:tcW w:w="1873" w:type="dxa"/>
            <w:tcBorders>
              <w:top w:val="nil"/>
              <w:left w:val="single" w:sz="4" w:space="0" w:color="auto"/>
              <w:bottom w:val="nil"/>
              <w:right w:val="single" w:sz="4" w:space="0" w:color="auto"/>
            </w:tcBorders>
            <w:vAlign w:val="center"/>
          </w:tcPr>
          <w:p w:rsidR="004B0F56" w:rsidRPr="00AF65E2" w:rsidRDefault="004B0F56">
            <w:pPr>
              <w:rPr>
                <w:rFonts w:cs="Times New Roman"/>
                <w:sz w:val="14"/>
                <w:szCs w:val="14"/>
                <w:rtl/>
                <w:lang w:val="en-GB"/>
              </w:rPr>
            </w:pPr>
            <w:r w:rsidRPr="00AF65E2">
              <w:rPr>
                <w:rFonts w:cs="Times New Roman"/>
                <w:sz w:val="14"/>
                <w:szCs w:val="14"/>
              </w:rPr>
              <w:t>Intermediate Consumption</w:t>
            </w:r>
          </w:p>
        </w:tc>
      </w:tr>
      <w:tr w:rsidR="004B0F56" w:rsidRPr="00AF65E2" w:rsidTr="004B0F56">
        <w:trPr>
          <w:trHeight w:hRule="exact" w:val="397"/>
          <w:jc w:val="center"/>
        </w:trPr>
        <w:tc>
          <w:tcPr>
            <w:tcW w:w="1077" w:type="dxa"/>
            <w:tcBorders>
              <w:top w:val="nil"/>
              <w:left w:val="single" w:sz="4" w:space="0" w:color="auto"/>
              <w:bottom w:val="nil"/>
              <w:right w:val="nil"/>
            </w:tcBorders>
            <w:vAlign w:val="center"/>
          </w:tcPr>
          <w:p w:rsidR="004B0F56" w:rsidRPr="00AF65E2" w:rsidRDefault="004B0F56" w:rsidP="0025423C">
            <w:pPr>
              <w:jc w:val="right"/>
              <w:rPr>
                <w:sz w:val="14"/>
                <w:szCs w:val="14"/>
              </w:rPr>
            </w:pPr>
            <w:r w:rsidRPr="00AF65E2">
              <w:rPr>
                <w:rFonts w:hint="cs"/>
                <w:sz w:val="14"/>
                <w:szCs w:val="14"/>
                <w:rtl/>
              </w:rPr>
              <w:t>307</w:t>
            </w:r>
            <w:r w:rsidRPr="00AF65E2">
              <w:rPr>
                <w:sz w:val="14"/>
                <w:szCs w:val="14"/>
              </w:rPr>
              <w:t>,</w:t>
            </w:r>
            <w:r w:rsidRPr="00AF65E2">
              <w:rPr>
                <w:rFonts w:hint="cs"/>
                <w:sz w:val="14"/>
                <w:szCs w:val="14"/>
                <w:rtl/>
              </w:rPr>
              <w:t>368</w:t>
            </w:r>
            <w:r w:rsidRPr="00AF65E2">
              <w:rPr>
                <w:sz w:val="14"/>
                <w:szCs w:val="14"/>
              </w:rPr>
              <w:t>.</w:t>
            </w:r>
            <w:r w:rsidRPr="00AF65E2">
              <w:rPr>
                <w:rFonts w:hint="cs"/>
                <w:sz w:val="14"/>
                <w:szCs w:val="14"/>
                <w:rtl/>
              </w:rPr>
              <w:t>7</w:t>
            </w:r>
          </w:p>
        </w:tc>
        <w:tc>
          <w:tcPr>
            <w:tcW w:w="1077" w:type="dxa"/>
            <w:tcBorders>
              <w:top w:val="nil"/>
              <w:left w:val="nil"/>
              <w:bottom w:val="nil"/>
              <w:right w:val="nil"/>
            </w:tcBorders>
            <w:vAlign w:val="center"/>
          </w:tcPr>
          <w:p w:rsidR="004B0F56" w:rsidRPr="00AF65E2" w:rsidRDefault="004B0F56" w:rsidP="0025423C">
            <w:pPr>
              <w:bidi/>
              <w:rPr>
                <w:rFonts w:eastAsia="Arial Unicode MS" w:cs="Times New Roman"/>
                <w:sz w:val="14"/>
                <w:szCs w:val="14"/>
              </w:rPr>
            </w:pPr>
            <w:r w:rsidRPr="00AF65E2">
              <w:rPr>
                <w:rFonts w:eastAsia="Arial Unicode MS" w:cs="Times New Roman"/>
                <w:sz w:val="14"/>
                <w:szCs w:val="14"/>
              </w:rPr>
              <w:t>270,820.8</w:t>
            </w:r>
          </w:p>
        </w:tc>
        <w:tc>
          <w:tcPr>
            <w:tcW w:w="1076" w:type="dxa"/>
            <w:tcBorders>
              <w:top w:val="nil"/>
              <w:left w:val="nil"/>
              <w:bottom w:val="nil"/>
              <w:right w:val="single" w:sz="4" w:space="0" w:color="auto"/>
            </w:tcBorders>
            <w:vAlign w:val="center"/>
          </w:tcPr>
          <w:p w:rsidR="004B0F56" w:rsidRPr="00AF65E2" w:rsidRDefault="004B0F56" w:rsidP="0025423C">
            <w:pPr>
              <w:bidi/>
              <w:rPr>
                <w:rFonts w:eastAsia="Arial Unicode MS" w:cs="Times New Roman"/>
                <w:sz w:val="14"/>
                <w:szCs w:val="14"/>
              </w:rPr>
            </w:pPr>
            <w:r w:rsidRPr="00AF65E2">
              <w:rPr>
                <w:rFonts w:cs="Times New Roman"/>
                <w:sz w:val="14"/>
                <w:szCs w:val="14"/>
              </w:rPr>
              <w:t>342,171.3</w:t>
            </w:r>
          </w:p>
        </w:tc>
        <w:tc>
          <w:tcPr>
            <w:tcW w:w="1873" w:type="dxa"/>
            <w:tcBorders>
              <w:top w:val="nil"/>
              <w:left w:val="single" w:sz="4" w:space="0" w:color="auto"/>
              <w:bottom w:val="nil"/>
              <w:right w:val="single" w:sz="4" w:space="0" w:color="auto"/>
            </w:tcBorders>
            <w:vAlign w:val="center"/>
          </w:tcPr>
          <w:p w:rsidR="004B0F56" w:rsidRPr="00AF65E2" w:rsidRDefault="004B0F56">
            <w:pPr>
              <w:rPr>
                <w:rFonts w:cs="Times New Roman"/>
                <w:sz w:val="14"/>
                <w:szCs w:val="14"/>
                <w:rtl/>
              </w:rPr>
            </w:pPr>
            <w:r w:rsidRPr="00AF65E2">
              <w:rPr>
                <w:rFonts w:cs="Times New Roman"/>
                <w:sz w:val="14"/>
                <w:szCs w:val="14"/>
              </w:rPr>
              <w:t>Value Added</w:t>
            </w:r>
          </w:p>
        </w:tc>
      </w:tr>
      <w:tr w:rsidR="004B0F56" w:rsidRPr="00AF65E2" w:rsidTr="004B0F56">
        <w:trPr>
          <w:trHeight w:hRule="exact" w:val="397"/>
          <w:jc w:val="center"/>
        </w:trPr>
        <w:tc>
          <w:tcPr>
            <w:tcW w:w="1077" w:type="dxa"/>
            <w:tcBorders>
              <w:top w:val="nil"/>
              <w:left w:val="single" w:sz="4" w:space="0" w:color="auto"/>
              <w:bottom w:val="single" w:sz="4" w:space="0" w:color="auto"/>
              <w:right w:val="nil"/>
            </w:tcBorders>
            <w:vAlign w:val="center"/>
          </w:tcPr>
          <w:p w:rsidR="004B0F56" w:rsidRPr="00AF65E2" w:rsidRDefault="004B0F56" w:rsidP="0025423C">
            <w:pPr>
              <w:jc w:val="right"/>
              <w:rPr>
                <w:sz w:val="14"/>
                <w:szCs w:val="14"/>
              </w:rPr>
            </w:pPr>
            <w:r w:rsidRPr="00AF65E2">
              <w:rPr>
                <w:rFonts w:hint="cs"/>
                <w:sz w:val="14"/>
                <w:szCs w:val="14"/>
                <w:rtl/>
              </w:rPr>
              <w:t>27</w:t>
            </w:r>
            <w:r w:rsidRPr="00AF65E2">
              <w:rPr>
                <w:sz w:val="14"/>
                <w:szCs w:val="14"/>
              </w:rPr>
              <w:t>,</w:t>
            </w:r>
            <w:r w:rsidRPr="00AF65E2">
              <w:rPr>
                <w:rFonts w:hint="cs"/>
                <w:sz w:val="14"/>
                <w:szCs w:val="14"/>
                <w:rtl/>
              </w:rPr>
              <w:t>499.0</w:t>
            </w:r>
          </w:p>
        </w:tc>
        <w:tc>
          <w:tcPr>
            <w:tcW w:w="1077" w:type="dxa"/>
            <w:tcBorders>
              <w:top w:val="nil"/>
              <w:left w:val="nil"/>
              <w:bottom w:val="single" w:sz="4" w:space="0" w:color="auto"/>
              <w:right w:val="nil"/>
            </w:tcBorders>
            <w:vAlign w:val="center"/>
          </w:tcPr>
          <w:p w:rsidR="004B0F56" w:rsidRPr="00AF65E2" w:rsidRDefault="004B0F56" w:rsidP="0025423C">
            <w:pPr>
              <w:bidi/>
              <w:rPr>
                <w:rFonts w:eastAsia="Arial Unicode MS" w:cs="Times New Roman"/>
                <w:sz w:val="14"/>
                <w:szCs w:val="14"/>
              </w:rPr>
            </w:pPr>
            <w:r w:rsidRPr="00AF65E2">
              <w:rPr>
                <w:rFonts w:eastAsia="Arial Unicode MS" w:cs="Times New Roman"/>
                <w:sz w:val="14"/>
                <w:szCs w:val="14"/>
              </w:rPr>
              <w:t>36,975.7</w:t>
            </w:r>
          </w:p>
        </w:tc>
        <w:tc>
          <w:tcPr>
            <w:tcW w:w="1076" w:type="dxa"/>
            <w:tcBorders>
              <w:top w:val="nil"/>
              <w:left w:val="nil"/>
              <w:bottom w:val="single" w:sz="4" w:space="0" w:color="auto"/>
              <w:right w:val="single" w:sz="4" w:space="0" w:color="auto"/>
            </w:tcBorders>
            <w:vAlign w:val="center"/>
          </w:tcPr>
          <w:p w:rsidR="004B0F56" w:rsidRPr="00AF65E2" w:rsidRDefault="004B0F56" w:rsidP="0025423C">
            <w:pPr>
              <w:bidi/>
              <w:rPr>
                <w:rFonts w:cs="Times New Roman"/>
                <w:sz w:val="14"/>
                <w:szCs w:val="14"/>
              </w:rPr>
            </w:pPr>
            <w:r w:rsidRPr="00AF65E2">
              <w:rPr>
                <w:rFonts w:cs="Times New Roman"/>
                <w:sz w:val="14"/>
                <w:szCs w:val="14"/>
              </w:rPr>
              <w:t>24,978.4</w:t>
            </w:r>
          </w:p>
        </w:tc>
        <w:tc>
          <w:tcPr>
            <w:tcW w:w="1873" w:type="dxa"/>
            <w:tcBorders>
              <w:top w:val="nil"/>
              <w:left w:val="single" w:sz="4" w:space="0" w:color="auto"/>
              <w:bottom w:val="single" w:sz="4" w:space="0" w:color="auto"/>
              <w:right w:val="single" w:sz="4" w:space="0" w:color="auto"/>
            </w:tcBorders>
            <w:vAlign w:val="center"/>
          </w:tcPr>
          <w:p w:rsidR="004B0F56" w:rsidRPr="00AF65E2" w:rsidRDefault="004B0F56">
            <w:pPr>
              <w:rPr>
                <w:rFonts w:cs="Times New Roman"/>
                <w:sz w:val="14"/>
                <w:szCs w:val="14"/>
                <w:rtl/>
              </w:rPr>
            </w:pPr>
            <w:r w:rsidRPr="00AF65E2">
              <w:rPr>
                <w:rFonts w:cs="Times New Roman"/>
                <w:sz w:val="14"/>
                <w:szCs w:val="14"/>
              </w:rPr>
              <w:t>G. F. C. F.</w:t>
            </w:r>
          </w:p>
        </w:tc>
      </w:tr>
    </w:tbl>
    <w:p w:rsidR="00DE37E9" w:rsidRPr="00AF65E2" w:rsidRDefault="00DE37E9">
      <w:pPr>
        <w:rPr>
          <w:sz w:val="16"/>
          <w:szCs w:val="16"/>
        </w:rPr>
      </w:pPr>
    </w:p>
    <w:p w:rsidR="00DE37E9" w:rsidRPr="00AF65E2" w:rsidRDefault="00DE37E9" w:rsidP="004B0F56">
      <w:pPr>
        <w:ind w:left="340" w:right="340"/>
        <w:jc w:val="lowKashida"/>
        <w:rPr>
          <w:sz w:val="16"/>
          <w:szCs w:val="16"/>
        </w:rPr>
      </w:pPr>
      <w:r w:rsidRPr="00AF65E2">
        <w:rPr>
          <w:sz w:val="16"/>
          <w:szCs w:val="16"/>
        </w:rPr>
        <w:t xml:space="preserve">There were </w:t>
      </w:r>
      <w:r w:rsidR="004B0F56" w:rsidRPr="00AF65E2">
        <w:rPr>
          <w:sz w:val="16"/>
          <w:szCs w:val="16"/>
        </w:rPr>
        <w:t>48</w:t>
      </w:r>
      <w:r w:rsidRPr="00AF65E2">
        <w:rPr>
          <w:sz w:val="16"/>
          <w:szCs w:val="16"/>
        </w:rPr>
        <w:t xml:space="preserve"> operating enterprises during </w:t>
      </w:r>
      <w:r w:rsidR="004B0F56" w:rsidRPr="00AF65E2">
        <w:rPr>
          <w:sz w:val="16"/>
          <w:szCs w:val="16"/>
        </w:rPr>
        <w:t>2010</w:t>
      </w:r>
      <w:r w:rsidRPr="00AF65E2">
        <w:rPr>
          <w:sz w:val="16"/>
          <w:szCs w:val="16"/>
        </w:rPr>
        <w:t xml:space="preserve"> in </w:t>
      </w:r>
      <w:r w:rsidR="00D32F35">
        <w:rPr>
          <w:sz w:val="16"/>
          <w:szCs w:val="16"/>
        </w:rPr>
        <w:t>f</w:t>
      </w:r>
      <w:r w:rsidRPr="00AF65E2">
        <w:rPr>
          <w:sz w:val="16"/>
          <w:szCs w:val="16"/>
        </w:rPr>
        <w:t xml:space="preserve">inancial </w:t>
      </w:r>
      <w:r w:rsidR="00D32F35">
        <w:rPr>
          <w:sz w:val="16"/>
          <w:szCs w:val="16"/>
        </w:rPr>
        <w:t>i</w:t>
      </w:r>
      <w:r w:rsidRPr="00AF65E2">
        <w:rPr>
          <w:sz w:val="16"/>
          <w:szCs w:val="16"/>
        </w:rPr>
        <w:t xml:space="preserve">ntermediation activities, of which </w:t>
      </w:r>
      <w:r w:rsidR="004B0F56" w:rsidRPr="00AF65E2">
        <w:rPr>
          <w:sz w:val="16"/>
          <w:szCs w:val="16"/>
        </w:rPr>
        <w:t>38</w:t>
      </w:r>
      <w:r w:rsidRPr="00AF65E2">
        <w:rPr>
          <w:sz w:val="16"/>
          <w:szCs w:val="16"/>
        </w:rPr>
        <w:t xml:space="preserve"> </w:t>
      </w:r>
      <w:r w:rsidR="00D32F35">
        <w:rPr>
          <w:sz w:val="16"/>
          <w:szCs w:val="16"/>
        </w:rPr>
        <w:t xml:space="preserve">were </w:t>
      </w:r>
      <w:r w:rsidRPr="00AF65E2">
        <w:rPr>
          <w:sz w:val="16"/>
          <w:szCs w:val="16"/>
        </w:rPr>
        <w:t>financial enterprises and 10 insurance enterprises.</w:t>
      </w:r>
    </w:p>
    <w:p w:rsidR="00DE37E9" w:rsidRPr="00AF65E2" w:rsidRDefault="00DE37E9">
      <w:pPr>
        <w:rPr>
          <w:sz w:val="16"/>
          <w:szCs w:val="16"/>
        </w:rPr>
      </w:pPr>
    </w:p>
    <w:p w:rsidR="00DE37E9" w:rsidRPr="00AF65E2" w:rsidRDefault="00DE37E9">
      <w:pPr>
        <w:rPr>
          <w:sz w:val="16"/>
          <w:szCs w:val="16"/>
        </w:rPr>
      </w:pPr>
    </w:p>
    <w:p w:rsidR="00DE37E9" w:rsidRPr="00AF65E2" w:rsidRDefault="00DE37E9">
      <w:pPr>
        <w:rPr>
          <w:sz w:val="16"/>
          <w:szCs w:val="16"/>
        </w:rPr>
      </w:pPr>
    </w:p>
    <w:p w:rsidR="00DE37E9" w:rsidRPr="00AF65E2" w:rsidRDefault="00DE37E9">
      <w:pPr>
        <w:rPr>
          <w:sz w:val="16"/>
          <w:szCs w:val="16"/>
        </w:rPr>
      </w:pPr>
    </w:p>
    <w:p w:rsidR="00DE37E9" w:rsidRPr="00AF65E2" w:rsidRDefault="00DE37E9">
      <w:pPr>
        <w:rPr>
          <w:sz w:val="16"/>
          <w:szCs w:val="16"/>
        </w:rPr>
      </w:pPr>
    </w:p>
    <w:p w:rsidR="00DE37E9" w:rsidRPr="00AF65E2" w:rsidRDefault="00DE37E9">
      <w:pPr>
        <w:rPr>
          <w:sz w:val="16"/>
          <w:szCs w:val="16"/>
        </w:rPr>
      </w:pPr>
    </w:p>
    <w:p w:rsidR="00DE37E9" w:rsidRPr="00AF65E2" w:rsidRDefault="00DE37E9">
      <w:pPr>
        <w:rPr>
          <w:sz w:val="16"/>
          <w:szCs w:val="16"/>
        </w:rPr>
      </w:pPr>
    </w:p>
    <w:p w:rsidR="00DE37E9" w:rsidRPr="00AF65E2" w:rsidRDefault="00DE37E9">
      <w:pPr>
        <w:ind w:right="-271"/>
        <w:jc w:val="center"/>
        <w:rPr>
          <w:b/>
          <w:bCs/>
          <w:snapToGrid w:val="0"/>
          <w:sz w:val="18"/>
          <w:szCs w:val="18"/>
          <w:shd w:val="pct25" w:color="auto" w:fill="FFFFFF"/>
        </w:rPr>
      </w:pPr>
      <w:r w:rsidRPr="00AF65E2">
        <w:rPr>
          <w:b/>
          <w:bCs/>
          <w:snapToGrid w:val="0"/>
          <w:sz w:val="18"/>
          <w:szCs w:val="18"/>
        </w:rPr>
        <w:br w:type="page"/>
        <w:t>Tourism</w:t>
      </w:r>
    </w:p>
    <w:p w:rsidR="00DE37E9" w:rsidRPr="00AF65E2" w:rsidRDefault="00DE37E9">
      <w:pPr>
        <w:jc w:val="center"/>
        <w:rPr>
          <w:b/>
          <w:bCs/>
          <w:snapToGrid w:val="0"/>
          <w:sz w:val="16"/>
          <w:szCs w:val="16"/>
        </w:rPr>
      </w:pPr>
    </w:p>
    <w:p w:rsidR="00DE37E9" w:rsidRPr="00AF65E2" w:rsidRDefault="00DE37E9" w:rsidP="00D820E0">
      <w:pPr>
        <w:jc w:val="center"/>
        <w:rPr>
          <w:b/>
          <w:bCs/>
          <w:snapToGrid w:val="0"/>
          <w:sz w:val="18"/>
          <w:szCs w:val="18"/>
        </w:rPr>
      </w:pPr>
      <w:r w:rsidRPr="00AF65E2">
        <w:rPr>
          <w:b/>
          <w:bCs/>
          <w:snapToGrid w:val="0"/>
          <w:sz w:val="16"/>
          <w:szCs w:val="16"/>
        </w:rPr>
        <w:t>Hotel Activities</w:t>
      </w:r>
      <w:r w:rsidRPr="00AF65E2">
        <w:rPr>
          <w:rFonts w:cs="Arial"/>
          <w:b/>
          <w:bCs/>
          <w:sz w:val="16"/>
          <w:szCs w:val="16"/>
        </w:rPr>
        <w:t xml:space="preserve"> in the Palestinian Territory</w:t>
      </w:r>
      <w:r w:rsidRPr="00AF65E2">
        <w:rPr>
          <w:b/>
          <w:bCs/>
          <w:snapToGrid w:val="0"/>
          <w:sz w:val="16"/>
          <w:szCs w:val="16"/>
        </w:rPr>
        <w:t xml:space="preserve">, </w:t>
      </w:r>
      <w:r w:rsidR="00D820E0">
        <w:rPr>
          <w:b/>
          <w:bCs/>
          <w:snapToGrid w:val="0"/>
          <w:sz w:val="16"/>
          <w:szCs w:val="16"/>
          <w:lang w:val="en-GB"/>
        </w:rPr>
        <w:t>2008</w:t>
      </w:r>
      <w:r w:rsidRPr="00AF65E2">
        <w:rPr>
          <w:b/>
          <w:bCs/>
          <w:snapToGrid w:val="0"/>
          <w:sz w:val="16"/>
          <w:szCs w:val="16"/>
          <w:lang w:val="en-GB"/>
        </w:rPr>
        <w:t>-</w:t>
      </w:r>
      <w:r w:rsidR="00D820E0">
        <w:rPr>
          <w:b/>
          <w:bCs/>
          <w:snapToGrid w:val="0"/>
          <w:sz w:val="16"/>
          <w:szCs w:val="16"/>
          <w:lang w:val="en-GB"/>
        </w:rPr>
        <w:t>2011</w:t>
      </w:r>
    </w:p>
    <w:p w:rsidR="00DE37E9" w:rsidRPr="00D820E0" w:rsidRDefault="00DE37E9">
      <w:pPr>
        <w:jc w:val="center"/>
        <w:rPr>
          <w:b/>
          <w:bCs/>
          <w:snapToGrid w:val="0"/>
          <w:sz w:val="8"/>
          <w:szCs w:val="8"/>
          <w:rtl/>
        </w:rPr>
      </w:pPr>
    </w:p>
    <w:tbl>
      <w:tblPr>
        <w:tblW w:w="5160" w:type="dxa"/>
        <w:jc w:val="center"/>
        <w:tblLayout w:type="fixed"/>
        <w:tblCellMar>
          <w:left w:w="30" w:type="dxa"/>
          <w:right w:w="30" w:type="dxa"/>
        </w:tblCellMar>
        <w:tblLook w:val="0000"/>
      </w:tblPr>
      <w:tblGrid>
        <w:gridCol w:w="1644"/>
        <w:gridCol w:w="937"/>
        <w:gridCol w:w="921"/>
        <w:gridCol w:w="919"/>
        <w:gridCol w:w="739"/>
      </w:tblGrid>
      <w:tr w:rsidR="00D820E0" w:rsidRPr="00026173" w:rsidTr="00026173">
        <w:trPr>
          <w:cantSplit/>
          <w:trHeight w:hRule="exact" w:val="454"/>
          <w:jc w:val="center"/>
        </w:trPr>
        <w:tc>
          <w:tcPr>
            <w:tcW w:w="1520" w:type="dxa"/>
            <w:tcBorders>
              <w:top w:val="single" w:sz="4" w:space="0" w:color="auto"/>
              <w:left w:val="single" w:sz="4" w:space="0" w:color="auto"/>
              <w:bottom w:val="single" w:sz="4" w:space="0" w:color="auto"/>
              <w:right w:val="single" w:sz="4" w:space="0" w:color="auto"/>
            </w:tcBorders>
            <w:vAlign w:val="center"/>
          </w:tcPr>
          <w:p w:rsidR="00D820E0" w:rsidRPr="00026173" w:rsidRDefault="00D820E0">
            <w:pPr>
              <w:jc w:val="center"/>
              <w:rPr>
                <w:b/>
                <w:bCs/>
                <w:snapToGrid w:val="0"/>
                <w:sz w:val="14"/>
                <w:szCs w:val="14"/>
              </w:rPr>
            </w:pPr>
            <w:r w:rsidRPr="00026173">
              <w:rPr>
                <w:b/>
                <w:bCs/>
                <w:snapToGrid w:val="0"/>
                <w:sz w:val="14"/>
                <w:szCs w:val="14"/>
              </w:rPr>
              <w:t>Indicator</w:t>
            </w:r>
          </w:p>
        </w:tc>
        <w:tc>
          <w:tcPr>
            <w:tcW w:w="866" w:type="dxa"/>
            <w:tcBorders>
              <w:top w:val="single" w:sz="4" w:space="0" w:color="auto"/>
              <w:left w:val="single" w:sz="4" w:space="0" w:color="auto"/>
              <w:bottom w:val="single" w:sz="4" w:space="0" w:color="auto"/>
              <w:right w:val="single" w:sz="4" w:space="0" w:color="auto"/>
            </w:tcBorders>
            <w:vAlign w:val="center"/>
          </w:tcPr>
          <w:p w:rsidR="00D820E0" w:rsidRPr="00026173" w:rsidRDefault="00D820E0" w:rsidP="003A6AE3">
            <w:pPr>
              <w:ind w:firstLine="110"/>
              <w:jc w:val="center"/>
              <w:rPr>
                <w:b/>
                <w:bCs/>
                <w:snapToGrid w:val="0"/>
                <w:sz w:val="14"/>
                <w:szCs w:val="14"/>
              </w:rPr>
            </w:pPr>
            <w:r w:rsidRPr="00026173">
              <w:rPr>
                <w:b/>
                <w:bCs/>
                <w:snapToGrid w:val="0"/>
                <w:sz w:val="14"/>
                <w:szCs w:val="14"/>
              </w:rPr>
              <w:t>2008</w:t>
            </w:r>
          </w:p>
        </w:tc>
        <w:tc>
          <w:tcPr>
            <w:tcW w:w="851" w:type="dxa"/>
            <w:tcBorders>
              <w:top w:val="single" w:sz="4" w:space="0" w:color="auto"/>
              <w:left w:val="single" w:sz="4" w:space="0" w:color="auto"/>
              <w:bottom w:val="single" w:sz="4" w:space="0" w:color="auto"/>
              <w:right w:val="single" w:sz="4" w:space="0" w:color="auto"/>
            </w:tcBorders>
            <w:vAlign w:val="center"/>
          </w:tcPr>
          <w:p w:rsidR="00D820E0" w:rsidRPr="00026173" w:rsidRDefault="00D820E0" w:rsidP="003A6AE3">
            <w:pPr>
              <w:ind w:firstLine="110"/>
              <w:jc w:val="center"/>
              <w:rPr>
                <w:b/>
                <w:bCs/>
                <w:snapToGrid w:val="0"/>
                <w:sz w:val="14"/>
                <w:szCs w:val="14"/>
                <w:rtl/>
                <w:lang w:val="en-GB"/>
              </w:rPr>
            </w:pPr>
            <w:r w:rsidRPr="00026173">
              <w:rPr>
                <w:b/>
                <w:bCs/>
                <w:snapToGrid w:val="0"/>
                <w:sz w:val="14"/>
                <w:szCs w:val="14"/>
              </w:rPr>
              <w:t>2009</w:t>
            </w:r>
          </w:p>
        </w:tc>
        <w:tc>
          <w:tcPr>
            <w:tcW w:w="850" w:type="dxa"/>
            <w:tcBorders>
              <w:top w:val="single" w:sz="4" w:space="0" w:color="auto"/>
              <w:left w:val="single" w:sz="4" w:space="0" w:color="auto"/>
              <w:bottom w:val="single" w:sz="4" w:space="0" w:color="auto"/>
              <w:right w:val="single" w:sz="4" w:space="0" w:color="auto"/>
            </w:tcBorders>
            <w:vAlign w:val="center"/>
          </w:tcPr>
          <w:p w:rsidR="00D820E0" w:rsidRPr="00026173" w:rsidRDefault="00D820E0" w:rsidP="003A6AE3">
            <w:pPr>
              <w:ind w:firstLine="110"/>
              <w:jc w:val="center"/>
              <w:rPr>
                <w:b/>
                <w:bCs/>
                <w:snapToGrid w:val="0"/>
                <w:sz w:val="14"/>
                <w:szCs w:val="14"/>
                <w:rtl/>
                <w:lang w:val="en-GB"/>
              </w:rPr>
            </w:pPr>
            <w:r w:rsidRPr="00026173">
              <w:rPr>
                <w:b/>
                <w:bCs/>
                <w:snapToGrid w:val="0"/>
                <w:sz w:val="14"/>
                <w:szCs w:val="14"/>
                <w:lang w:val="en-GB"/>
              </w:rPr>
              <w:t>2010</w:t>
            </w:r>
          </w:p>
        </w:tc>
        <w:tc>
          <w:tcPr>
            <w:tcW w:w="683" w:type="dxa"/>
            <w:tcBorders>
              <w:top w:val="single" w:sz="4" w:space="0" w:color="auto"/>
              <w:left w:val="single" w:sz="4" w:space="0" w:color="auto"/>
              <w:bottom w:val="single" w:sz="4" w:space="0" w:color="auto"/>
              <w:right w:val="single" w:sz="4" w:space="0" w:color="auto"/>
            </w:tcBorders>
            <w:vAlign w:val="center"/>
          </w:tcPr>
          <w:p w:rsidR="00D820E0" w:rsidRPr="00026173" w:rsidRDefault="00D820E0" w:rsidP="003A6AE3">
            <w:pPr>
              <w:ind w:firstLine="110"/>
              <w:jc w:val="center"/>
              <w:rPr>
                <w:b/>
                <w:bCs/>
                <w:snapToGrid w:val="0"/>
                <w:sz w:val="14"/>
                <w:szCs w:val="14"/>
                <w:rtl/>
                <w:lang w:val="en-GB"/>
              </w:rPr>
            </w:pPr>
            <w:r w:rsidRPr="00026173">
              <w:rPr>
                <w:b/>
                <w:bCs/>
                <w:snapToGrid w:val="0"/>
                <w:sz w:val="14"/>
                <w:szCs w:val="14"/>
                <w:lang w:val="en-GB"/>
              </w:rPr>
              <w:t>2011</w:t>
            </w:r>
          </w:p>
        </w:tc>
      </w:tr>
      <w:tr w:rsidR="00D820E0" w:rsidRPr="00026173" w:rsidTr="00026173">
        <w:trPr>
          <w:cantSplit/>
          <w:trHeight w:val="227"/>
          <w:jc w:val="center"/>
        </w:trPr>
        <w:tc>
          <w:tcPr>
            <w:tcW w:w="1520" w:type="dxa"/>
            <w:tcBorders>
              <w:top w:val="single" w:sz="4" w:space="0" w:color="auto"/>
              <w:left w:val="single" w:sz="4" w:space="0" w:color="auto"/>
              <w:right w:val="single" w:sz="4" w:space="0" w:color="000000"/>
            </w:tcBorders>
            <w:vAlign w:val="center"/>
          </w:tcPr>
          <w:p w:rsidR="00D820E0" w:rsidRPr="00026173" w:rsidRDefault="00D820E0">
            <w:pPr>
              <w:rPr>
                <w:snapToGrid w:val="0"/>
                <w:sz w:val="14"/>
                <w:szCs w:val="14"/>
              </w:rPr>
            </w:pPr>
            <w:r w:rsidRPr="00026173">
              <w:rPr>
                <w:snapToGrid w:val="0"/>
                <w:sz w:val="14"/>
                <w:szCs w:val="14"/>
              </w:rPr>
              <w:t>Number of Operating Hotels</w:t>
            </w:r>
          </w:p>
        </w:tc>
        <w:tc>
          <w:tcPr>
            <w:tcW w:w="866" w:type="dxa"/>
            <w:tcBorders>
              <w:top w:val="single" w:sz="4" w:space="0" w:color="auto"/>
            </w:tcBorders>
            <w:vAlign w:val="center"/>
          </w:tcPr>
          <w:p w:rsidR="00D820E0" w:rsidRPr="00026173" w:rsidRDefault="00D820E0" w:rsidP="003A6AE3">
            <w:pPr>
              <w:ind w:left="57" w:right="57"/>
              <w:jc w:val="right"/>
              <w:rPr>
                <w:sz w:val="14"/>
                <w:szCs w:val="14"/>
              </w:rPr>
            </w:pPr>
            <w:r w:rsidRPr="00026173">
              <w:rPr>
                <w:sz w:val="14"/>
                <w:szCs w:val="14"/>
              </w:rPr>
              <w:t>87</w:t>
            </w:r>
          </w:p>
        </w:tc>
        <w:tc>
          <w:tcPr>
            <w:tcW w:w="851" w:type="dxa"/>
            <w:tcBorders>
              <w:top w:val="single" w:sz="4" w:space="0" w:color="auto"/>
            </w:tcBorders>
            <w:vAlign w:val="center"/>
          </w:tcPr>
          <w:p w:rsidR="00D820E0" w:rsidRPr="00026173" w:rsidRDefault="00D820E0" w:rsidP="003A6AE3">
            <w:pPr>
              <w:ind w:left="57" w:right="57"/>
              <w:jc w:val="right"/>
              <w:rPr>
                <w:sz w:val="14"/>
                <w:szCs w:val="14"/>
              </w:rPr>
            </w:pPr>
            <w:r w:rsidRPr="00026173">
              <w:rPr>
                <w:sz w:val="14"/>
                <w:szCs w:val="14"/>
              </w:rPr>
              <w:t>100</w:t>
            </w:r>
          </w:p>
        </w:tc>
        <w:tc>
          <w:tcPr>
            <w:tcW w:w="850" w:type="dxa"/>
            <w:tcBorders>
              <w:top w:val="single" w:sz="4" w:space="0" w:color="auto"/>
            </w:tcBorders>
            <w:vAlign w:val="center"/>
          </w:tcPr>
          <w:p w:rsidR="00D820E0" w:rsidRPr="00026173" w:rsidRDefault="00D820E0" w:rsidP="003A6AE3">
            <w:pPr>
              <w:ind w:left="57" w:right="57"/>
              <w:jc w:val="right"/>
              <w:rPr>
                <w:sz w:val="14"/>
                <w:szCs w:val="14"/>
              </w:rPr>
            </w:pPr>
            <w:r w:rsidRPr="00026173">
              <w:rPr>
                <w:sz w:val="14"/>
                <w:szCs w:val="14"/>
              </w:rPr>
              <w:t>95</w:t>
            </w:r>
          </w:p>
        </w:tc>
        <w:tc>
          <w:tcPr>
            <w:tcW w:w="683" w:type="dxa"/>
            <w:tcBorders>
              <w:top w:val="single" w:sz="4" w:space="0" w:color="auto"/>
              <w:right w:val="single" w:sz="4" w:space="0" w:color="auto"/>
            </w:tcBorders>
            <w:vAlign w:val="center"/>
          </w:tcPr>
          <w:p w:rsidR="00D820E0" w:rsidRPr="00026173" w:rsidRDefault="00D820E0" w:rsidP="003A6AE3">
            <w:pPr>
              <w:ind w:right="113"/>
              <w:jc w:val="right"/>
              <w:rPr>
                <w:sz w:val="14"/>
                <w:szCs w:val="14"/>
              </w:rPr>
            </w:pPr>
            <w:r w:rsidRPr="00026173">
              <w:rPr>
                <w:sz w:val="14"/>
                <w:szCs w:val="14"/>
              </w:rPr>
              <w:t>103</w:t>
            </w:r>
          </w:p>
        </w:tc>
      </w:tr>
      <w:tr w:rsidR="00D820E0" w:rsidRPr="00026173" w:rsidTr="00026173">
        <w:trPr>
          <w:cantSplit/>
          <w:trHeight w:val="227"/>
          <w:jc w:val="center"/>
        </w:trPr>
        <w:tc>
          <w:tcPr>
            <w:tcW w:w="1520" w:type="dxa"/>
            <w:tcBorders>
              <w:left w:val="single" w:sz="4" w:space="0" w:color="auto"/>
              <w:right w:val="single" w:sz="4" w:space="0" w:color="000000"/>
            </w:tcBorders>
            <w:vAlign w:val="center"/>
          </w:tcPr>
          <w:p w:rsidR="00D820E0" w:rsidRPr="00026173" w:rsidRDefault="00D820E0">
            <w:pPr>
              <w:rPr>
                <w:snapToGrid w:val="0"/>
                <w:sz w:val="14"/>
                <w:szCs w:val="14"/>
              </w:rPr>
            </w:pPr>
            <w:r w:rsidRPr="00026173">
              <w:rPr>
                <w:snapToGrid w:val="0"/>
                <w:sz w:val="14"/>
                <w:szCs w:val="14"/>
              </w:rPr>
              <w:t>Number of Beds</w:t>
            </w:r>
          </w:p>
        </w:tc>
        <w:tc>
          <w:tcPr>
            <w:tcW w:w="866" w:type="dxa"/>
            <w:vAlign w:val="center"/>
          </w:tcPr>
          <w:p w:rsidR="00D820E0" w:rsidRPr="00026173" w:rsidRDefault="00D820E0" w:rsidP="003A6AE3">
            <w:pPr>
              <w:ind w:left="57" w:right="57"/>
              <w:jc w:val="right"/>
              <w:rPr>
                <w:sz w:val="14"/>
                <w:szCs w:val="14"/>
              </w:rPr>
            </w:pPr>
            <w:r w:rsidRPr="00026173">
              <w:rPr>
                <w:sz w:val="14"/>
                <w:szCs w:val="14"/>
              </w:rPr>
              <w:t>8,985</w:t>
            </w:r>
          </w:p>
        </w:tc>
        <w:tc>
          <w:tcPr>
            <w:tcW w:w="851" w:type="dxa"/>
            <w:vAlign w:val="center"/>
          </w:tcPr>
          <w:p w:rsidR="00D820E0" w:rsidRPr="00026173" w:rsidRDefault="00D820E0" w:rsidP="003A6AE3">
            <w:pPr>
              <w:ind w:left="57" w:right="57"/>
              <w:jc w:val="right"/>
              <w:rPr>
                <w:sz w:val="14"/>
                <w:szCs w:val="14"/>
              </w:rPr>
            </w:pPr>
            <w:r w:rsidRPr="00026173">
              <w:rPr>
                <w:sz w:val="14"/>
                <w:szCs w:val="14"/>
              </w:rPr>
              <w:t>11,301</w:t>
            </w:r>
          </w:p>
        </w:tc>
        <w:tc>
          <w:tcPr>
            <w:tcW w:w="850" w:type="dxa"/>
            <w:vAlign w:val="center"/>
          </w:tcPr>
          <w:p w:rsidR="00D820E0" w:rsidRPr="00026173" w:rsidRDefault="00D820E0" w:rsidP="003A6AE3">
            <w:pPr>
              <w:ind w:left="57" w:right="57"/>
              <w:jc w:val="right"/>
              <w:rPr>
                <w:sz w:val="14"/>
                <w:szCs w:val="14"/>
              </w:rPr>
            </w:pPr>
            <w:r w:rsidRPr="00026173">
              <w:rPr>
                <w:sz w:val="14"/>
                <w:szCs w:val="14"/>
              </w:rPr>
              <w:t>10,543</w:t>
            </w:r>
          </w:p>
        </w:tc>
        <w:tc>
          <w:tcPr>
            <w:tcW w:w="683" w:type="dxa"/>
            <w:tcBorders>
              <w:right w:val="single" w:sz="4" w:space="0" w:color="auto"/>
            </w:tcBorders>
            <w:vAlign w:val="center"/>
          </w:tcPr>
          <w:p w:rsidR="00D820E0" w:rsidRPr="00026173" w:rsidRDefault="00D820E0" w:rsidP="003A6AE3">
            <w:pPr>
              <w:ind w:right="113"/>
              <w:jc w:val="right"/>
              <w:rPr>
                <w:sz w:val="14"/>
                <w:szCs w:val="14"/>
              </w:rPr>
            </w:pPr>
            <w:r w:rsidRPr="00026173">
              <w:rPr>
                <w:sz w:val="14"/>
                <w:szCs w:val="14"/>
              </w:rPr>
              <w:t>12,759</w:t>
            </w:r>
          </w:p>
        </w:tc>
      </w:tr>
      <w:tr w:rsidR="00D820E0" w:rsidRPr="00026173" w:rsidTr="00026173">
        <w:trPr>
          <w:cantSplit/>
          <w:trHeight w:val="227"/>
          <w:jc w:val="center"/>
        </w:trPr>
        <w:tc>
          <w:tcPr>
            <w:tcW w:w="1520" w:type="dxa"/>
            <w:tcBorders>
              <w:left w:val="single" w:sz="4" w:space="0" w:color="auto"/>
              <w:right w:val="single" w:sz="4" w:space="0" w:color="000000"/>
            </w:tcBorders>
            <w:vAlign w:val="center"/>
          </w:tcPr>
          <w:p w:rsidR="00D820E0" w:rsidRPr="00026173" w:rsidRDefault="00D820E0">
            <w:pPr>
              <w:rPr>
                <w:snapToGrid w:val="0"/>
                <w:sz w:val="14"/>
                <w:szCs w:val="14"/>
              </w:rPr>
            </w:pPr>
            <w:r w:rsidRPr="00026173">
              <w:rPr>
                <w:snapToGrid w:val="0"/>
                <w:sz w:val="14"/>
                <w:szCs w:val="14"/>
              </w:rPr>
              <w:t>Number of Rooms</w:t>
            </w:r>
          </w:p>
        </w:tc>
        <w:tc>
          <w:tcPr>
            <w:tcW w:w="866" w:type="dxa"/>
            <w:vAlign w:val="center"/>
          </w:tcPr>
          <w:p w:rsidR="00D820E0" w:rsidRPr="00026173" w:rsidRDefault="00D820E0" w:rsidP="003A6AE3">
            <w:pPr>
              <w:ind w:left="57" w:right="57"/>
              <w:jc w:val="right"/>
              <w:rPr>
                <w:sz w:val="14"/>
                <w:szCs w:val="14"/>
              </w:rPr>
            </w:pPr>
            <w:r w:rsidRPr="00026173">
              <w:rPr>
                <w:sz w:val="14"/>
                <w:szCs w:val="14"/>
              </w:rPr>
              <w:t>4,270</w:t>
            </w:r>
          </w:p>
        </w:tc>
        <w:tc>
          <w:tcPr>
            <w:tcW w:w="851" w:type="dxa"/>
            <w:vAlign w:val="center"/>
          </w:tcPr>
          <w:p w:rsidR="00D820E0" w:rsidRPr="00026173" w:rsidRDefault="00D820E0" w:rsidP="003A6AE3">
            <w:pPr>
              <w:ind w:left="57" w:right="57"/>
              <w:jc w:val="right"/>
              <w:rPr>
                <w:sz w:val="14"/>
                <w:szCs w:val="14"/>
              </w:rPr>
            </w:pPr>
            <w:r w:rsidRPr="00026173">
              <w:rPr>
                <w:sz w:val="14"/>
                <w:szCs w:val="14"/>
              </w:rPr>
              <w:t>5,126</w:t>
            </w:r>
          </w:p>
        </w:tc>
        <w:tc>
          <w:tcPr>
            <w:tcW w:w="850" w:type="dxa"/>
            <w:vAlign w:val="center"/>
          </w:tcPr>
          <w:p w:rsidR="00D820E0" w:rsidRPr="00026173" w:rsidRDefault="00D820E0" w:rsidP="003A6AE3">
            <w:pPr>
              <w:ind w:left="57" w:right="57"/>
              <w:jc w:val="right"/>
              <w:rPr>
                <w:sz w:val="14"/>
                <w:szCs w:val="14"/>
              </w:rPr>
            </w:pPr>
            <w:r w:rsidRPr="00026173">
              <w:rPr>
                <w:sz w:val="14"/>
                <w:szCs w:val="14"/>
              </w:rPr>
              <w:t>4,929</w:t>
            </w:r>
          </w:p>
        </w:tc>
        <w:tc>
          <w:tcPr>
            <w:tcW w:w="683" w:type="dxa"/>
            <w:tcBorders>
              <w:right w:val="single" w:sz="4" w:space="0" w:color="auto"/>
            </w:tcBorders>
            <w:vAlign w:val="center"/>
          </w:tcPr>
          <w:p w:rsidR="00D820E0" w:rsidRPr="00026173" w:rsidRDefault="00D820E0" w:rsidP="003A6AE3">
            <w:pPr>
              <w:ind w:right="113"/>
              <w:jc w:val="right"/>
              <w:rPr>
                <w:sz w:val="14"/>
                <w:szCs w:val="14"/>
              </w:rPr>
            </w:pPr>
            <w:r w:rsidRPr="00026173">
              <w:rPr>
                <w:sz w:val="14"/>
                <w:szCs w:val="14"/>
              </w:rPr>
              <w:t>5,833</w:t>
            </w:r>
          </w:p>
        </w:tc>
      </w:tr>
      <w:tr w:rsidR="00D820E0" w:rsidRPr="00026173" w:rsidTr="00026173">
        <w:trPr>
          <w:cantSplit/>
          <w:trHeight w:val="227"/>
          <w:jc w:val="center"/>
        </w:trPr>
        <w:tc>
          <w:tcPr>
            <w:tcW w:w="1520" w:type="dxa"/>
            <w:tcBorders>
              <w:left w:val="single" w:sz="4" w:space="0" w:color="auto"/>
              <w:right w:val="single" w:sz="4" w:space="0" w:color="000000"/>
            </w:tcBorders>
            <w:vAlign w:val="center"/>
          </w:tcPr>
          <w:p w:rsidR="00D820E0" w:rsidRPr="00026173" w:rsidRDefault="00D820E0">
            <w:pPr>
              <w:rPr>
                <w:snapToGrid w:val="0"/>
                <w:sz w:val="14"/>
                <w:szCs w:val="14"/>
              </w:rPr>
            </w:pPr>
            <w:r w:rsidRPr="00026173">
              <w:rPr>
                <w:snapToGrid w:val="0"/>
                <w:sz w:val="14"/>
                <w:szCs w:val="14"/>
              </w:rPr>
              <w:t>Number of Guests</w:t>
            </w:r>
          </w:p>
        </w:tc>
        <w:tc>
          <w:tcPr>
            <w:tcW w:w="866" w:type="dxa"/>
            <w:vAlign w:val="center"/>
          </w:tcPr>
          <w:p w:rsidR="00D820E0" w:rsidRPr="00026173" w:rsidRDefault="00D820E0" w:rsidP="003A6AE3">
            <w:pPr>
              <w:ind w:left="57" w:right="57"/>
              <w:jc w:val="right"/>
              <w:rPr>
                <w:sz w:val="14"/>
                <w:szCs w:val="14"/>
              </w:rPr>
            </w:pPr>
            <w:r w:rsidRPr="00026173">
              <w:rPr>
                <w:sz w:val="14"/>
                <w:szCs w:val="14"/>
              </w:rPr>
              <w:t>446,133</w:t>
            </w:r>
          </w:p>
        </w:tc>
        <w:tc>
          <w:tcPr>
            <w:tcW w:w="851" w:type="dxa"/>
            <w:vAlign w:val="center"/>
          </w:tcPr>
          <w:p w:rsidR="00D820E0" w:rsidRPr="00026173" w:rsidRDefault="00D820E0" w:rsidP="003A6AE3">
            <w:pPr>
              <w:ind w:left="57" w:right="57"/>
              <w:jc w:val="right"/>
              <w:rPr>
                <w:sz w:val="14"/>
                <w:szCs w:val="14"/>
              </w:rPr>
            </w:pPr>
            <w:r w:rsidRPr="00026173">
              <w:rPr>
                <w:sz w:val="14"/>
                <w:szCs w:val="14"/>
              </w:rPr>
              <w:t>452,625</w:t>
            </w:r>
          </w:p>
        </w:tc>
        <w:tc>
          <w:tcPr>
            <w:tcW w:w="850" w:type="dxa"/>
            <w:vAlign w:val="center"/>
          </w:tcPr>
          <w:p w:rsidR="00D820E0" w:rsidRPr="00026173" w:rsidRDefault="00D820E0" w:rsidP="003A6AE3">
            <w:pPr>
              <w:ind w:left="57" w:right="57"/>
              <w:jc w:val="right"/>
              <w:rPr>
                <w:sz w:val="14"/>
                <w:szCs w:val="14"/>
              </w:rPr>
            </w:pPr>
            <w:r w:rsidRPr="00026173">
              <w:rPr>
                <w:sz w:val="14"/>
                <w:szCs w:val="14"/>
              </w:rPr>
              <w:t>577,383</w:t>
            </w:r>
          </w:p>
        </w:tc>
        <w:tc>
          <w:tcPr>
            <w:tcW w:w="683" w:type="dxa"/>
            <w:tcBorders>
              <w:right w:val="single" w:sz="4" w:space="0" w:color="auto"/>
            </w:tcBorders>
            <w:vAlign w:val="center"/>
          </w:tcPr>
          <w:p w:rsidR="00D820E0" w:rsidRPr="00026173" w:rsidRDefault="00D820E0" w:rsidP="003A6AE3">
            <w:pPr>
              <w:ind w:right="113"/>
              <w:jc w:val="right"/>
              <w:rPr>
                <w:sz w:val="14"/>
                <w:szCs w:val="14"/>
              </w:rPr>
            </w:pPr>
            <w:r w:rsidRPr="00026173">
              <w:rPr>
                <w:sz w:val="14"/>
                <w:szCs w:val="14"/>
              </w:rPr>
              <w:t>510,435</w:t>
            </w:r>
          </w:p>
        </w:tc>
      </w:tr>
      <w:tr w:rsidR="00D820E0" w:rsidRPr="00026173" w:rsidTr="00026173">
        <w:trPr>
          <w:cantSplit/>
          <w:trHeight w:val="227"/>
          <w:jc w:val="center"/>
        </w:trPr>
        <w:tc>
          <w:tcPr>
            <w:tcW w:w="1520" w:type="dxa"/>
            <w:tcBorders>
              <w:left w:val="single" w:sz="4" w:space="0" w:color="auto"/>
              <w:right w:val="single" w:sz="4" w:space="0" w:color="000000"/>
            </w:tcBorders>
            <w:vAlign w:val="center"/>
          </w:tcPr>
          <w:p w:rsidR="00D820E0" w:rsidRPr="00026173" w:rsidRDefault="00D820E0">
            <w:pPr>
              <w:rPr>
                <w:snapToGrid w:val="0"/>
                <w:sz w:val="14"/>
                <w:szCs w:val="14"/>
              </w:rPr>
            </w:pPr>
            <w:r w:rsidRPr="00026173">
              <w:rPr>
                <w:snapToGrid w:val="0"/>
                <w:sz w:val="14"/>
                <w:szCs w:val="14"/>
              </w:rPr>
              <w:t>Number of Guest Nights</w:t>
            </w:r>
          </w:p>
        </w:tc>
        <w:tc>
          <w:tcPr>
            <w:tcW w:w="866" w:type="dxa"/>
            <w:vAlign w:val="center"/>
          </w:tcPr>
          <w:p w:rsidR="00D820E0" w:rsidRPr="00026173" w:rsidRDefault="00D820E0" w:rsidP="003A6AE3">
            <w:pPr>
              <w:ind w:left="57" w:right="57"/>
              <w:jc w:val="right"/>
              <w:rPr>
                <w:sz w:val="14"/>
                <w:szCs w:val="14"/>
              </w:rPr>
            </w:pPr>
            <w:r w:rsidRPr="00026173">
              <w:rPr>
                <w:sz w:val="14"/>
                <w:szCs w:val="14"/>
              </w:rPr>
              <w:t>1,127,286</w:t>
            </w:r>
          </w:p>
        </w:tc>
        <w:tc>
          <w:tcPr>
            <w:tcW w:w="851" w:type="dxa"/>
            <w:vAlign w:val="center"/>
          </w:tcPr>
          <w:p w:rsidR="00D820E0" w:rsidRPr="00026173" w:rsidRDefault="00D820E0" w:rsidP="003A6AE3">
            <w:pPr>
              <w:ind w:left="57" w:right="57"/>
              <w:jc w:val="right"/>
              <w:rPr>
                <w:sz w:val="14"/>
                <w:szCs w:val="14"/>
              </w:rPr>
            </w:pPr>
            <w:r w:rsidRPr="00026173">
              <w:rPr>
                <w:sz w:val="14"/>
                <w:szCs w:val="14"/>
              </w:rPr>
              <w:t>1,042,290</w:t>
            </w:r>
          </w:p>
        </w:tc>
        <w:tc>
          <w:tcPr>
            <w:tcW w:w="850" w:type="dxa"/>
            <w:vAlign w:val="center"/>
          </w:tcPr>
          <w:p w:rsidR="00D820E0" w:rsidRPr="00026173" w:rsidRDefault="00D820E0" w:rsidP="003A6AE3">
            <w:pPr>
              <w:ind w:left="57" w:right="57"/>
              <w:jc w:val="right"/>
              <w:rPr>
                <w:sz w:val="14"/>
                <w:szCs w:val="14"/>
              </w:rPr>
            </w:pPr>
            <w:r w:rsidRPr="00026173">
              <w:rPr>
                <w:sz w:val="14"/>
                <w:szCs w:val="14"/>
              </w:rPr>
              <w:t>1,285,661</w:t>
            </w:r>
          </w:p>
        </w:tc>
        <w:tc>
          <w:tcPr>
            <w:tcW w:w="683" w:type="dxa"/>
            <w:tcBorders>
              <w:right w:val="single" w:sz="4" w:space="0" w:color="auto"/>
            </w:tcBorders>
            <w:vAlign w:val="center"/>
          </w:tcPr>
          <w:p w:rsidR="00D820E0" w:rsidRPr="00026173" w:rsidRDefault="00D820E0" w:rsidP="003A6AE3">
            <w:pPr>
              <w:ind w:right="113"/>
              <w:jc w:val="right"/>
              <w:rPr>
                <w:sz w:val="14"/>
                <w:szCs w:val="14"/>
              </w:rPr>
            </w:pPr>
            <w:r w:rsidRPr="00026173">
              <w:rPr>
                <w:sz w:val="14"/>
                <w:szCs w:val="14"/>
              </w:rPr>
              <w:t>1,254,496</w:t>
            </w:r>
          </w:p>
        </w:tc>
      </w:tr>
      <w:tr w:rsidR="00D820E0" w:rsidRPr="00026173" w:rsidTr="00026173">
        <w:trPr>
          <w:cantSplit/>
          <w:trHeight w:val="227"/>
          <w:jc w:val="center"/>
        </w:trPr>
        <w:tc>
          <w:tcPr>
            <w:tcW w:w="1520" w:type="dxa"/>
            <w:tcBorders>
              <w:left w:val="single" w:sz="4" w:space="0" w:color="auto"/>
              <w:bottom w:val="single" w:sz="6" w:space="0" w:color="auto"/>
              <w:right w:val="single" w:sz="4" w:space="0" w:color="000000"/>
            </w:tcBorders>
            <w:vAlign w:val="center"/>
          </w:tcPr>
          <w:p w:rsidR="00D820E0" w:rsidRPr="00026173" w:rsidRDefault="00D820E0">
            <w:pPr>
              <w:rPr>
                <w:snapToGrid w:val="0"/>
                <w:sz w:val="14"/>
                <w:szCs w:val="14"/>
              </w:rPr>
            </w:pPr>
            <w:r w:rsidRPr="00026173">
              <w:rPr>
                <w:snapToGrid w:val="0"/>
                <w:sz w:val="14"/>
                <w:szCs w:val="14"/>
              </w:rPr>
              <w:t>Room Occupancy (%)</w:t>
            </w:r>
          </w:p>
        </w:tc>
        <w:tc>
          <w:tcPr>
            <w:tcW w:w="866" w:type="dxa"/>
            <w:tcBorders>
              <w:bottom w:val="single" w:sz="6" w:space="0" w:color="auto"/>
            </w:tcBorders>
            <w:vAlign w:val="center"/>
          </w:tcPr>
          <w:p w:rsidR="00D820E0" w:rsidRPr="00026173" w:rsidRDefault="00D820E0" w:rsidP="003A6AE3">
            <w:pPr>
              <w:ind w:left="57" w:right="57"/>
              <w:jc w:val="right"/>
              <w:rPr>
                <w:sz w:val="14"/>
                <w:szCs w:val="14"/>
              </w:rPr>
            </w:pPr>
            <w:r w:rsidRPr="00026173">
              <w:rPr>
                <w:sz w:val="14"/>
                <w:szCs w:val="14"/>
              </w:rPr>
              <w:t>35.9</w:t>
            </w:r>
          </w:p>
        </w:tc>
        <w:tc>
          <w:tcPr>
            <w:tcW w:w="851" w:type="dxa"/>
            <w:tcBorders>
              <w:bottom w:val="single" w:sz="6" w:space="0" w:color="auto"/>
            </w:tcBorders>
            <w:vAlign w:val="center"/>
          </w:tcPr>
          <w:p w:rsidR="00D820E0" w:rsidRPr="00026173" w:rsidRDefault="00D820E0" w:rsidP="003A6AE3">
            <w:pPr>
              <w:ind w:left="57" w:right="57"/>
              <w:jc w:val="right"/>
              <w:rPr>
                <w:sz w:val="14"/>
                <w:szCs w:val="14"/>
              </w:rPr>
            </w:pPr>
            <w:r w:rsidRPr="00026173">
              <w:rPr>
                <w:sz w:val="14"/>
                <w:szCs w:val="14"/>
              </w:rPr>
              <w:t>32.5</w:t>
            </w:r>
          </w:p>
        </w:tc>
        <w:tc>
          <w:tcPr>
            <w:tcW w:w="850" w:type="dxa"/>
            <w:tcBorders>
              <w:bottom w:val="single" w:sz="6" w:space="0" w:color="auto"/>
            </w:tcBorders>
            <w:vAlign w:val="center"/>
          </w:tcPr>
          <w:p w:rsidR="00D820E0" w:rsidRPr="00026173" w:rsidRDefault="00D820E0" w:rsidP="003A6AE3">
            <w:pPr>
              <w:ind w:left="57" w:right="57"/>
              <w:jc w:val="right"/>
              <w:rPr>
                <w:sz w:val="14"/>
                <w:szCs w:val="14"/>
              </w:rPr>
            </w:pPr>
            <w:r w:rsidRPr="00026173">
              <w:rPr>
                <w:sz w:val="14"/>
                <w:szCs w:val="14"/>
              </w:rPr>
              <w:t>35.4</w:t>
            </w:r>
          </w:p>
        </w:tc>
        <w:tc>
          <w:tcPr>
            <w:tcW w:w="683" w:type="dxa"/>
            <w:tcBorders>
              <w:bottom w:val="single" w:sz="6" w:space="0" w:color="auto"/>
              <w:right w:val="single" w:sz="4" w:space="0" w:color="auto"/>
            </w:tcBorders>
            <w:vAlign w:val="center"/>
          </w:tcPr>
          <w:p w:rsidR="00D820E0" w:rsidRPr="00026173" w:rsidRDefault="00D820E0" w:rsidP="003A6AE3">
            <w:pPr>
              <w:ind w:right="113"/>
              <w:jc w:val="right"/>
              <w:rPr>
                <w:sz w:val="14"/>
                <w:szCs w:val="14"/>
              </w:rPr>
            </w:pPr>
            <w:r w:rsidRPr="00026173">
              <w:rPr>
                <w:sz w:val="14"/>
                <w:szCs w:val="14"/>
              </w:rPr>
              <w:t>28.8</w:t>
            </w:r>
          </w:p>
        </w:tc>
      </w:tr>
    </w:tbl>
    <w:p w:rsidR="00DE37E9" w:rsidRPr="00AF65E2" w:rsidRDefault="00DE37E9">
      <w:pPr>
        <w:pStyle w:val="BodyText"/>
        <w:ind w:left="340" w:right="340"/>
        <w:rPr>
          <w:sz w:val="14"/>
          <w:szCs w:val="14"/>
        </w:rPr>
      </w:pPr>
    </w:p>
    <w:p w:rsidR="00D820E0" w:rsidRPr="00D85782" w:rsidRDefault="00D820E0" w:rsidP="00D820E0">
      <w:pPr>
        <w:pStyle w:val="BodyText"/>
        <w:ind w:left="340" w:right="340"/>
        <w:rPr>
          <w:sz w:val="14"/>
          <w:szCs w:val="14"/>
        </w:rPr>
      </w:pPr>
      <w:r w:rsidRPr="00AF65E2">
        <w:rPr>
          <w:sz w:val="14"/>
          <w:szCs w:val="14"/>
        </w:rPr>
        <w:t>The total number of hotels in the Palestinian Territory is 1</w:t>
      </w:r>
      <w:r>
        <w:rPr>
          <w:sz w:val="14"/>
          <w:szCs w:val="14"/>
        </w:rPr>
        <w:t>19</w:t>
      </w:r>
      <w:r w:rsidRPr="00AF65E2">
        <w:rPr>
          <w:sz w:val="14"/>
          <w:szCs w:val="14"/>
        </w:rPr>
        <w:t xml:space="preserve"> hotels, including temporary closed hotels. There were </w:t>
      </w:r>
      <w:r>
        <w:rPr>
          <w:sz w:val="14"/>
          <w:szCs w:val="14"/>
        </w:rPr>
        <w:t>103</w:t>
      </w:r>
      <w:r w:rsidRPr="00AF65E2">
        <w:rPr>
          <w:sz w:val="14"/>
          <w:szCs w:val="14"/>
        </w:rPr>
        <w:t xml:space="preserve"> operating hotels in December 201</w:t>
      </w:r>
      <w:r>
        <w:rPr>
          <w:sz w:val="14"/>
          <w:szCs w:val="14"/>
        </w:rPr>
        <w:t>1</w:t>
      </w:r>
      <w:r w:rsidRPr="00AF65E2">
        <w:rPr>
          <w:sz w:val="14"/>
          <w:szCs w:val="14"/>
        </w:rPr>
        <w:t xml:space="preserve">, with </w:t>
      </w:r>
      <w:r w:rsidRPr="00D85782">
        <w:rPr>
          <w:sz w:val="14"/>
          <w:szCs w:val="14"/>
        </w:rPr>
        <w:t>5,833</w:t>
      </w:r>
      <w:r>
        <w:rPr>
          <w:sz w:val="14"/>
          <w:szCs w:val="14"/>
        </w:rPr>
        <w:t xml:space="preserve"> </w:t>
      </w:r>
      <w:r w:rsidRPr="00AF65E2">
        <w:rPr>
          <w:sz w:val="14"/>
          <w:szCs w:val="14"/>
        </w:rPr>
        <w:t xml:space="preserve">rooms and </w:t>
      </w:r>
      <w:r w:rsidRPr="00D85782">
        <w:rPr>
          <w:sz w:val="14"/>
          <w:szCs w:val="14"/>
        </w:rPr>
        <w:t>12,759</w:t>
      </w:r>
      <w:r>
        <w:rPr>
          <w:sz w:val="14"/>
          <w:szCs w:val="14"/>
        </w:rPr>
        <w:t xml:space="preserve"> </w:t>
      </w:r>
      <w:r w:rsidRPr="00AF65E2">
        <w:rPr>
          <w:sz w:val="14"/>
          <w:szCs w:val="14"/>
        </w:rPr>
        <w:t>beds</w:t>
      </w:r>
      <w:r w:rsidRPr="00D85782">
        <w:rPr>
          <w:sz w:val="14"/>
          <w:szCs w:val="14"/>
        </w:rPr>
        <w:t>.</w:t>
      </w:r>
    </w:p>
    <w:p w:rsidR="00AF3181" w:rsidRPr="00AF65E2" w:rsidRDefault="00AF3181">
      <w:pPr>
        <w:pStyle w:val="BodyText"/>
        <w:ind w:left="340" w:right="340"/>
        <w:rPr>
          <w:b/>
          <w:bCs/>
          <w:sz w:val="14"/>
          <w:szCs w:val="14"/>
        </w:rPr>
      </w:pPr>
    </w:p>
    <w:p w:rsidR="00D820E0" w:rsidRDefault="00D820E0" w:rsidP="00D820E0">
      <w:pPr>
        <w:pStyle w:val="Heading1"/>
        <w:jc w:val="center"/>
        <w:rPr>
          <w:b/>
          <w:bCs/>
          <w:sz w:val="16"/>
          <w:szCs w:val="16"/>
        </w:rPr>
      </w:pPr>
      <w:r w:rsidRPr="00AF65E2">
        <w:rPr>
          <w:b/>
          <w:bCs/>
          <w:sz w:val="16"/>
          <w:szCs w:val="16"/>
        </w:rPr>
        <w:t>Percentage Distribution of Guest Nights in the Palestinian Territory by Nationality, 201</w:t>
      </w:r>
      <w:r>
        <w:rPr>
          <w:b/>
          <w:bCs/>
          <w:sz w:val="16"/>
          <w:szCs w:val="16"/>
        </w:rPr>
        <w:t>1</w:t>
      </w:r>
    </w:p>
    <w:p w:rsidR="00D820E0" w:rsidRPr="00D820E0" w:rsidRDefault="00D820E0" w:rsidP="00D820E0">
      <w:pPr>
        <w:rPr>
          <w:sz w:val="8"/>
          <w:szCs w:val="8"/>
        </w:rPr>
      </w:pPr>
    </w:p>
    <w:p w:rsidR="00D820E0" w:rsidRPr="00AF65E2" w:rsidRDefault="00D820E0" w:rsidP="00D820E0">
      <w:pPr>
        <w:overflowPunct/>
        <w:autoSpaceDE/>
        <w:autoSpaceDN/>
        <w:adjustRightInd/>
        <w:jc w:val="center"/>
        <w:textAlignment w:val="auto"/>
      </w:pPr>
      <w:r w:rsidRPr="00A74DEC">
        <w:rPr>
          <w:noProof/>
        </w:rPr>
        <w:drawing>
          <wp:inline distT="0" distB="0" distL="0" distR="0">
            <wp:extent cx="2649723" cy="1668484"/>
            <wp:effectExtent l="19050" t="0" r="17277" b="7916"/>
            <wp:docPr id="4" name="Object 8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DE37E9" w:rsidRPr="00AF65E2" w:rsidRDefault="00DE37E9"/>
    <w:p w:rsidR="00D820E0" w:rsidRDefault="00D820E0">
      <w:pPr>
        <w:overflowPunct/>
        <w:autoSpaceDE/>
        <w:autoSpaceDN/>
        <w:adjustRightInd/>
        <w:textAlignment w:val="auto"/>
        <w:rPr>
          <w:rFonts w:cs="Times New Roman"/>
          <w:b/>
          <w:bCs/>
          <w:snapToGrid w:val="0"/>
          <w:sz w:val="18"/>
          <w:szCs w:val="18"/>
        </w:rPr>
      </w:pPr>
      <w:r>
        <w:br w:type="page"/>
      </w:r>
    </w:p>
    <w:p w:rsidR="003A32E5" w:rsidRPr="003A32E5" w:rsidRDefault="003A32E5" w:rsidP="003A32E5">
      <w:pPr>
        <w:overflowPunct/>
        <w:autoSpaceDE/>
        <w:autoSpaceDN/>
        <w:adjustRightInd/>
        <w:jc w:val="center"/>
        <w:textAlignment w:val="auto"/>
        <w:rPr>
          <w:rFonts w:cs="Times New Roman"/>
          <w:b/>
          <w:bCs/>
          <w:snapToGrid w:val="0"/>
          <w:sz w:val="18"/>
          <w:szCs w:val="18"/>
        </w:rPr>
      </w:pPr>
      <w:r w:rsidRPr="003A32E5">
        <w:rPr>
          <w:rFonts w:cs="Times New Roman"/>
          <w:b/>
          <w:bCs/>
          <w:snapToGrid w:val="0"/>
          <w:sz w:val="18"/>
          <w:szCs w:val="18"/>
        </w:rPr>
        <w:t>Agriculture</w:t>
      </w:r>
    </w:p>
    <w:p w:rsidR="003A32E5" w:rsidRPr="003A32E5" w:rsidRDefault="003A32E5" w:rsidP="003A32E5">
      <w:pPr>
        <w:overflowPunct/>
        <w:autoSpaceDE/>
        <w:autoSpaceDN/>
        <w:adjustRightInd/>
        <w:textAlignment w:val="auto"/>
        <w:rPr>
          <w:rFonts w:cs="Times New Roman"/>
          <w:b/>
          <w:bCs/>
          <w:snapToGrid w:val="0"/>
          <w:sz w:val="16"/>
          <w:szCs w:val="16"/>
        </w:rPr>
      </w:pPr>
    </w:p>
    <w:p w:rsidR="003A32E5" w:rsidRPr="003A32E5" w:rsidRDefault="003A32E5" w:rsidP="003A32E5">
      <w:pPr>
        <w:overflowPunct/>
        <w:autoSpaceDE/>
        <w:autoSpaceDN/>
        <w:adjustRightInd/>
        <w:jc w:val="center"/>
        <w:textAlignment w:val="auto"/>
        <w:rPr>
          <w:rFonts w:cs="Times New Roman"/>
          <w:b/>
          <w:bCs/>
          <w:snapToGrid w:val="0"/>
          <w:sz w:val="16"/>
          <w:szCs w:val="16"/>
        </w:rPr>
      </w:pPr>
      <w:r w:rsidRPr="003A32E5">
        <w:rPr>
          <w:rFonts w:cs="Times New Roman"/>
          <w:b/>
          <w:bCs/>
          <w:snapToGrid w:val="0"/>
          <w:sz w:val="16"/>
          <w:szCs w:val="16"/>
        </w:rPr>
        <w:t>Main Indicators in the Palestinian Territory</w:t>
      </w:r>
    </w:p>
    <w:p w:rsidR="003A32E5" w:rsidRPr="003A32E5" w:rsidRDefault="003A32E5" w:rsidP="003A32E5">
      <w:pPr>
        <w:overflowPunct/>
        <w:autoSpaceDE/>
        <w:autoSpaceDN/>
        <w:adjustRightInd/>
        <w:textAlignment w:val="auto"/>
        <w:rPr>
          <w:rFonts w:cs="Times New Roman"/>
          <w:b/>
          <w:bCs/>
          <w:snapToGrid w:val="0"/>
          <w:sz w:val="8"/>
          <w:szCs w:val="8"/>
        </w:rPr>
      </w:pPr>
    </w:p>
    <w:p w:rsidR="003A32E5" w:rsidRPr="003A32E5" w:rsidRDefault="003A32E5" w:rsidP="003A32E5">
      <w:pPr>
        <w:overflowPunct/>
        <w:autoSpaceDE/>
        <w:autoSpaceDN/>
        <w:adjustRightInd/>
        <w:textAlignment w:val="auto"/>
        <w:rPr>
          <w:rFonts w:cs="Times New Roman"/>
          <w:snapToGrid w:val="0"/>
          <w:sz w:val="14"/>
          <w:szCs w:val="14"/>
        </w:rPr>
      </w:pPr>
      <w:r>
        <w:rPr>
          <w:rFonts w:cs="Times New Roman"/>
          <w:snapToGrid w:val="0"/>
          <w:sz w:val="14"/>
          <w:szCs w:val="14"/>
        </w:rPr>
        <w:t xml:space="preserve">             </w:t>
      </w:r>
      <w:r w:rsidRPr="003A32E5">
        <w:rPr>
          <w:rFonts w:cs="Times New Roman"/>
          <w:snapToGrid w:val="0"/>
          <w:sz w:val="14"/>
          <w:szCs w:val="14"/>
        </w:rPr>
        <w:t>Area: Dunum</w:t>
      </w:r>
    </w:p>
    <w:tbl>
      <w:tblPr>
        <w:bidiVisual/>
        <w:tblW w:w="40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74"/>
        <w:gridCol w:w="1647"/>
        <w:gridCol w:w="2160"/>
      </w:tblGrid>
      <w:tr w:rsidR="003A32E5" w:rsidRPr="00AF65E2" w:rsidTr="00CA2F43">
        <w:trPr>
          <w:jc w:val="center"/>
        </w:trPr>
        <w:tc>
          <w:tcPr>
            <w:tcW w:w="866" w:type="dxa"/>
            <w:tcBorders>
              <w:top w:val="single" w:sz="4" w:space="0" w:color="auto"/>
              <w:left w:val="single" w:sz="4" w:space="0" w:color="auto"/>
              <w:bottom w:val="single" w:sz="4" w:space="0" w:color="auto"/>
              <w:right w:val="single" w:sz="4" w:space="0" w:color="auto"/>
            </w:tcBorders>
            <w:vAlign w:val="center"/>
          </w:tcPr>
          <w:p w:rsidR="003A32E5" w:rsidRPr="00AF65E2" w:rsidRDefault="003A32E5" w:rsidP="00CA2F43">
            <w:pPr>
              <w:pStyle w:val="Heading1"/>
              <w:ind w:firstLine="68"/>
              <w:jc w:val="center"/>
              <w:rPr>
                <w:rFonts w:cs="Times New Roman"/>
                <w:b/>
                <w:bCs/>
                <w:snapToGrid w:val="0"/>
                <w:sz w:val="14"/>
                <w:szCs w:val="14"/>
                <w:rtl/>
              </w:rPr>
            </w:pPr>
            <w:r w:rsidRPr="00AF65E2">
              <w:rPr>
                <w:rFonts w:cs="Times New Roman"/>
                <w:b/>
                <w:bCs/>
                <w:snapToGrid w:val="0"/>
                <w:sz w:val="14"/>
                <w:szCs w:val="14"/>
              </w:rPr>
              <w:t>Value</w:t>
            </w:r>
          </w:p>
        </w:tc>
        <w:tc>
          <w:tcPr>
            <w:tcW w:w="1630" w:type="dxa"/>
            <w:tcBorders>
              <w:top w:val="single" w:sz="4" w:space="0" w:color="auto"/>
              <w:left w:val="single" w:sz="4" w:space="0" w:color="auto"/>
              <w:bottom w:val="single" w:sz="4" w:space="0" w:color="auto"/>
              <w:right w:val="single" w:sz="4" w:space="0" w:color="auto"/>
            </w:tcBorders>
            <w:vAlign w:val="center"/>
          </w:tcPr>
          <w:p w:rsidR="003A32E5" w:rsidRPr="00AF65E2" w:rsidRDefault="003A32E5" w:rsidP="00CA2F43">
            <w:pPr>
              <w:ind w:firstLine="68"/>
              <w:jc w:val="center"/>
              <w:rPr>
                <w:rFonts w:cs="Times New Roman"/>
                <w:b/>
                <w:bCs/>
                <w:snapToGrid w:val="0"/>
                <w:sz w:val="14"/>
                <w:szCs w:val="14"/>
                <w:rtl/>
              </w:rPr>
            </w:pPr>
            <w:r w:rsidRPr="00AF65E2">
              <w:rPr>
                <w:rFonts w:cs="Times New Roman"/>
                <w:b/>
                <w:bCs/>
                <w:snapToGrid w:val="0"/>
                <w:sz w:val="14"/>
                <w:szCs w:val="14"/>
              </w:rPr>
              <w:t>Time Reference Point</w:t>
            </w:r>
          </w:p>
        </w:tc>
        <w:tc>
          <w:tcPr>
            <w:tcW w:w="2138" w:type="dxa"/>
            <w:tcBorders>
              <w:top w:val="single" w:sz="4" w:space="0" w:color="auto"/>
              <w:left w:val="single" w:sz="4" w:space="0" w:color="auto"/>
              <w:bottom w:val="single" w:sz="4" w:space="0" w:color="auto"/>
              <w:right w:val="single" w:sz="4" w:space="0" w:color="auto"/>
            </w:tcBorders>
            <w:vAlign w:val="center"/>
          </w:tcPr>
          <w:p w:rsidR="003A32E5" w:rsidRPr="00AF65E2" w:rsidRDefault="003A32E5" w:rsidP="00CA2F43">
            <w:pPr>
              <w:ind w:firstLine="68"/>
              <w:jc w:val="center"/>
              <w:rPr>
                <w:rFonts w:cs="Times New Roman"/>
                <w:b/>
                <w:bCs/>
                <w:snapToGrid w:val="0"/>
                <w:sz w:val="14"/>
                <w:szCs w:val="14"/>
                <w:rtl/>
              </w:rPr>
            </w:pPr>
            <w:r w:rsidRPr="00AF65E2">
              <w:rPr>
                <w:rFonts w:cs="Times New Roman"/>
                <w:b/>
                <w:bCs/>
                <w:snapToGrid w:val="0"/>
                <w:sz w:val="14"/>
                <w:szCs w:val="14"/>
              </w:rPr>
              <w:t>Indicator</w:t>
            </w:r>
          </w:p>
        </w:tc>
      </w:tr>
      <w:tr w:rsidR="003A32E5" w:rsidRPr="00AF65E2" w:rsidTr="00CA2F43">
        <w:trPr>
          <w:trHeight w:val="256"/>
          <w:jc w:val="center"/>
        </w:trPr>
        <w:tc>
          <w:tcPr>
            <w:tcW w:w="866" w:type="dxa"/>
            <w:tcBorders>
              <w:top w:val="single" w:sz="4" w:space="0" w:color="auto"/>
              <w:left w:val="single" w:sz="4" w:space="0" w:color="auto"/>
              <w:bottom w:val="single" w:sz="4" w:space="0" w:color="auto"/>
              <w:right w:val="single" w:sz="4" w:space="0" w:color="auto"/>
            </w:tcBorders>
            <w:vAlign w:val="center"/>
          </w:tcPr>
          <w:p w:rsidR="003A32E5" w:rsidRPr="00AF65E2" w:rsidRDefault="003A32E5" w:rsidP="00CA2F43">
            <w:pPr>
              <w:jc w:val="right"/>
              <w:rPr>
                <w:sz w:val="14"/>
                <w:szCs w:val="14"/>
              </w:rPr>
            </w:pPr>
            <w:r w:rsidRPr="00AF65E2">
              <w:rPr>
                <w:sz w:val="14"/>
                <w:szCs w:val="14"/>
              </w:rPr>
              <w:t>111,310</w:t>
            </w:r>
          </w:p>
        </w:tc>
        <w:tc>
          <w:tcPr>
            <w:tcW w:w="1630" w:type="dxa"/>
            <w:tcBorders>
              <w:top w:val="single" w:sz="4" w:space="0" w:color="auto"/>
              <w:left w:val="single" w:sz="4" w:space="0" w:color="auto"/>
              <w:bottom w:val="single" w:sz="4" w:space="0" w:color="auto"/>
              <w:right w:val="single" w:sz="4" w:space="0" w:color="auto"/>
            </w:tcBorders>
          </w:tcPr>
          <w:p w:rsidR="003A32E5" w:rsidRPr="00AF65E2" w:rsidRDefault="003A32E5" w:rsidP="00CA2F43">
            <w:pPr>
              <w:jc w:val="center"/>
              <w:rPr>
                <w:sz w:val="14"/>
                <w:szCs w:val="14"/>
                <w:rtl/>
              </w:rPr>
            </w:pPr>
            <w:r w:rsidRPr="00AF65E2">
              <w:rPr>
                <w:rFonts w:hint="cs"/>
                <w:sz w:val="14"/>
                <w:szCs w:val="14"/>
                <w:rtl/>
              </w:rPr>
              <w:t>2010</w:t>
            </w:r>
            <w:r w:rsidRPr="00AF65E2">
              <w:rPr>
                <w:sz w:val="14"/>
                <w:szCs w:val="14"/>
                <w:rtl/>
              </w:rPr>
              <w:t>/</w:t>
            </w:r>
            <w:r w:rsidRPr="00AF65E2">
              <w:rPr>
                <w:rFonts w:hint="cs"/>
                <w:sz w:val="14"/>
                <w:szCs w:val="14"/>
                <w:rtl/>
              </w:rPr>
              <w:t>2009</w:t>
            </w:r>
          </w:p>
        </w:tc>
        <w:tc>
          <w:tcPr>
            <w:tcW w:w="2138" w:type="dxa"/>
            <w:tcBorders>
              <w:top w:val="single" w:sz="4" w:space="0" w:color="auto"/>
              <w:left w:val="single" w:sz="4" w:space="0" w:color="auto"/>
              <w:bottom w:val="single" w:sz="4" w:space="0" w:color="auto"/>
              <w:right w:val="single" w:sz="4" w:space="0" w:color="auto"/>
            </w:tcBorders>
            <w:vAlign w:val="center"/>
          </w:tcPr>
          <w:p w:rsidR="003A32E5" w:rsidRPr="00AF65E2" w:rsidRDefault="003A32E5" w:rsidP="00CA2F43">
            <w:pPr>
              <w:rPr>
                <w:rFonts w:cs="Times New Roman"/>
                <w:snapToGrid w:val="0"/>
                <w:sz w:val="14"/>
                <w:szCs w:val="14"/>
                <w:rtl/>
              </w:rPr>
            </w:pPr>
            <w:r w:rsidRPr="00AF65E2">
              <w:rPr>
                <w:rFonts w:cs="Times New Roman"/>
                <w:snapToGrid w:val="0"/>
                <w:sz w:val="14"/>
                <w:szCs w:val="14"/>
              </w:rPr>
              <w:t>Number of Agricultural Holdings</w:t>
            </w:r>
          </w:p>
        </w:tc>
      </w:tr>
      <w:tr w:rsidR="003A32E5" w:rsidRPr="00AF65E2" w:rsidTr="00CA2F43">
        <w:trPr>
          <w:trHeight w:val="256"/>
          <w:jc w:val="center"/>
        </w:trPr>
        <w:tc>
          <w:tcPr>
            <w:tcW w:w="866" w:type="dxa"/>
            <w:tcBorders>
              <w:top w:val="single" w:sz="4" w:space="0" w:color="auto"/>
              <w:left w:val="single" w:sz="4" w:space="0" w:color="auto"/>
              <w:bottom w:val="single" w:sz="4" w:space="0" w:color="auto"/>
              <w:right w:val="single" w:sz="4" w:space="0" w:color="auto"/>
            </w:tcBorders>
            <w:vAlign w:val="center"/>
          </w:tcPr>
          <w:p w:rsidR="003A32E5" w:rsidRPr="00AF65E2" w:rsidRDefault="003A32E5" w:rsidP="00CA2F43">
            <w:pPr>
              <w:jc w:val="right"/>
              <w:rPr>
                <w:sz w:val="14"/>
                <w:szCs w:val="14"/>
              </w:rPr>
            </w:pPr>
            <w:r w:rsidRPr="00AF65E2">
              <w:rPr>
                <w:sz w:val="14"/>
                <w:szCs w:val="14"/>
              </w:rPr>
              <w:t>79,176</w:t>
            </w:r>
          </w:p>
        </w:tc>
        <w:tc>
          <w:tcPr>
            <w:tcW w:w="1630" w:type="dxa"/>
            <w:tcBorders>
              <w:top w:val="single" w:sz="4" w:space="0" w:color="auto"/>
              <w:left w:val="single" w:sz="4" w:space="0" w:color="auto"/>
              <w:bottom w:val="single" w:sz="4" w:space="0" w:color="auto"/>
              <w:right w:val="single" w:sz="4" w:space="0" w:color="auto"/>
            </w:tcBorders>
          </w:tcPr>
          <w:p w:rsidR="003A32E5" w:rsidRPr="00AF65E2" w:rsidRDefault="003A32E5" w:rsidP="00CA2F43">
            <w:pPr>
              <w:jc w:val="center"/>
              <w:rPr>
                <w:sz w:val="14"/>
                <w:szCs w:val="14"/>
                <w:rtl/>
              </w:rPr>
            </w:pPr>
            <w:r w:rsidRPr="00AF65E2">
              <w:rPr>
                <w:rFonts w:hint="cs"/>
                <w:sz w:val="14"/>
                <w:szCs w:val="14"/>
                <w:rtl/>
              </w:rPr>
              <w:t>2010</w:t>
            </w:r>
            <w:r w:rsidRPr="00AF65E2">
              <w:rPr>
                <w:sz w:val="14"/>
                <w:szCs w:val="14"/>
                <w:rtl/>
              </w:rPr>
              <w:t>/</w:t>
            </w:r>
            <w:r w:rsidRPr="00AF65E2">
              <w:rPr>
                <w:rFonts w:hint="cs"/>
                <w:sz w:val="14"/>
                <w:szCs w:val="14"/>
                <w:rtl/>
              </w:rPr>
              <w:t>2009</w:t>
            </w:r>
          </w:p>
        </w:tc>
        <w:tc>
          <w:tcPr>
            <w:tcW w:w="2138" w:type="dxa"/>
            <w:tcBorders>
              <w:top w:val="single" w:sz="4" w:space="0" w:color="auto"/>
              <w:left w:val="single" w:sz="4" w:space="0" w:color="auto"/>
              <w:bottom w:val="single" w:sz="4" w:space="0" w:color="auto"/>
              <w:right w:val="single" w:sz="4" w:space="0" w:color="auto"/>
            </w:tcBorders>
            <w:vAlign w:val="center"/>
          </w:tcPr>
          <w:p w:rsidR="003A32E5" w:rsidRPr="00AF65E2" w:rsidRDefault="003A32E5" w:rsidP="00CA2F43">
            <w:pPr>
              <w:rPr>
                <w:rFonts w:cs="Times New Roman"/>
                <w:snapToGrid w:val="0"/>
                <w:sz w:val="14"/>
                <w:szCs w:val="14"/>
                <w:rtl/>
              </w:rPr>
            </w:pPr>
            <w:r w:rsidRPr="00AF65E2">
              <w:rPr>
                <w:rFonts w:cs="Times New Roman"/>
                <w:snapToGrid w:val="0"/>
                <w:sz w:val="14"/>
                <w:szCs w:val="14"/>
              </w:rPr>
              <w:t>Number of Plant Holdings</w:t>
            </w:r>
          </w:p>
        </w:tc>
      </w:tr>
      <w:tr w:rsidR="003A32E5" w:rsidRPr="00AF65E2" w:rsidTr="00CA2F43">
        <w:trPr>
          <w:trHeight w:val="256"/>
          <w:jc w:val="center"/>
        </w:trPr>
        <w:tc>
          <w:tcPr>
            <w:tcW w:w="866" w:type="dxa"/>
            <w:tcBorders>
              <w:top w:val="single" w:sz="4" w:space="0" w:color="auto"/>
              <w:left w:val="single" w:sz="4" w:space="0" w:color="auto"/>
              <w:bottom w:val="single" w:sz="4" w:space="0" w:color="auto"/>
              <w:right w:val="single" w:sz="4" w:space="0" w:color="auto"/>
            </w:tcBorders>
            <w:vAlign w:val="center"/>
          </w:tcPr>
          <w:p w:rsidR="003A32E5" w:rsidRPr="00AF65E2" w:rsidRDefault="003A32E5" w:rsidP="00CA2F43">
            <w:pPr>
              <w:jc w:val="right"/>
              <w:rPr>
                <w:sz w:val="14"/>
                <w:szCs w:val="14"/>
              </w:rPr>
            </w:pPr>
            <w:r w:rsidRPr="00AF65E2">
              <w:rPr>
                <w:sz w:val="14"/>
                <w:szCs w:val="14"/>
              </w:rPr>
              <w:t>14,241</w:t>
            </w:r>
          </w:p>
        </w:tc>
        <w:tc>
          <w:tcPr>
            <w:tcW w:w="1630" w:type="dxa"/>
            <w:tcBorders>
              <w:top w:val="single" w:sz="4" w:space="0" w:color="auto"/>
              <w:left w:val="single" w:sz="4" w:space="0" w:color="auto"/>
              <w:bottom w:val="single" w:sz="4" w:space="0" w:color="auto"/>
              <w:right w:val="single" w:sz="4" w:space="0" w:color="auto"/>
            </w:tcBorders>
          </w:tcPr>
          <w:p w:rsidR="003A32E5" w:rsidRPr="00AF65E2" w:rsidRDefault="003A32E5" w:rsidP="00CA2F43">
            <w:pPr>
              <w:jc w:val="center"/>
              <w:rPr>
                <w:sz w:val="14"/>
                <w:szCs w:val="14"/>
                <w:rtl/>
              </w:rPr>
            </w:pPr>
            <w:r w:rsidRPr="00AF65E2">
              <w:rPr>
                <w:rFonts w:hint="cs"/>
                <w:sz w:val="14"/>
                <w:szCs w:val="14"/>
                <w:rtl/>
              </w:rPr>
              <w:t>2010</w:t>
            </w:r>
            <w:r w:rsidRPr="00AF65E2">
              <w:rPr>
                <w:sz w:val="14"/>
                <w:szCs w:val="14"/>
                <w:rtl/>
              </w:rPr>
              <w:t>/</w:t>
            </w:r>
            <w:r w:rsidRPr="00AF65E2">
              <w:rPr>
                <w:rFonts w:hint="cs"/>
                <w:sz w:val="14"/>
                <w:szCs w:val="14"/>
                <w:rtl/>
              </w:rPr>
              <w:t>2009</w:t>
            </w:r>
          </w:p>
        </w:tc>
        <w:tc>
          <w:tcPr>
            <w:tcW w:w="2138" w:type="dxa"/>
            <w:tcBorders>
              <w:top w:val="single" w:sz="4" w:space="0" w:color="auto"/>
              <w:left w:val="single" w:sz="4" w:space="0" w:color="auto"/>
              <w:bottom w:val="single" w:sz="4" w:space="0" w:color="auto"/>
              <w:right w:val="single" w:sz="4" w:space="0" w:color="auto"/>
            </w:tcBorders>
            <w:vAlign w:val="center"/>
          </w:tcPr>
          <w:p w:rsidR="003A32E5" w:rsidRPr="00AF65E2" w:rsidRDefault="003A32E5" w:rsidP="00CA2F43">
            <w:pPr>
              <w:rPr>
                <w:rFonts w:cs="Times New Roman"/>
                <w:snapToGrid w:val="0"/>
                <w:sz w:val="14"/>
                <w:szCs w:val="14"/>
                <w:rtl/>
              </w:rPr>
            </w:pPr>
            <w:r w:rsidRPr="00AF65E2">
              <w:rPr>
                <w:rFonts w:cs="Times New Roman"/>
                <w:snapToGrid w:val="0"/>
                <w:sz w:val="14"/>
                <w:szCs w:val="14"/>
              </w:rPr>
              <w:t>Number of Animal Holdings</w:t>
            </w:r>
          </w:p>
        </w:tc>
      </w:tr>
      <w:tr w:rsidR="003A32E5" w:rsidRPr="00AF65E2" w:rsidTr="00CA2F43">
        <w:trPr>
          <w:trHeight w:val="257"/>
          <w:jc w:val="center"/>
        </w:trPr>
        <w:tc>
          <w:tcPr>
            <w:tcW w:w="866" w:type="dxa"/>
            <w:tcBorders>
              <w:top w:val="single" w:sz="4" w:space="0" w:color="auto"/>
              <w:left w:val="single" w:sz="4" w:space="0" w:color="auto"/>
              <w:bottom w:val="single" w:sz="4" w:space="0" w:color="auto"/>
              <w:right w:val="single" w:sz="4" w:space="0" w:color="auto"/>
            </w:tcBorders>
            <w:vAlign w:val="center"/>
          </w:tcPr>
          <w:p w:rsidR="003A32E5" w:rsidRPr="00AF65E2" w:rsidRDefault="003A32E5" w:rsidP="00CA2F43">
            <w:pPr>
              <w:jc w:val="right"/>
              <w:rPr>
                <w:sz w:val="14"/>
                <w:szCs w:val="14"/>
              </w:rPr>
            </w:pPr>
            <w:r w:rsidRPr="00AF65E2">
              <w:rPr>
                <w:sz w:val="14"/>
                <w:szCs w:val="14"/>
              </w:rPr>
              <w:t>17,893</w:t>
            </w:r>
          </w:p>
        </w:tc>
        <w:tc>
          <w:tcPr>
            <w:tcW w:w="1630" w:type="dxa"/>
            <w:tcBorders>
              <w:top w:val="single" w:sz="4" w:space="0" w:color="auto"/>
              <w:left w:val="single" w:sz="4" w:space="0" w:color="auto"/>
              <w:bottom w:val="single" w:sz="4" w:space="0" w:color="auto"/>
              <w:right w:val="single" w:sz="4" w:space="0" w:color="auto"/>
            </w:tcBorders>
          </w:tcPr>
          <w:p w:rsidR="003A32E5" w:rsidRPr="00AF65E2" w:rsidRDefault="003A32E5" w:rsidP="00CA2F43">
            <w:pPr>
              <w:jc w:val="center"/>
              <w:rPr>
                <w:sz w:val="14"/>
                <w:szCs w:val="14"/>
                <w:rtl/>
              </w:rPr>
            </w:pPr>
            <w:r w:rsidRPr="00AF65E2">
              <w:rPr>
                <w:rFonts w:hint="cs"/>
                <w:sz w:val="14"/>
                <w:szCs w:val="14"/>
                <w:rtl/>
              </w:rPr>
              <w:t>2010</w:t>
            </w:r>
            <w:r w:rsidRPr="00AF65E2">
              <w:rPr>
                <w:sz w:val="14"/>
                <w:szCs w:val="14"/>
                <w:rtl/>
              </w:rPr>
              <w:t>/</w:t>
            </w:r>
            <w:r w:rsidRPr="00AF65E2">
              <w:rPr>
                <w:rFonts w:hint="cs"/>
                <w:sz w:val="14"/>
                <w:szCs w:val="14"/>
                <w:rtl/>
              </w:rPr>
              <w:t>2009</w:t>
            </w:r>
          </w:p>
        </w:tc>
        <w:tc>
          <w:tcPr>
            <w:tcW w:w="2138" w:type="dxa"/>
            <w:tcBorders>
              <w:top w:val="single" w:sz="4" w:space="0" w:color="auto"/>
              <w:left w:val="single" w:sz="4" w:space="0" w:color="auto"/>
              <w:bottom w:val="single" w:sz="4" w:space="0" w:color="auto"/>
              <w:right w:val="single" w:sz="4" w:space="0" w:color="auto"/>
            </w:tcBorders>
            <w:vAlign w:val="center"/>
          </w:tcPr>
          <w:p w:rsidR="003A32E5" w:rsidRPr="00AF65E2" w:rsidRDefault="003A32E5" w:rsidP="00CA2F43">
            <w:pPr>
              <w:rPr>
                <w:rFonts w:cs="Times New Roman"/>
                <w:snapToGrid w:val="0"/>
                <w:sz w:val="14"/>
                <w:szCs w:val="14"/>
                <w:rtl/>
              </w:rPr>
            </w:pPr>
            <w:r w:rsidRPr="00AF65E2">
              <w:rPr>
                <w:rFonts w:cs="Times New Roman"/>
                <w:snapToGrid w:val="0"/>
                <w:sz w:val="14"/>
                <w:szCs w:val="14"/>
              </w:rPr>
              <w:t>Number of Mixed Holdings</w:t>
            </w:r>
          </w:p>
        </w:tc>
      </w:tr>
      <w:tr w:rsidR="003A32E5" w:rsidRPr="00AF65E2" w:rsidTr="00CA2F43">
        <w:trPr>
          <w:trHeight w:val="256"/>
          <w:jc w:val="center"/>
        </w:trPr>
        <w:tc>
          <w:tcPr>
            <w:tcW w:w="866" w:type="dxa"/>
            <w:tcBorders>
              <w:top w:val="single" w:sz="4" w:space="0" w:color="auto"/>
              <w:left w:val="single" w:sz="4" w:space="0" w:color="auto"/>
              <w:bottom w:val="single" w:sz="4" w:space="0" w:color="auto"/>
              <w:right w:val="single" w:sz="4" w:space="0" w:color="auto"/>
            </w:tcBorders>
            <w:vAlign w:val="center"/>
          </w:tcPr>
          <w:p w:rsidR="003A32E5" w:rsidRPr="00AF65E2" w:rsidRDefault="003A32E5" w:rsidP="00CA2F43">
            <w:pPr>
              <w:jc w:val="right"/>
              <w:rPr>
                <w:sz w:val="14"/>
                <w:szCs w:val="14"/>
              </w:rPr>
            </w:pPr>
            <w:r w:rsidRPr="00AF65E2">
              <w:rPr>
                <w:sz w:val="14"/>
                <w:szCs w:val="14"/>
              </w:rPr>
              <w:t>957,170</w:t>
            </w:r>
          </w:p>
        </w:tc>
        <w:tc>
          <w:tcPr>
            <w:tcW w:w="1630" w:type="dxa"/>
            <w:tcBorders>
              <w:top w:val="single" w:sz="4" w:space="0" w:color="auto"/>
              <w:left w:val="single" w:sz="4" w:space="0" w:color="auto"/>
              <w:bottom w:val="single" w:sz="4" w:space="0" w:color="auto"/>
              <w:right w:val="single" w:sz="4" w:space="0" w:color="auto"/>
            </w:tcBorders>
          </w:tcPr>
          <w:p w:rsidR="003A32E5" w:rsidRPr="00AF65E2" w:rsidRDefault="003A32E5" w:rsidP="00CA2F43">
            <w:pPr>
              <w:jc w:val="center"/>
              <w:rPr>
                <w:sz w:val="14"/>
                <w:szCs w:val="14"/>
                <w:rtl/>
              </w:rPr>
            </w:pPr>
            <w:r w:rsidRPr="00AF65E2">
              <w:rPr>
                <w:rFonts w:hint="cs"/>
                <w:sz w:val="14"/>
                <w:szCs w:val="14"/>
                <w:rtl/>
              </w:rPr>
              <w:t>2010</w:t>
            </w:r>
            <w:r w:rsidRPr="00AF65E2">
              <w:rPr>
                <w:sz w:val="14"/>
                <w:szCs w:val="14"/>
                <w:rtl/>
              </w:rPr>
              <w:t>/</w:t>
            </w:r>
            <w:r w:rsidRPr="00AF65E2">
              <w:rPr>
                <w:rFonts w:hint="cs"/>
                <w:sz w:val="14"/>
                <w:szCs w:val="14"/>
                <w:rtl/>
              </w:rPr>
              <w:t>2009</w:t>
            </w:r>
          </w:p>
        </w:tc>
        <w:tc>
          <w:tcPr>
            <w:tcW w:w="2138" w:type="dxa"/>
            <w:tcBorders>
              <w:top w:val="single" w:sz="4" w:space="0" w:color="auto"/>
              <w:left w:val="single" w:sz="4" w:space="0" w:color="auto"/>
              <w:bottom w:val="single" w:sz="4" w:space="0" w:color="auto"/>
              <w:right w:val="single" w:sz="4" w:space="0" w:color="auto"/>
            </w:tcBorders>
            <w:vAlign w:val="center"/>
          </w:tcPr>
          <w:p w:rsidR="003A32E5" w:rsidRPr="00AF65E2" w:rsidRDefault="003A32E5" w:rsidP="00CA2F43">
            <w:pPr>
              <w:rPr>
                <w:rFonts w:cs="Times New Roman"/>
                <w:snapToGrid w:val="0"/>
                <w:sz w:val="14"/>
                <w:szCs w:val="14"/>
                <w:rtl/>
              </w:rPr>
            </w:pPr>
            <w:r w:rsidRPr="00AF65E2">
              <w:rPr>
                <w:rFonts w:cs="Times New Roman"/>
                <w:snapToGrid w:val="0"/>
                <w:sz w:val="14"/>
                <w:szCs w:val="14"/>
              </w:rPr>
              <w:t xml:space="preserve">Cultivated Land Area </w:t>
            </w:r>
          </w:p>
        </w:tc>
      </w:tr>
      <w:tr w:rsidR="003A32E5" w:rsidRPr="00AF65E2" w:rsidTr="00CA2F43">
        <w:trPr>
          <w:trHeight w:val="256"/>
          <w:jc w:val="center"/>
        </w:trPr>
        <w:tc>
          <w:tcPr>
            <w:tcW w:w="866" w:type="dxa"/>
            <w:tcBorders>
              <w:top w:val="single" w:sz="4" w:space="0" w:color="auto"/>
              <w:left w:val="single" w:sz="4" w:space="0" w:color="auto"/>
              <w:bottom w:val="single" w:sz="4" w:space="0" w:color="auto"/>
              <w:right w:val="single" w:sz="4" w:space="0" w:color="auto"/>
            </w:tcBorders>
            <w:vAlign w:val="center"/>
          </w:tcPr>
          <w:p w:rsidR="003A32E5" w:rsidRPr="00AF65E2" w:rsidRDefault="003A32E5" w:rsidP="00CA2F43">
            <w:pPr>
              <w:jc w:val="right"/>
              <w:rPr>
                <w:sz w:val="14"/>
                <w:szCs w:val="14"/>
              </w:rPr>
            </w:pPr>
            <w:r w:rsidRPr="00AF65E2">
              <w:rPr>
                <w:sz w:val="14"/>
                <w:szCs w:val="14"/>
              </w:rPr>
              <w:t>33,925</w:t>
            </w:r>
          </w:p>
        </w:tc>
        <w:tc>
          <w:tcPr>
            <w:tcW w:w="1630" w:type="dxa"/>
            <w:tcBorders>
              <w:top w:val="single" w:sz="4" w:space="0" w:color="auto"/>
              <w:left w:val="single" w:sz="4" w:space="0" w:color="auto"/>
              <w:bottom w:val="single" w:sz="4" w:space="0" w:color="auto"/>
              <w:right w:val="single" w:sz="4" w:space="0" w:color="auto"/>
            </w:tcBorders>
          </w:tcPr>
          <w:p w:rsidR="003A32E5" w:rsidRPr="00AF65E2" w:rsidRDefault="003A32E5" w:rsidP="00CA2F43">
            <w:pPr>
              <w:jc w:val="center"/>
              <w:rPr>
                <w:sz w:val="14"/>
                <w:szCs w:val="14"/>
                <w:rtl/>
              </w:rPr>
            </w:pPr>
            <w:r w:rsidRPr="00AF65E2">
              <w:rPr>
                <w:rFonts w:hint="cs"/>
                <w:sz w:val="14"/>
                <w:szCs w:val="14"/>
                <w:rtl/>
              </w:rPr>
              <w:t>2010</w:t>
            </w:r>
            <w:r w:rsidRPr="00AF65E2">
              <w:rPr>
                <w:sz w:val="14"/>
                <w:szCs w:val="14"/>
                <w:rtl/>
              </w:rPr>
              <w:t>/10/</w:t>
            </w:r>
            <w:r w:rsidRPr="00AF65E2">
              <w:rPr>
                <w:rFonts w:hint="cs"/>
                <w:sz w:val="14"/>
                <w:szCs w:val="14"/>
                <w:rtl/>
              </w:rPr>
              <w:t>01</w:t>
            </w:r>
          </w:p>
        </w:tc>
        <w:tc>
          <w:tcPr>
            <w:tcW w:w="2138" w:type="dxa"/>
            <w:tcBorders>
              <w:top w:val="single" w:sz="4" w:space="0" w:color="auto"/>
              <w:left w:val="single" w:sz="4" w:space="0" w:color="auto"/>
              <w:bottom w:val="single" w:sz="4" w:space="0" w:color="auto"/>
              <w:right w:val="single" w:sz="4" w:space="0" w:color="auto"/>
            </w:tcBorders>
            <w:vAlign w:val="center"/>
          </w:tcPr>
          <w:p w:rsidR="003A32E5" w:rsidRPr="00AF65E2" w:rsidRDefault="003A32E5" w:rsidP="00CA2F43">
            <w:pPr>
              <w:rPr>
                <w:rFonts w:cs="Times New Roman"/>
                <w:snapToGrid w:val="0"/>
                <w:sz w:val="14"/>
                <w:szCs w:val="14"/>
                <w:rtl/>
              </w:rPr>
            </w:pPr>
            <w:r w:rsidRPr="00AF65E2">
              <w:rPr>
                <w:rFonts w:cs="Times New Roman"/>
                <w:snapToGrid w:val="0"/>
                <w:sz w:val="14"/>
                <w:szCs w:val="14"/>
              </w:rPr>
              <w:t xml:space="preserve">Number of </w:t>
            </w:r>
            <w:r>
              <w:rPr>
                <w:rFonts w:cs="Times New Roman"/>
                <w:snapToGrid w:val="0"/>
                <w:sz w:val="14"/>
                <w:szCs w:val="14"/>
              </w:rPr>
              <w:t>C</w:t>
            </w:r>
            <w:r w:rsidRPr="00AF65E2">
              <w:rPr>
                <w:rFonts w:cs="Times New Roman"/>
                <w:snapToGrid w:val="0"/>
                <w:sz w:val="14"/>
                <w:szCs w:val="14"/>
              </w:rPr>
              <w:t>ows</w:t>
            </w:r>
          </w:p>
        </w:tc>
      </w:tr>
      <w:tr w:rsidR="003A32E5" w:rsidRPr="00AF65E2" w:rsidTr="00CA2F43">
        <w:trPr>
          <w:trHeight w:val="256"/>
          <w:jc w:val="center"/>
        </w:trPr>
        <w:tc>
          <w:tcPr>
            <w:tcW w:w="866" w:type="dxa"/>
            <w:tcBorders>
              <w:top w:val="single" w:sz="4" w:space="0" w:color="auto"/>
              <w:left w:val="single" w:sz="4" w:space="0" w:color="auto"/>
              <w:bottom w:val="single" w:sz="4" w:space="0" w:color="auto"/>
              <w:right w:val="single" w:sz="4" w:space="0" w:color="auto"/>
            </w:tcBorders>
            <w:vAlign w:val="center"/>
          </w:tcPr>
          <w:p w:rsidR="003A32E5" w:rsidRPr="00AF65E2" w:rsidRDefault="003A32E5" w:rsidP="00CA2F43">
            <w:pPr>
              <w:jc w:val="right"/>
              <w:rPr>
                <w:sz w:val="14"/>
                <w:szCs w:val="14"/>
              </w:rPr>
            </w:pPr>
            <w:r w:rsidRPr="00AF65E2">
              <w:rPr>
                <w:sz w:val="14"/>
                <w:szCs w:val="14"/>
              </w:rPr>
              <w:t>567,236</w:t>
            </w:r>
          </w:p>
        </w:tc>
        <w:tc>
          <w:tcPr>
            <w:tcW w:w="1630" w:type="dxa"/>
            <w:tcBorders>
              <w:top w:val="single" w:sz="4" w:space="0" w:color="auto"/>
              <w:left w:val="single" w:sz="4" w:space="0" w:color="auto"/>
              <w:bottom w:val="single" w:sz="4" w:space="0" w:color="auto"/>
              <w:right w:val="single" w:sz="4" w:space="0" w:color="auto"/>
            </w:tcBorders>
          </w:tcPr>
          <w:p w:rsidR="003A32E5" w:rsidRPr="00AF65E2" w:rsidRDefault="003A32E5" w:rsidP="00CA2F43">
            <w:pPr>
              <w:jc w:val="center"/>
              <w:rPr>
                <w:sz w:val="14"/>
                <w:szCs w:val="14"/>
                <w:rtl/>
              </w:rPr>
            </w:pPr>
            <w:r w:rsidRPr="00AF65E2">
              <w:rPr>
                <w:rFonts w:hint="cs"/>
                <w:sz w:val="14"/>
                <w:szCs w:val="14"/>
                <w:rtl/>
              </w:rPr>
              <w:t>2010</w:t>
            </w:r>
            <w:r w:rsidRPr="00AF65E2">
              <w:rPr>
                <w:sz w:val="14"/>
                <w:szCs w:val="14"/>
                <w:rtl/>
              </w:rPr>
              <w:t>/10/</w:t>
            </w:r>
            <w:r w:rsidRPr="00AF65E2">
              <w:rPr>
                <w:rFonts w:hint="cs"/>
                <w:sz w:val="14"/>
                <w:szCs w:val="14"/>
                <w:rtl/>
              </w:rPr>
              <w:t>01</w:t>
            </w:r>
          </w:p>
        </w:tc>
        <w:tc>
          <w:tcPr>
            <w:tcW w:w="2138" w:type="dxa"/>
            <w:tcBorders>
              <w:top w:val="single" w:sz="4" w:space="0" w:color="auto"/>
              <w:left w:val="single" w:sz="4" w:space="0" w:color="auto"/>
              <w:bottom w:val="single" w:sz="4" w:space="0" w:color="auto"/>
              <w:right w:val="single" w:sz="4" w:space="0" w:color="auto"/>
            </w:tcBorders>
            <w:vAlign w:val="center"/>
          </w:tcPr>
          <w:p w:rsidR="003A32E5" w:rsidRPr="00AF65E2" w:rsidRDefault="003A32E5" w:rsidP="00CA2F43">
            <w:pPr>
              <w:rPr>
                <w:rFonts w:cs="Times New Roman"/>
                <w:snapToGrid w:val="0"/>
                <w:sz w:val="14"/>
                <w:szCs w:val="14"/>
                <w:rtl/>
              </w:rPr>
            </w:pPr>
            <w:r w:rsidRPr="00AF65E2">
              <w:rPr>
                <w:rFonts w:cs="Times New Roman"/>
                <w:snapToGrid w:val="0"/>
                <w:sz w:val="14"/>
                <w:szCs w:val="14"/>
              </w:rPr>
              <w:t xml:space="preserve">Number of </w:t>
            </w:r>
            <w:r>
              <w:rPr>
                <w:rFonts w:cs="Times New Roman"/>
                <w:snapToGrid w:val="0"/>
                <w:sz w:val="14"/>
                <w:szCs w:val="14"/>
              </w:rPr>
              <w:t>S</w:t>
            </w:r>
            <w:r w:rsidRPr="00AF65E2">
              <w:rPr>
                <w:rFonts w:cs="Times New Roman"/>
                <w:snapToGrid w:val="0"/>
                <w:sz w:val="14"/>
                <w:szCs w:val="14"/>
              </w:rPr>
              <w:t>heep</w:t>
            </w:r>
          </w:p>
        </w:tc>
      </w:tr>
      <w:tr w:rsidR="003A32E5" w:rsidRPr="00AF65E2" w:rsidTr="00CA2F43">
        <w:trPr>
          <w:trHeight w:val="257"/>
          <w:jc w:val="center"/>
        </w:trPr>
        <w:tc>
          <w:tcPr>
            <w:tcW w:w="866" w:type="dxa"/>
            <w:tcBorders>
              <w:top w:val="single" w:sz="4" w:space="0" w:color="auto"/>
              <w:left w:val="single" w:sz="4" w:space="0" w:color="auto"/>
              <w:bottom w:val="single" w:sz="4" w:space="0" w:color="auto"/>
              <w:right w:val="single" w:sz="4" w:space="0" w:color="auto"/>
            </w:tcBorders>
            <w:vAlign w:val="center"/>
          </w:tcPr>
          <w:p w:rsidR="003A32E5" w:rsidRPr="00AF65E2" w:rsidRDefault="003A32E5" w:rsidP="00CA2F43">
            <w:pPr>
              <w:jc w:val="right"/>
              <w:rPr>
                <w:sz w:val="14"/>
                <w:szCs w:val="14"/>
              </w:rPr>
            </w:pPr>
            <w:r w:rsidRPr="00AF65E2">
              <w:rPr>
                <w:sz w:val="14"/>
                <w:szCs w:val="14"/>
              </w:rPr>
              <w:t>219,364</w:t>
            </w:r>
          </w:p>
        </w:tc>
        <w:tc>
          <w:tcPr>
            <w:tcW w:w="1630" w:type="dxa"/>
            <w:tcBorders>
              <w:top w:val="single" w:sz="4" w:space="0" w:color="auto"/>
              <w:left w:val="single" w:sz="4" w:space="0" w:color="auto"/>
              <w:bottom w:val="single" w:sz="4" w:space="0" w:color="auto"/>
              <w:right w:val="single" w:sz="4" w:space="0" w:color="auto"/>
            </w:tcBorders>
          </w:tcPr>
          <w:p w:rsidR="003A32E5" w:rsidRPr="00AF65E2" w:rsidRDefault="003A32E5" w:rsidP="00CA2F43">
            <w:pPr>
              <w:jc w:val="center"/>
              <w:rPr>
                <w:sz w:val="14"/>
                <w:szCs w:val="14"/>
                <w:rtl/>
              </w:rPr>
            </w:pPr>
            <w:r w:rsidRPr="00AF65E2">
              <w:rPr>
                <w:rFonts w:hint="cs"/>
                <w:sz w:val="14"/>
                <w:szCs w:val="14"/>
                <w:rtl/>
              </w:rPr>
              <w:t>2010</w:t>
            </w:r>
            <w:r w:rsidRPr="00AF65E2">
              <w:rPr>
                <w:sz w:val="14"/>
                <w:szCs w:val="14"/>
                <w:rtl/>
              </w:rPr>
              <w:t>/10/</w:t>
            </w:r>
            <w:r w:rsidRPr="00AF65E2">
              <w:rPr>
                <w:rFonts w:hint="cs"/>
                <w:sz w:val="14"/>
                <w:szCs w:val="14"/>
                <w:rtl/>
              </w:rPr>
              <w:t>01</w:t>
            </w:r>
          </w:p>
        </w:tc>
        <w:tc>
          <w:tcPr>
            <w:tcW w:w="2138" w:type="dxa"/>
            <w:tcBorders>
              <w:top w:val="single" w:sz="4" w:space="0" w:color="auto"/>
              <w:left w:val="single" w:sz="4" w:space="0" w:color="auto"/>
              <w:bottom w:val="single" w:sz="4" w:space="0" w:color="auto"/>
              <w:right w:val="single" w:sz="4" w:space="0" w:color="auto"/>
            </w:tcBorders>
            <w:vAlign w:val="center"/>
          </w:tcPr>
          <w:p w:rsidR="003A32E5" w:rsidRPr="00AF65E2" w:rsidRDefault="003A32E5" w:rsidP="00CA2F43">
            <w:pPr>
              <w:rPr>
                <w:rFonts w:cs="Times New Roman"/>
                <w:snapToGrid w:val="0"/>
                <w:sz w:val="14"/>
                <w:szCs w:val="14"/>
                <w:rtl/>
              </w:rPr>
            </w:pPr>
            <w:r w:rsidRPr="00AF65E2">
              <w:rPr>
                <w:rFonts w:cs="Times New Roman"/>
                <w:snapToGrid w:val="0"/>
                <w:sz w:val="14"/>
                <w:szCs w:val="14"/>
              </w:rPr>
              <w:t xml:space="preserve">Number of </w:t>
            </w:r>
            <w:r>
              <w:rPr>
                <w:rFonts w:cs="Times New Roman"/>
                <w:snapToGrid w:val="0"/>
                <w:sz w:val="14"/>
                <w:szCs w:val="14"/>
              </w:rPr>
              <w:t>G</w:t>
            </w:r>
            <w:r w:rsidRPr="00AF65E2">
              <w:rPr>
                <w:rFonts w:cs="Times New Roman"/>
                <w:snapToGrid w:val="0"/>
                <w:sz w:val="14"/>
                <w:szCs w:val="14"/>
              </w:rPr>
              <w:t>oats</w:t>
            </w:r>
          </w:p>
        </w:tc>
      </w:tr>
    </w:tbl>
    <w:p w:rsidR="003A32E5" w:rsidRDefault="003A32E5" w:rsidP="003A32E5">
      <w:pPr>
        <w:overflowPunct/>
        <w:autoSpaceDE/>
        <w:autoSpaceDN/>
        <w:adjustRightInd/>
        <w:textAlignment w:val="auto"/>
        <w:rPr>
          <w:rFonts w:cs="Times New Roman"/>
          <w:b/>
          <w:bCs/>
          <w:snapToGrid w:val="0"/>
          <w:sz w:val="16"/>
          <w:szCs w:val="16"/>
        </w:rPr>
      </w:pPr>
    </w:p>
    <w:p w:rsidR="003A32E5" w:rsidRPr="003A32E5" w:rsidRDefault="003A32E5" w:rsidP="003A32E5">
      <w:pPr>
        <w:pStyle w:val="BodyText"/>
        <w:ind w:left="340" w:right="340"/>
        <w:rPr>
          <w:sz w:val="16"/>
          <w:szCs w:val="16"/>
        </w:rPr>
      </w:pPr>
      <w:r w:rsidRPr="003A32E5">
        <w:rPr>
          <w:sz w:val="16"/>
          <w:szCs w:val="16"/>
        </w:rPr>
        <w:t>The preliminary results for the Agricultural Census 2010 include the number of agricultural holdings classified by type of holding (plant, animal, mixed) and the area of cultivated land during the agricultural year 2009/2010, starting from 01/10/2009 until 30/09/2010. It also includes the number of farm bred animals (sheep, goats and cows) on the enumeration day 1/10/2010.  The results indicated that plant holdings constituted 71.1% of all holdings in the Palestinian Territory while animal holdings constituted 12.8% and mixed holdings 16.1%.  The area of cultivated land constituted 15.9% of the total land area of the Palestinian Territory and totaled 6,020,000 dunums.</w:t>
      </w:r>
    </w:p>
    <w:p w:rsidR="003A32E5" w:rsidRDefault="003A32E5" w:rsidP="003A32E5">
      <w:pPr>
        <w:overflowPunct/>
        <w:autoSpaceDE/>
        <w:autoSpaceDN/>
        <w:adjustRightInd/>
        <w:textAlignment w:val="auto"/>
        <w:rPr>
          <w:rFonts w:cs="Times New Roman"/>
          <w:b/>
          <w:bCs/>
          <w:snapToGrid w:val="0"/>
          <w:sz w:val="16"/>
          <w:szCs w:val="16"/>
        </w:rPr>
      </w:pPr>
    </w:p>
    <w:p w:rsidR="003A32E5" w:rsidRDefault="003A32E5" w:rsidP="003A32E5">
      <w:pPr>
        <w:overflowPunct/>
        <w:autoSpaceDE/>
        <w:autoSpaceDN/>
        <w:adjustRightInd/>
        <w:textAlignment w:val="auto"/>
        <w:rPr>
          <w:rFonts w:cs="Times New Roman"/>
          <w:b/>
          <w:bCs/>
          <w:snapToGrid w:val="0"/>
          <w:sz w:val="16"/>
          <w:szCs w:val="16"/>
        </w:rPr>
      </w:pPr>
    </w:p>
    <w:p w:rsidR="003A32E5" w:rsidRDefault="003A32E5" w:rsidP="003A32E5">
      <w:pPr>
        <w:overflowPunct/>
        <w:autoSpaceDE/>
        <w:autoSpaceDN/>
        <w:adjustRightInd/>
        <w:textAlignment w:val="auto"/>
        <w:rPr>
          <w:rFonts w:cs="Times New Roman"/>
          <w:b/>
          <w:bCs/>
          <w:snapToGrid w:val="0"/>
          <w:sz w:val="16"/>
          <w:szCs w:val="16"/>
        </w:rPr>
      </w:pPr>
    </w:p>
    <w:p w:rsidR="003A32E5" w:rsidRDefault="003A32E5" w:rsidP="003A32E5">
      <w:pPr>
        <w:overflowPunct/>
        <w:autoSpaceDE/>
        <w:autoSpaceDN/>
        <w:adjustRightInd/>
        <w:textAlignment w:val="auto"/>
        <w:rPr>
          <w:rFonts w:cs="Times New Roman"/>
          <w:b/>
          <w:bCs/>
          <w:snapToGrid w:val="0"/>
          <w:sz w:val="16"/>
          <w:szCs w:val="16"/>
        </w:rPr>
      </w:pPr>
    </w:p>
    <w:p w:rsidR="003A32E5" w:rsidRDefault="003A32E5" w:rsidP="003A32E5">
      <w:pPr>
        <w:overflowPunct/>
        <w:autoSpaceDE/>
        <w:autoSpaceDN/>
        <w:adjustRightInd/>
        <w:textAlignment w:val="auto"/>
        <w:rPr>
          <w:rFonts w:cs="Times New Roman"/>
          <w:b/>
          <w:bCs/>
          <w:snapToGrid w:val="0"/>
          <w:sz w:val="16"/>
          <w:szCs w:val="16"/>
        </w:rPr>
      </w:pPr>
    </w:p>
    <w:p w:rsidR="003A32E5" w:rsidRDefault="003A32E5" w:rsidP="003A32E5">
      <w:pPr>
        <w:overflowPunct/>
        <w:autoSpaceDE/>
        <w:autoSpaceDN/>
        <w:adjustRightInd/>
        <w:textAlignment w:val="auto"/>
        <w:rPr>
          <w:rFonts w:cs="Times New Roman"/>
          <w:b/>
          <w:bCs/>
          <w:snapToGrid w:val="0"/>
          <w:sz w:val="16"/>
          <w:szCs w:val="16"/>
        </w:rPr>
      </w:pPr>
    </w:p>
    <w:p w:rsidR="003A32E5" w:rsidRDefault="003A32E5" w:rsidP="003A32E5">
      <w:pPr>
        <w:overflowPunct/>
        <w:autoSpaceDE/>
        <w:autoSpaceDN/>
        <w:adjustRightInd/>
        <w:textAlignment w:val="auto"/>
        <w:rPr>
          <w:rFonts w:cs="Times New Roman"/>
          <w:b/>
          <w:bCs/>
          <w:snapToGrid w:val="0"/>
          <w:sz w:val="16"/>
          <w:szCs w:val="16"/>
        </w:rPr>
      </w:pPr>
    </w:p>
    <w:p w:rsidR="003A32E5" w:rsidRDefault="003A32E5" w:rsidP="003A32E5">
      <w:pPr>
        <w:overflowPunct/>
        <w:autoSpaceDE/>
        <w:autoSpaceDN/>
        <w:adjustRightInd/>
        <w:textAlignment w:val="auto"/>
        <w:rPr>
          <w:rFonts w:cs="Times New Roman"/>
          <w:b/>
          <w:bCs/>
          <w:snapToGrid w:val="0"/>
          <w:sz w:val="16"/>
          <w:szCs w:val="16"/>
        </w:rPr>
      </w:pPr>
    </w:p>
    <w:p w:rsidR="003A32E5" w:rsidRDefault="003A32E5" w:rsidP="003A32E5">
      <w:pPr>
        <w:overflowPunct/>
        <w:autoSpaceDE/>
        <w:autoSpaceDN/>
        <w:adjustRightInd/>
        <w:textAlignment w:val="auto"/>
        <w:rPr>
          <w:rFonts w:cs="Times New Roman"/>
          <w:b/>
          <w:bCs/>
          <w:snapToGrid w:val="0"/>
          <w:sz w:val="16"/>
          <w:szCs w:val="16"/>
        </w:rPr>
      </w:pPr>
    </w:p>
    <w:p w:rsidR="003A32E5" w:rsidRDefault="003A32E5" w:rsidP="003A32E5">
      <w:pPr>
        <w:overflowPunct/>
        <w:autoSpaceDE/>
        <w:autoSpaceDN/>
        <w:adjustRightInd/>
        <w:textAlignment w:val="auto"/>
        <w:rPr>
          <w:rFonts w:cs="Times New Roman"/>
          <w:b/>
          <w:bCs/>
          <w:snapToGrid w:val="0"/>
          <w:sz w:val="16"/>
          <w:szCs w:val="16"/>
        </w:rPr>
      </w:pPr>
    </w:p>
    <w:p w:rsidR="00DE37E9" w:rsidRPr="00AF65E2" w:rsidRDefault="00DE37E9">
      <w:pPr>
        <w:jc w:val="center"/>
        <w:rPr>
          <w:rFonts w:cs="Times New Roman"/>
          <w:b/>
          <w:bCs/>
          <w:snapToGrid w:val="0"/>
          <w:sz w:val="16"/>
          <w:szCs w:val="16"/>
        </w:rPr>
      </w:pPr>
      <w:r w:rsidRPr="00AF65E2">
        <w:rPr>
          <w:rFonts w:cs="Times New Roman"/>
          <w:b/>
          <w:bCs/>
          <w:snapToGrid w:val="0"/>
          <w:sz w:val="16"/>
          <w:szCs w:val="16"/>
        </w:rPr>
        <w:t>Olive Presses</w:t>
      </w:r>
      <w:r w:rsidRPr="00AF65E2">
        <w:rPr>
          <w:rFonts w:cs="Times New Roman"/>
          <w:b/>
          <w:bCs/>
          <w:sz w:val="16"/>
          <w:szCs w:val="16"/>
        </w:rPr>
        <w:t xml:space="preserve"> in the Palestinian Territory</w:t>
      </w:r>
      <w:r w:rsidRPr="00AF65E2">
        <w:rPr>
          <w:rFonts w:cs="Times New Roman"/>
          <w:b/>
          <w:bCs/>
          <w:snapToGrid w:val="0"/>
          <w:sz w:val="16"/>
          <w:szCs w:val="16"/>
        </w:rPr>
        <w:t xml:space="preserve">, </w:t>
      </w:r>
      <w:r w:rsidRPr="00AF65E2">
        <w:rPr>
          <w:rFonts w:cs="Times New Roman"/>
          <w:b/>
          <w:bCs/>
          <w:snapToGrid w:val="0"/>
          <w:sz w:val="16"/>
          <w:szCs w:val="16"/>
          <w:lang w:val="en-GB"/>
        </w:rPr>
        <w:t>2007-2010</w:t>
      </w:r>
    </w:p>
    <w:p w:rsidR="00DE37E9" w:rsidRPr="00AF65E2" w:rsidRDefault="00DE37E9">
      <w:pPr>
        <w:rPr>
          <w:rFonts w:cs="Times New Roman"/>
          <w:b/>
          <w:bCs/>
          <w:snapToGrid w:val="0"/>
          <w:sz w:val="16"/>
          <w:szCs w:val="16"/>
        </w:rPr>
      </w:pPr>
    </w:p>
    <w:p w:rsidR="00DE37E9" w:rsidRPr="00AF65E2" w:rsidRDefault="00DE37E9">
      <w:pPr>
        <w:rPr>
          <w:rFonts w:cs="Times New Roman"/>
          <w:sz w:val="12"/>
          <w:szCs w:val="12"/>
          <w:rtl/>
          <w:lang w:val="en-GB"/>
        </w:rPr>
      </w:pPr>
      <w:r w:rsidRPr="00AF65E2">
        <w:rPr>
          <w:rFonts w:cs="Times New Roman"/>
          <w:snapToGrid w:val="0"/>
          <w:sz w:val="12"/>
          <w:szCs w:val="12"/>
        </w:rPr>
        <w:t xml:space="preserve">                        Quantity: Ton; Value: US$1000</w:t>
      </w:r>
    </w:p>
    <w:tbl>
      <w:tblPr>
        <w:tblW w:w="4151" w:type="pct"/>
        <w:jc w:val="center"/>
        <w:tblLayout w:type="fixed"/>
        <w:tblCellMar>
          <w:left w:w="30" w:type="dxa"/>
          <w:right w:w="30" w:type="dxa"/>
        </w:tblCellMar>
        <w:tblLook w:val="0000"/>
      </w:tblPr>
      <w:tblGrid>
        <w:gridCol w:w="1634"/>
        <w:gridCol w:w="687"/>
        <w:gridCol w:w="692"/>
        <w:gridCol w:w="800"/>
        <w:gridCol w:w="804"/>
      </w:tblGrid>
      <w:tr w:rsidR="00DE37E9" w:rsidRPr="00AF65E2" w:rsidTr="00F85131">
        <w:trPr>
          <w:cantSplit/>
          <w:trHeight w:hRule="exact" w:val="306"/>
          <w:jc w:val="center"/>
        </w:trPr>
        <w:tc>
          <w:tcPr>
            <w:tcW w:w="1681" w:type="dxa"/>
            <w:tcBorders>
              <w:top w:val="single" w:sz="4" w:space="0" w:color="auto"/>
              <w:left w:val="single" w:sz="4" w:space="0" w:color="auto"/>
              <w:bottom w:val="single" w:sz="4" w:space="0" w:color="auto"/>
              <w:right w:val="single" w:sz="4" w:space="0" w:color="auto"/>
            </w:tcBorders>
            <w:vAlign w:val="center"/>
          </w:tcPr>
          <w:p w:rsidR="00DE37E9" w:rsidRPr="00AF65E2" w:rsidRDefault="00DE37E9">
            <w:pPr>
              <w:ind w:firstLine="68"/>
              <w:jc w:val="center"/>
              <w:rPr>
                <w:rFonts w:cs="Times New Roman"/>
                <w:b/>
                <w:bCs/>
                <w:snapToGrid w:val="0"/>
                <w:sz w:val="14"/>
                <w:szCs w:val="14"/>
              </w:rPr>
            </w:pPr>
            <w:r w:rsidRPr="00AF65E2">
              <w:rPr>
                <w:rFonts w:cs="Times New Roman"/>
                <w:b/>
                <w:bCs/>
                <w:snapToGrid w:val="0"/>
                <w:sz w:val="14"/>
                <w:szCs w:val="14"/>
              </w:rPr>
              <w:t>Indicator</w:t>
            </w:r>
          </w:p>
        </w:tc>
        <w:tc>
          <w:tcPr>
            <w:tcW w:w="708" w:type="dxa"/>
            <w:tcBorders>
              <w:top w:val="single" w:sz="4" w:space="0" w:color="auto"/>
              <w:left w:val="single" w:sz="4" w:space="0" w:color="auto"/>
              <w:bottom w:val="single" w:sz="4" w:space="0" w:color="auto"/>
              <w:right w:val="single" w:sz="4" w:space="0" w:color="auto"/>
            </w:tcBorders>
            <w:vAlign w:val="center"/>
          </w:tcPr>
          <w:p w:rsidR="00DE37E9" w:rsidRPr="00AF65E2" w:rsidRDefault="00DE37E9">
            <w:pPr>
              <w:jc w:val="center"/>
              <w:rPr>
                <w:rFonts w:cs="Times New Roman"/>
                <w:b/>
                <w:bCs/>
                <w:snapToGrid w:val="0"/>
                <w:sz w:val="14"/>
                <w:szCs w:val="14"/>
              </w:rPr>
            </w:pPr>
            <w:r w:rsidRPr="00AF65E2">
              <w:rPr>
                <w:rFonts w:cs="Times New Roman"/>
                <w:b/>
                <w:bCs/>
                <w:snapToGrid w:val="0"/>
                <w:sz w:val="14"/>
                <w:szCs w:val="14"/>
              </w:rPr>
              <w:t>2007</w:t>
            </w:r>
          </w:p>
        </w:tc>
        <w:tc>
          <w:tcPr>
            <w:tcW w:w="713" w:type="dxa"/>
            <w:tcBorders>
              <w:top w:val="single" w:sz="4" w:space="0" w:color="auto"/>
              <w:left w:val="single" w:sz="4" w:space="0" w:color="auto"/>
              <w:bottom w:val="single" w:sz="4" w:space="0" w:color="auto"/>
              <w:right w:val="single" w:sz="4" w:space="0" w:color="auto"/>
            </w:tcBorders>
            <w:vAlign w:val="center"/>
          </w:tcPr>
          <w:p w:rsidR="00DE37E9" w:rsidRPr="00AF65E2" w:rsidRDefault="00DE37E9">
            <w:pPr>
              <w:jc w:val="center"/>
              <w:rPr>
                <w:rFonts w:cs="Times New Roman"/>
                <w:b/>
                <w:bCs/>
                <w:snapToGrid w:val="0"/>
                <w:sz w:val="14"/>
                <w:szCs w:val="14"/>
              </w:rPr>
            </w:pPr>
            <w:r w:rsidRPr="00AF65E2">
              <w:rPr>
                <w:rFonts w:cs="Times New Roman"/>
                <w:b/>
                <w:bCs/>
                <w:snapToGrid w:val="0"/>
                <w:sz w:val="14"/>
                <w:szCs w:val="14"/>
              </w:rPr>
              <w:t>2008</w:t>
            </w:r>
          </w:p>
        </w:tc>
        <w:tc>
          <w:tcPr>
            <w:tcW w:w="825" w:type="dxa"/>
            <w:tcBorders>
              <w:top w:val="single" w:sz="4" w:space="0" w:color="auto"/>
              <w:left w:val="single" w:sz="4" w:space="0" w:color="auto"/>
              <w:bottom w:val="single" w:sz="4" w:space="0" w:color="auto"/>
              <w:right w:val="single" w:sz="4" w:space="0" w:color="auto"/>
            </w:tcBorders>
            <w:vAlign w:val="center"/>
          </w:tcPr>
          <w:p w:rsidR="00DE37E9" w:rsidRPr="00AF65E2" w:rsidRDefault="00DE37E9">
            <w:pPr>
              <w:jc w:val="center"/>
              <w:rPr>
                <w:rFonts w:cs="Times New Roman"/>
                <w:b/>
                <w:bCs/>
                <w:snapToGrid w:val="0"/>
                <w:sz w:val="14"/>
                <w:szCs w:val="14"/>
              </w:rPr>
            </w:pPr>
            <w:r w:rsidRPr="00AF65E2">
              <w:rPr>
                <w:rFonts w:cs="Times New Roman"/>
                <w:b/>
                <w:bCs/>
                <w:snapToGrid w:val="0"/>
                <w:sz w:val="14"/>
                <w:szCs w:val="14"/>
              </w:rPr>
              <w:t>2009</w:t>
            </w:r>
          </w:p>
        </w:tc>
        <w:tc>
          <w:tcPr>
            <w:tcW w:w="829" w:type="dxa"/>
            <w:tcBorders>
              <w:top w:val="single" w:sz="4" w:space="0" w:color="auto"/>
              <w:left w:val="single" w:sz="4" w:space="0" w:color="auto"/>
              <w:bottom w:val="single" w:sz="4" w:space="0" w:color="auto"/>
              <w:right w:val="single" w:sz="4" w:space="0" w:color="auto"/>
            </w:tcBorders>
            <w:vAlign w:val="center"/>
          </w:tcPr>
          <w:p w:rsidR="00DE37E9" w:rsidRPr="00AF65E2" w:rsidRDefault="00DE37E9">
            <w:pPr>
              <w:jc w:val="center"/>
              <w:rPr>
                <w:rFonts w:cs="Times New Roman"/>
                <w:b/>
                <w:bCs/>
                <w:snapToGrid w:val="0"/>
                <w:sz w:val="14"/>
                <w:szCs w:val="14"/>
              </w:rPr>
            </w:pPr>
            <w:r w:rsidRPr="00AF65E2">
              <w:rPr>
                <w:rFonts w:cs="Times New Roman"/>
                <w:b/>
                <w:bCs/>
                <w:snapToGrid w:val="0"/>
                <w:sz w:val="14"/>
                <w:szCs w:val="14"/>
              </w:rPr>
              <w:t>2010</w:t>
            </w:r>
          </w:p>
        </w:tc>
      </w:tr>
      <w:tr w:rsidR="00DE37E9" w:rsidRPr="00AF65E2" w:rsidTr="00F85131">
        <w:trPr>
          <w:cantSplit/>
          <w:trHeight w:hRule="exact" w:val="306"/>
          <w:jc w:val="center"/>
        </w:trPr>
        <w:tc>
          <w:tcPr>
            <w:tcW w:w="1686" w:type="dxa"/>
            <w:tcBorders>
              <w:top w:val="single" w:sz="4" w:space="0" w:color="auto"/>
              <w:left w:val="single" w:sz="4" w:space="0" w:color="auto"/>
              <w:right w:val="single" w:sz="4" w:space="0" w:color="auto"/>
            </w:tcBorders>
            <w:vAlign w:val="center"/>
          </w:tcPr>
          <w:p w:rsidR="00DE37E9" w:rsidRPr="00AF65E2" w:rsidRDefault="00DE37E9">
            <w:pPr>
              <w:ind w:left="57"/>
              <w:rPr>
                <w:rFonts w:cs="Times New Roman"/>
                <w:snapToGrid w:val="0"/>
                <w:sz w:val="14"/>
                <w:szCs w:val="14"/>
              </w:rPr>
            </w:pPr>
            <w:r w:rsidRPr="00AF65E2">
              <w:rPr>
                <w:rFonts w:cs="Times New Roman"/>
                <w:snapToGrid w:val="0"/>
                <w:sz w:val="14"/>
                <w:szCs w:val="14"/>
              </w:rPr>
              <w:t>Number of Operating Olive Presses</w:t>
            </w:r>
          </w:p>
        </w:tc>
        <w:tc>
          <w:tcPr>
            <w:tcW w:w="703" w:type="dxa"/>
            <w:tcBorders>
              <w:left w:val="single" w:sz="4" w:space="0" w:color="auto"/>
            </w:tcBorders>
            <w:vAlign w:val="center"/>
          </w:tcPr>
          <w:p w:rsidR="00DE37E9" w:rsidRPr="00AF65E2" w:rsidRDefault="00DE37E9" w:rsidP="000323C2">
            <w:pPr>
              <w:ind w:right="113"/>
              <w:jc w:val="right"/>
              <w:rPr>
                <w:snapToGrid w:val="0"/>
                <w:sz w:val="14"/>
                <w:szCs w:val="14"/>
              </w:rPr>
            </w:pPr>
            <w:r w:rsidRPr="00AF65E2">
              <w:rPr>
                <w:snapToGrid w:val="0"/>
                <w:sz w:val="14"/>
                <w:szCs w:val="14"/>
              </w:rPr>
              <w:t>224</w:t>
            </w:r>
          </w:p>
        </w:tc>
        <w:tc>
          <w:tcPr>
            <w:tcW w:w="713" w:type="dxa"/>
            <w:vAlign w:val="center"/>
          </w:tcPr>
          <w:p w:rsidR="00DE37E9" w:rsidRPr="00AF65E2" w:rsidRDefault="00DE37E9" w:rsidP="000323C2">
            <w:pPr>
              <w:ind w:right="113"/>
              <w:jc w:val="right"/>
              <w:rPr>
                <w:snapToGrid w:val="0"/>
                <w:sz w:val="14"/>
                <w:szCs w:val="14"/>
              </w:rPr>
            </w:pPr>
            <w:r w:rsidRPr="00AF65E2">
              <w:rPr>
                <w:snapToGrid w:val="0"/>
                <w:sz w:val="14"/>
                <w:szCs w:val="14"/>
              </w:rPr>
              <w:t>264</w:t>
            </w:r>
          </w:p>
        </w:tc>
        <w:tc>
          <w:tcPr>
            <w:tcW w:w="825" w:type="dxa"/>
            <w:vAlign w:val="center"/>
          </w:tcPr>
          <w:p w:rsidR="00DE37E9" w:rsidRPr="00AF65E2" w:rsidRDefault="00DE37E9" w:rsidP="000323C2">
            <w:pPr>
              <w:ind w:right="113"/>
              <w:jc w:val="right"/>
              <w:rPr>
                <w:snapToGrid w:val="0"/>
                <w:sz w:val="14"/>
                <w:szCs w:val="14"/>
              </w:rPr>
            </w:pPr>
            <w:r w:rsidRPr="00AF65E2">
              <w:rPr>
                <w:snapToGrid w:val="0"/>
                <w:sz w:val="14"/>
                <w:szCs w:val="14"/>
              </w:rPr>
              <w:t>235</w:t>
            </w:r>
          </w:p>
        </w:tc>
        <w:tc>
          <w:tcPr>
            <w:tcW w:w="829" w:type="dxa"/>
            <w:tcBorders>
              <w:right w:val="single" w:sz="4" w:space="0" w:color="auto"/>
            </w:tcBorders>
            <w:vAlign w:val="center"/>
          </w:tcPr>
          <w:p w:rsidR="00DE37E9" w:rsidRPr="00AF65E2" w:rsidRDefault="00DE37E9" w:rsidP="000323C2">
            <w:pPr>
              <w:ind w:right="113"/>
              <w:jc w:val="right"/>
              <w:rPr>
                <w:snapToGrid w:val="0"/>
                <w:sz w:val="14"/>
                <w:szCs w:val="14"/>
              </w:rPr>
            </w:pPr>
            <w:r w:rsidRPr="00AF65E2">
              <w:rPr>
                <w:snapToGrid w:val="0"/>
                <w:sz w:val="14"/>
                <w:szCs w:val="14"/>
              </w:rPr>
              <w:t>276</w:t>
            </w:r>
          </w:p>
        </w:tc>
      </w:tr>
      <w:tr w:rsidR="00DE37E9" w:rsidRPr="00AF65E2" w:rsidTr="00F85131">
        <w:trPr>
          <w:cantSplit/>
          <w:trHeight w:hRule="exact" w:val="306"/>
          <w:jc w:val="center"/>
        </w:trPr>
        <w:tc>
          <w:tcPr>
            <w:tcW w:w="1686" w:type="dxa"/>
            <w:tcBorders>
              <w:left w:val="single" w:sz="4" w:space="0" w:color="auto"/>
              <w:right w:val="single" w:sz="4" w:space="0" w:color="auto"/>
            </w:tcBorders>
            <w:vAlign w:val="center"/>
          </w:tcPr>
          <w:p w:rsidR="00DE37E9" w:rsidRPr="00AF65E2" w:rsidRDefault="00DE37E9">
            <w:pPr>
              <w:ind w:left="57"/>
              <w:rPr>
                <w:rFonts w:cs="Times New Roman"/>
                <w:snapToGrid w:val="0"/>
                <w:sz w:val="14"/>
                <w:szCs w:val="14"/>
              </w:rPr>
            </w:pPr>
            <w:r w:rsidRPr="00AF65E2">
              <w:rPr>
                <w:rFonts w:cs="Times New Roman"/>
                <w:snapToGrid w:val="0"/>
                <w:sz w:val="14"/>
                <w:szCs w:val="14"/>
              </w:rPr>
              <w:t>Quantity of Olives Pressed</w:t>
            </w:r>
          </w:p>
        </w:tc>
        <w:tc>
          <w:tcPr>
            <w:tcW w:w="703" w:type="dxa"/>
            <w:tcBorders>
              <w:left w:val="single" w:sz="4" w:space="0" w:color="auto"/>
            </w:tcBorders>
            <w:vAlign w:val="center"/>
          </w:tcPr>
          <w:p w:rsidR="00DE37E9" w:rsidRPr="00AF65E2" w:rsidRDefault="00DE37E9" w:rsidP="000323C2">
            <w:pPr>
              <w:ind w:right="113"/>
              <w:jc w:val="right"/>
              <w:rPr>
                <w:snapToGrid w:val="0"/>
                <w:sz w:val="14"/>
                <w:szCs w:val="14"/>
              </w:rPr>
            </w:pPr>
            <w:r w:rsidRPr="00AF65E2">
              <w:rPr>
                <w:snapToGrid w:val="0"/>
                <w:sz w:val="14"/>
                <w:szCs w:val="14"/>
              </w:rPr>
              <w:t>36,032.7</w:t>
            </w:r>
          </w:p>
        </w:tc>
        <w:tc>
          <w:tcPr>
            <w:tcW w:w="713" w:type="dxa"/>
            <w:vAlign w:val="center"/>
          </w:tcPr>
          <w:p w:rsidR="00DE37E9" w:rsidRPr="00AF65E2" w:rsidRDefault="00DE37E9" w:rsidP="000323C2">
            <w:pPr>
              <w:ind w:right="113"/>
              <w:jc w:val="right"/>
              <w:rPr>
                <w:snapToGrid w:val="0"/>
                <w:sz w:val="14"/>
                <w:szCs w:val="14"/>
              </w:rPr>
            </w:pPr>
            <w:r w:rsidRPr="00AF65E2">
              <w:rPr>
                <w:snapToGrid w:val="0"/>
                <w:sz w:val="14"/>
                <w:szCs w:val="14"/>
              </w:rPr>
              <w:t>76,387.8</w:t>
            </w:r>
          </w:p>
        </w:tc>
        <w:tc>
          <w:tcPr>
            <w:tcW w:w="825" w:type="dxa"/>
            <w:vAlign w:val="center"/>
          </w:tcPr>
          <w:p w:rsidR="00DE37E9" w:rsidRPr="00AF65E2" w:rsidRDefault="00DE37E9" w:rsidP="000323C2">
            <w:pPr>
              <w:ind w:right="113"/>
              <w:jc w:val="right"/>
              <w:rPr>
                <w:snapToGrid w:val="0"/>
                <w:sz w:val="14"/>
                <w:szCs w:val="14"/>
              </w:rPr>
            </w:pPr>
            <w:r w:rsidRPr="00AF65E2">
              <w:rPr>
                <w:snapToGrid w:val="0"/>
                <w:sz w:val="14"/>
                <w:szCs w:val="14"/>
              </w:rPr>
              <w:t>19,860.4</w:t>
            </w:r>
          </w:p>
        </w:tc>
        <w:tc>
          <w:tcPr>
            <w:tcW w:w="829" w:type="dxa"/>
            <w:tcBorders>
              <w:right w:val="single" w:sz="4" w:space="0" w:color="auto"/>
            </w:tcBorders>
            <w:vAlign w:val="center"/>
          </w:tcPr>
          <w:p w:rsidR="00DE37E9" w:rsidRPr="00AF65E2" w:rsidRDefault="00DE37E9" w:rsidP="000323C2">
            <w:pPr>
              <w:ind w:right="113"/>
              <w:jc w:val="right"/>
              <w:rPr>
                <w:snapToGrid w:val="0"/>
                <w:sz w:val="14"/>
                <w:szCs w:val="14"/>
              </w:rPr>
            </w:pPr>
            <w:r w:rsidRPr="00AF65E2">
              <w:rPr>
                <w:snapToGrid w:val="0"/>
                <w:sz w:val="14"/>
                <w:szCs w:val="14"/>
              </w:rPr>
              <w:t>102,161.9</w:t>
            </w:r>
          </w:p>
        </w:tc>
      </w:tr>
      <w:tr w:rsidR="00DE37E9" w:rsidRPr="00AF65E2" w:rsidTr="00F85131">
        <w:trPr>
          <w:cantSplit/>
          <w:trHeight w:hRule="exact" w:val="306"/>
          <w:jc w:val="center"/>
        </w:trPr>
        <w:tc>
          <w:tcPr>
            <w:tcW w:w="1686" w:type="dxa"/>
            <w:tcBorders>
              <w:left w:val="single" w:sz="4" w:space="0" w:color="auto"/>
              <w:right w:val="single" w:sz="4" w:space="0" w:color="auto"/>
            </w:tcBorders>
            <w:vAlign w:val="center"/>
          </w:tcPr>
          <w:p w:rsidR="00DE37E9" w:rsidRPr="00AF65E2" w:rsidRDefault="00DE37E9">
            <w:pPr>
              <w:ind w:left="57"/>
              <w:rPr>
                <w:rFonts w:cs="Times New Roman"/>
                <w:snapToGrid w:val="0"/>
                <w:sz w:val="14"/>
                <w:szCs w:val="14"/>
              </w:rPr>
            </w:pPr>
            <w:r w:rsidRPr="00AF65E2">
              <w:rPr>
                <w:rFonts w:cs="Times New Roman"/>
                <w:snapToGrid w:val="0"/>
                <w:sz w:val="14"/>
                <w:szCs w:val="14"/>
              </w:rPr>
              <w:t>Quantity of Oil Extracted</w:t>
            </w:r>
          </w:p>
        </w:tc>
        <w:tc>
          <w:tcPr>
            <w:tcW w:w="703" w:type="dxa"/>
            <w:tcBorders>
              <w:left w:val="single" w:sz="4" w:space="0" w:color="auto"/>
            </w:tcBorders>
            <w:vAlign w:val="center"/>
          </w:tcPr>
          <w:p w:rsidR="00DE37E9" w:rsidRPr="00AF65E2" w:rsidRDefault="00DE37E9" w:rsidP="000323C2">
            <w:pPr>
              <w:ind w:right="113"/>
              <w:jc w:val="right"/>
              <w:rPr>
                <w:snapToGrid w:val="0"/>
                <w:sz w:val="14"/>
                <w:szCs w:val="14"/>
              </w:rPr>
            </w:pPr>
            <w:r w:rsidRPr="00AF65E2">
              <w:rPr>
                <w:snapToGrid w:val="0"/>
                <w:sz w:val="14"/>
                <w:szCs w:val="14"/>
              </w:rPr>
              <w:t>8,869.7</w:t>
            </w:r>
          </w:p>
        </w:tc>
        <w:tc>
          <w:tcPr>
            <w:tcW w:w="713" w:type="dxa"/>
            <w:vAlign w:val="center"/>
          </w:tcPr>
          <w:p w:rsidR="00DE37E9" w:rsidRPr="00AF65E2" w:rsidRDefault="00DE37E9" w:rsidP="000323C2">
            <w:pPr>
              <w:ind w:right="113"/>
              <w:jc w:val="right"/>
              <w:rPr>
                <w:snapToGrid w:val="0"/>
                <w:sz w:val="14"/>
                <w:szCs w:val="14"/>
              </w:rPr>
            </w:pPr>
            <w:r w:rsidRPr="00AF65E2">
              <w:rPr>
                <w:snapToGrid w:val="0"/>
                <w:sz w:val="14"/>
                <w:szCs w:val="14"/>
              </w:rPr>
              <w:t>17,583.9</w:t>
            </w:r>
          </w:p>
        </w:tc>
        <w:tc>
          <w:tcPr>
            <w:tcW w:w="825" w:type="dxa"/>
            <w:vAlign w:val="center"/>
          </w:tcPr>
          <w:p w:rsidR="00DE37E9" w:rsidRPr="00AF65E2" w:rsidRDefault="00DE37E9" w:rsidP="000323C2">
            <w:pPr>
              <w:ind w:right="113"/>
              <w:jc w:val="right"/>
              <w:rPr>
                <w:snapToGrid w:val="0"/>
                <w:sz w:val="14"/>
                <w:szCs w:val="14"/>
              </w:rPr>
            </w:pPr>
            <w:r w:rsidRPr="00AF65E2">
              <w:rPr>
                <w:snapToGrid w:val="0"/>
                <w:sz w:val="14"/>
                <w:szCs w:val="14"/>
              </w:rPr>
              <w:t>4,771.3</w:t>
            </w:r>
          </w:p>
        </w:tc>
        <w:tc>
          <w:tcPr>
            <w:tcW w:w="829" w:type="dxa"/>
            <w:tcBorders>
              <w:right w:val="single" w:sz="4" w:space="0" w:color="auto"/>
            </w:tcBorders>
            <w:vAlign w:val="center"/>
          </w:tcPr>
          <w:p w:rsidR="00DE37E9" w:rsidRPr="00AF65E2" w:rsidRDefault="00DE37E9" w:rsidP="000323C2">
            <w:pPr>
              <w:ind w:right="113"/>
              <w:jc w:val="right"/>
              <w:rPr>
                <w:snapToGrid w:val="0"/>
                <w:sz w:val="14"/>
                <w:szCs w:val="14"/>
              </w:rPr>
            </w:pPr>
            <w:r w:rsidRPr="00AF65E2">
              <w:rPr>
                <w:snapToGrid w:val="0"/>
                <w:sz w:val="14"/>
                <w:szCs w:val="14"/>
              </w:rPr>
              <w:t>23,754.0</w:t>
            </w:r>
          </w:p>
        </w:tc>
      </w:tr>
      <w:tr w:rsidR="00DE37E9" w:rsidRPr="00AF65E2" w:rsidTr="00F85131">
        <w:trPr>
          <w:cantSplit/>
          <w:trHeight w:hRule="exact" w:val="306"/>
          <w:jc w:val="center"/>
        </w:trPr>
        <w:tc>
          <w:tcPr>
            <w:tcW w:w="1686" w:type="dxa"/>
            <w:tcBorders>
              <w:left w:val="single" w:sz="4" w:space="0" w:color="auto"/>
              <w:right w:val="single" w:sz="4" w:space="0" w:color="auto"/>
            </w:tcBorders>
            <w:vAlign w:val="center"/>
          </w:tcPr>
          <w:p w:rsidR="00DE37E9" w:rsidRPr="00AF65E2" w:rsidRDefault="00DE37E9">
            <w:pPr>
              <w:ind w:left="57"/>
              <w:rPr>
                <w:rFonts w:cs="Times New Roman"/>
                <w:snapToGrid w:val="0"/>
                <w:sz w:val="14"/>
                <w:szCs w:val="14"/>
              </w:rPr>
            </w:pPr>
            <w:r w:rsidRPr="00AF65E2">
              <w:rPr>
                <w:rFonts w:cs="Times New Roman"/>
                <w:snapToGrid w:val="0"/>
                <w:sz w:val="14"/>
                <w:szCs w:val="14"/>
              </w:rPr>
              <w:t>Number of Persons Engaged</w:t>
            </w:r>
          </w:p>
        </w:tc>
        <w:tc>
          <w:tcPr>
            <w:tcW w:w="703" w:type="dxa"/>
            <w:tcBorders>
              <w:left w:val="single" w:sz="4" w:space="0" w:color="auto"/>
            </w:tcBorders>
            <w:vAlign w:val="center"/>
          </w:tcPr>
          <w:p w:rsidR="00DE37E9" w:rsidRPr="00AF65E2" w:rsidRDefault="00DE37E9" w:rsidP="000323C2">
            <w:pPr>
              <w:ind w:right="113"/>
              <w:jc w:val="right"/>
              <w:rPr>
                <w:snapToGrid w:val="0"/>
                <w:sz w:val="14"/>
                <w:szCs w:val="14"/>
              </w:rPr>
            </w:pPr>
            <w:r w:rsidRPr="00AF65E2">
              <w:rPr>
                <w:snapToGrid w:val="0"/>
                <w:sz w:val="14"/>
                <w:szCs w:val="14"/>
              </w:rPr>
              <w:t>1,100</w:t>
            </w:r>
          </w:p>
        </w:tc>
        <w:tc>
          <w:tcPr>
            <w:tcW w:w="713" w:type="dxa"/>
            <w:vAlign w:val="center"/>
          </w:tcPr>
          <w:p w:rsidR="00DE37E9" w:rsidRPr="00AF65E2" w:rsidRDefault="00DE37E9" w:rsidP="000323C2">
            <w:pPr>
              <w:ind w:right="113"/>
              <w:jc w:val="right"/>
              <w:rPr>
                <w:snapToGrid w:val="0"/>
                <w:sz w:val="14"/>
                <w:szCs w:val="14"/>
              </w:rPr>
            </w:pPr>
            <w:r w:rsidRPr="00AF65E2">
              <w:rPr>
                <w:snapToGrid w:val="0"/>
                <w:sz w:val="14"/>
                <w:szCs w:val="14"/>
              </w:rPr>
              <w:t>1,375</w:t>
            </w:r>
          </w:p>
        </w:tc>
        <w:tc>
          <w:tcPr>
            <w:tcW w:w="825" w:type="dxa"/>
            <w:vAlign w:val="center"/>
          </w:tcPr>
          <w:p w:rsidR="00DE37E9" w:rsidRPr="00AF65E2" w:rsidRDefault="00DE37E9" w:rsidP="000323C2">
            <w:pPr>
              <w:ind w:right="113"/>
              <w:jc w:val="right"/>
              <w:rPr>
                <w:snapToGrid w:val="0"/>
                <w:sz w:val="14"/>
                <w:szCs w:val="14"/>
              </w:rPr>
            </w:pPr>
            <w:r w:rsidRPr="00AF65E2">
              <w:rPr>
                <w:snapToGrid w:val="0"/>
                <w:sz w:val="14"/>
                <w:szCs w:val="14"/>
              </w:rPr>
              <w:t>892</w:t>
            </w:r>
          </w:p>
        </w:tc>
        <w:tc>
          <w:tcPr>
            <w:tcW w:w="829" w:type="dxa"/>
            <w:tcBorders>
              <w:right w:val="single" w:sz="4" w:space="0" w:color="auto"/>
            </w:tcBorders>
            <w:vAlign w:val="center"/>
          </w:tcPr>
          <w:p w:rsidR="00DE37E9" w:rsidRPr="00AF65E2" w:rsidRDefault="00DE37E9" w:rsidP="000323C2">
            <w:pPr>
              <w:ind w:right="113"/>
              <w:jc w:val="right"/>
              <w:rPr>
                <w:snapToGrid w:val="0"/>
                <w:sz w:val="14"/>
                <w:szCs w:val="14"/>
              </w:rPr>
            </w:pPr>
            <w:r w:rsidRPr="00AF65E2">
              <w:rPr>
                <w:snapToGrid w:val="0"/>
                <w:sz w:val="14"/>
                <w:szCs w:val="14"/>
              </w:rPr>
              <w:t>1,523</w:t>
            </w:r>
          </w:p>
        </w:tc>
      </w:tr>
      <w:tr w:rsidR="00DE37E9" w:rsidRPr="00AF65E2" w:rsidTr="00F85131">
        <w:trPr>
          <w:cantSplit/>
          <w:trHeight w:hRule="exact" w:val="306"/>
          <w:jc w:val="center"/>
        </w:trPr>
        <w:tc>
          <w:tcPr>
            <w:tcW w:w="1686" w:type="dxa"/>
            <w:tcBorders>
              <w:left w:val="single" w:sz="4" w:space="0" w:color="auto"/>
              <w:right w:val="single" w:sz="4" w:space="0" w:color="auto"/>
            </w:tcBorders>
            <w:vAlign w:val="center"/>
          </w:tcPr>
          <w:p w:rsidR="00DE37E9" w:rsidRPr="00AF65E2" w:rsidRDefault="00DE37E9">
            <w:pPr>
              <w:ind w:left="57"/>
              <w:rPr>
                <w:rFonts w:cs="Times New Roman"/>
                <w:snapToGrid w:val="0"/>
                <w:sz w:val="14"/>
                <w:szCs w:val="14"/>
              </w:rPr>
            </w:pPr>
            <w:r w:rsidRPr="00AF65E2">
              <w:rPr>
                <w:rFonts w:cs="Times New Roman"/>
                <w:snapToGrid w:val="0"/>
                <w:sz w:val="14"/>
                <w:szCs w:val="14"/>
              </w:rPr>
              <w:t>Number of Paid Employees</w:t>
            </w:r>
          </w:p>
        </w:tc>
        <w:tc>
          <w:tcPr>
            <w:tcW w:w="703" w:type="dxa"/>
            <w:tcBorders>
              <w:left w:val="single" w:sz="4" w:space="0" w:color="auto"/>
            </w:tcBorders>
            <w:vAlign w:val="center"/>
          </w:tcPr>
          <w:p w:rsidR="00DE37E9" w:rsidRPr="00AF65E2" w:rsidRDefault="00DE37E9" w:rsidP="000323C2">
            <w:pPr>
              <w:ind w:right="113"/>
              <w:jc w:val="right"/>
              <w:rPr>
                <w:snapToGrid w:val="0"/>
                <w:sz w:val="14"/>
                <w:szCs w:val="14"/>
              </w:rPr>
            </w:pPr>
            <w:r w:rsidRPr="00AF65E2">
              <w:rPr>
                <w:snapToGrid w:val="0"/>
                <w:sz w:val="14"/>
                <w:szCs w:val="14"/>
              </w:rPr>
              <w:t>748</w:t>
            </w:r>
            <w:r w:rsidR="002C1FAB">
              <w:rPr>
                <w:snapToGrid w:val="0"/>
                <w:sz w:val="14"/>
                <w:szCs w:val="14"/>
              </w:rPr>
              <w:t>.0</w:t>
            </w:r>
          </w:p>
        </w:tc>
        <w:tc>
          <w:tcPr>
            <w:tcW w:w="713" w:type="dxa"/>
            <w:vAlign w:val="center"/>
          </w:tcPr>
          <w:p w:rsidR="00DE37E9" w:rsidRPr="00AF65E2" w:rsidRDefault="00DE37E9" w:rsidP="000323C2">
            <w:pPr>
              <w:ind w:right="113"/>
              <w:jc w:val="right"/>
              <w:rPr>
                <w:snapToGrid w:val="0"/>
                <w:sz w:val="14"/>
                <w:szCs w:val="14"/>
              </w:rPr>
            </w:pPr>
            <w:r w:rsidRPr="00AF65E2">
              <w:rPr>
                <w:snapToGrid w:val="0"/>
                <w:sz w:val="14"/>
                <w:szCs w:val="14"/>
              </w:rPr>
              <w:t>1,028</w:t>
            </w:r>
          </w:p>
        </w:tc>
        <w:tc>
          <w:tcPr>
            <w:tcW w:w="825" w:type="dxa"/>
            <w:vAlign w:val="center"/>
          </w:tcPr>
          <w:p w:rsidR="00DE37E9" w:rsidRPr="00AF65E2" w:rsidRDefault="00DE37E9" w:rsidP="000323C2">
            <w:pPr>
              <w:ind w:right="113"/>
              <w:jc w:val="right"/>
              <w:rPr>
                <w:snapToGrid w:val="0"/>
                <w:sz w:val="14"/>
                <w:szCs w:val="14"/>
              </w:rPr>
            </w:pPr>
            <w:r w:rsidRPr="00AF65E2">
              <w:rPr>
                <w:snapToGrid w:val="0"/>
                <w:sz w:val="14"/>
                <w:szCs w:val="14"/>
              </w:rPr>
              <w:t>490</w:t>
            </w:r>
          </w:p>
        </w:tc>
        <w:tc>
          <w:tcPr>
            <w:tcW w:w="829" w:type="dxa"/>
            <w:tcBorders>
              <w:right w:val="single" w:sz="4" w:space="0" w:color="auto"/>
            </w:tcBorders>
            <w:vAlign w:val="center"/>
          </w:tcPr>
          <w:p w:rsidR="00DE37E9" w:rsidRPr="00AF65E2" w:rsidRDefault="00DE37E9" w:rsidP="000323C2">
            <w:pPr>
              <w:ind w:right="113"/>
              <w:jc w:val="right"/>
              <w:rPr>
                <w:snapToGrid w:val="0"/>
                <w:sz w:val="14"/>
                <w:szCs w:val="14"/>
              </w:rPr>
            </w:pPr>
            <w:r w:rsidRPr="00AF65E2">
              <w:rPr>
                <w:snapToGrid w:val="0"/>
                <w:sz w:val="14"/>
                <w:szCs w:val="14"/>
              </w:rPr>
              <w:t>1,136</w:t>
            </w:r>
          </w:p>
        </w:tc>
      </w:tr>
      <w:tr w:rsidR="00DE37E9" w:rsidRPr="00AF65E2" w:rsidTr="00F85131">
        <w:trPr>
          <w:cantSplit/>
          <w:trHeight w:hRule="exact" w:val="306"/>
          <w:jc w:val="center"/>
        </w:trPr>
        <w:tc>
          <w:tcPr>
            <w:tcW w:w="1686" w:type="dxa"/>
            <w:tcBorders>
              <w:left w:val="single" w:sz="4" w:space="0" w:color="auto"/>
              <w:right w:val="single" w:sz="4" w:space="0" w:color="auto"/>
            </w:tcBorders>
            <w:vAlign w:val="center"/>
          </w:tcPr>
          <w:p w:rsidR="00DE37E9" w:rsidRPr="00AF65E2" w:rsidRDefault="00DE37E9">
            <w:pPr>
              <w:ind w:left="57"/>
              <w:rPr>
                <w:rFonts w:cs="Times New Roman"/>
                <w:snapToGrid w:val="0"/>
                <w:sz w:val="14"/>
                <w:szCs w:val="14"/>
              </w:rPr>
            </w:pPr>
            <w:r w:rsidRPr="00AF65E2">
              <w:rPr>
                <w:rFonts w:cs="Times New Roman"/>
                <w:snapToGrid w:val="0"/>
                <w:sz w:val="14"/>
                <w:szCs w:val="14"/>
              </w:rPr>
              <w:t>Compensation of Employees</w:t>
            </w:r>
          </w:p>
        </w:tc>
        <w:tc>
          <w:tcPr>
            <w:tcW w:w="703" w:type="dxa"/>
            <w:tcBorders>
              <w:left w:val="single" w:sz="4" w:space="0" w:color="auto"/>
            </w:tcBorders>
            <w:vAlign w:val="center"/>
          </w:tcPr>
          <w:p w:rsidR="00DE37E9" w:rsidRPr="00AF65E2" w:rsidRDefault="00DE37E9" w:rsidP="000323C2">
            <w:pPr>
              <w:ind w:right="113"/>
              <w:jc w:val="right"/>
              <w:rPr>
                <w:snapToGrid w:val="0"/>
                <w:sz w:val="14"/>
                <w:szCs w:val="14"/>
              </w:rPr>
            </w:pPr>
            <w:r w:rsidRPr="00AF65E2">
              <w:rPr>
                <w:snapToGrid w:val="0"/>
                <w:sz w:val="14"/>
                <w:szCs w:val="14"/>
              </w:rPr>
              <w:t>499</w:t>
            </w:r>
            <w:r w:rsidR="002C1FAB">
              <w:rPr>
                <w:snapToGrid w:val="0"/>
                <w:sz w:val="14"/>
                <w:szCs w:val="14"/>
              </w:rPr>
              <w:t>.0</w:t>
            </w:r>
          </w:p>
        </w:tc>
        <w:tc>
          <w:tcPr>
            <w:tcW w:w="713" w:type="dxa"/>
            <w:vAlign w:val="center"/>
          </w:tcPr>
          <w:p w:rsidR="00DE37E9" w:rsidRPr="00AF65E2" w:rsidRDefault="00DE37E9" w:rsidP="000323C2">
            <w:pPr>
              <w:ind w:right="113"/>
              <w:jc w:val="right"/>
              <w:rPr>
                <w:snapToGrid w:val="0"/>
                <w:sz w:val="14"/>
                <w:szCs w:val="14"/>
              </w:rPr>
            </w:pPr>
            <w:r w:rsidRPr="00AF65E2">
              <w:rPr>
                <w:snapToGrid w:val="0"/>
                <w:sz w:val="14"/>
                <w:szCs w:val="14"/>
              </w:rPr>
              <w:t>899.1</w:t>
            </w:r>
          </w:p>
        </w:tc>
        <w:tc>
          <w:tcPr>
            <w:tcW w:w="825" w:type="dxa"/>
            <w:vAlign w:val="center"/>
          </w:tcPr>
          <w:p w:rsidR="00DE37E9" w:rsidRPr="00AF65E2" w:rsidRDefault="00DE37E9" w:rsidP="000323C2">
            <w:pPr>
              <w:ind w:right="113"/>
              <w:jc w:val="right"/>
              <w:rPr>
                <w:snapToGrid w:val="0"/>
                <w:sz w:val="14"/>
                <w:szCs w:val="14"/>
              </w:rPr>
            </w:pPr>
            <w:r w:rsidRPr="00AF65E2">
              <w:rPr>
                <w:snapToGrid w:val="0"/>
                <w:sz w:val="14"/>
                <w:szCs w:val="14"/>
              </w:rPr>
              <w:t>336.6</w:t>
            </w:r>
          </w:p>
        </w:tc>
        <w:tc>
          <w:tcPr>
            <w:tcW w:w="829" w:type="dxa"/>
            <w:tcBorders>
              <w:right w:val="single" w:sz="4" w:space="0" w:color="auto"/>
            </w:tcBorders>
            <w:vAlign w:val="center"/>
          </w:tcPr>
          <w:p w:rsidR="00DE37E9" w:rsidRPr="00AF65E2" w:rsidRDefault="00DE37E9" w:rsidP="000323C2">
            <w:pPr>
              <w:ind w:right="113"/>
              <w:jc w:val="right"/>
              <w:rPr>
                <w:snapToGrid w:val="0"/>
                <w:sz w:val="14"/>
                <w:szCs w:val="14"/>
              </w:rPr>
            </w:pPr>
            <w:r w:rsidRPr="00AF65E2">
              <w:rPr>
                <w:snapToGrid w:val="0"/>
                <w:sz w:val="14"/>
                <w:szCs w:val="14"/>
              </w:rPr>
              <w:t>1,137.1</w:t>
            </w:r>
          </w:p>
        </w:tc>
      </w:tr>
      <w:tr w:rsidR="00DE37E9" w:rsidRPr="00AF65E2" w:rsidTr="00F85131">
        <w:trPr>
          <w:cantSplit/>
          <w:trHeight w:hRule="exact" w:val="306"/>
          <w:jc w:val="center"/>
        </w:trPr>
        <w:tc>
          <w:tcPr>
            <w:tcW w:w="1686" w:type="dxa"/>
            <w:tcBorders>
              <w:left w:val="single" w:sz="4" w:space="0" w:color="auto"/>
              <w:right w:val="single" w:sz="4" w:space="0" w:color="auto"/>
            </w:tcBorders>
            <w:vAlign w:val="center"/>
          </w:tcPr>
          <w:p w:rsidR="00DE37E9" w:rsidRPr="00AF65E2" w:rsidRDefault="00DE37E9" w:rsidP="0094344F">
            <w:pPr>
              <w:ind w:left="57"/>
              <w:rPr>
                <w:rFonts w:cs="Times New Roman"/>
                <w:snapToGrid w:val="0"/>
                <w:sz w:val="14"/>
                <w:szCs w:val="14"/>
              </w:rPr>
            </w:pPr>
            <w:r w:rsidRPr="00AF65E2">
              <w:rPr>
                <w:rFonts w:cs="Times New Roman"/>
                <w:snapToGrid w:val="0"/>
                <w:sz w:val="14"/>
                <w:szCs w:val="14"/>
              </w:rPr>
              <w:t>Olive Press Revenues</w:t>
            </w:r>
          </w:p>
        </w:tc>
        <w:tc>
          <w:tcPr>
            <w:tcW w:w="703" w:type="dxa"/>
            <w:tcBorders>
              <w:left w:val="single" w:sz="4" w:space="0" w:color="auto"/>
            </w:tcBorders>
            <w:vAlign w:val="center"/>
          </w:tcPr>
          <w:p w:rsidR="00DE37E9" w:rsidRPr="00AF65E2" w:rsidRDefault="00DE37E9" w:rsidP="000323C2">
            <w:pPr>
              <w:ind w:right="113"/>
              <w:jc w:val="right"/>
              <w:rPr>
                <w:snapToGrid w:val="0"/>
                <w:sz w:val="14"/>
                <w:szCs w:val="14"/>
              </w:rPr>
            </w:pPr>
            <w:r w:rsidRPr="00AF65E2">
              <w:rPr>
                <w:snapToGrid w:val="0"/>
                <w:sz w:val="14"/>
                <w:szCs w:val="14"/>
              </w:rPr>
              <w:t>4,935.6</w:t>
            </w:r>
          </w:p>
        </w:tc>
        <w:tc>
          <w:tcPr>
            <w:tcW w:w="713" w:type="dxa"/>
            <w:vAlign w:val="center"/>
          </w:tcPr>
          <w:p w:rsidR="00DE37E9" w:rsidRPr="00AF65E2" w:rsidRDefault="00DE37E9" w:rsidP="000323C2">
            <w:pPr>
              <w:ind w:right="113"/>
              <w:jc w:val="right"/>
              <w:rPr>
                <w:snapToGrid w:val="0"/>
                <w:sz w:val="14"/>
                <w:szCs w:val="14"/>
              </w:rPr>
            </w:pPr>
            <w:r w:rsidRPr="00AF65E2">
              <w:rPr>
                <w:snapToGrid w:val="0"/>
                <w:sz w:val="14"/>
                <w:szCs w:val="14"/>
              </w:rPr>
              <w:t>7,799.9</w:t>
            </w:r>
          </w:p>
        </w:tc>
        <w:tc>
          <w:tcPr>
            <w:tcW w:w="825" w:type="dxa"/>
            <w:vAlign w:val="center"/>
          </w:tcPr>
          <w:p w:rsidR="00DE37E9" w:rsidRPr="00AF65E2" w:rsidRDefault="00DE37E9" w:rsidP="000323C2">
            <w:pPr>
              <w:ind w:right="113"/>
              <w:jc w:val="right"/>
              <w:rPr>
                <w:snapToGrid w:val="0"/>
                <w:sz w:val="14"/>
                <w:szCs w:val="14"/>
              </w:rPr>
            </w:pPr>
            <w:r w:rsidRPr="00AF65E2">
              <w:rPr>
                <w:snapToGrid w:val="0"/>
                <w:sz w:val="14"/>
                <w:szCs w:val="14"/>
              </w:rPr>
              <w:t>2,959.3</w:t>
            </w:r>
          </w:p>
        </w:tc>
        <w:tc>
          <w:tcPr>
            <w:tcW w:w="829" w:type="dxa"/>
            <w:tcBorders>
              <w:right w:val="single" w:sz="4" w:space="0" w:color="auto"/>
            </w:tcBorders>
            <w:vAlign w:val="center"/>
          </w:tcPr>
          <w:p w:rsidR="00DE37E9" w:rsidRPr="00AF65E2" w:rsidRDefault="00DE37E9" w:rsidP="000323C2">
            <w:pPr>
              <w:ind w:right="113"/>
              <w:jc w:val="right"/>
              <w:rPr>
                <w:snapToGrid w:val="0"/>
                <w:sz w:val="14"/>
                <w:szCs w:val="14"/>
              </w:rPr>
            </w:pPr>
            <w:r w:rsidRPr="00AF65E2">
              <w:rPr>
                <w:snapToGrid w:val="0"/>
                <w:sz w:val="14"/>
                <w:szCs w:val="14"/>
              </w:rPr>
              <w:t>11,177.6</w:t>
            </w:r>
          </w:p>
        </w:tc>
      </w:tr>
      <w:tr w:rsidR="00DE37E9" w:rsidRPr="00AF65E2" w:rsidTr="00F85131">
        <w:trPr>
          <w:cantSplit/>
          <w:trHeight w:hRule="exact" w:val="306"/>
          <w:jc w:val="center"/>
        </w:trPr>
        <w:tc>
          <w:tcPr>
            <w:tcW w:w="1686" w:type="dxa"/>
            <w:tcBorders>
              <w:left w:val="single" w:sz="4" w:space="0" w:color="auto"/>
              <w:right w:val="single" w:sz="4" w:space="0" w:color="auto"/>
            </w:tcBorders>
            <w:vAlign w:val="center"/>
          </w:tcPr>
          <w:p w:rsidR="00DE37E9" w:rsidRPr="00AF65E2" w:rsidRDefault="00DE37E9">
            <w:pPr>
              <w:ind w:left="57"/>
              <w:rPr>
                <w:rFonts w:cs="Times New Roman"/>
                <w:snapToGrid w:val="0"/>
                <w:sz w:val="14"/>
                <w:szCs w:val="14"/>
              </w:rPr>
            </w:pPr>
            <w:r w:rsidRPr="00AF65E2">
              <w:rPr>
                <w:rFonts w:cs="Times New Roman"/>
                <w:snapToGrid w:val="0"/>
                <w:sz w:val="14"/>
                <w:szCs w:val="14"/>
              </w:rPr>
              <w:t>Value Added</w:t>
            </w:r>
          </w:p>
        </w:tc>
        <w:tc>
          <w:tcPr>
            <w:tcW w:w="703" w:type="dxa"/>
            <w:tcBorders>
              <w:left w:val="single" w:sz="4" w:space="0" w:color="auto"/>
            </w:tcBorders>
            <w:vAlign w:val="center"/>
          </w:tcPr>
          <w:p w:rsidR="00DE37E9" w:rsidRPr="00AF65E2" w:rsidRDefault="00DE37E9" w:rsidP="000323C2">
            <w:pPr>
              <w:ind w:right="113"/>
              <w:jc w:val="right"/>
              <w:rPr>
                <w:snapToGrid w:val="0"/>
                <w:sz w:val="14"/>
                <w:szCs w:val="14"/>
              </w:rPr>
            </w:pPr>
            <w:r w:rsidRPr="00AF65E2">
              <w:rPr>
                <w:snapToGrid w:val="0"/>
                <w:sz w:val="14"/>
                <w:szCs w:val="14"/>
              </w:rPr>
              <w:t>3,204.8</w:t>
            </w:r>
          </w:p>
        </w:tc>
        <w:tc>
          <w:tcPr>
            <w:tcW w:w="713" w:type="dxa"/>
            <w:vAlign w:val="center"/>
          </w:tcPr>
          <w:p w:rsidR="00DE37E9" w:rsidRPr="00AF65E2" w:rsidRDefault="00DE37E9" w:rsidP="000323C2">
            <w:pPr>
              <w:ind w:right="113"/>
              <w:jc w:val="right"/>
              <w:rPr>
                <w:snapToGrid w:val="0"/>
                <w:sz w:val="14"/>
                <w:szCs w:val="14"/>
              </w:rPr>
            </w:pPr>
            <w:r w:rsidRPr="00AF65E2">
              <w:rPr>
                <w:snapToGrid w:val="0"/>
                <w:sz w:val="14"/>
                <w:szCs w:val="14"/>
              </w:rPr>
              <w:t>5,217.7</w:t>
            </w:r>
          </w:p>
        </w:tc>
        <w:tc>
          <w:tcPr>
            <w:tcW w:w="825" w:type="dxa"/>
            <w:vAlign w:val="center"/>
          </w:tcPr>
          <w:p w:rsidR="00DE37E9" w:rsidRPr="00AF65E2" w:rsidRDefault="00DE37E9" w:rsidP="000323C2">
            <w:pPr>
              <w:ind w:right="113"/>
              <w:jc w:val="right"/>
              <w:rPr>
                <w:snapToGrid w:val="0"/>
                <w:sz w:val="14"/>
                <w:szCs w:val="14"/>
              </w:rPr>
            </w:pPr>
            <w:r w:rsidRPr="00AF65E2">
              <w:rPr>
                <w:snapToGrid w:val="0"/>
                <w:sz w:val="14"/>
                <w:szCs w:val="14"/>
              </w:rPr>
              <w:t>1,778.9</w:t>
            </w:r>
          </w:p>
        </w:tc>
        <w:tc>
          <w:tcPr>
            <w:tcW w:w="829" w:type="dxa"/>
            <w:tcBorders>
              <w:right w:val="single" w:sz="4" w:space="0" w:color="auto"/>
            </w:tcBorders>
            <w:vAlign w:val="center"/>
          </w:tcPr>
          <w:p w:rsidR="00DE37E9" w:rsidRPr="00AF65E2" w:rsidRDefault="00DE37E9" w:rsidP="000323C2">
            <w:pPr>
              <w:ind w:right="113"/>
              <w:jc w:val="right"/>
              <w:rPr>
                <w:snapToGrid w:val="0"/>
                <w:sz w:val="14"/>
                <w:szCs w:val="14"/>
              </w:rPr>
            </w:pPr>
            <w:r w:rsidRPr="00AF65E2">
              <w:rPr>
                <w:snapToGrid w:val="0"/>
                <w:sz w:val="14"/>
                <w:szCs w:val="14"/>
              </w:rPr>
              <w:t>7,983.2</w:t>
            </w:r>
          </w:p>
        </w:tc>
      </w:tr>
      <w:tr w:rsidR="00DE37E9" w:rsidRPr="00AF65E2" w:rsidTr="00F85131">
        <w:trPr>
          <w:cantSplit/>
          <w:trHeight w:hRule="exact" w:val="306"/>
          <w:jc w:val="center"/>
        </w:trPr>
        <w:tc>
          <w:tcPr>
            <w:tcW w:w="1686" w:type="dxa"/>
            <w:tcBorders>
              <w:left w:val="single" w:sz="4" w:space="0" w:color="auto"/>
              <w:bottom w:val="single" w:sz="4" w:space="0" w:color="auto"/>
              <w:right w:val="single" w:sz="4" w:space="0" w:color="auto"/>
            </w:tcBorders>
            <w:vAlign w:val="center"/>
          </w:tcPr>
          <w:p w:rsidR="00DE37E9" w:rsidRPr="00AF65E2" w:rsidRDefault="00DE37E9">
            <w:pPr>
              <w:ind w:left="57"/>
              <w:rPr>
                <w:rFonts w:cs="Times New Roman"/>
                <w:snapToGrid w:val="0"/>
                <w:sz w:val="14"/>
                <w:szCs w:val="14"/>
              </w:rPr>
            </w:pPr>
            <w:r w:rsidRPr="00AF65E2">
              <w:rPr>
                <w:rFonts w:cs="Times New Roman"/>
                <w:snapToGrid w:val="0"/>
                <w:sz w:val="14"/>
                <w:szCs w:val="14"/>
              </w:rPr>
              <w:t>Gross Fixed Capital Formation</w:t>
            </w:r>
          </w:p>
        </w:tc>
        <w:tc>
          <w:tcPr>
            <w:tcW w:w="703" w:type="dxa"/>
            <w:tcBorders>
              <w:left w:val="single" w:sz="4" w:space="0" w:color="auto"/>
              <w:bottom w:val="single" w:sz="4" w:space="0" w:color="auto"/>
            </w:tcBorders>
            <w:vAlign w:val="center"/>
          </w:tcPr>
          <w:p w:rsidR="00DE37E9" w:rsidRPr="00AF65E2" w:rsidRDefault="00DE37E9" w:rsidP="000323C2">
            <w:pPr>
              <w:ind w:right="113"/>
              <w:jc w:val="right"/>
              <w:rPr>
                <w:snapToGrid w:val="0"/>
                <w:sz w:val="14"/>
                <w:szCs w:val="14"/>
              </w:rPr>
            </w:pPr>
            <w:r w:rsidRPr="00AF65E2">
              <w:rPr>
                <w:snapToGrid w:val="0"/>
                <w:sz w:val="14"/>
                <w:szCs w:val="14"/>
              </w:rPr>
              <w:t>3,731.7</w:t>
            </w:r>
          </w:p>
        </w:tc>
        <w:tc>
          <w:tcPr>
            <w:tcW w:w="713" w:type="dxa"/>
            <w:tcBorders>
              <w:bottom w:val="single" w:sz="4" w:space="0" w:color="auto"/>
            </w:tcBorders>
            <w:vAlign w:val="center"/>
          </w:tcPr>
          <w:p w:rsidR="00DE37E9" w:rsidRPr="00AF65E2" w:rsidRDefault="00DE37E9" w:rsidP="000323C2">
            <w:pPr>
              <w:ind w:right="113"/>
              <w:jc w:val="right"/>
              <w:rPr>
                <w:snapToGrid w:val="0"/>
                <w:sz w:val="14"/>
                <w:szCs w:val="14"/>
              </w:rPr>
            </w:pPr>
            <w:r w:rsidRPr="00AF65E2">
              <w:rPr>
                <w:snapToGrid w:val="0"/>
                <w:sz w:val="14"/>
                <w:szCs w:val="14"/>
              </w:rPr>
              <w:t>7,017.8</w:t>
            </w:r>
          </w:p>
        </w:tc>
        <w:tc>
          <w:tcPr>
            <w:tcW w:w="825" w:type="dxa"/>
            <w:tcBorders>
              <w:bottom w:val="single" w:sz="4" w:space="0" w:color="auto"/>
            </w:tcBorders>
            <w:vAlign w:val="center"/>
          </w:tcPr>
          <w:p w:rsidR="00DE37E9" w:rsidRPr="00AF65E2" w:rsidRDefault="00DE37E9" w:rsidP="000323C2">
            <w:pPr>
              <w:ind w:right="113"/>
              <w:jc w:val="right"/>
              <w:rPr>
                <w:snapToGrid w:val="0"/>
                <w:sz w:val="14"/>
                <w:szCs w:val="14"/>
              </w:rPr>
            </w:pPr>
            <w:r w:rsidRPr="00AF65E2">
              <w:rPr>
                <w:snapToGrid w:val="0"/>
                <w:sz w:val="14"/>
                <w:szCs w:val="14"/>
              </w:rPr>
              <w:t>1,261.3</w:t>
            </w:r>
          </w:p>
        </w:tc>
        <w:tc>
          <w:tcPr>
            <w:tcW w:w="829" w:type="dxa"/>
            <w:tcBorders>
              <w:bottom w:val="single" w:sz="4" w:space="0" w:color="auto"/>
              <w:right w:val="single" w:sz="4" w:space="0" w:color="auto"/>
            </w:tcBorders>
            <w:vAlign w:val="center"/>
          </w:tcPr>
          <w:p w:rsidR="00DE37E9" w:rsidRPr="00AF65E2" w:rsidRDefault="00DE37E9" w:rsidP="000323C2">
            <w:pPr>
              <w:ind w:right="113"/>
              <w:jc w:val="right"/>
              <w:rPr>
                <w:snapToGrid w:val="0"/>
                <w:sz w:val="14"/>
                <w:szCs w:val="14"/>
              </w:rPr>
            </w:pPr>
            <w:r w:rsidRPr="00AF65E2">
              <w:rPr>
                <w:snapToGrid w:val="0"/>
                <w:sz w:val="14"/>
                <w:szCs w:val="14"/>
              </w:rPr>
              <w:t>7,285.9</w:t>
            </w:r>
          </w:p>
        </w:tc>
      </w:tr>
    </w:tbl>
    <w:p w:rsidR="00DE37E9" w:rsidRPr="00AF65E2" w:rsidRDefault="00DE37E9">
      <w:pPr>
        <w:jc w:val="center"/>
        <w:rPr>
          <w:rFonts w:cs="Times New Roman"/>
          <w:b/>
          <w:bCs/>
          <w:snapToGrid w:val="0"/>
          <w:sz w:val="14"/>
          <w:szCs w:val="14"/>
        </w:rPr>
      </w:pPr>
    </w:p>
    <w:p w:rsidR="00DE37E9" w:rsidRPr="00AF65E2" w:rsidRDefault="00DE37E9">
      <w:pPr>
        <w:jc w:val="center"/>
        <w:rPr>
          <w:rFonts w:cs="Times New Roman"/>
          <w:b/>
          <w:bCs/>
          <w:snapToGrid w:val="0"/>
          <w:sz w:val="16"/>
          <w:szCs w:val="16"/>
        </w:rPr>
      </w:pPr>
      <w:r w:rsidRPr="00AF65E2">
        <w:rPr>
          <w:rFonts w:cs="Times New Roman"/>
          <w:b/>
          <w:bCs/>
          <w:snapToGrid w:val="0"/>
          <w:sz w:val="16"/>
          <w:szCs w:val="16"/>
        </w:rPr>
        <w:t>Quantity of Olive Oil Extracted in the Palestinian Territory, 2007-2010</w:t>
      </w:r>
    </w:p>
    <w:p w:rsidR="00DE37E9" w:rsidRPr="00AF65E2" w:rsidRDefault="00DE37E9">
      <w:pPr>
        <w:jc w:val="center"/>
        <w:rPr>
          <w:rFonts w:cs="Times New Roman"/>
          <w:b/>
          <w:bCs/>
          <w:snapToGrid w:val="0"/>
          <w:sz w:val="18"/>
          <w:szCs w:val="18"/>
        </w:rPr>
      </w:pPr>
      <w:r w:rsidRPr="00AF65E2">
        <w:rPr>
          <w:b/>
          <w:bCs/>
          <w:sz w:val="18"/>
          <w:szCs w:val="18"/>
          <w:rtl/>
          <w:lang w:val="en-GB"/>
        </w:rPr>
        <w:t xml:space="preserve"> </w:t>
      </w:r>
      <w:r w:rsidR="00AD43C2" w:rsidRPr="00AF65E2">
        <w:rPr>
          <w:b/>
          <w:bCs/>
          <w:noProof/>
          <w:sz w:val="18"/>
          <w:szCs w:val="18"/>
        </w:rPr>
        <w:drawing>
          <wp:inline distT="0" distB="0" distL="0" distR="0">
            <wp:extent cx="2986121" cy="1402454"/>
            <wp:effectExtent l="19050" t="0" r="23779" b="7246"/>
            <wp:docPr id="119" name="Object 11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DE37E9" w:rsidRPr="00AF65E2" w:rsidRDefault="00DE37E9">
      <w:pPr>
        <w:jc w:val="center"/>
        <w:rPr>
          <w:rFonts w:cs="Times New Roman"/>
          <w:b/>
          <w:bCs/>
          <w:snapToGrid w:val="0"/>
          <w:sz w:val="18"/>
          <w:szCs w:val="18"/>
        </w:rPr>
      </w:pPr>
    </w:p>
    <w:p w:rsidR="00DE37E9" w:rsidRPr="00AF65E2" w:rsidRDefault="00DA1DD9">
      <w:pPr>
        <w:pStyle w:val="BodyText"/>
        <w:ind w:left="340" w:right="340"/>
        <w:rPr>
          <w:snapToGrid w:val="0"/>
          <w:sz w:val="16"/>
          <w:szCs w:val="16"/>
        </w:rPr>
      </w:pPr>
      <w:r>
        <w:rPr>
          <w:sz w:val="16"/>
          <w:szCs w:val="16"/>
        </w:rPr>
        <w:t>O</w:t>
      </w:r>
      <w:r w:rsidR="0094344F">
        <w:rPr>
          <w:sz w:val="16"/>
          <w:szCs w:val="16"/>
        </w:rPr>
        <w:t xml:space="preserve">live oil production was highest in </w:t>
      </w:r>
      <w:r w:rsidR="00DE37E9" w:rsidRPr="00AF65E2">
        <w:rPr>
          <w:sz w:val="16"/>
          <w:szCs w:val="16"/>
        </w:rPr>
        <w:t>2008</w:t>
      </w:r>
      <w:r w:rsidR="0094344F">
        <w:rPr>
          <w:sz w:val="16"/>
          <w:szCs w:val="16"/>
        </w:rPr>
        <w:t xml:space="preserve"> and</w:t>
      </w:r>
      <w:r w:rsidR="00DE37E9" w:rsidRPr="00AF65E2">
        <w:rPr>
          <w:sz w:val="16"/>
          <w:szCs w:val="16"/>
        </w:rPr>
        <w:t xml:space="preserve"> 2010 in </w:t>
      </w:r>
      <w:r w:rsidR="00DE37E9" w:rsidRPr="00AF65E2">
        <w:rPr>
          <w:snapToGrid w:val="0"/>
          <w:sz w:val="16"/>
          <w:szCs w:val="16"/>
        </w:rPr>
        <w:t>the Palestinian Territory</w:t>
      </w:r>
      <w:r w:rsidR="00DE37E9" w:rsidRPr="00AF65E2">
        <w:rPr>
          <w:sz w:val="16"/>
          <w:szCs w:val="16"/>
        </w:rPr>
        <w:t xml:space="preserve"> while 2007</w:t>
      </w:r>
      <w:r w:rsidR="0094344F">
        <w:rPr>
          <w:sz w:val="16"/>
          <w:szCs w:val="16"/>
        </w:rPr>
        <w:t xml:space="preserve"> and</w:t>
      </w:r>
      <w:r w:rsidR="00DE37E9" w:rsidRPr="00AF65E2">
        <w:rPr>
          <w:sz w:val="16"/>
          <w:szCs w:val="16"/>
        </w:rPr>
        <w:t xml:space="preserve"> 2009 </w:t>
      </w:r>
      <w:r w:rsidR="0094344F">
        <w:rPr>
          <w:sz w:val="16"/>
          <w:szCs w:val="16"/>
        </w:rPr>
        <w:t xml:space="preserve">were </w:t>
      </w:r>
      <w:r w:rsidR="00DE37E9" w:rsidRPr="00AF65E2">
        <w:rPr>
          <w:sz w:val="16"/>
          <w:szCs w:val="16"/>
        </w:rPr>
        <w:t>relatively poor season</w:t>
      </w:r>
      <w:r w:rsidR="0094344F">
        <w:rPr>
          <w:sz w:val="16"/>
          <w:szCs w:val="16"/>
        </w:rPr>
        <w:t>s</w:t>
      </w:r>
      <w:r w:rsidR="00DE37E9" w:rsidRPr="00AF65E2">
        <w:rPr>
          <w:sz w:val="16"/>
          <w:szCs w:val="16"/>
        </w:rPr>
        <w:t xml:space="preserve">. </w:t>
      </w:r>
    </w:p>
    <w:p w:rsidR="00F85131" w:rsidRPr="00AF65E2" w:rsidRDefault="00F85131">
      <w:pPr>
        <w:overflowPunct/>
        <w:autoSpaceDE/>
        <w:autoSpaceDN/>
        <w:adjustRightInd/>
        <w:textAlignment w:val="auto"/>
        <w:rPr>
          <w:rFonts w:cs="Times New Roman"/>
          <w:b/>
          <w:bCs/>
          <w:snapToGrid w:val="0"/>
          <w:sz w:val="16"/>
          <w:szCs w:val="16"/>
        </w:rPr>
      </w:pPr>
      <w:r w:rsidRPr="00AF65E2">
        <w:rPr>
          <w:rFonts w:cs="Times New Roman"/>
          <w:b/>
          <w:bCs/>
          <w:snapToGrid w:val="0"/>
          <w:sz w:val="16"/>
          <w:szCs w:val="16"/>
        </w:rPr>
        <w:br w:type="page"/>
      </w:r>
    </w:p>
    <w:p w:rsidR="00DE37E9" w:rsidRPr="00AF65E2" w:rsidRDefault="00DE37E9">
      <w:pPr>
        <w:jc w:val="center"/>
        <w:rPr>
          <w:rFonts w:cs="Times New Roman"/>
          <w:b/>
          <w:bCs/>
          <w:snapToGrid w:val="0"/>
          <w:sz w:val="16"/>
          <w:szCs w:val="16"/>
        </w:rPr>
      </w:pPr>
      <w:r w:rsidRPr="00AF65E2">
        <w:rPr>
          <w:rFonts w:cs="Times New Roman"/>
          <w:b/>
          <w:bCs/>
          <w:snapToGrid w:val="0"/>
          <w:sz w:val="16"/>
          <w:szCs w:val="16"/>
        </w:rPr>
        <w:t>Quantity of Olives Pressed in the Palestinian Territory, 2007-2010</w:t>
      </w:r>
    </w:p>
    <w:p w:rsidR="00DE37E9" w:rsidRPr="00AF65E2" w:rsidRDefault="00AD43C2">
      <w:pPr>
        <w:jc w:val="center"/>
        <w:rPr>
          <w:rFonts w:cs="Times New Roman"/>
          <w:b/>
          <w:bCs/>
          <w:snapToGrid w:val="0"/>
          <w:sz w:val="18"/>
          <w:szCs w:val="18"/>
        </w:rPr>
      </w:pPr>
      <w:r w:rsidRPr="00AF65E2">
        <w:rPr>
          <w:b/>
          <w:bCs/>
          <w:noProof/>
          <w:sz w:val="18"/>
          <w:szCs w:val="18"/>
        </w:rPr>
        <w:drawing>
          <wp:inline distT="0" distB="0" distL="0" distR="0">
            <wp:extent cx="3113405" cy="2075815"/>
            <wp:effectExtent l="19050" t="0" r="10795" b="635"/>
            <wp:docPr id="120" name="Object 12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DE37E9" w:rsidRPr="00AF65E2" w:rsidRDefault="00DE37E9">
      <w:pPr>
        <w:pStyle w:val="BodyText"/>
        <w:ind w:left="340" w:right="340"/>
        <w:rPr>
          <w:snapToGrid w:val="0"/>
          <w:sz w:val="16"/>
          <w:szCs w:val="16"/>
        </w:rPr>
      </w:pPr>
      <w:r w:rsidRPr="00AF65E2">
        <w:br/>
      </w:r>
      <w:r w:rsidR="00DF18E4">
        <w:rPr>
          <w:rFonts w:cs="Times New Roman"/>
          <w:sz w:val="16"/>
          <w:szCs w:val="16"/>
        </w:rPr>
        <w:t>In 2010, the total quantity of pressed olives was 102,162 tons and 23,754 tons of oil were extracted.</w:t>
      </w:r>
      <w:r w:rsidRPr="00AF65E2">
        <w:rPr>
          <w:rFonts w:cs="Times New Roman"/>
          <w:sz w:val="16"/>
          <w:szCs w:val="16"/>
        </w:rPr>
        <w:t xml:space="preserve"> </w:t>
      </w:r>
    </w:p>
    <w:p w:rsidR="00DE37E9" w:rsidRPr="00AF65E2" w:rsidRDefault="00DE37E9">
      <w:pPr>
        <w:pStyle w:val="BodyText"/>
      </w:pPr>
    </w:p>
    <w:p w:rsidR="00DE37E9" w:rsidRPr="00AF65E2" w:rsidRDefault="00DE37E9">
      <w:pPr>
        <w:jc w:val="center"/>
        <w:rPr>
          <w:rFonts w:cs="Times New Roman"/>
          <w:b/>
          <w:bCs/>
          <w:snapToGrid w:val="0"/>
          <w:sz w:val="18"/>
          <w:szCs w:val="18"/>
        </w:rPr>
      </w:pPr>
    </w:p>
    <w:p w:rsidR="00DE37E9" w:rsidRPr="00AF65E2" w:rsidRDefault="00DE37E9">
      <w:pPr>
        <w:jc w:val="center"/>
        <w:rPr>
          <w:rFonts w:cs="Times New Roman"/>
          <w:b/>
          <w:bCs/>
          <w:snapToGrid w:val="0"/>
          <w:sz w:val="18"/>
          <w:szCs w:val="18"/>
        </w:rPr>
      </w:pPr>
    </w:p>
    <w:p w:rsidR="00DE37E9" w:rsidRPr="00AF65E2" w:rsidRDefault="00DE37E9">
      <w:pPr>
        <w:jc w:val="center"/>
        <w:rPr>
          <w:rFonts w:cs="Times New Roman"/>
          <w:b/>
          <w:bCs/>
          <w:snapToGrid w:val="0"/>
          <w:sz w:val="18"/>
          <w:szCs w:val="18"/>
        </w:rPr>
      </w:pPr>
    </w:p>
    <w:p w:rsidR="00DE37E9" w:rsidRPr="00AF65E2" w:rsidRDefault="00DE37E9">
      <w:pPr>
        <w:jc w:val="center"/>
        <w:rPr>
          <w:rFonts w:cs="Times New Roman"/>
          <w:b/>
          <w:bCs/>
          <w:snapToGrid w:val="0"/>
          <w:sz w:val="18"/>
          <w:szCs w:val="18"/>
        </w:rPr>
      </w:pPr>
    </w:p>
    <w:p w:rsidR="00DE37E9" w:rsidRPr="00AF65E2" w:rsidRDefault="00DE37E9">
      <w:pPr>
        <w:jc w:val="center"/>
        <w:rPr>
          <w:rFonts w:cs="Times New Roman"/>
          <w:b/>
          <w:bCs/>
          <w:snapToGrid w:val="0"/>
          <w:sz w:val="18"/>
          <w:szCs w:val="18"/>
        </w:rPr>
      </w:pPr>
    </w:p>
    <w:p w:rsidR="00DE37E9" w:rsidRPr="00AF65E2" w:rsidRDefault="00DE37E9">
      <w:pPr>
        <w:jc w:val="center"/>
        <w:rPr>
          <w:rFonts w:cs="Times New Roman"/>
          <w:b/>
          <w:bCs/>
          <w:snapToGrid w:val="0"/>
          <w:sz w:val="18"/>
          <w:szCs w:val="18"/>
        </w:rPr>
      </w:pPr>
    </w:p>
    <w:p w:rsidR="00DE37E9" w:rsidRPr="00AF65E2" w:rsidRDefault="00DE37E9">
      <w:pPr>
        <w:jc w:val="center"/>
        <w:rPr>
          <w:rFonts w:cs="Times New Roman"/>
          <w:b/>
          <w:bCs/>
          <w:snapToGrid w:val="0"/>
          <w:sz w:val="18"/>
          <w:szCs w:val="18"/>
        </w:rPr>
      </w:pPr>
    </w:p>
    <w:p w:rsidR="00DE37E9" w:rsidRPr="00AF65E2" w:rsidRDefault="009027E4">
      <w:pPr>
        <w:pStyle w:val="Heading6"/>
        <w:rPr>
          <w:color w:val="auto"/>
        </w:rPr>
      </w:pPr>
      <w:r w:rsidRPr="00AF65E2">
        <w:rPr>
          <w:color w:val="auto"/>
        </w:rPr>
        <w:br w:type="page"/>
      </w:r>
      <w:r w:rsidR="00DE37E9" w:rsidRPr="00AF65E2">
        <w:rPr>
          <w:color w:val="auto"/>
        </w:rPr>
        <w:t>Environment</w:t>
      </w:r>
    </w:p>
    <w:p w:rsidR="00DE37E9" w:rsidRPr="00AF65E2" w:rsidRDefault="00DE37E9" w:rsidP="00A20233">
      <w:pPr>
        <w:pStyle w:val="Heading6"/>
        <w:ind w:left="-142"/>
        <w:rPr>
          <w:color w:val="auto"/>
          <w:sz w:val="16"/>
          <w:szCs w:val="16"/>
        </w:rPr>
      </w:pPr>
      <w:r w:rsidRPr="00AF65E2">
        <w:rPr>
          <w:color w:val="auto"/>
          <w:sz w:val="16"/>
          <w:szCs w:val="16"/>
        </w:rPr>
        <w:t xml:space="preserve">         Selected Indicators for Water Statistics in the Palestinian Territory,</w:t>
      </w:r>
      <w:r w:rsidR="00A20233" w:rsidRPr="00AF65E2">
        <w:rPr>
          <w:color w:val="auto"/>
          <w:sz w:val="16"/>
          <w:szCs w:val="16"/>
        </w:rPr>
        <w:t xml:space="preserve">     </w:t>
      </w:r>
      <w:r w:rsidRPr="00AF65E2">
        <w:rPr>
          <w:color w:val="auto"/>
          <w:sz w:val="16"/>
          <w:szCs w:val="16"/>
        </w:rPr>
        <w:t xml:space="preserve"> </w:t>
      </w:r>
      <w:r w:rsidR="00A20233" w:rsidRPr="00AF65E2">
        <w:rPr>
          <w:color w:val="auto"/>
          <w:sz w:val="16"/>
          <w:szCs w:val="16"/>
        </w:rPr>
        <w:t>2008</w:t>
      </w:r>
      <w:r w:rsidRPr="00AF65E2">
        <w:rPr>
          <w:color w:val="auto"/>
          <w:sz w:val="16"/>
          <w:szCs w:val="16"/>
        </w:rPr>
        <w:t>-</w:t>
      </w:r>
      <w:r w:rsidR="00A20233" w:rsidRPr="00AF65E2">
        <w:rPr>
          <w:color w:val="auto"/>
          <w:sz w:val="16"/>
          <w:szCs w:val="16"/>
        </w:rPr>
        <w:t>2010</w:t>
      </w:r>
    </w:p>
    <w:p w:rsidR="00DE37E9" w:rsidRPr="00AF65E2" w:rsidRDefault="00DE37E9">
      <w:pPr>
        <w:rPr>
          <w:sz w:val="12"/>
          <w:szCs w:val="12"/>
        </w:rPr>
      </w:pPr>
      <w:r w:rsidRPr="00AF65E2">
        <w:rPr>
          <w:sz w:val="12"/>
          <w:szCs w:val="12"/>
        </w:rPr>
        <w:t xml:space="preserve">                     Million m</w:t>
      </w:r>
      <w:r w:rsidRPr="00AF65E2">
        <w:rPr>
          <w:sz w:val="12"/>
          <w:szCs w:val="12"/>
          <w:vertAlign w:val="superscript"/>
        </w:rPr>
        <w:t>3</w:t>
      </w:r>
    </w:p>
    <w:tbl>
      <w:tblPr>
        <w:tblW w:w="3929" w:type="pct"/>
        <w:jc w:val="center"/>
        <w:tblBorders>
          <w:top w:val="single" w:sz="4" w:space="0" w:color="auto"/>
          <w:bottom w:val="single" w:sz="4" w:space="0" w:color="auto"/>
          <w:insideH w:val="single" w:sz="4" w:space="0" w:color="auto"/>
        </w:tblBorders>
        <w:tblLayout w:type="fixed"/>
        <w:tblLook w:val="0000"/>
      </w:tblPr>
      <w:tblGrid>
        <w:gridCol w:w="2561"/>
        <w:gridCol w:w="577"/>
        <w:gridCol w:w="613"/>
        <w:gridCol w:w="741"/>
      </w:tblGrid>
      <w:tr w:rsidR="00DE37E9" w:rsidRPr="00AF65E2" w:rsidTr="00A20233">
        <w:trPr>
          <w:cantSplit/>
          <w:trHeight w:hRule="exact" w:val="340"/>
          <w:jc w:val="center"/>
        </w:trPr>
        <w:tc>
          <w:tcPr>
            <w:tcW w:w="2535" w:type="dxa"/>
            <w:tcBorders>
              <w:top w:val="single" w:sz="4" w:space="0" w:color="auto"/>
              <w:left w:val="single" w:sz="4" w:space="0" w:color="auto"/>
              <w:bottom w:val="single" w:sz="4" w:space="0" w:color="auto"/>
              <w:right w:val="single" w:sz="4" w:space="0" w:color="auto"/>
            </w:tcBorders>
            <w:vAlign w:val="center"/>
          </w:tcPr>
          <w:p w:rsidR="00DE37E9" w:rsidRPr="00AF65E2" w:rsidRDefault="00DE37E9">
            <w:pPr>
              <w:pStyle w:val="xl41"/>
              <w:pBdr>
                <w:bottom w:val="none" w:sz="0" w:space="0" w:color="auto"/>
              </w:pBdr>
              <w:overflowPunct w:val="0"/>
              <w:autoSpaceDE w:val="0"/>
              <w:autoSpaceDN w:val="0"/>
              <w:adjustRightInd w:val="0"/>
              <w:spacing w:before="0" w:beforeAutospacing="0" w:after="0" w:afterAutospacing="0"/>
              <w:ind w:left="73"/>
              <w:textAlignment w:val="baseline"/>
              <w:rPr>
                <w:rtl/>
                <w:lang w:val="en-GB"/>
              </w:rPr>
            </w:pPr>
            <w:r w:rsidRPr="00AF65E2">
              <w:t>Indicator</w:t>
            </w:r>
          </w:p>
        </w:tc>
        <w:tc>
          <w:tcPr>
            <w:tcW w:w="571" w:type="dxa"/>
            <w:tcBorders>
              <w:top w:val="single" w:sz="4" w:space="0" w:color="auto"/>
              <w:left w:val="single" w:sz="4" w:space="0" w:color="auto"/>
              <w:bottom w:val="single" w:sz="4" w:space="0" w:color="auto"/>
              <w:right w:val="single" w:sz="4" w:space="0" w:color="auto"/>
            </w:tcBorders>
            <w:vAlign w:val="center"/>
          </w:tcPr>
          <w:p w:rsidR="00DE37E9" w:rsidRPr="00AF65E2" w:rsidRDefault="00A20233">
            <w:pPr>
              <w:pStyle w:val="xl41"/>
              <w:pBdr>
                <w:bottom w:val="none" w:sz="0" w:space="0" w:color="auto"/>
              </w:pBdr>
              <w:overflowPunct w:val="0"/>
              <w:autoSpaceDE w:val="0"/>
              <w:autoSpaceDN w:val="0"/>
              <w:adjustRightInd w:val="0"/>
              <w:spacing w:before="0" w:beforeAutospacing="0" w:after="0" w:afterAutospacing="0"/>
              <w:textAlignment w:val="baseline"/>
            </w:pPr>
            <w:r w:rsidRPr="00AF65E2">
              <w:t>2008</w:t>
            </w:r>
          </w:p>
        </w:tc>
        <w:tc>
          <w:tcPr>
            <w:tcW w:w="607" w:type="dxa"/>
            <w:tcBorders>
              <w:top w:val="single" w:sz="4" w:space="0" w:color="auto"/>
              <w:left w:val="single" w:sz="4" w:space="0" w:color="auto"/>
              <w:bottom w:val="single" w:sz="4" w:space="0" w:color="auto"/>
              <w:right w:val="single" w:sz="4" w:space="0" w:color="auto"/>
            </w:tcBorders>
            <w:vAlign w:val="center"/>
          </w:tcPr>
          <w:p w:rsidR="00DE37E9" w:rsidRPr="00AF65E2" w:rsidRDefault="00A20233">
            <w:pPr>
              <w:pStyle w:val="xl41"/>
              <w:pBdr>
                <w:bottom w:val="none" w:sz="0" w:space="0" w:color="auto"/>
              </w:pBdr>
              <w:overflowPunct w:val="0"/>
              <w:autoSpaceDE w:val="0"/>
              <w:autoSpaceDN w:val="0"/>
              <w:adjustRightInd w:val="0"/>
              <w:spacing w:before="0" w:beforeAutospacing="0" w:after="0" w:afterAutospacing="0"/>
              <w:textAlignment w:val="baseline"/>
            </w:pPr>
            <w:r w:rsidRPr="00AF65E2">
              <w:t>2009</w:t>
            </w:r>
          </w:p>
        </w:tc>
        <w:tc>
          <w:tcPr>
            <w:tcW w:w="734" w:type="dxa"/>
            <w:tcBorders>
              <w:top w:val="single" w:sz="4" w:space="0" w:color="auto"/>
              <w:left w:val="single" w:sz="4" w:space="0" w:color="auto"/>
              <w:bottom w:val="single" w:sz="4" w:space="0" w:color="auto"/>
              <w:right w:val="single" w:sz="4" w:space="0" w:color="auto"/>
            </w:tcBorders>
            <w:vAlign w:val="center"/>
          </w:tcPr>
          <w:p w:rsidR="00DE37E9" w:rsidRPr="00AF65E2" w:rsidRDefault="00A20233">
            <w:pPr>
              <w:pStyle w:val="xl41"/>
              <w:pBdr>
                <w:bottom w:val="none" w:sz="0" w:space="0" w:color="auto"/>
              </w:pBdr>
              <w:overflowPunct w:val="0"/>
              <w:autoSpaceDE w:val="0"/>
              <w:autoSpaceDN w:val="0"/>
              <w:adjustRightInd w:val="0"/>
              <w:spacing w:before="0" w:beforeAutospacing="0" w:after="0" w:afterAutospacing="0"/>
              <w:textAlignment w:val="baseline"/>
            </w:pPr>
            <w:r w:rsidRPr="00AF65E2">
              <w:t>2010</w:t>
            </w:r>
          </w:p>
        </w:tc>
      </w:tr>
      <w:tr w:rsidR="00A20233" w:rsidRPr="00AF65E2" w:rsidTr="00A20233">
        <w:trPr>
          <w:cantSplit/>
          <w:trHeight w:hRule="exact" w:val="454"/>
          <w:jc w:val="center"/>
        </w:trPr>
        <w:tc>
          <w:tcPr>
            <w:tcW w:w="2535" w:type="dxa"/>
            <w:tcBorders>
              <w:top w:val="single" w:sz="4" w:space="0" w:color="auto"/>
              <w:left w:val="single" w:sz="4" w:space="0" w:color="auto"/>
              <w:bottom w:val="nil"/>
              <w:right w:val="single" w:sz="4" w:space="0" w:color="auto"/>
            </w:tcBorders>
            <w:vAlign w:val="center"/>
          </w:tcPr>
          <w:p w:rsidR="00A20233" w:rsidRPr="00AF65E2" w:rsidRDefault="00E475C8" w:rsidP="00E475C8">
            <w:pPr>
              <w:rPr>
                <w:rFonts w:cs="Times New Roman"/>
                <w:sz w:val="14"/>
                <w:szCs w:val="14"/>
                <w:rtl/>
                <w:lang w:val="en-GB"/>
              </w:rPr>
            </w:pPr>
            <w:r>
              <w:rPr>
                <w:rFonts w:cs="Times New Roman"/>
                <w:sz w:val="14"/>
                <w:szCs w:val="14"/>
              </w:rPr>
              <w:t xml:space="preserve">Quantity of Water Available </w:t>
            </w:r>
            <w:r w:rsidR="00A20233" w:rsidRPr="00AF65E2">
              <w:rPr>
                <w:rFonts w:cs="Times New Roman"/>
                <w:sz w:val="14"/>
                <w:szCs w:val="14"/>
              </w:rPr>
              <w:t>Annual</w:t>
            </w:r>
            <w:r>
              <w:rPr>
                <w:rFonts w:cs="Times New Roman"/>
                <w:sz w:val="14"/>
                <w:szCs w:val="14"/>
              </w:rPr>
              <w:t>ly</w:t>
            </w:r>
          </w:p>
        </w:tc>
        <w:tc>
          <w:tcPr>
            <w:tcW w:w="571" w:type="dxa"/>
            <w:tcBorders>
              <w:top w:val="single" w:sz="4" w:space="0" w:color="auto"/>
              <w:left w:val="nil"/>
              <w:bottom w:val="nil"/>
              <w:right w:val="nil"/>
            </w:tcBorders>
            <w:vAlign w:val="center"/>
          </w:tcPr>
          <w:p w:rsidR="00A20233" w:rsidRPr="00AF65E2" w:rsidRDefault="00A20233" w:rsidP="0025423C">
            <w:pPr>
              <w:bidi/>
              <w:rPr>
                <w:sz w:val="14"/>
                <w:szCs w:val="14"/>
                <w:rtl/>
                <w:lang w:val="en-GB"/>
              </w:rPr>
            </w:pPr>
            <w:r w:rsidRPr="00AF65E2">
              <w:rPr>
                <w:sz w:val="14"/>
                <w:szCs w:val="14"/>
              </w:rPr>
              <w:t>308.7</w:t>
            </w:r>
          </w:p>
        </w:tc>
        <w:tc>
          <w:tcPr>
            <w:tcW w:w="607" w:type="dxa"/>
            <w:tcBorders>
              <w:top w:val="single" w:sz="4" w:space="0" w:color="auto"/>
              <w:left w:val="nil"/>
              <w:bottom w:val="nil"/>
              <w:right w:val="nil"/>
            </w:tcBorders>
            <w:vAlign w:val="center"/>
          </w:tcPr>
          <w:p w:rsidR="00A20233" w:rsidRPr="00AF65E2" w:rsidRDefault="00A20233" w:rsidP="0025423C">
            <w:pPr>
              <w:bidi/>
              <w:rPr>
                <w:sz w:val="14"/>
                <w:szCs w:val="14"/>
                <w:rtl/>
                <w:lang w:val="en-GB"/>
              </w:rPr>
            </w:pPr>
            <w:r w:rsidRPr="00AF65E2">
              <w:rPr>
                <w:sz w:val="14"/>
                <w:szCs w:val="14"/>
                <w:lang w:val="en-GB"/>
              </w:rPr>
              <w:t>316.0</w:t>
            </w:r>
          </w:p>
        </w:tc>
        <w:tc>
          <w:tcPr>
            <w:tcW w:w="734" w:type="dxa"/>
            <w:tcBorders>
              <w:top w:val="single" w:sz="4" w:space="0" w:color="auto"/>
              <w:left w:val="nil"/>
              <w:bottom w:val="nil"/>
              <w:right w:val="single" w:sz="4" w:space="0" w:color="auto"/>
            </w:tcBorders>
            <w:vAlign w:val="center"/>
          </w:tcPr>
          <w:p w:rsidR="00A20233" w:rsidRPr="00AF65E2" w:rsidRDefault="00A20233" w:rsidP="00A20233">
            <w:pPr>
              <w:jc w:val="right"/>
              <w:rPr>
                <w:sz w:val="14"/>
                <w:szCs w:val="14"/>
                <w:rtl/>
              </w:rPr>
            </w:pPr>
            <w:r w:rsidRPr="00AF65E2">
              <w:rPr>
                <w:rFonts w:hint="cs"/>
                <w:sz w:val="14"/>
                <w:szCs w:val="14"/>
                <w:rtl/>
              </w:rPr>
              <w:t>331.1</w:t>
            </w:r>
          </w:p>
        </w:tc>
      </w:tr>
      <w:tr w:rsidR="00A20233" w:rsidRPr="00AF65E2" w:rsidTr="00A20233">
        <w:trPr>
          <w:cantSplit/>
          <w:trHeight w:hRule="exact" w:val="454"/>
          <w:jc w:val="center"/>
        </w:trPr>
        <w:tc>
          <w:tcPr>
            <w:tcW w:w="2535" w:type="dxa"/>
            <w:tcBorders>
              <w:top w:val="nil"/>
              <w:left w:val="single" w:sz="4" w:space="0" w:color="auto"/>
              <w:bottom w:val="nil"/>
              <w:right w:val="single" w:sz="4" w:space="0" w:color="auto"/>
            </w:tcBorders>
            <w:vAlign w:val="center"/>
          </w:tcPr>
          <w:p w:rsidR="00A20233" w:rsidRPr="00AF65E2" w:rsidRDefault="00E475C8" w:rsidP="00E475C8">
            <w:pPr>
              <w:pStyle w:val="xl37"/>
              <w:pBdr>
                <w:bottom w:val="none" w:sz="0" w:space="0" w:color="auto"/>
              </w:pBdr>
              <w:overflowPunct w:val="0"/>
              <w:autoSpaceDE w:val="0"/>
              <w:autoSpaceDN w:val="0"/>
              <w:adjustRightInd w:val="0"/>
              <w:spacing w:before="0" w:beforeAutospacing="0" w:after="0" w:afterAutospacing="0"/>
              <w:textAlignment w:val="baseline"/>
              <w:rPr>
                <w:rtl/>
                <w:lang w:val="en-GB"/>
              </w:rPr>
            </w:pPr>
            <w:r>
              <w:t xml:space="preserve">Quantity Pumped </w:t>
            </w:r>
            <w:r w:rsidR="00A20233" w:rsidRPr="00AF65E2">
              <w:t>Annual</w:t>
            </w:r>
            <w:r>
              <w:t xml:space="preserve">ly </w:t>
            </w:r>
            <w:r w:rsidR="00A20233" w:rsidRPr="00AF65E2">
              <w:t>from Groundwater Wells</w:t>
            </w:r>
          </w:p>
        </w:tc>
        <w:tc>
          <w:tcPr>
            <w:tcW w:w="571" w:type="dxa"/>
            <w:tcBorders>
              <w:top w:val="nil"/>
              <w:left w:val="nil"/>
              <w:bottom w:val="nil"/>
              <w:right w:val="nil"/>
            </w:tcBorders>
            <w:vAlign w:val="center"/>
          </w:tcPr>
          <w:p w:rsidR="00A20233" w:rsidRPr="00AF65E2" w:rsidRDefault="00A20233" w:rsidP="0025423C">
            <w:pPr>
              <w:bidi/>
              <w:rPr>
                <w:sz w:val="14"/>
                <w:szCs w:val="14"/>
                <w:rtl/>
                <w:lang w:val="en-GB"/>
              </w:rPr>
            </w:pPr>
            <w:r w:rsidRPr="00AF65E2">
              <w:rPr>
                <w:sz w:val="14"/>
                <w:szCs w:val="14"/>
                <w:lang w:val="en-GB"/>
              </w:rPr>
              <w:t>225.7</w:t>
            </w:r>
          </w:p>
        </w:tc>
        <w:tc>
          <w:tcPr>
            <w:tcW w:w="607" w:type="dxa"/>
            <w:tcBorders>
              <w:top w:val="nil"/>
              <w:left w:val="nil"/>
              <w:bottom w:val="nil"/>
              <w:right w:val="nil"/>
            </w:tcBorders>
            <w:vAlign w:val="center"/>
          </w:tcPr>
          <w:p w:rsidR="00A20233" w:rsidRPr="00AF65E2" w:rsidRDefault="00A20233" w:rsidP="0025423C">
            <w:pPr>
              <w:bidi/>
              <w:rPr>
                <w:sz w:val="14"/>
                <w:szCs w:val="14"/>
                <w:rtl/>
                <w:lang w:val="en-GB"/>
              </w:rPr>
            </w:pPr>
            <w:r w:rsidRPr="00AF65E2">
              <w:rPr>
                <w:rFonts w:hint="cs"/>
                <w:sz w:val="14"/>
                <w:szCs w:val="14"/>
                <w:rtl/>
                <w:lang w:val="en-GB"/>
              </w:rPr>
              <w:t>227.2</w:t>
            </w:r>
          </w:p>
        </w:tc>
        <w:tc>
          <w:tcPr>
            <w:tcW w:w="734" w:type="dxa"/>
            <w:tcBorders>
              <w:top w:val="nil"/>
              <w:left w:val="nil"/>
              <w:bottom w:val="nil"/>
              <w:right w:val="single" w:sz="4" w:space="0" w:color="auto"/>
            </w:tcBorders>
            <w:vAlign w:val="center"/>
          </w:tcPr>
          <w:p w:rsidR="00A20233" w:rsidRPr="00AF65E2" w:rsidRDefault="00A20233" w:rsidP="00A20233">
            <w:pPr>
              <w:jc w:val="right"/>
              <w:rPr>
                <w:sz w:val="14"/>
                <w:szCs w:val="14"/>
                <w:rtl/>
              </w:rPr>
            </w:pPr>
            <w:r w:rsidRPr="00AF65E2">
              <w:rPr>
                <w:sz w:val="14"/>
                <w:szCs w:val="14"/>
              </w:rPr>
              <w:t>244.0</w:t>
            </w:r>
          </w:p>
        </w:tc>
      </w:tr>
      <w:tr w:rsidR="00A20233" w:rsidRPr="00AF65E2" w:rsidTr="00A20233">
        <w:trPr>
          <w:cantSplit/>
          <w:trHeight w:hRule="exact" w:val="454"/>
          <w:jc w:val="center"/>
        </w:trPr>
        <w:tc>
          <w:tcPr>
            <w:tcW w:w="2535" w:type="dxa"/>
            <w:tcBorders>
              <w:top w:val="nil"/>
              <w:left w:val="single" w:sz="4" w:space="0" w:color="auto"/>
              <w:bottom w:val="nil"/>
              <w:right w:val="single" w:sz="4" w:space="0" w:color="auto"/>
            </w:tcBorders>
            <w:vAlign w:val="center"/>
          </w:tcPr>
          <w:p w:rsidR="00A20233" w:rsidRPr="00AF65E2" w:rsidRDefault="00E475C8" w:rsidP="00E475C8">
            <w:pPr>
              <w:rPr>
                <w:rFonts w:cs="Times New Roman"/>
                <w:sz w:val="14"/>
                <w:szCs w:val="14"/>
                <w:rtl/>
                <w:lang w:val="en-GB"/>
              </w:rPr>
            </w:pPr>
            <w:r>
              <w:rPr>
                <w:rFonts w:cs="Times New Roman"/>
                <w:sz w:val="14"/>
                <w:szCs w:val="14"/>
              </w:rPr>
              <w:t xml:space="preserve">Quantity </w:t>
            </w:r>
            <w:r w:rsidR="00A20233" w:rsidRPr="00AF65E2">
              <w:rPr>
                <w:rFonts w:cs="Times New Roman"/>
                <w:sz w:val="14"/>
                <w:szCs w:val="14"/>
              </w:rPr>
              <w:t xml:space="preserve">of Spring Water </w:t>
            </w:r>
            <w:r>
              <w:rPr>
                <w:rFonts w:cs="Times New Roman"/>
                <w:sz w:val="14"/>
                <w:szCs w:val="14"/>
              </w:rPr>
              <w:t>Discharged Annually</w:t>
            </w:r>
          </w:p>
        </w:tc>
        <w:tc>
          <w:tcPr>
            <w:tcW w:w="571" w:type="dxa"/>
            <w:tcBorders>
              <w:top w:val="nil"/>
              <w:left w:val="nil"/>
              <w:bottom w:val="nil"/>
              <w:right w:val="nil"/>
            </w:tcBorders>
            <w:vAlign w:val="center"/>
          </w:tcPr>
          <w:p w:rsidR="00A20233" w:rsidRPr="00AF65E2" w:rsidRDefault="00A20233" w:rsidP="0025423C">
            <w:pPr>
              <w:bidi/>
              <w:rPr>
                <w:sz w:val="14"/>
                <w:szCs w:val="14"/>
                <w:rtl/>
                <w:lang w:val="en-GB"/>
              </w:rPr>
            </w:pPr>
            <w:r w:rsidRPr="00AF65E2">
              <w:rPr>
                <w:sz w:val="14"/>
                <w:szCs w:val="14"/>
                <w:lang w:val="en-GB"/>
              </w:rPr>
              <w:t>25.2</w:t>
            </w:r>
          </w:p>
        </w:tc>
        <w:tc>
          <w:tcPr>
            <w:tcW w:w="607" w:type="dxa"/>
            <w:tcBorders>
              <w:top w:val="nil"/>
              <w:left w:val="nil"/>
              <w:bottom w:val="nil"/>
              <w:right w:val="nil"/>
            </w:tcBorders>
            <w:vAlign w:val="center"/>
          </w:tcPr>
          <w:p w:rsidR="00A20233" w:rsidRPr="00AF65E2" w:rsidRDefault="00A20233" w:rsidP="0025423C">
            <w:pPr>
              <w:bidi/>
              <w:rPr>
                <w:sz w:val="14"/>
                <w:szCs w:val="14"/>
                <w:rtl/>
                <w:lang w:val="en-GB"/>
              </w:rPr>
            </w:pPr>
            <w:r w:rsidRPr="00AF65E2">
              <w:rPr>
                <w:rFonts w:hint="cs"/>
                <w:sz w:val="14"/>
                <w:szCs w:val="14"/>
                <w:rtl/>
                <w:lang w:val="en-GB"/>
              </w:rPr>
              <w:t>30.6</w:t>
            </w:r>
          </w:p>
        </w:tc>
        <w:tc>
          <w:tcPr>
            <w:tcW w:w="734" w:type="dxa"/>
            <w:tcBorders>
              <w:top w:val="nil"/>
              <w:left w:val="nil"/>
              <w:bottom w:val="nil"/>
              <w:right w:val="single" w:sz="4" w:space="0" w:color="auto"/>
            </w:tcBorders>
            <w:vAlign w:val="center"/>
          </w:tcPr>
          <w:p w:rsidR="00A20233" w:rsidRPr="00AF65E2" w:rsidRDefault="00A20233" w:rsidP="00A20233">
            <w:pPr>
              <w:jc w:val="right"/>
              <w:rPr>
                <w:sz w:val="14"/>
                <w:szCs w:val="14"/>
                <w:rtl/>
              </w:rPr>
            </w:pPr>
            <w:r w:rsidRPr="00AF65E2">
              <w:rPr>
                <w:sz w:val="14"/>
                <w:szCs w:val="14"/>
              </w:rPr>
              <w:t>26.8</w:t>
            </w:r>
          </w:p>
        </w:tc>
      </w:tr>
      <w:tr w:rsidR="00A20233" w:rsidRPr="00AF65E2" w:rsidTr="00A20233">
        <w:trPr>
          <w:cantSplit/>
          <w:trHeight w:hRule="exact" w:val="454"/>
          <w:jc w:val="center"/>
        </w:trPr>
        <w:tc>
          <w:tcPr>
            <w:tcW w:w="2535" w:type="dxa"/>
            <w:tcBorders>
              <w:top w:val="nil"/>
              <w:left w:val="single" w:sz="4" w:space="0" w:color="auto"/>
              <w:bottom w:val="nil"/>
              <w:right w:val="single" w:sz="4" w:space="0" w:color="auto"/>
            </w:tcBorders>
            <w:vAlign w:val="center"/>
          </w:tcPr>
          <w:p w:rsidR="00A20233" w:rsidRPr="00AF65E2" w:rsidRDefault="00A20233" w:rsidP="00DB2C27">
            <w:pPr>
              <w:rPr>
                <w:rFonts w:cs="Times New Roman"/>
                <w:sz w:val="14"/>
                <w:szCs w:val="14"/>
              </w:rPr>
            </w:pPr>
            <w:r w:rsidRPr="00AF65E2">
              <w:rPr>
                <w:rFonts w:cs="Times New Roman"/>
                <w:sz w:val="14"/>
                <w:szCs w:val="14"/>
              </w:rPr>
              <w:t xml:space="preserve">Quantity of Water Purchased </w:t>
            </w:r>
            <w:r w:rsidR="00DB2C27">
              <w:rPr>
                <w:rFonts w:cs="Times New Roman"/>
                <w:sz w:val="14"/>
                <w:szCs w:val="14"/>
              </w:rPr>
              <w:t xml:space="preserve">Annually </w:t>
            </w:r>
            <w:r w:rsidRPr="00AF65E2">
              <w:rPr>
                <w:rFonts w:cs="Times New Roman"/>
                <w:sz w:val="14"/>
                <w:szCs w:val="14"/>
              </w:rPr>
              <w:t xml:space="preserve">from Israeli Water Company (Mekorot) for Domestic Use </w:t>
            </w:r>
          </w:p>
        </w:tc>
        <w:tc>
          <w:tcPr>
            <w:tcW w:w="571" w:type="dxa"/>
            <w:tcBorders>
              <w:top w:val="nil"/>
              <w:left w:val="nil"/>
              <w:bottom w:val="nil"/>
              <w:right w:val="nil"/>
            </w:tcBorders>
            <w:vAlign w:val="center"/>
          </w:tcPr>
          <w:p w:rsidR="00A20233" w:rsidRPr="00AF65E2" w:rsidRDefault="00A20233" w:rsidP="0025423C">
            <w:pPr>
              <w:bidi/>
              <w:rPr>
                <w:sz w:val="14"/>
                <w:szCs w:val="14"/>
                <w:rtl/>
                <w:lang w:val="en-GB"/>
              </w:rPr>
            </w:pPr>
            <w:r w:rsidRPr="00AF65E2">
              <w:rPr>
                <w:sz w:val="14"/>
                <w:szCs w:val="14"/>
              </w:rPr>
              <w:t>52.8</w:t>
            </w:r>
          </w:p>
        </w:tc>
        <w:tc>
          <w:tcPr>
            <w:tcW w:w="607" w:type="dxa"/>
            <w:tcBorders>
              <w:top w:val="nil"/>
              <w:left w:val="nil"/>
              <w:bottom w:val="nil"/>
              <w:right w:val="nil"/>
            </w:tcBorders>
            <w:vAlign w:val="center"/>
          </w:tcPr>
          <w:p w:rsidR="00A20233" w:rsidRPr="00AF65E2" w:rsidRDefault="00A20233" w:rsidP="0025423C">
            <w:pPr>
              <w:bidi/>
              <w:rPr>
                <w:sz w:val="14"/>
                <w:szCs w:val="14"/>
                <w:rtl/>
                <w:lang w:val="en-GB"/>
              </w:rPr>
            </w:pPr>
            <w:r w:rsidRPr="00AF65E2">
              <w:rPr>
                <w:rFonts w:hint="cs"/>
                <w:sz w:val="14"/>
                <w:szCs w:val="14"/>
                <w:rtl/>
                <w:lang w:val="en-GB"/>
              </w:rPr>
              <w:t>53.5</w:t>
            </w:r>
          </w:p>
        </w:tc>
        <w:tc>
          <w:tcPr>
            <w:tcW w:w="734" w:type="dxa"/>
            <w:tcBorders>
              <w:top w:val="nil"/>
              <w:left w:val="nil"/>
              <w:bottom w:val="nil"/>
              <w:right w:val="single" w:sz="4" w:space="0" w:color="auto"/>
            </w:tcBorders>
            <w:vAlign w:val="center"/>
          </w:tcPr>
          <w:p w:rsidR="00A20233" w:rsidRPr="00AF65E2" w:rsidRDefault="00A20233" w:rsidP="00A20233">
            <w:pPr>
              <w:jc w:val="right"/>
              <w:rPr>
                <w:sz w:val="14"/>
                <w:szCs w:val="14"/>
                <w:rtl/>
              </w:rPr>
            </w:pPr>
            <w:r w:rsidRPr="00AF65E2">
              <w:rPr>
                <w:sz w:val="14"/>
                <w:szCs w:val="14"/>
              </w:rPr>
              <w:t>60.3</w:t>
            </w:r>
          </w:p>
        </w:tc>
      </w:tr>
      <w:tr w:rsidR="00A20233" w:rsidRPr="00AF65E2" w:rsidTr="00A20233">
        <w:trPr>
          <w:cantSplit/>
          <w:trHeight w:hRule="exact" w:val="454"/>
          <w:jc w:val="center"/>
        </w:trPr>
        <w:tc>
          <w:tcPr>
            <w:tcW w:w="2535" w:type="dxa"/>
            <w:tcBorders>
              <w:top w:val="nil"/>
              <w:left w:val="single" w:sz="4" w:space="0" w:color="auto"/>
              <w:bottom w:val="single" w:sz="4" w:space="0" w:color="auto"/>
              <w:right w:val="single" w:sz="4" w:space="0" w:color="auto"/>
            </w:tcBorders>
            <w:vAlign w:val="center"/>
          </w:tcPr>
          <w:p w:rsidR="00A20233" w:rsidRPr="00AF65E2" w:rsidRDefault="00A20233" w:rsidP="00DB2C27">
            <w:pPr>
              <w:rPr>
                <w:rFonts w:cs="Times New Roman"/>
                <w:sz w:val="14"/>
                <w:szCs w:val="14"/>
              </w:rPr>
            </w:pPr>
            <w:r w:rsidRPr="00AF65E2">
              <w:rPr>
                <w:rFonts w:cs="Times New Roman"/>
                <w:sz w:val="14"/>
                <w:szCs w:val="14"/>
              </w:rPr>
              <w:t xml:space="preserve">Quantity of </w:t>
            </w:r>
            <w:r w:rsidR="00DB2C27">
              <w:rPr>
                <w:rFonts w:cs="Times New Roman"/>
                <w:sz w:val="14"/>
                <w:szCs w:val="14"/>
              </w:rPr>
              <w:t xml:space="preserve">Annual </w:t>
            </w:r>
            <w:r w:rsidRPr="00AF65E2">
              <w:rPr>
                <w:rFonts w:cs="Times New Roman"/>
                <w:sz w:val="14"/>
                <w:szCs w:val="14"/>
              </w:rPr>
              <w:t>Water Supply for Domestic Sector</w:t>
            </w:r>
          </w:p>
        </w:tc>
        <w:tc>
          <w:tcPr>
            <w:tcW w:w="571" w:type="dxa"/>
            <w:tcBorders>
              <w:top w:val="nil"/>
              <w:left w:val="nil"/>
              <w:bottom w:val="single" w:sz="4" w:space="0" w:color="auto"/>
              <w:right w:val="nil"/>
            </w:tcBorders>
            <w:vAlign w:val="center"/>
          </w:tcPr>
          <w:p w:rsidR="00A20233" w:rsidRPr="00AF65E2" w:rsidRDefault="00A20233" w:rsidP="0025423C">
            <w:pPr>
              <w:bidi/>
              <w:rPr>
                <w:sz w:val="14"/>
                <w:szCs w:val="14"/>
                <w:rtl/>
                <w:lang w:val="en-GB"/>
              </w:rPr>
            </w:pPr>
            <w:r w:rsidRPr="00AF65E2">
              <w:rPr>
                <w:sz w:val="14"/>
                <w:szCs w:val="14"/>
              </w:rPr>
              <w:t>185.5</w:t>
            </w:r>
          </w:p>
        </w:tc>
        <w:tc>
          <w:tcPr>
            <w:tcW w:w="607" w:type="dxa"/>
            <w:tcBorders>
              <w:top w:val="nil"/>
              <w:left w:val="nil"/>
              <w:bottom w:val="single" w:sz="4" w:space="0" w:color="auto"/>
              <w:right w:val="nil"/>
            </w:tcBorders>
            <w:vAlign w:val="center"/>
          </w:tcPr>
          <w:p w:rsidR="00A20233" w:rsidRPr="00AF65E2" w:rsidRDefault="00A20233" w:rsidP="0025423C">
            <w:pPr>
              <w:bidi/>
              <w:rPr>
                <w:sz w:val="14"/>
                <w:szCs w:val="14"/>
                <w:rtl/>
                <w:lang w:val="en-GB"/>
              </w:rPr>
            </w:pPr>
            <w:r w:rsidRPr="00AF65E2">
              <w:rPr>
                <w:rFonts w:hint="cs"/>
                <w:sz w:val="14"/>
                <w:szCs w:val="14"/>
                <w:rtl/>
                <w:lang w:val="en-GB"/>
              </w:rPr>
              <w:t>182.5</w:t>
            </w:r>
          </w:p>
        </w:tc>
        <w:tc>
          <w:tcPr>
            <w:tcW w:w="734" w:type="dxa"/>
            <w:tcBorders>
              <w:top w:val="nil"/>
              <w:left w:val="nil"/>
              <w:bottom w:val="single" w:sz="4" w:space="0" w:color="auto"/>
              <w:right w:val="single" w:sz="4" w:space="0" w:color="auto"/>
            </w:tcBorders>
            <w:vAlign w:val="center"/>
          </w:tcPr>
          <w:p w:rsidR="00A20233" w:rsidRPr="00AF65E2" w:rsidRDefault="00A20233" w:rsidP="00A20233">
            <w:pPr>
              <w:jc w:val="right"/>
              <w:rPr>
                <w:sz w:val="14"/>
                <w:szCs w:val="14"/>
              </w:rPr>
            </w:pPr>
            <w:r w:rsidRPr="00AF65E2">
              <w:rPr>
                <w:rFonts w:hint="cs"/>
                <w:sz w:val="14"/>
                <w:szCs w:val="14"/>
                <w:rtl/>
              </w:rPr>
              <w:t>*85.0</w:t>
            </w:r>
          </w:p>
        </w:tc>
      </w:tr>
    </w:tbl>
    <w:p w:rsidR="00DE37E9" w:rsidRPr="00AF65E2" w:rsidRDefault="00A20233" w:rsidP="00A20233">
      <w:pPr>
        <w:ind w:left="518"/>
        <w:jc w:val="lowKashida"/>
        <w:rPr>
          <w:sz w:val="12"/>
          <w:szCs w:val="12"/>
        </w:rPr>
      </w:pPr>
      <w:r w:rsidRPr="00AF65E2">
        <w:rPr>
          <w:rFonts w:cs="Times New Roman"/>
          <w:sz w:val="12"/>
          <w:szCs w:val="12"/>
        </w:rPr>
        <w:t xml:space="preserve">* Quantity of </w:t>
      </w:r>
      <w:r w:rsidR="00DB2C27">
        <w:rPr>
          <w:rFonts w:cs="Times New Roman"/>
          <w:sz w:val="12"/>
          <w:szCs w:val="12"/>
        </w:rPr>
        <w:t>annual w</w:t>
      </w:r>
      <w:r w:rsidRPr="00AF65E2">
        <w:rPr>
          <w:rFonts w:cs="Times New Roman"/>
          <w:sz w:val="12"/>
          <w:szCs w:val="12"/>
        </w:rPr>
        <w:t xml:space="preserve">ater </w:t>
      </w:r>
      <w:r w:rsidR="00DB2C27">
        <w:rPr>
          <w:rFonts w:cs="Times New Roman"/>
          <w:sz w:val="12"/>
          <w:szCs w:val="12"/>
        </w:rPr>
        <w:t>s</w:t>
      </w:r>
      <w:r w:rsidRPr="00AF65E2">
        <w:rPr>
          <w:rFonts w:cs="Times New Roman"/>
          <w:sz w:val="12"/>
          <w:szCs w:val="12"/>
        </w:rPr>
        <w:t xml:space="preserve">upply for </w:t>
      </w:r>
      <w:r w:rsidR="00DB2C27">
        <w:rPr>
          <w:rFonts w:cs="Times New Roman"/>
          <w:sz w:val="12"/>
          <w:szCs w:val="12"/>
        </w:rPr>
        <w:t>d</w:t>
      </w:r>
      <w:r w:rsidRPr="00AF65E2">
        <w:rPr>
          <w:rFonts w:cs="Times New Roman"/>
          <w:sz w:val="12"/>
          <w:szCs w:val="12"/>
        </w:rPr>
        <w:t xml:space="preserve">omestic </w:t>
      </w:r>
      <w:r w:rsidR="00DB2C27">
        <w:rPr>
          <w:rFonts w:cs="Times New Roman"/>
          <w:sz w:val="12"/>
          <w:szCs w:val="12"/>
        </w:rPr>
        <w:t>s</w:t>
      </w:r>
      <w:r w:rsidRPr="00AF65E2">
        <w:rPr>
          <w:rFonts w:cs="Times New Roman"/>
          <w:sz w:val="12"/>
          <w:szCs w:val="12"/>
        </w:rPr>
        <w:t>ector</w:t>
      </w:r>
      <w:r w:rsidRPr="00AF65E2">
        <w:rPr>
          <w:sz w:val="12"/>
          <w:szCs w:val="12"/>
        </w:rPr>
        <w:t xml:space="preserve"> only for </w:t>
      </w:r>
      <w:r w:rsidR="00E475C8">
        <w:rPr>
          <w:sz w:val="12"/>
          <w:szCs w:val="12"/>
        </w:rPr>
        <w:t>t</w:t>
      </w:r>
      <w:r w:rsidRPr="00AF65E2">
        <w:rPr>
          <w:sz w:val="12"/>
          <w:szCs w:val="12"/>
        </w:rPr>
        <w:t>he West Bank</w:t>
      </w:r>
      <w:r w:rsidR="00E475C8">
        <w:rPr>
          <w:sz w:val="12"/>
          <w:szCs w:val="12"/>
        </w:rPr>
        <w:t>.</w:t>
      </w:r>
    </w:p>
    <w:p w:rsidR="00A20233" w:rsidRPr="00AF65E2" w:rsidRDefault="00A20233">
      <w:pPr>
        <w:jc w:val="lowKashida"/>
        <w:rPr>
          <w:sz w:val="14"/>
          <w:szCs w:val="14"/>
        </w:rPr>
      </w:pPr>
    </w:p>
    <w:p w:rsidR="00DE37E9" w:rsidRPr="00AF65E2" w:rsidRDefault="00DE37E9" w:rsidP="00422C74">
      <w:pPr>
        <w:ind w:left="340" w:right="340"/>
        <w:jc w:val="lowKashida"/>
        <w:rPr>
          <w:sz w:val="16"/>
          <w:szCs w:val="16"/>
        </w:rPr>
      </w:pPr>
      <w:r w:rsidRPr="00AF65E2">
        <w:rPr>
          <w:sz w:val="16"/>
          <w:szCs w:val="16"/>
        </w:rPr>
        <w:t xml:space="preserve">The quantity of water pumped in the Palestinian Territory in </w:t>
      </w:r>
      <w:r w:rsidR="0099135D" w:rsidRPr="00AF65E2">
        <w:rPr>
          <w:sz w:val="16"/>
          <w:szCs w:val="16"/>
        </w:rPr>
        <w:t>2010</w:t>
      </w:r>
      <w:r w:rsidRPr="00AF65E2">
        <w:rPr>
          <w:sz w:val="16"/>
          <w:szCs w:val="16"/>
        </w:rPr>
        <w:t xml:space="preserve"> </w:t>
      </w:r>
      <w:r w:rsidR="00E475C8">
        <w:rPr>
          <w:sz w:val="16"/>
          <w:szCs w:val="16"/>
        </w:rPr>
        <w:t>was</w:t>
      </w:r>
      <w:r w:rsidRPr="00AF65E2">
        <w:rPr>
          <w:sz w:val="16"/>
          <w:szCs w:val="16"/>
        </w:rPr>
        <w:t xml:space="preserve"> 2</w:t>
      </w:r>
      <w:r w:rsidR="00422C74">
        <w:rPr>
          <w:sz w:val="16"/>
          <w:szCs w:val="16"/>
        </w:rPr>
        <w:t>4</w:t>
      </w:r>
      <w:r w:rsidR="0099135D" w:rsidRPr="00AF65E2">
        <w:rPr>
          <w:sz w:val="16"/>
          <w:szCs w:val="16"/>
        </w:rPr>
        <w:t>4</w:t>
      </w:r>
      <w:r w:rsidRPr="00AF65E2">
        <w:rPr>
          <w:sz w:val="16"/>
          <w:szCs w:val="16"/>
        </w:rPr>
        <w:t>.</w:t>
      </w:r>
      <w:r w:rsidR="0099135D" w:rsidRPr="00AF65E2">
        <w:rPr>
          <w:sz w:val="16"/>
          <w:szCs w:val="16"/>
        </w:rPr>
        <w:t>0</w:t>
      </w:r>
      <w:r w:rsidRPr="00AF65E2">
        <w:rPr>
          <w:sz w:val="16"/>
          <w:szCs w:val="16"/>
        </w:rPr>
        <w:t xml:space="preserve"> million m</w:t>
      </w:r>
      <w:r w:rsidRPr="00AF65E2">
        <w:rPr>
          <w:sz w:val="16"/>
          <w:szCs w:val="16"/>
          <w:vertAlign w:val="superscript"/>
        </w:rPr>
        <w:t>3</w:t>
      </w:r>
      <w:r w:rsidRPr="00AF65E2">
        <w:rPr>
          <w:sz w:val="16"/>
          <w:szCs w:val="16"/>
        </w:rPr>
        <w:t xml:space="preserve"> for domestic and agricultural use, while the annual discharge of springs was </w:t>
      </w:r>
      <w:r w:rsidR="0099135D" w:rsidRPr="00AF65E2">
        <w:rPr>
          <w:sz w:val="16"/>
          <w:szCs w:val="16"/>
        </w:rPr>
        <w:t>26.8</w:t>
      </w:r>
      <w:r w:rsidRPr="00AF65E2">
        <w:rPr>
          <w:sz w:val="16"/>
          <w:szCs w:val="16"/>
        </w:rPr>
        <w:t xml:space="preserve"> million m</w:t>
      </w:r>
      <w:r w:rsidRPr="00AF65E2">
        <w:rPr>
          <w:sz w:val="16"/>
          <w:szCs w:val="16"/>
          <w:vertAlign w:val="superscript"/>
        </w:rPr>
        <w:t>3</w:t>
      </w:r>
      <w:r w:rsidRPr="00AF65E2">
        <w:rPr>
          <w:sz w:val="16"/>
          <w:szCs w:val="16"/>
        </w:rPr>
        <w:t xml:space="preserve">. The quantity of water purchased from </w:t>
      </w:r>
      <w:r w:rsidR="00E475C8">
        <w:rPr>
          <w:sz w:val="16"/>
          <w:szCs w:val="16"/>
        </w:rPr>
        <w:t xml:space="preserve">the </w:t>
      </w:r>
      <w:r w:rsidRPr="00AF65E2">
        <w:rPr>
          <w:sz w:val="16"/>
          <w:szCs w:val="16"/>
        </w:rPr>
        <w:t xml:space="preserve">Israeli Water Company (Mekorot) was </w:t>
      </w:r>
      <w:r w:rsidR="0099135D" w:rsidRPr="00AF65E2">
        <w:rPr>
          <w:sz w:val="16"/>
          <w:szCs w:val="16"/>
        </w:rPr>
        <w:t>60.3</w:t>
      </w:r>
      <w:r w:rsidRPr="00AF65E2">
        <w:rPr>
          <w:sz w:val="16"/>
          <w:szCs w:val="16"/>
        </w:rPr>
        <w:t xml:space="preserve"> million m</w:t>
      </w:r>
      <w:r w:rsidRPr="00AF65E2">
        <w:rPr>
          <w:sz w:val="16"/>
          <w:szCs w:val="16"/>
          <w:vertAlign w:val="superscript"/>
        </w:rPr>
        <w:t>3</w:t>
      </w:r>
      <w:r w:rsidRPr="00AF65E2">
        <w:rPr>
          <w:sz w:val="16"/>
          <w:szCs w:val="16"/>
        </w:rPr>
        <w:t xml:space="preserve">. The quantity of water supplied for domestic use in the </w:t>
      </w:r>
      <w:r w:rsidR="0099135D" w:rsidRPr="00AF65E2">
        <w:rPr>
          <w:sz w:val="16"/>
          <w:szCs w:val="16"/>
        </w:rPr>
        <w:t>West Bank</w:t>
      </w:r>
      <w:r w:rsidRPr="00AF65E2">
        <w:rPr>
          <w:sz w:val="16"/>
          <w:szCs w:val="16"/>
        </w:rPr>
        <w:t xml:space="preserve"> was </w:t>
      </w:r>
      <w:r w:rsidR="0099135D" w:rsidRPr="00AF65E2">
        <w:rPr>
          <w:sz w:val="16"/>
          <w:szCs w:val="16"/>
        </w:rPr>
        <w:t>85.0</w:t>
      </w:r>
      <w:r w:rsidRPr="00AF65E2">
        <w:rPr>
          <w:sz w:val="16"/>
          <w:szCs w:val="16"/>
        </w:rPr>
        <w:t xml:space="preserve"> million m</w:t>
      </w:r>
      <w:r w:rsidRPr="00AF65E2">
        <w:rPr>
          <w:sz w:val="16"/>
          <w:szCs w:val="16"/>
          <w:vertAlign w:val="superscript"/>
        </w:rPr>
        <w:t>3</w:t>
      </w:r>
      <w:r w:rsidRPr="00AF65E2">
        <w:rPr>
          <w:sz w:val="16"/>
          <w:szCs w:val="16"/>
        </w:rPr>
        <w:t>.</w:t>
      </w:r>
    </w:p>
    <w:p w:rsidR="00DE37E9" w:rsidRPr="00AF65E2" w:rsidRDefault="00DE37E9">
      <w:pPr>
        <w:ind w:left="340" w:right="340"/>
        <w:jc w:val="lowKashida"/>
        <w:rPr>
          <w:sz w:val="16"/>
          <w:szCs w:val="16"/>
        </w:rPr>
      </w:pPr>
    </w:p>
    <w:p w:rsidR="00DE37E9" w:rsidRPr="00AF65E2" w:rsidRDefault="00DE37E9">
      <w:pPr>
        <w:jc w:val="lowKashida"/>
        <w:rPr>
          <w:sz w:val="16"/>
          <w:szCs w:val="16"/>
        </w:rPr>
      </w:pPr>
    </w:p>
    <w:p w:rsidR="00DE37E9" w:rsidRPr="00AF65E2" w:rsidRDefault="00DE37E9">
      <w:pPr>
        <w:jc w:val="lowKashida"/>
        <w:rPr>
          <w:sz w:val="16"/>
          <w:szCs w:val="16"/>
        </w:rPr>
      </w:pPr>
    </w:p>
    <w:p w:rsidR="00DE37E9" w:rsidRPr="00AF65E2" w:rsidRDefault="00DE37E9">
      <w:pPr>
        <w:jc w:val="lowKashida"/>
        <w:rPr>
          <w:sz w:val="16"/>
          <w:szCs w:val="16"/>
        </w:rPr>
      </w:pPr>
    </w:p>
    <w:p w:rsidR="00DE37E9" w:rsidRPr="00AF65E2" w:rsidRDefault="00DE37E9">
      <w:pPr>
        <w:jc w:val="lowKashida"/>
        <w:rPr>
          <w:sz w:val="16"/>
          <w:szCs w:val="16"/>
        </w:rPr>
      </w:pPr>
    </w:p>
    <w:p w:rsidR="00DE37E9" w:rsidRPr="00AF65E2" w:rsidRDefault="00DE37E9">
      <w:pPr>
        <w:jc w:val="lowKashida"/>
        <w:rPr>
          <w:sz w:val="16"/>
          <w:szCs w:val="16"/>
        </w:rPr>
      </w:pPr>
    </w:p>
    <w:p w:rsidR="00DE37E9" w:rsidRPr="00AF65E2" w:rsidRDefault="00DE37E9" w:rsidP="003C0BB5">
      <w:pPr>
        <w:pStyle w:val="Heading6"/>
        <w:rPr>
          <w:color w:val="auto"/>
          <w:sz w:val="16"/>
          <w:szCs w:val="16"/>
        </w:rPr>
      </w:pPr>
      <w:r w:rsidRPr="00AF65E2">
        <w:rPr>
          <w:color w:val="auto"/>
          <w:sz w:val="16"/>
          <w:szCs w:val="16"/>
        </w:rPr>
        <w:br w:type="page"/>
        <w:t xml:space="preserve">Percentage Distribution of Households in the Palestinian Territory by Wastewater Disposal Method and Region, </w:t>
      </w:r>
      <w:r w:rsidR="003C0BB5" w:rsidRPr="00AF65E2">
        <w:rPr>
          <w:color w:val="auto"/>
          <w:sz w:val="16"/>
          <w:szCs w:val="16"/>
        </w:rPr>
        <w:t>2011</w:t>
      </w:r>
    </w:p>
    <w:tbl>
      <w:tblPr>
        <w:tblW w:w="5103" w:type="dxa"/>
        <w:jc w:val="center"/>
        <w:tblBorders>
          <w:top w:val="single" w:sz="4" w:space="0" w:color="auto"/>
          <w:bottom w:val="single" w:sz="4" w:space="0" w:color="auto"/>
          <w:insideH w:val="single" w:sz="4" w:space="0" w:color="auto"/>
        </w:tblBorders>
        <w:tblLayout w:type="fixed"/>
        <w:tblLook w:val="0000"/>
      </w:tblPr>
      <w:tblGrid>
        <w:gridCol w:w="1426"/>
        <w:gridCol w:w="871"/>
        <w:gridCol w:w="1145"/>
        <w:gridCol w:w="830"/>
        <w:gridCol w:w="831"/>
      </w:tblGrid>
      <w:tr w:rsidR="00DE37E9" w:rsidRPr="00AF65E2" w:rsidTr="003C0BB5">
        <w:trPr>
          <w:cantSplit/>
          <w:trHeight w:hRule="exact" w:val="340"/>
          <w:jc w:val="center"/>
        </w:trPr>
        <w:tc>
          <w:tcPr>
            <w:tcW w:w="1426" w:type="dxa"/>
            <w:vMerge w:val="restart"/>
            <w:tcBorders>
              <w:top w:val="single" w:sz="4" w:space="0" w:color="auto"/>
              <w:left w:val="single" w:sz="4" w:space="0" w:color="auto"/>
              <w:bottom w:val="single" w:sz="4" w:space="0" w:color="auto"/>
              <w:right w:val="single" w:sz="4" w:space="0" w:color="auto"/>
            </w:tcBorders>
            <w:vAlign w:val="center"/>
          </w:tcPr>
          <w:p w:rsidR="00DE37E9" w:rsidRPr="00AF65E2" w:rsidRDefault="00DE37E9">
            <w:pPr>
              <w:pStyle w:val="xl41"/>
              <w:pBdr>
                <w:bottom w:val="none" w:sz="0" w:space="0" w:color="auto"/>
              </w:pBdr>
              <w:overflowPunct w:val="0"/>
              <w:autoSpaceDE w:val="0"/>
              <w:autoSpaceDN w:val="0"/>
              <w:adjustRightInd w:val="0"/>
              <w:spacing w:before="0" w:beforeAutospacing="0" w:after="0" w:afterAutospacing="0"/>
              <w:ind w:left="73"/>
              <w:textAlignment w:val="baseline"/>
              <w:rPr>
                <w:rtl/>
                <w:lang w:val="en-GB"/>
              </w:rPr>
            </w:pPr>
            <w:r w:rsidRPr="00AF65E2">
              <w:t>Region</w:t>
            </w:r>
          </w:p>
        </w:tc>
        <w:tc>
          <w:tcPr>
            <w:tcW w:w="3677" w:type="dxa"/>
            <w:gridSpan w:val="4"/>
            <w:tcBorders>
              <w:top w:val="single" w:sz="4" w:space="0" w:color="auto"/>
              <w:left w:val="single" w:sz="4" w:space="0" w:color="auto"/>
              <w:bottom w:val="single" w:sz="4" w:space="0" w:color="auto"/>
              <w:right w:val="single" w:sz="4" w:space="0" w:color="auto"/>
            </w:tcBorders>
            <w:vAlign w:val="center"/>
          </w:tcPr>
          <w:p w:rsidR="00DE37E9" w:rsidRPr="00AF65E2" w:rsidRDefault="00DE37E9">
            <w:pPr>
              <w:pStyle w:val="xl41"/>
              <w:pBdr>
                <w:bottom w:val="none" w:sz="0" w:space="0" w:color="auto"/>
              </w:pBdr>
              <w:overflowPunct w:val="0"/>
              <w:autoSpaceDE w:val="0"/>
              <w:autoSpaceDN w:val="0"/>
              <w:adjustRightInd w:val="0"/>
              <w:spacing w:before="0" w:beforeAutospacing="0" w:after="0" w:afterAutospacing="0"/>
              <w:textAlignment w:val="baseline"/>
            </w:pPr>
            <w:r w:rsidRPr="00AF65E2">
              <w:rPr>
                <w:sz w:val="16"/>
                <w:szCs w:val="16"/>
              </w:rPr>
              <w:t>Wastewater Disposal Method</w:t>
            </w:r>
          </w:p>
        </w:tc>
      </w:tr>
      <w:tr w:rsidR="00932269" w:rsidRPr="00AF65E2" w:rsidTr="003C0BB5">
        <w:trPr>
          <w:cantSplit/>
          <w:trHeight w:hRule="exact" w:val="454"/>
          <w:jc w:val="center"/>
        </w:trPr>
        <w:tc>
          <w:tcPr>
            <w:tcW w:w="1426" w:type="dxa"/>
            <w:vMerge/>
            <w:tcBorders>
              <w:top w:val="single" w:sz="4" w:space="0" w:color="auto"/>
              <w:left w:val="single" w:sz="4" w:space="0" w:color="auto"/>
              <w:bottom w:val="single" w:sz="4" w:space="0" w:color="auto"/>
              <w:right w:val="single" w:sz="4" w:space="0" w:color="auto"/>
            </w:tcBorders>
            <w:vAlign w:val="center"/>
          </w:tcPr>
          <w:p w:rsidR="00932269" w:rsidRPr="00AF65E2" w:rsidRDefault="00932269">
            <w:pPr>
              <w:rPr>
                <w:rFonts w:cs="Times New Roman"/>
                <w:sz w:val="14"/>
                <w:szCs w:val="14"/>
              </w:rPr>
            </w:pPr>
          </w:p>
        </w:tc>
        <w:tc>
          <w:tcPr>
            <w:tcW w:w="871" w:type="dxa"/>
            <w:tcBorders>
              <w:top w:val="single" w:sz="4" w:space="0" w:color="auto"/>
              <w:left w:val="single" w:sz="4" w:space="0" w:color="auto"/>
              <w:bottom w:val="single" w:sz="4" w:space="0" w:color="auto"/>
              <w:right w:val="single" w:sz="4" w:space="0" w:color="auto"/>
            </w:tcBorders>
            <w:vAlign w:val="center"/>
          </w:tcPr>
          <w:p w:rsidR="00932269" w:rsidRPr="00AF65E2" w:rsidRDefault="00932269" w:rsidP="0025423C">
            <w:pPr>
              <w:jc w:val="center"/>
              <w:rPr>
                <w:sz w:val="14"/>
                <w:szCs w:val="14"/>
              </w:rPr>
            </w:pPr>
            <w:r w:rsidRPr="00AF65E2">
              <w:rPr>
                <w:sz w:val="14"/>
                <w:szCs w:val="14"/>
              </w:rPr>
              <w:t>Public Network</w:t>
            </w:r>
          </w:p>
        </w:tc>
        <w:tc>
          <w:tcPr>
            <w:tcW w:w="1145" w:type="dxa"/>
            <w:tcBorders>
              <w:top w:val="single" w:sz="4" w:space="0" w:color="auto"/>
              <w:left w:val="single" w:sz="4" w:space="0" w:color="auto"/>
              <w:bottom w:val="single" w:sz="4" w:space="0" w:color="auto"/>
              <w:right w:val="single" w:sz="4" w:space="0" w:color="auto"/>
            </w:tcBorders>
            <w:vAlign w:val="center"/>
          </w:tcPr>
          <w:p w:rsidR="00932269" w:rsidRPr="00AF65E2" w:rsidRDefault="00932269">
            <w:pPr>
              <w:pStyle w:val="xl41"/>
              <w:pBdr>
                <w:bottom w:val="none" w:sz="0" w:space="0" w:color="auto"/>
              </w:pBdr>
              <w:overflowPunct w:val="0"/>
              <w:autoSpaceDE w:val="0"/>
              <w:autoSpaceDN w:val="0"/>
              <w:adjustRightInd w:val="0"/>
              <w:spacing w:before="0" w:beforeAutospacing="0" w:after="0" w:afterAutospacing="0"/>
              <w:textAlignment w:val="baseline"/>
              <w:rPr>
                <w:rFonts w:cs="Simplified Arabic"/>
                <w:b w:val="0"/>
                <w:bCs w:val="0"/>
                <w:rtl/>
              </w:rPr>
            </w:pPr>
            <w:r w:rsidRPr="00AF65E2">
              <w:rPr>
                <w:rFonts w:cs="Simplified Arabic"/>
                <w:b w:val="0"/>
                <w:bCs w:val="0"/>
              </w:rPr>
              <w:t>Porous Cesspit or Tight Cesspit</w:t>
            </w:r>
          </w:p>
        </w:tc>
        <w:tc>
          <w:tcPr>
            <w:tcW w:w="830" w:type="dxa"/>
            <w:tcBorders>
              <w:top w:val="single" w:sz="4" w:space="0" w:color="auto"/>
              <w:left w:val="single" w:sz="4" w:space="0" w:color="auto"/>
              <w:bottom w:val="single" w:sz="4" w:space="0" w:color="auto"/>
              <w:right w:val="single" w:sz="4" w:space="0" w:color="auto"/>
            </w:tcBorders>
            <w:vAlign w:val="center"/>
          </w:tcPr>
          <w:p w:rsidR="00932269" w:rsidRPr="00AF65E2" w:rsidRDefault="00932269">
            <w:pPr>
              <w:pStyle w:val="xl41"/>
              <w:pBdr>
                <w:bottom w:val="none" w:sz="0" w:space="0" w:color="auto"/>
              </w:pBdr>
              <w:overflowPunct w:val="0"/>
              <w:autoSpaceDE w:val="0"/>
              <w:autoSpaceDN w:val="0"/>
              <w:adjustRightInd w:val="0"/>
              <w:spacing w:before="0" w:beforeAutospacing="0" w:after="0" w:afterAutospacing="0"/>
              <w:textAlignment w:val="baseline"/>
              <w:rPr>
                <w:rFonts w:cs="Simplified Arabic"/>
                <w:b w:val="0"/>
                <w:bCs w:val="0"/>
                <w:rtl/>
                <w:lang w:val="en-GB"/>
              </w:rPr>
            </w:pPr>
            <w:r w:rsidRPr="00AF65E2">
              <w:rPr>
                <w:rFonts w:cs="Simplified Arabic"/>
                <w:b w:val="0"/>
                <w:bCs w:val="0"/>
              </w:rPr>
              <w:t>Other</w:t>
            </w:r>
          </w:p>
        </w:tc>
        <w:tc>
          <w:tcPr>
            <w:tcW w:w="831" w:type="dxa"/>
            <w:tcBorders>
              <w:top w:val="single" w:sz="4" w:space="0" w:color="auto"/>
              <w:left w:val="single" w:sz="4" w:space="0" w:color="auto"/>
              <w:bottom w:val="single" w:sz="4" w:space="0" w:color="auto"/>
              <w:right w:val="single" w:sz="4" w:space="0" w:color="auto"/>
            </w:tcBorders>
            <w:vAlign w:val="center"/>
          </w:tcPr>
          <w:p w:rsidR="00932269" w:rsidRPr="00AF65E2" w:rsidRDefault="00932269">
            <w:pPr>
              <w:pStyle w:val="xl41"/>
              <w:pBdr>
                <w:bottom w:val="none" w:sz="0" w:space="0" w:color="auto"/>
              </w:pBdr>
              <w:overflowPunct w:val="0"/>
              <w:autoSpaceDE w:val="0"/>
              <w:autoSpaceDN w:val="0"/>
              <w:adjustRightInd w:val="0"/>
              <w:spacing w:before="0" w:beforeAutospacing="0" w:after="0" w:afterAutospacing="0"/>
              <w:textAlignment w:val="baseline"/>
              <w:rPr>
                <w:rFonts w:cs="Simplified Arabic"/>
                <w:rtl/>
                <w:lang w:val="en-GB"/>
              </w:rPr>
            </w:pPr>
            <w:r w:rsidRPr="00AF65E2">
              <w:rPr>
                <w:rFonts w:cs="Simplified Arabic"/>
              </w:rPr>
              <w:t>Total</w:t>
            </w:r>
          </w:p>
        </w:tc>
      </w:tr>
      <w:tr w:rsidR="00422C74" w:rsidRPr="00AF65E2" w:rsidTr="003C0BB5">
        <w:trPr>
          <w:trHeight w:hRule="exact" w:val="454"/>
          <w:jc w:val="center"/>
        </w:trPr>
        <w:tc>
          <w:tcPr>
            <w:tcW w:w="1426" w:type="dxa"/>
            <w:tcBorders>
              <w:top w:val="single" w:sz="4" w:space="0" w:color="auto"/>
              <w:left w:val="single" w:sz="4" w:space="0" w:color="auto"/>
              <w:bottom w:val="nil"/>
              <w:right w:val="single" w:sz="4" w:space="0" w:color="auto"/>
            </w:tcBorders>
            <w:vAlign w:val="center"/>
          </w:tcPr>
          <w:p w:rsidR="00422C74" w:rsidRPr="00AF65E2" w:rsidRDefault="00422C74">
            <w:pPr>
              <w:rPr>
                <w:rFonts w:cs="Times New Roman"/>
                <w:b/>
                <w:bCs/>
                <w:sz w:val="14"/>
                <w:szCs w:val="14"/>
                <w:rtl/>
                <w:lang w:val="en-GB"/>
              </w:rPr>
            </w:pPr>
            <w:r w:rsidRPr="00AF65E2">
              <w:rPr>
                <w:rFonts w:cs="Times New Roman"/>
                <w:b/>
                <w:bCs/>
                <w:sz w:val="14"/>
                <w:szCs w:val="14"/>
              </w:rPr>
              <w:t>Palestinian Territory</w:t>
            </w:r>
          </w:p>
        </w:tc>
        <w:tc>
          <w:tcPr>
            <w:tcW w:w="871" w:type="dxa"/>
            <w:tcBorders>
              <w:top w:val="single" w:sz="4" w:space="0" w:color="auto"/>
              <w:left w:val="single" w:sz="4" w:space="0" w:color="auto"/>
              <w:bottom w:val="nil"/>
              <w:right w:val="nil"/>
            </w:tcBorders>
            <w:vAlign w:val="center"/>
          </w:tcPr>
          <w:p w:rsidR="00422C74" w:rsidRPr="00AF65E2" w:rsidRDefault="00422C74" w:rsidP="0025423C">
            <w:pPr>
              <w:ind w:left="57"/>
              <w:jc w:val="right"/>
              <w:rPr>
                <w:b/>
                <w:bCs/>
                <w:sz w:val="14"/>
                <w:szCs w:val="14"/>
                <w:rtl/>
              </w:rPr>
            </w:pPr>
            <w:r w:rsidRPr="00AF65E2">
              <w:rPr>
                <w:b/>
                <w:bCs/>
                <w:sz w:val="14"/>
                <w:szCs w:val="14"/>
              </w:rPr>
              <w:t>55.0</w:t>
            </w:r>
          </w:p>
        </w:tc>
        <w:tc>
          <w:tcPr>
            <w:tcW w:w="1145" w:type="dxa"/>
            <w:tcBorders>
              <w:top w:val="single" w:sz="4" w:space="0" w:color="auto"/>
              <w:left w:val="nil"/>
              <w:bottom w:val="nil"/>
              <w:right w:val="nil"/>
            </w:tcBorders>
            <w:vAlign w:val="center"/>
          </w:tcPr>
          <w:p w:rsidR="00422C74" w:rsidRPr="00AF65E2" w:rsidRDefault="00422C74" w:rsidP="0025423C">
            <w:pPr>
              <w:ind w:left="57"/>
              <w:jc w:val="right"/>
              <w:rPr>
                <w:b/>
                <w:bCs/>
                <w:sz w:val="14"/>
                <w:szCs w:val="14"/>
              </w:rPr>
            </w:pPr>
            <w:r w:rsidRPr="00AF65E2">
              <w:rPr>
                <w:b/>
                <w:bCs/>
                <w:sz w:val="14"/>
                <w:szCs w:val="14"/>
              </w:rPr>
              <w:t>44.3</w:t>
            </w:r>
          </w:p>
        </w:tc>
        <w:tc>
          <w:tcPr>
            <w:tcW w:w="830" w:type="dxa"/>
            <w:tcBorders>
              <w:top w:val="single" w:sz="4" w:space="0" w:color="auto"/>
              <w:left w:val="nil"/>
              <w:bottom w:val="nil"/>
              <w:right w:val="nil"/>
            </w:tcBorders>
            <w:vAlign w:val="center"/>
          </w:tcPr>
          <w:p w:rsidR="00422C74" w:rsidRPr="00CF717E" w:rsidRDefault="00422C74" w:rsidP="00CA2F43">
            <w:pPr>
              <w:ind w:left="57"/>
              <w:jc w:val="right"/>
              <w:rPr>
                <w:b/>
                <w:bCs/>
                <w:sz w:val="14"/>
                <w:szCs w:val="14"/>
              </w:rPr>
            </w:pPr>
            <w:r w:rsidRPr="00CF717E">
              <w:rPr>
                <w:b/>
                <w:bCs/>
                <w:sz w:val="14"/>
                <w:szCs w:val="14"/>
              </w:rPr>
              <w:t>0.7</w:t>
            </w:r>
          </w:p>
        </w:tc>
        <w:tc>
          <w:tcPr>
            <w:tcW w:w="831" w:type="dxa"/>
            <w:tcBorders>
              <w:top w:val="single" w:sz="4" w:space="0" w:color="auto"/>
              <w:left w:val="nil"/>
              <w:bottom w:val="nil"/>
              <w:right w:val="single" w:sz="4" w:space="0" w:color="auto"/>
            </w:tcBorders>
            <w:vAlign w:val="center"/>
          </w:tcPr>
          <w:p w:rsidR="00422C74" w:rsidRPr="00AF65E2" w:rsidRDefault="00422C74">
            <w:pPr>
              <w:jc w:val="right"/>
              <w:rPr>
                <w:b/>
                <w:bCs/>
                <w:sz w:val="14"/>
                <w:szCs w:val="14"/>
                <w:rtl/>
                <w:lang w:val="en-GB"/>
              </w:rPr>
            </w:pPr>
            <w:r w:rsidRPr="00AF65E2">
              <w:rPr>
                <w:b/>
                <w:bCs/>
                <w:sz w:val="14"/>
                <w:szCs w:val="14"/>
              </w:rPr>
              <w:t>100</w:t>
            </w:r>
          </w:p>
        </w:tc>
      </w:tr>
      <w:tr w:rsidR="00422C74" w:rsidRPr="00AF65E2" w:rsidTr="003C0BB5">
        <w:trPr>
          <w:trHeight w:hRule="exact" w:val="454"/>
          <w:jc w:val="center"/>
        </w:trPr>
        <w:tc>
          <w:tcPr>
            <w:tcW w:w="1426" w:type="dxa"/>
            <w:tcBorders>
              <w:top w:val="nil"/>
              <w:left w:val="single" w:sz="4" w:space="0" w:color="auto"/>
              <w:bottom w:val="nil"/>
              <w:right w:val="single" w:sz="4" w:space="0" w:color="auto"/>
            </w:tcBorders>
            <w:vAlign w:val="center"/>
          </w:tcPr>
          <w:p w:rsidR="00422C74" w:rsidRPr="00AF65E2" w:rsidRDefault="00422C74">
            <w:pPr>
              <w:rPr>
                <w:rFonts w:cs="Times New Roman"/>
                <w:sz w:val="14"/>
                <w:szCs w:val="14"/>
                <w:rtl/>
                <w:lang w:val="en-GB"/>
              </w:rPr>
            </w:pPr>
            <w:r w:rsidRPr="00AF65E2">
              <w:rPr>
                <w:rFonts w:cs="Times New Roman"/>
                <w:sz w:val="14"/>
                <w:szCs w:val="14"/>
              </w:rPr>
              <w:t>West Bank</w:t>
            </w:r>
          </w:p>
        </w:tc>
        <w:tc>
          <w:tcPr>
            <w:tcW w:w="871" w:type="dxa"/>
            <w:tcBorders>
              <w:top w:val="nil"/>
              <w:left w:val="single" w:sz="4" w:space="0" w:color="auto"/>
              <w:bottom w:val="nil"/>
              <w:right w:val="nil"/>
            </w:tcBorders>
            <w:vAlign w:val="center"/>
          </w:tcPr>
          <w:p w:rsidR="00422C74" w:rsidRPr="00AF65E2" w:rsidRDefault="00422C74" w:rsidP="0025423C">
            <w:pPr>
              <w:ind w:left="57"/>
              <w:jc w:val="right"/>
              <w:rPr>
                <w:sz w:val="14"/>
                <w:szCs w:val="14"/>
              </w:rPr>
            </w:pPr>
            <w:r w:rsidRPr="00AF65E2">
              <w:rPr>
                <w:sz w:val="14"/>
                <w:szCs w:val="14"/>
              </w:rPr>
              <w:t>40.2</w:t>
            </w:r>
          </w:p>
        </w:tc>
        <w:tc>
          <w:tcPr>
            <w:tcW w:w="1145" w:type="dxa"/>
            <w:tcBorders>
              <w:top w:val="nil"/>
              <w:left w:val="nil"/>
              <w:bottom w:val="nil"/>
              <w:right w:val="nil"/>
            </w:tcBorders>
            <w:vAlign w:val="center"/>
          </w:tcPr>
          <w:p w:rsidR="00422C74" w:rsidRPr="00AF65E2" w:rsidRDefault="00422C74" w:rsidP="0025423C">
            <w:pPr>
              <w:ind w:left="57"/>
              <w:jc w:val="right"/>
              <w:rPr>
                <w:sz w:val="14"/>
                <w:szCs w:val="14"/>
                <w:rtl/>
              </w:rPr>
            </w:pPr>
            <w:r w:rsidRPr="00AF65E2">
              <w:rPr>
                <w:sz w:val="14"/>
                <w:szCs w:val="14"/>
              </w:rPr>
              <w:t>58.6</w:t>
            </w:r>
          </w:p>
        </w:tc>
        <w:tc>
          <w:tcPr>
            <w:tcW w:w="830" w:type="dxa"/>
            <w:tcBorders>
              <w:top w:val="nil"/>
              <w:left w:val="nil"/>
              <w:bottom w:val="nil"/>
              <w:right w:val="nil"/>
            </w:tcBorders>
            <w:vAlign w:val="center"/>
          </w:tcPr>
          <w:p w:rsidR="00422C74" w:rsidRPr="00CF717E" w:rsidRDefault="00422C74" w:rsidP="00CA2F43">
            <w:pPr>
              <w:ind w:left="57"/>
              <w:jc w:val="right"/>
              <w:rPr>
                <w:sz w:val="14"/>
                <w:szCs w:val="14"/>
                <w:rtl/>
              </w:rPr>
            </w:pPr>
            <w:r w:rsidRPr="00CF717E">
              <w:rPr>
                <w:sz w:val="14"/>
                <w:szCs w:val="14"/>
              </w:rPr>
              <w:t>1.2</w:t>
            </w:r>
          </w:p>
        </w:tc>
        <w:tc>
          <w:tcPr>
            <w:tcW w:w="831" w:type="dxa"/>
            <w:tcBorders>
              <w:top w:val="nil"/>
              <w:left w:val="nil"/>
              <w:bottom w:val="nil"/>
              <w:right w:val="single" w:sz="4" w:space="0" w:color="auto"/>
            </w:tcBorders>
            <w:vAlign w:val="center"/>
          </w:tcPr>
          <w:p w:rsidR="00422C74" w:rsidRPr="00AF65E2" w:rsidRDefault="00422C74">
            <w:pPr>
              <w:jc w:val="right"/>
              <w:rPr>
                <w:b/>
                <w:bCs/>
                <w:sz w:val="14"/>
                <w:szCs w:val="14"/>
                <w:rtl/>
                <w:lang w:val="en-GB"/>
              </w:rPr>
            </w:pPr>
            <w:r w:rsidRPr="00AF65E2">
              <w:rPr>
                <w:b/>
                <w:bCs/>
                <w:sz w:val="14"/>
                <w:szCs w:val="14"/>
              </w:rPr>
              <w:t>100</w:t>
            </w:r>
          </w:p>
        </w:tc>
      </w:tr>
      <w:tr w:rsidR="00422C74" w:rsidRPr="00AF65E2" w:rsidTr="003C0BB5">
        <w:trPr>
          <w:trHeight w:hRule="exact" w:val="454"/>
          <w:jc w:val="center"/>
        </w:trPr>
        <w:tc>
          <w:tcPr>
            <w:tcW w:w="1426" w:type="dxa"/>
            <w:tcBorders>
              <w:top w:val="nil"/>
              <w:left w:val="single" w:sz="4" w:space="0" w:color="auto"/>
              <w:bottom w:val="single" w:sz="4" w:space="0" w:color="auto"/>
              <w:right w:val="single" w:sz="4" w:space="0" w:color="auto"/>
            </w:tcBorders>
            <w:vAlign w:val="center"/>
          </w:tcPr>
          <w:p w:rsidR="00422C74" w:rsidRPr="00AF65E2" w:rsidRDefault="00422C74">
            <w:pPr>
              <w:rPr>
                <w:rFonts w:cs="Times New Roman"/>
                <w:sz w:val="14"/>
                <w:szCs w:val="14"/>
                <w:rtl/>
                <w:lang w:val="en-GB"/>
              </w:rPr>
            </w:pPr>
            <w:r w:rsidRPr="00AF65E2">
              <w:rPr>
                <w:rFonts w:cs="Times New Roman"/>
                <w:sz w:val="14"/>
                <w:szCs w:val="14"/>
              </w:rPr>
              <w:t>Gaza Strip</w:t>
            </w:r>
          </w:p>
        </w:tc>
        <w:tc>
          <w:tcPr>
            <w:tcW w:w="871" w:type="dxa"/>
            <w:tcBorders>
              <w:top w:val="nil"/>
              <w:left w:val="single" w:sz="4" w:space="0" w:color="auto"/>
              <w:bottom w:val="single" w:sz="4" w:space="0" w:color="auto"/>
              <w:right w:val="nil"/>
            </w:tcBorders>
            <w:vAlign w:val="center"/>
          </w:tcPr>
          <w:p w:rsidR="00422C74" w:rsidRPr="00AF65E2" w:rsidRDefault="00422C74" w:rsidP="0025423C">
            <w:pPr>
              <w:ind w:left="57"/>
              <w:jc w:val="right"/>
              <w:rPr>
                <w:sz w:val="14"/>
                <w:szCs w:val="14"/>
              </w:rPr>
            </w:pPr>
            <w:r w:rsidRPr="00AF65E2">
              <w:rPr>
                <w:sz w:val="14"/>
                <w:szCs w:val="14"/>
              </w:rPr>
              <w:t>83.1</w:t>
            </w:r>
          </w:p>
        </w:tc>
        <w:tc>
          <w:tcPr>
            <w:tcW w:w="1145" w:type="dxa"/>
            <w:tcBorders>
              <w:top w:val="nil"/>
              <w:left w:val="nil"/>
              <w:bottom w:val="single" w:sz="4" w:space="0" w:color="auto"/>
              <w:right w:val="nil"/>
            </w:tcBorders>
            <w:vAlign w:val="center"/>
          </w:tcPr>
          <w:p w:rsidR="00422C74" w:rsidRPr="00AF65E2" w:rsidRDefault="00422C74" w:rsidP="0025423C">
            <w:pPr>
              <w:ind w:left="57"/>
              <w:jc w:val="right"/>
              <w:rPr>
                <w:sz w:val="14"/>
                <w:szCs w:val="14"/>
              </w:rPr>
            </w:pPr>
            <w:r w:rsidRPr="00AF65E2">
              <w:rPr>
                <w:sz w:val="14"/>
                <w:szCs w:val="14"/>
              </w:rPr>
              <w:t>16.9</w:t>
            </w:r>
          </w:p>
        </w:tc>
        <w:tc>
          <w:tcPr>
            <w:tcW w:w="830" w:type="dxa"/>
            <w:tcBorders>
              <w:top w:val="nil"/>
              <w:left w:val="nil"/>
              <w:bottom w:val="single" w:sz="4" w:space="0" w:color="auto"/>
              <w:right w:val="nil"/>
            </w:tcBorders>
            <w:vAlign w:val="center"/>
          </w:tcPr>
          <w:p w:rsidR="00422C74" w:rsidRPr="00CF717E" w:rsidRDefault="00422C74" w:rsidP="00CA2F43">
            <w:pPr>
              <w:ind w:left="57"/>
              <w:jc w:val="right"/>
              <w:rPr>
                <w:sz w:val="14"/>
                <w:szCs w:val="14"/>
              </w:rPr>
            </w:pPr>
            <w:r w:rsidRPr="00CF717E">
              <w:rPr>
                <w:sz w:val="14"/>
                <w:szCs w:val="14"/>
              </w:rPr>
              <w:t>0.0</w:t>
            </w:r>
          </w:p>
        </w:tc>
        <w:tc>
          <w:tcPr>
            <w:tcW w:w="831" w:type="dxa"/>
            <w:tcBorders>
              <w:top w:val="nil"/>
              <w:left w:val="nil"/>
              <w:bottom w:val="single" w:sz="4" w:space="0" w:color="auto"/>
              <w:right w:val="single" w:sz="4" w:space="0" w:color="auto"/>
            </w:tcBorders>
            <w:vAlign w:val="center"/>
          </w:tcPr>
          <w:p w:rsidR="00422C74" w:rsidRPr="00AF65E2" w:rsidRDefault="00422C74">
            <w:pPr>
              <w:jc w:val="right"/>
              <w:rPr>
                <w:b/>
                <w:bCs/>
                <w:sz w:val="14"/>
                <w:szCs w:val="14"/>
                <w:rtl/>
                <w:lang w:val="en-GB"/>
              </w:rPr>
            </w:pPr>
            <w:r w:rsidRPr="00AF65E2">
              <w:rPr>
                <w:b/>
                <w:bCs/>
                <w:sz w:val="14"/>
                <w:szCs w:val="14"/>
              </w:rPr>
              <w:t>100</w:t>
            </w:r>
          </w:p>
        </w:tc>
      </w:tr>
    </w:tbl>
    <w:p w:rsidR="00DE37E9" w:rsidRPr="00AF65E2" w:rsidRDefault="00DE37E9">
      <w:pPr>
        <w:pStyle w:val="Heading6"/>
        <w:jc w:val="left"/>
        <w:rPr>
          <w:b w:val="0"/>
          <w:bCs w:val="0"/>
          <w:color w:val="auto"/>
          <w:sz w:val="12"/>
          <w:szCs w:val="12"/>
        </w:rPr>
      </w:pPr>
    </w:p>
    <w:p w:rsidR="00DE37E9" w:rsidRPr="00AF65E2" w:rsidRDefault="00D26EDD" w:rsidP="00FC6F96">
      <w:pPr>
        <w:ind w:left="340" w:right="340"/>
        <w:jc w:val="lowKashida"/>
      </w:pPr>
      <w:r>
        <w:rPr>
          <w:sz w:val="16"/>
          <w:szCs w:val="16"/>
        </w:rPr>
        <w:t>In 2011, t</w:t>
      </w:r>
      <w:r w:rsidR="00DE37E9" w:rsidRPr="00AF65E2">
        <w:rPr>
          <w:sz w:val="16"/>
          <w:szCs w:val="16"/>
        </w:rPr>
        <w:t xml:space="preserve">he percentage of households living in housing units connected to the public sewage network in the Palestinian Territory was </w:t>
      </w:r>
      <w:r w:rsidR="003C0BB5" w:rsidRPr="00AF65E2">
        <w:rPr>
          <w:sz w:val="16"/>
          <w:szCs w:val="16"/>
        </w:rPr>
        <w:t>55.0</w:t>
      </w:r>
      <w:r w:rsidR="00DE37E9" w:rsidRPr="00AF65E2">
        <w:rPr>
          <w:sz w:val="16"/>
          <w:szCs w:val="16"/>
        </w:rPr>
        <w:t>%</w:t>
      </w:r>
      <w:r>
        <w:rPr>
          <w:sz w:val="16"/>
          <w:szCs w:val="16"/>
        </w:rPr>
        <w:t>:</w:t>
      </w:r>
      <w:r w:rsidR="00DE37E9" w:rsidRPr="00AF65E2">
        <w:rPr>
          <w:sz w:val="16"/>
          <w:szCs w:val="16"/>
        </w:rPr>
        <w:t xml:space="preserve"> </w:t>
      </w:r>
      <w:r w:rsidR="00FC6F96" w:rsidRPr="00AF65E2">
        <w:rPr>
          <w:sz w:val="16"/>
          <w:szCs w:val="16"/>
        </w:rPr>
        <w:t>40.2</w:t>
      </w:r>
      <w:r w:rsidR="00DE37E9" w:rsidRPr="00AF65E2">
        <w:rPr>
          <w:sz w:val="16"/>
          <w:szCs w:val="16"/>
        </w:rPr>
        <w:t>% in the West Bank and 83.</w:t>
      </w:r>
      <w:r w:rsidR="00FC6F96" w:rsidRPr="00AF65E2">
        <w:rPr>
          <w:sz w:val="16"/>
          <w:szCs w:val="16"/>
        </w:rPr>
        <w:t>1</w:t>
      </w:r>
      <w:r w:rsidR="00DE37E9" w:rsidRPr="00AF65E2">
        <w:rPr>
          <w:sz w:val="16"/>
          <w:szCs w:val="16"/>
        </w:rPr>
        <w:t xml:space="preserve">% in </w:t>
      </w:r>
      <w:r w:rsidR="00D97A41">
        <w:rPr>
          <w:sz w:val="16"/>
          <w:szCs w:val="16"/>
        </w:rPr>
        <w:t>Gaza Strip</w:t>
      </w:r>
      <w:r w:rsidR="00DE37E9" w:rsidRPr="00AF65E2">
        <w:rPr>
          <w:sz w:val="16"/>
          <w:szCs w:val="16"/>
        </w:rPr>
        <w:t xml:space="preserve">. </w:t>
      </w:r>
    </w:p>
    <w:p w:rsidR="00C71198" w:rsidRPr="00AF65E2" w:rsidRDefault="00C71198">
      <w:pPr>
        <w:jc w:val="center"/>
        <w:rPr>
          <w:b/>
          <w:bCs/>
          <w:sz w:val="16"/>
          <w:szCs w:val="16"/>
        </w:rPr>
      </w:pPr>
    </w:p>
    <w:p w:rsidR="00DE37E9" w:rsidRPr="00AF65E2" w:rsidRDefault="00DE37E9">
      <w:pPr>
        <w:jc w:val="center"/>
        <w:rPr>
          <w:b/>
          <w:bCs/>
          <w:sz w:val="16"/>
          <w:szCs w:val="16"/>
        </w:rPr>
      </w:pPr>
      <w:r w:rsidRPr="00AF65E2">
        <w:rPr>
          <w:b/>
          <w:bCs/>
          <w:sz w:val="16"/>
          <w:szCs w:val="16"/>
        </w:rPr>
        <w:t>Area, Population, and Population Density in the Palestinian Territory by</w:t>
      </w:r>
    </w:p>
    <w:p w:rsidR="00DE37E9" w:rsidRPr="00AF65E2" w:rsidRDefault="00DE37E9" w:rsidP="00C71198">
      <w:pPr>
        <w:pStyle w:val="BodyText"/>
        <w:jc w:val="center"/>
        <w:rPr>
          <w:rFonts w:cs="Times New Roman"/>
          <w:b/>
          <w:bCs/>
          <w:sz w:val="16"/>
          <w:szCs w:val="16"/>
        </w:rPr>
      </w:pPr>
      <w:r w:rsidRPr="00AF65E2">
        <w:rPr>
          <w:rFonts w:cs="Times New Roman"/>
          <w:b/>
          <w:bCs/>
          <w:sz w:val="16"/>
          <w:szCs w:val="16"/>
        </w:rPr>
        <w:t xml:space="preserve"> Region</w:t>
      </w:r>
      <w:r w:rsidR="00D26EDD">
        <w:rPr>
          <w:rFonts w:cs="Times New Roman"/>
          <w:b/>
          <w:bCs/>
          <w:sz w:val="16"/>
          <w:szCs w:val="16"/>
        </w:rPr>
        <w:t>,</w:t>
      </w:r>
      <w:r w:rsidRPr="00AF65E2">
        <w:rPr>
          <w:rFonts w:cs="Times New Roman"/>
          <w:b/>
          <w:bCs/>
          <w:sz w:val="16"/>
          <w:szCs w:val="16"/>
        </w:rPr>
        <w:t xml:space="preserve"> End </w:t>
      </w:r>
      <w:r w:rsidR="00C71198" w:rsidRPr="00AF65E2">
        <w:rPr>
          <w:rFonts w:cs="Times New Roman"/>
          <w:b/>
          <w:bCs/>
          <w:sz w:val="16"/>
          <w:szCs w:val="16"/>
        </w:rPr>
        <w:t>2011</w:t>
      </w:r>
    </w:p>
    <w:p w:rsidR="00DE37E9" w:rsidRPr="008875AA" w:rsidRDefault="00DE37E9">
      <w:pPr>
        <w:jc w:val="lowKashida"/>
        <w:rPr>
          <w:rFonts w:cs="Times New Roman"/>
          <w:sz w:val="8"/>
          <w:szCs w:val="8"/>
        </w:rPr>
      </w:pPr>
      <w:r w:rsidRPr="008875AA">
        <w:rPr>
          <w:rFonts w:cs="Times New Roman"/>
          <w:sz w:val="8"/>
          <w:szCs w:val="8"/>
        </w:rPr>
        <w:t xml:space="preserve"> </w:t>
      </w:r>
    </w:p>
    <w:tbl>
      <w:tblPr>
        <w:tblW w:w="5103" w:type="dxa"/>
        <w:jc w:val="center"/>
        <w:tblLayout w:type="fixed"/>
        <w:tblLook w:val="0000"/>
      </w:tblPr>
      <w:tblGrid>
        <w:gridCol w:w="1661"/>
        <w:gridCol w:w="1263"/>
        <w:gridCol w:w="1003"/>
        <w:gridCol w:w="1176"/>
      </w:tblGrid>
      <w:tr w:rsidR="00DE37E9" w:rsidRPr="00AF65E2">
        <w:trPr>
          <w:cantSplit/>
          <w:trHeight w:val="340"/>
          <w:jc w:val="center"/>
        </w:trPr>
        <w:tc>
          <w:tcPr>
            <w:tcW w:w="1661" w:type="dxa"/>
            <w:tcBorders>
              <w:top w:val="single" w:sz="4" w:space="0" w:color="auto"/>
              <w:left w:val="single" w:sz="4" w:space="0" w:color="auto"/>
              <w:bottom w:val="single" w:sz="4" w:space="0" w:color="auto"/>
              <w:right w:val="single" w:sz="4" w:space="0" w:color="auto"/>
            </w:tcBorders>
            <w:vAlign w:val="center"/>
          </w:tcPr>
          <w:p w:rsidR="00DE37E9" w:rsidRPr="00AF65E2" w:rsidRDefault="00DE37E9">
            <w:pPr>
              <w:pStyle w:val="Heading8"/>
              <w:bidi w:val="0"/>
              <w:rPr>
                <w:sz w:val="14"/>
                <w:szCs w:val="14"/>
                <w:lang w:eastAsia="ar-SA"/>
              </w:rPr>
            </w:pPr>
            <w:r w:rsidRPr="00AF65E2">
              <w:rPr>
                <w:sz w:val="14"/>
                <w:szCs w:val="14"/>
                <w:lang w:eastAsia="ar-SA"/>
              </w:rPr>
              <w:t>Region</w:t>
            </w:r>
          </w:p>
        </w:tc>
        <w:tc>
          <w:tcPr>
            <w:tcW w:w="1263" w:type="dxa"/>
            <w:tcBorders>
              <w:top w:val="single" w:sz="4" w:space="0" w:color="auto"/>
              <w:left w:val="single" w:sz="4" w:space="0" w:color="auto"/>
              <w:bottom w:val="single" w:sz="4" w:space="0" w:color="auto"/>
              <w:right w:val="single" w:sz="4" w:space="0" w:color="auto"/>
            </w:tcBorders>
            <w:vAlign w:val="center"/>
          </w:tcPr>
          <w:p w:rsidR="00DE37E9" w:rsidRPr="00AF65E2" w:rsidRDefault="00DE37E9">
            <w:pPr>
              <w:ind w:right="73"/>
              <w:jc w:val="center"/>
              <w:rPr>
                <w:rFonts w:cs="Times New Roman"/>
                <w:sz w:val="14"/>
                <w:szCs w:val="14"/>
                <w:rtl/>
                <w:lang w:val="en-GB"/>
              </w:rPr>
            </w:pPr>
            <w:r w:rsidRPr="00AF65E2">
              <w:rPr>
                <w:rFonts w:cs="Times New Roman"/>
                <w:sz w:val="14"/>
                <w:szCs w:val="14"/>
              </w:rPr>
              <w:t>Area (km</w:t>
            </w:r>
            <w:r w:rsidRPr="00AF65E2">
              <w:rPr>
                <w:rFonts w:cs="Times New Roman"/>
                <w:sz w:val="14"/>
                <w:szCs w:val="14"/>
                <w:vertAlign w:val="superscript"/>
              </w:rPr>
              <w:t>2</w:t>
            </w:r>
            <w:r w:rsidRPr="00AF65E2">
              <w:rPr>
                <w:rFonts w:cs="Times New Roman"/>
                <w:sz w:val="14"/>
                <w:szCs w:val="14"/>
              </w:rPr>
              <w:t>)</w:t>
            </w:r>
          </w:p>
        </w:tc>
        <w:tc>
          <w:tcPr>
            <w:tcW w:w="100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E37E9" w:rsidRPr="00AF65E2" w:rsidRDefault="00DE37E9" w:rsidP="0097665A">
            <w:pPr>
              <w:pStyle w:val="BodyTextIndent"/>
              <w:rPr>
                <w:b w:val="0"/>
                <w:bCs w:val="0"/>
                <w:i w:val="0"/>
                <w:iCs w:val="0"/>
                <w:sz w:val="14"/>
                <w:szCs w:val="14"/>
              </w:rPr>
            </w:pPr>
            <w:r w:rsidRPr="00AF65E2">
              <w:rPr>
                <w:b w:val="0"/>
                <w:bCs w:val="0"/>
                <w:i w:val="0"/>
                <w:iCs w:val="0"/>
                <w:sz w:val="14"/>
                <w:szCs w:val="14"/>
              </w:rPr>
              <w:t>Population End 2010</w:t>
            </w:r>
          </w:p>
        </w:tc>
        <w:tc>
          <w:tcPr>
            <w:tcW w:w="11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E37E9" w:rsidRPr="00AF65E2" w:rsidRDefault="00DE37E9">
            <w:pPr>
              <w:pStyle w:val="BodyTextIndent"/>
              <w:rPr>
                <w:b w:val="0"/>
                <w:bCs w:val="0"/>
                <w:i w:val="0"/>
                <w:iCs w:val="0"/>
                <w:sz w:val="14"/>
                <w:szCs w:val="14"/>
              </w:rPr>
            </w:pPr>
            <w:r w:rsidRPr="00AF65E2">
              <w:rPr>
                <w:b w:val="0"/>
                <w:bCs w:val="0"/>
                <w:i w:val="0"/>
                <w:iCs w:val="0"/>
                <w:sz w:val="14"/>
                <w:szCs w:val="14"/>
              </w:rPr>
              <w:t>Population Density</w:t>
            </w:r>
          </w:p>
          <w:p w:rsidR="00DE37E9" w:rsidRPr="00AF65E2" w:rsidRDefault="00DE37E9">
            <w:pPr>
              <w:pStyle w:val="Heading5"/>
              <w:bidi/>
              <w:jc w:val="center"/>
              <w:rPr>
                <w:b w:val="0"/>
                <w:bCs w:val="0"/>
                <w:sz w:val="14"/>
                <w:szCs w:val="14"/>
                <w:rtl/>
                <w:lang w:val="en-GB"/>
              </w:rPr>
            </w:pPr>
            <w:r w:rsidRPr="00AF65E2">
              <w:rPr>
                <w:b w:val="0"/>
                <w:bCs w:val="0"/>
                <w:sz w:val="14"/>
                <w:szCs w:val="14"/>
              </w:rPr>
              <w:t>(Capita\ km</w:t>
            </w:r>
            <w:r w:rsidRPr="00AF65E2">
              <w:rPr>
                <w:b w:val="0"/>
                <w:bCs w:val="0"/>
                <w:sz w:val="14"/>
                <w:szCs w:val="14"/>
                <w:vertAlign w:val="superscript"/>
              </w:rPr>
              <w:t>2</w:t>
            </w:r>
            <w:r w:rsidRPr="00AF65E2">
              <w:rPr>
                <w:b w:val="0"/>
                <w:bCs w:val="0"/>
                <w:sz w:val="14"/>
                <w:szCs w:val="14"/>
              </w:rPr>
              <w:t>)</w:t>
            </w:r>
          </w:p>
        </w:tc>
      </w:tr>
      <w:tr w:rsidR="00C71198" w:rsidRPr="00AF65E2">
        <w:trPr>
          <w:cantSplit/>
          <w:trHeight w:val="340"/>
          <w:jc w:val="center"/>
        </w:trPr>
        <w:tc>
          <w:tcPr>
            <w:tcW w:w="1661" w:type="dxa"/>
            <w:tcBorders>
              <w:top w:val="single" w:sz="4" w:space="0" w:color="auto"/>
              <w:left w:val="single" w:sz="4" w:space="0" w:color="auto"/>
              <w:right w:val="single" w:sz="4" w:space="0" w:color="auto"/>
            </w:tcBorders>
            <w:vAlign w:val="center"/>
          </w:tcPr>
          <w:p w:rsidR="00C71198" w:rsidRPr="00AF65E2" w:rsidRDefault="00C71198">
            <w:pPr>
              <w:rPr>
                <w:rFonts w:cs="Times New Roman"/>
                <w:b/>
                <w:bCs/>
                <w:sz w:val="14"/>
                <w:szCs w:val="14"/>
              </w:rPr>
            </w:pPr>
            <w:r w:rsidRPr="00AF65E2">
              <w:rPr>
                <w:rFonts w:cs="Times New Roman"/>
                <w:b/>
                <w:bCs/>
                <w:sz w:val="14"/>
                <w:szCs w:val="14"/>
              </w:rPr>
              <w:t>Palestinian Territory</w:t>
            </w:r>
          </w:p>
        </w:tc>
        <w:tc>
          <w:tcPr>
            <w:tcW w:w="1263" w:type="dxa"/>
            <w:tcBorders>
              <w:top w:val="single" w:sz="4" w:space="0" w:color="auto"/>
            </w:tcBorders>
            <w:vAlign w:val="center"/>
          </w:tcPr>
          <w:p w:rsidR="00C71198" w:rsidRPr="00AF65E2" w:rsidRDefault="00C71198" w:rsidP="0025423C">
            <w:pPr>
              <w:ind w:left="57"/>
              <w:jc w:val="right"/>
              <w:rPr>
                <w:b/>
                <w:bCs/>
                <w:sz w:val="14"/>
                <w:szCs w:val="14"/>
              </w:rPr>
            </w:pPr>
            <w:r w:rsidRPr="00AF65E2">
              <w:rPr>
                <w:b/>
                <w:bCs/>
                <w:sz w:val="14"/>
                <w:szCs w:val="14"/>
                <w:rtl/>
              </w:rPr>
              <w:t>6,020</w:t>
            </w:r>
          </w:p>
        </w:tc>
        <w:tc>
          <w:tcPr>
            <w:tcW w:w="1003" w:type="dxa"/>
            <w:tcBorders>
              <w:top w:val="single" w:sz="4" w:space="0" w:color="auto"/>
            </w:tcBorders>
            <w:tcMar>
              <w:left w:w="57" w:type="dxa"/>
              <w:right w:w="57" w:type="dxa"/>
            </w:tcMar>
            <w:vAlign w:val="center"/>
          </w:tcPr>
          <w:p w:rsidR="00C71198" w:rsidRPr="00AF65E2" w:rsidRDefault="00C71198" w:rsidP="0025423C">
            <w:pPr>
              <w:ind w:left="57"/>
              <w:jc w:val="right"/>
              <w:rPr>
                <w:b/>
                <w:bCs/>
                <w:sz w:val="14"/>
                <w:szCs w:val="14"/>
              </w:rPr>
            </w:pPr>
            <w:r w:rsidRPr="00AF65E2">
              <w:rPr>
                <w:b/>
                <w:bCs/>
                <w:sz w:val="14"/>
                <w:szCs w:val="14"/>
              </w:rPr>
              <w:t>4,231,084</w:t>
            </w:r>
          </w:p>
        </w:tc>
        <w:tc>
          <w:tcPr>
            <w:tcW w:w="1176" w:type="dxa"/>
            <w:tcBorders>
              <w:top w:val="single" w:sz="4" w:space="0" w:color="auto"/>
              <w:right w:val="single" w:sz="4" w:space="0" w:color="auto"/>
            </w:tcBorders>
            <w:tcMar>
              <w:left w:w="57" w:type="dxa"/>
              <w:right w:w="57" w:type="dxa"/>
            </w:tcMar>
            <w:vAlign w:val="center"/>
          </w:tcPr>
          <w:p w:rsidR="00C71198" w:rsidRPr="00AF65E2" w:rsidRDefault="00C71198" w:rsidP="0025423C">
            <w:pPr>
              <w:ind w:left="57"/>
              <w:jc w:val="right"/>
              <w:rPr>
                <w:b/>
                <w:bCs/>
                <w:sz w:val="14"/>
                <w:szCs w:val="14"/>
              </w:rPr>
            </w:pPr>
            <w:r w:rsidRPr="00AF65E2">
              <w:rPr>
                <w:b/>
                <w:bCs/>
                <w:sz w:val="14"/>
                <w:szCs w:val="14"/>
              </w:rPr>
              <w:t>703</w:t>
            </w:r>
          </w:p>
        </w:tc>
      </w:tr>
      <w:tr w:rsidR="00C71198" w:rsidRPr="00AF65E2">
        <w:trPr>
          <w:cantSplit/>
          <w:trHeight w:val="340"/>
          <w:jc w:val="center"/>
        </w:trPr>
        <w:tc>
          <w:tcPr>
            <w:tcW w:w="1661" w:type="dxa"/>
            <w:tcBorders>
              <w:left w:val="single" w:sz="4" w:space="0" w:color="auto"/>
              <w:right w:val="single" w:sz="4" w:space="0" w:color="auto"/>
            </w:tcBorders>
            <w:vAlign w:val="center"/>
          </w:tcPr>
          <w:p w:rsidR="00C71198" w:rsidRPr="00AF65E2" w:rsidRDefault="00C71198" w:rsidP="00C71198">
            <w:pPr>
              <w:pStyle w:val="Index2"/>
            </w:pPr>
            <w:r w:rsidRPr="00AF65E2">
              <w:t>West Bank</w:t>
            </w:r>
          </w:p>
        </w:tc>
        <w:tc>
          <w:tcPr>
            <w:tcW w:w="1263" w:type="dxa"/>
            <w:vAlign w:val="center"/>
          </w:tcPr>
          <w:p w:rsidR="00C71198" w:rsidRPr="00AF65E2" w:rsidRDefault="00C71198" w:rsidP="0025423C">
            <w:pPr>
              <w:ind w:left="57"/>
              <w:jc w:val="right"/>
              <w:rPr>
                <w:sz w:val="14"/>
                <w:szCs w:val="14"/>
              </w:rPr>
            </w:pPr>
            <w:r w:rsidRPr="00AF65E2">
              <w:rPr>
                <w:sz w:val="14"/>
                <w:szCs w:val="14"/>
                <w:rtl/>
              </w:rPr>
              <w:t>5,655</w:t>
            </w:r>
          </w:p>
        </w:tc>
        <w:tc>
          <w:tcPr>
            <w:tcW w:w="1003" w:type="dxa"/>
            <w:tcMar>
              <w:left w:w="57" w:type="dxa"/>
              <w:right w:w="57" w:type="dxa"/>
            </w:tcMar>
            <w:vAlign w:val="center"/>
          </w:tcPr>
          <w:p w:rsidR="00C71198" w:rsidRPr="00AF65E2" w:rsidRDefault="00C71198" w:rsidP="0025423C">
            <w:pPr>
              <w:ind w:left="57"/>
              <w:jc w:val="right"/>
              <w:rPr>
                <w:sz w:val="14"/>
                <w:szCs w:val="14"/>
              </w:rPr>
            </w:pPr>
            <w:r w:rsidRPr="00AF65E2">
              <w:rPr>
                <w:sz w:val="14"/>
                <w:szCs w:val="14"/>
              </w:rPr>
              <w:t>2,614,594</w:t>
            </w:r>
          </w:p>
        </w:tc>
        <w:tc>
          <w:tcPr>
            <w:tcW w:w="1176" w:type="dxa"/>
            <w:tcBorders>
              <w:right w:val="single" w:sz="4" w:space="0" w:color="auto"/>
            </w:tcBorders>
            <w:tcMar>
              <w:left w:w="57" w:type="dxa"/>
              <w:right w:w="57" w:type="dxa"/>
            </w:tcMar>
            <w:vAlign w:val="center"/>
          </w:tcPr>
          <w:p w:rsidR="00C71198" w:rsidRPr="00AF65E2" w:rsidRDefault="00C71198" w:rsidP="0025423C">
            <w:pPr>
              <w:ind w:left="57"/>
              <w:jc w:val="right"/>
              <w:rPr>
                <w:sz w:val="14"/>
                <w:szCs w:val="14"/>
              </w:rPr>
            </w:pPr>
            <w:r w:rsidRPr="00AF65E2">
              <w:rPr>
                <w:sz w:val="14"/>
                <w:szCs w:val="14"/>
              </w:rPr>
              <w:t>462</w:t>
            </w:r>
          </w:p>
        </w:tc>
      </w:tr>
      <w:tr w:rsidR="00C71198" w:rsidRPr="00AF65E2">
        <w:trPr>
          <w:cantSplit/>
          <w:trHeight w:val="340"/>
          <w:jc w:val="center"/>
        </w:trPr>
        <w:tc>
          <w:tcPr>
            <w:tcW w:w="1661" w:type="dxa"/>
            <w:tcBorders>
              <w:left w:val="single" w:sz="4" w:space="0" w:color="auto"/>
              <w:bottom w:val="single" w:sz="4" w:space="0" w:color="auto"/>
              <w:right w:val="single" w:sz="4" w:space="0" w:color="auto"/>
            </w:tcBorders>
            <w:vAlign w:val="center"/>
          </w:tcPr>
          <w:p w:rsidR="00C71198" w:rsidRPr="00AF65E2" w:rsidRDefault="00C71198">
            <w:pPr>
              <w:rPr>
                <w:rFonts w:cs="Times New Roman"/>
                <w:sz w:val="14"/>
                <w:szCs w:val="14"/>
              </w:rPr>
            </w:pPr>
            <w:r w:rsidRPr="00AF65E2">
              <w:rPr>
                <w:rFonts w:cs="Times New Roman"/>
                <w:sz w:val="14"/>
                <w:szCs w:val="14"/>
              </w:rPr>
              <w:t>Gaza Strip</w:t>
            </w:r>
          </w:p>
        </w:tc>
        <w:tc>
          <w:tcPr>
            <w:tcW w:w="1263" w:type="dxa"/>
            <w:tcBorders>
              <w:bottom w:val="single" w:sz="4" w:space="0" w:color="auto"/>
            </w:tcBorders>
            <w:vAlign w:val="center"/>
          </w:tcPr>
          <w:p w:rsidR="00C71198" w:rsidRPr="00AF65E2" w:rsidRDefault="00C71198" w:rsidP="0025423C">
            <w:pPr>
              <w:ind w:left="57"/>
              <w:jc w:val="right"/>
              <w:rPr>
                <w:sz w:val="14"/>
                <w:szCs w:val="14"/>
              </w:rPr>
            </w:pPr>
            <w:r w:rsidRPr="00AF65E2">
              <w:rPr>
                <w:sz w:val="14"/>
                <w:szCs w:val="14"/>
                <w:rtl/>
              </w:rPr>
              <w:t>365</w:t>
            </w:r>
          </w:p>
        </w:tc>
        <w:tc>
          <w:tcPr>
            <w:tcW w:w="1003" w:type="dxa"/>
            <w:tcBorders>
              <w:bottom w:val="single" w:sz="4" w:space="0" w:color="auto"/>
            </w:tcBorders>
            <w:tcMar>
              <w:left w:w="57" w:type="dxa"/>
              <w:right w:w="57" w:type="dxa"/>
            </w:tcMar>
            <w:vAlign w:val="center"/>
          </w:tcPr>
          <w:p w:rsidR="00C71198" w:rsidRPr="00AF65E2" w:rsidRDefault="00C71198" w:rsidP="0025423C">
            <w:pPr>
              <w:ind w:left="57"/>
              <w:jc w:val="right"/>
              <w:rPr>
                <w:sz w:val="14"/>
                <w:szCs w:val="14"/>
              </w:rPr>
            </w:pPr>
            <w:r w:rsidRPr="00AF65E2">
              <w:rPr>
                <w:sz w:val="14"/>
                <w:szCs w:val="14"/>
              </w:rPr>
              <w:t>1,616,490</w:t>
            </w:r>
          </w:p>
        </w:tc>
        <w:tc>
          <w:tcPr>
            <w:tcW w:w="1176" w:type="dxa"/>
            <w:tcBorders>
              <w:bottom w:val="single" w:sz="4" w:space="0" w:color="auto"/>
              <w:right w:val="single" w:sz="4" w:space="0" w:color="auto"/>
            </w:tcBorders>
            <w:tcMar>
              <w:left w:w="57" w:type="dxa"/>
              <w:right w:w="57" w:type="dxa"/>
            </w:tcMar>
            <w:vAlign w:val="center"/>
          </w:tcPr>
          <w:p w:rsidR="00C71198" w:rsidRPr="00AF65E2" w:rsidRDefault="00C71198" w:rsidP="0025423C">
            <w:pPr>
              <w:ind w:left="57"/>
              <w:jc w:val="right"/>
              <w:rPr>
                <w:sz w:val="14"/>
                <w:szCs w:val="14"/>
              </w:rPr>
            </w:pPr>
            <w:r w:rsidRPr="00AF65E2">
              <w:rPr>
                <w:sz w:val="14"/>
                <w:szCs w:val="14"/>
              </w:rPr>
              <w:t>4,429</w:t>
            </w:r>
          </w:p>
        </w:tc>
      </w:tr>
    </w:tbl>
    <w:p w:rsidR="00DE37E9" w:rsidRPr="00AF65E2" w:rsidRDefault="00DE37E9">
      <w:pPr>
        <w:ind w:left="284"/>
        <w:jc w:val="both"/>
        <w:rPr>
          <w:sz w:val="16"/>
          <w:szCs w:val="16"/>
        </w:rPr>
      </w:pPr>
    </w:p>
    <w:p w:rsidR="00DE37E9" w:rsidRPr="00AF65E2" w:rsidRDefault="00DE37E9" w:rsidP="00250FD8">
      <w:pPr>
        <w:ind w:left="284" w:right="284"/>
        <w:jc w:val="both"/>
        <w:rPr>
          <w:sz w:val="16"/>
          <w:szCs w:val="16"/>
        </w:rPr>
      </w:pPr>
      <w:r w:rsidRPr="00AF65E2">
        <w:rPr>
          <w:sz w:val="16"/>
          <w:szCs w:val="16"/>
        </w:rPr>
        <w:t xml:space="preserve">The population density in the Palestinian Territory was </w:t>
      </w:r>
      <w:r w:rsidR="00250FD8" w:rsidRPr="00AF65E2">
        <w:rPr>
          <w:sz w:val="16"/>
          <w:szCs w:val="16"/>
        </w:rPr>
        <w:t>703</w:t>
      </w:r>
      <w:r w:rsidRPr="00AF65E2">
        <w:rPr>
          <w:sz w:val="16"/>
          <w:szCs w:val="16"/>
        </w:rPr>
        <w:t xml:space="preserve"> capita/ km</w:t>
      </w:r>
      <w:r w:rsidRPr="00AF65E2">
        <w:rPr>
          <w:sz w:val="16"/>
          <w:szCs w:val="16"/>
          <w:vertAlign w:val="superscript"/>
        </w:rPr>
        <w:t>2</w:t>
      </w:r>
      <w:r w:rsidRPr="00AF65E2">
        <w:rPr>
          <w:sz w:val="16"/>
          <w:szCs w:val="16"/>
        </w:rPr>
        <w:t xml:space="preserve"> at the end of </w:t>
      </w:r>
      <w:r w:rsidR="00250FD8" w:rsidRPr="00AF65E2">
        <w:rPr>
          <w:sz w:val="16"/>
          <w:szCs w:val="16"/>
        </w:rPr>
        <w:t>2011</w:t>
      </w:r>
      <w:r w:rsidR="00D26EDD">
        <w:rPr>
          <w:sz w:val="16"/>
          <w:szCs w:val="16"/>
        </w:rPr>
        <w:t>:</w:t>
      </w:r>
      <w:r w:rsidRPr="00AF65E2">
        <w:rPr>
          <w:sz w:val="16"/>
          <w:szCs w:val="16"/>
        </w:rPr>
        <w:t xml:space="preserve"> </w:t>
      </w:r>
      <w:r w:rsidR="00250FD8" w:rsidRPr="00AF65E2">
        <w:rPr>
          <w:sz w:val="16"/>
          <w:szCs w:val="16"/>
        </w:rPr>
        <w:t>462</w:t>
      </w:r>
      <w:r w:rsidRPr="00AF65E2">
        <w:rPr>
          <w:sz w:val="16"/>
          <w:szCs w:val="16"/>
        </w:rPr>
        <w:t xml:space="preserve"> capita/ km</w:t>
      </w:r>
      <w:r w:rsidRPr="00AF65E2">
        <w:rPr>
          <w:sz w:val="16"/>
          <w:szCs w:val="16"/>
          <w:vertAlign w:val="superscript"/>
        </w:rPr>
        <w:t xml:space="preserve">2  </w:t>
      </w:r>
      <w:r w:rsidRPr="00AF65E2">
        <w:rPr>
          <w:sz w:val="16"/>
          <w:szCs w:val="16"/>
        </w:rPr>
        <w:t>in the West Bank and 4,</w:t>
      </w:r>
      <w:r w:rsidR="00250FD8" w:rsidRPr="00AF65E2">
        <w:rPr>
          <w:sz w:val="16"/>
          <w:szCs w:val="16"/>
        </w:rPr>
        <w:t>42</w:t>
      </w:r>
      <w:r w:rsidRPr="00AF65E2">
        <w:rPr>
          <w:sz w:val="16"/>
          <w:szCs w:val="16"/>
        </w:rPr>
        <w:t>9 capita/ km</w:t>
      </w:r>
      <w:r w:rsidRPr="00AF65E2">
        <w:rPr>
          <w:sz w:val="16"/>
          <w:szCs w:val="16"/>
          <w:vertAlign w:val="superscript"/>
        </w:rPr>
        <w:t xml:space="preserve">2 </w:t>
      </w:r>
      <w:r w:rsidRPr="00AF65E2">
        <w:rPr>
          <w:sz w:val="16"/>
          <w:szCs w:val="16"/>
        </w:rPr>
        <w:t xml:space="preserve">in </w:t>
      </w:r>
      <w:r w:rsidR="00D97A41">
        <w:rPr>
          <w:sz w:val="16"/>
          <w:szCs w:val="16"/>
        </w:rPr>
        <w:t>Gaza Strip</w:t>
      </w:r>
      <w:r w:rsidRPr="00AF65E2">
        <w:rPr>
          <w:sz w:val="16"/>
          <w:szCs w:val="16"/>
        </w:rPr>
        <w:t>.</w:t>
      </w:r>
    </w:p>
    <w:p w:rsidR="00DE37E9" w:rsidRPr="00AF65E2" w:rsidRDefault="00DE37E9">
      <w:pPr>
        <w:pStyle w:val="BodyText"/>
        <w:tabs>
          <w:tab w:val="right" w:pos="0"/>
        </w:tabs>
        <w:jc w:val="center"/>
        <w:rPr>
          <w:rFonts w:cs="Times New Roman"/>
          <w:b/>
          <w:bCs/>
          <w:sz w:val="16"/>
          <w:szCs w:val="16"/>
        </w:rPr>
      </w:pPr>
    </w:p>
    <w:p w:rsidR="00DE37E9" w:rsidRPr="00AF65E2" w:rsidRDefault="00DE37E9">
      <w:pPr>
        <w:pStyle w:val="BodyText"/>
        <w:tabs>
          <w:tab w:val="right" w:pos="0"/>
        </w:tabs>
        <w:jc w:val="center"/>
        <w:rPr>
          <w:rFonts w:cs="Times New Roman"/>
          <w:b/>
          <w:bCs/>
          <w:sz w:val="16"/>
          <w:szCs w:val="16"/>
        </w:rPr>
      </w:pPr>
    </w:p>
    <w:p w:rsidR="00C71198" w:rsidRPr="00AF65E2" w:rsidRDefault="00C71198">
      <w:pPr>
        <w:overflowPunct/>
        <w:autoSpaceDE/>
        <w:autoSpaceDN/>
        <w:adjustRightInd/>
        <w:textAlignment w:val="auto"/>
        <w:rPr>
          <w:rFonts w:cs="Times New Roman"/>
          <w:b/>
          <w:bCs/>
          <w:sz w:val="16"/>
          <w:szCs w:val="16"/>
        </w:rPr>
      </w:pPr>
      <w:r w:rsidRPr="00AF65E2">
        <w:rPr>
          <w:rFonts w:cs="Times New Roman"/>
          <w:b/>
          <w:bCs/>
          <w:sz w:val="16"/>
          <w:szCs w:val="16"/>
        </w:rPr>
        <w:br w:type="page"/>
      </w:r>
    </w:p>
    <w:p w:rsidR="00DE37E9" w:rsidRPr="00AF65E2" w:rsidRDefault="00DE37E9">
      <w:pPr>
        <w:pStyle w:val="BodyText"/>
        <w:tabs>
          <w:tab w:val="right" w:pos="0"/>
        </w:tabs>
        <w:jc w:val="center"/>
        <w:rPr>
          <w:rFonts w:cs="Times New Roman"/>
          <w:b/>
          <w:bCs/>
          <w:sz w:val="16"/>
          <w:szCs w:val="16"/>
        </w:rPr>
      </w:pPr>
      <w:r w:rsidRPr="00AF65E2">
        <w:rPr>
          <w:rFonts w:cs="Times New Roman"/>
          <w:b/>
          <w:bCs/>
          <w:sz w:val="16"/>
          <w:szCs w:val="16"/>
        </w:rPr>
        <w:t xml:space="preserve">Percentage Distribution of Households in the Palestinian Territory by the </w:t>
      </w:r>
    </w:p>
    <w:p w:rsidR="00DE37E9" w:rsidRPr="00AF65E2" w:rsidRDefault="00DE37E9" w:rsidP="00C05F42">
      <w:pPr>
        <w:pStyle w:val="BodyText"/>
        <w:tabs>
          <w:tab w:val="right" w:pos="0"/>
        </w:tabs>
        <w:jc w:val="center"/>
        <w:rPr>
          <w:rFonts w:cs="Times New Roman"/>
          <w:b/>
          <w:bCs/>
          <w:sz w:val="16"/>
          <w:szCs w:val="16"/>
        </w:rPr>
      </w:pPr>
      <w:r w:rsidRPr="00AF65E2">
        <w:rPr>
          <w:rFonts w:cs="Times New Roman"/>
          <w:b/>
          <w:bCs/>
          <w:sz w:val="16"/>
          <w:szCs w:val="16"/>
        </w:rPr>
        <w:t xml:space="preserve">Main Electricity Source and Region, July </w:t>
      </w:r>
      <w:r w:rsidR="00C05F42" w:rsidRPr="00AF65E2">
        <w:rPr>
          <w:rFonts w:cs="Times New Roman"/>
          <w:b/>
          <w:bCs/>
          <w:sz w:val="16"/>
          <w:szCs w:val="16"/>
        </w:rPr>
        <w:t>2011</w:t>
      </w:r>
    </w:p>
    <w:p w:rsidR="00DE37E9" w:rsidRPr="00AF65E2" w:rsidRDefault="00DE37E9">
      <w:pPr>
        <w:pStyle w:val="BodyText"/>
        <w:rPr>
          <w:rFonts w:cs="Times New Roman"/>
          <w:sz w:val="8"/>
          <w:szCs w:val="8"/>
          <w:rtl/>
          <w:lang w:val="en-GB"/>
        </w:rPr>
      </w:pPr>
    </w:p>
    <w:tbl>
      <w:tblPr>
        <w:bidiVisual/>
        <w:tblW w:w="5103" w:type="dxa"/>
        <w:jc w:val="center"/>
        <w:tblInd w:w="-20" w:type="dxa"/>
        <w:tblLayout w:type="fixed"/>
        <w:tblCellMar>
          <w:left w:w="0" w:type="dxa"/>
          <w:right w:w="0" w:type="dxa"/>
        </w:tblCellMar>
        <w:tblLook w:val="0000"/>
      </w:tblPr>
      <w:tblGrid>
        <w:gridCol w:w="737"/>
        <w:gridCol w:w="903"/>
        <w:gridCol w:w="903"/>
        <w:gridCol w:w="904"/>
        <w:gridCol w:w="1656"/>
      </w:tblGrid>
      <w:tr w:rsidR="006C5E2D" w:rsidRPr="00AF65E2" w:rsidTr="00CB5B24">
        <w:trPr>
          <w:cantSplit/>
          <w:trHeight w:val="227"/>
          <w:jc w:val="center"/>
        </w:trPr>
        <w:tc>
          <w:tcPr>
            <w:tcW w:w="737" w:type="dxa"/>
            <w:vMerge w:val="restart"/>
            <w:tcBorders>
              <w:top w:val="single" w:sz="4" w:space="0" w:color="auto"/>
              <w:left w:val="single" w:sz="4" w:space="0" w:color="auto"/>
              <w:right w:val="single" w:sz="4" w:space="0" w:color="auto"/>
            </w:tcBorders>
            <w:vAlign w:val="center"/>
          </w:tcPr>
          <w:p w:rsidR="006C5E2D" w:rsidRPr="00AF65E2" w:rsidRDefault="006C5E2D">
            <w:pPr>
              <w:pStyle w:val="Heading5"/>
              <w:jc w:val="center"/>
              <w:rPr>
                <w:sz w:val="14"/>
                <w:szCs w:val="14"/>
              </w:rPr>
            </w:pPr>
            <w:r w:rsidRPr="00AF65E2">
              <w:rPr>
                <w:sz w:val="14"/>
                <w:szCs w:val="14"/>
              </w:rPr>
              <w:t>Total</w:t>
            </w:r>
          </w:p>
        </w:tc>
        <w:tc>
          <w:tcPr>
            <w:tcW w:w="2710" w:type="dxa"/>
            <w:gridSpan w:val="3"/>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6C5E2D" w:rsidRPr="00AF65E2" w:rsidRDefault="006C5E2D">
            <w:pPr>
              <w:pStyle w:val="Heading5"/>
              <w:jc w:val="center"/>
              <w:rPr>
                <w:sz w:val="14"/>
                <w:szCs w:val="14"/>
              </w:rPr>
            </w:pPr>
            <w:r w:rsidRPr="00AF65E2">
              <w:rPr>
                <w:sz w:val="14"/>
                <w:szCs w:val="14"/>
              </w:rPr>
              <w:t>Main Electricity Source in</w:t>
            </w:r>
          </w:p>
          <w:p w:rsidR="006C5E2D" w:rsidRPr="00AF65E2" w:rsidRDefault="006C5E2D">
            <w:pPr>
              <w:pStyle w:val="Heading5"/>
              <w:jc w:val="center"/>
              <w:rPr>
                <w:sz w:val="14"/>
                <w:szCs w:val="14"/>
              </w:rPr>
            </w:pPr>
            <w:r w:rsidRPr="00AF65E2">
              <w:rPr>
                <w:sz w:val="14"/>
                <w:szCs w:val="14"/>
              </w:rPr>
              <w:t>Housing Unit</w:t>
            </w:r>
          </w:p>
        </w:tc>
        <w:tc>
          <w:tcPr>
            <w:tcW w:w="1656" w:type="dxa"/>
            <w:vMerge w:val="restart"/>
            <w:tcBorders>
              <w:top w:val="single" w:sz="4" w:space="0" w:color="auto"/>
              <w:left w:val="single" w:sz="4" w:space="0" w:color="auto"/>
              <w:bottom w:val="single" w:sz="4" w:space="0" w:color="000000"/>
              <w:right w:val="single" w:sz="4" w:space="0" w:color="auto"/>
            </w:tcBorders>
            <w:noWrap/>
            <w:tcMar>
              <w:top w:w="20" w:type="dxa"/>
              <w:left w:w="20" w:type="dxa"/>
              <w:bottom w:w="0" w:type="dxa"/>
              <w:right w:w="20" w:type="dxa"/>
            </w:tcMar>
            <w:vAlign w:val="center"/>
          </w:tcPr>
          <w:p w:rsidR="006C5E2D" w:rsidRPr="00AF65E2" w:rsidRDefault="006C5E2D">
            <w:pPr>
              <w:pStyle w:val="Heading5"/>
              <w:ind w:left="217"/>
              <w:jc w:val="center"/>
              <w:rPr>
                <w:sz w:val="14"/>
                <w:szCs w:val="14"/>
              </w:rPr>
            </w:pPr>
            <w:r w:rsidRPr="00AF65E2">
              <w:rPr>
                <w:sz w:val="14"/>
                <w:szCs w:val="14"/>
              </w:rPr>
              <w:t>Region</w:t>
            </w:r>
          </w:p>
        </w:tc>
      </w:tr>
      <w:tr w:rsidR="006C5E2D" w:rsidRPr="00AF65E2" w:rsidTr="00CB5B24">
        <w:trPr>
          <w:cantSplit/>
          <w:trHeight w:val="227"/>
          <w:jc w:val="center"/>
        </w:trPr>
        <w:tc>
          <w:tcPr>
            <w:tcW w:w="737" w:type="dxa"/>
            <w:vMerge/>
            <w:tcBorders>
              <w:left w:val="single" w:sz="4" w:space="0" w:color="auto"/>
              <w:bottom w:val="single" w:sz="4" w:space="0" w:color="auto"/>
              <w:right w:val="single" w:sz="4" w:space="0" w:color="auto"/>
            </w:tcBorders>
            <w:vAlign w:val="center"/>
          </w:tcPr>
          <w:p w:rsidR="006C5E2D" w:rsidRPr="00AF65E2" w:rsidRDefault="006C5E2D"/>
        </w:tc>
        <w:tc>
          <w:tcPr>
            <w:tcW w:w="903" w:type="dxa"/>
            <w:tcBorders>
              <w:top w:val="single" w:sz="4" w:space="0" w:color="auto"/>
              <w:left w:val="single" w:sz="4" w:space="0" w:color="auto"/>
              <w:bottom w:val="single" w:sz="4" w:space="0" w:color="auto"/>
              <w:right w:val="single" w:sz="4" w:space="0" w:color="auto"/>
            </w:tcBorders>
            <w:vAlign w:val="center"/>
          </w:tcPr>
          <w:p w:rsidR="00DA0D34" w:rsidRDefault="006C5E2D">
            <w:pPr>
              <w:jc w:val="center"/>
              <w:rPr>
                <w:rFonts w:cs="Times New Roman"/>
                <w:sz w:val="14"/>
                <w:szCs w:val="14"/>
              </w:rPr>
            </w:pPr>
            <w:r w:rsidRPr="00AF65E2">
              <w:rPr>
                <w:rFonts w:cs="Times New Roman"/>
                <w:sz w:val="14"/>
                <w:szCs w:val="14"/>
              </w:rPr>
              <w:t xml:space="preserve">No </w:t>
            </w:r>
          </w:p>
          <w:p w:rsidR="006C5E2D" w:rsidRPr="00AF65E2" w:rsidRDefault="006C5E2D">
            <w:pPr>
              <w:jc w:val="center"/>
              <w:rPr>
                <w:rFonts w:cs="Times New Roman"/>
                <w:sz w:val="14"/>
                <w:szCs w:val="14"/>
                <w:rtl/>
                <w:lang w:val="en-AU"/>
              </w:rPr>
            </w:pPr>
            <w:r w:rsidRPr="00AF65E2">
              <w:rPr>
                <w:rFonts w:cs="Times New Roman"/>
                <w:sz w:val="14"/>
                <w:szCs w:val="14"/>
              </w:rPr>
              <w:t>Electricity</w:t>
            </w:r>
          </w:p>
        </w:tc>
        <w:tc>
          <w:tcPr>
            <w:tcW w:w="903" w:type="dxa"/>
            <w:tcBorders>
              <w:top w:val="single" w:sz="4" w:space="0" w:color="auto"/>
              <w:left w:val="single" w:sz="4" w:space="0" w:color="auto"/>
              <w:bottom w:val="single" w:sz="4" w:space="0" w:color="auto"/>
              <w:right w:val="single" w:sz="4" w:space="0" w:color="auto"/>
            </w:tcBorders>
            <w:vAlign w:val="center"/>
          </w:tcPr>
          <w:p w:rsidR="00DA0D34" w:rsidRDefault="006C5E2D">
            <w:pPr>
              <w:jc w:val="center"/>
              <w:rPr>
                <w:rFonts w:cs="Times New Roman"/>
                <w:sz w:val="14"/>
                <w:szCs w:val="14"/>
              </w:rPr>
            </w:pPr>
            <w:r w:rsidRPr="00AF65E2">
              <w:rPr>
                <w:rFonts w:cs="Times New Roman"/>
                <w:sz w:val="14"/>
                <w:szCs w:val="14"/>
              </w:rPr>
              <w:t>Priv</w:t>
            </w:r>
            <w:r w:rsidR="00D26EDD">
              <w:rPr>
                <w:rFonts w:cs="Times New Roman"/>
                <w:sz w:val="14"/>
                <w:szCs w:val="14"/>
              </w:rPr>
              <w:t>a</w:t>
            </w:r>
            <w:r w:rsidRPr="00AF65E2">
              <w:rPr>
                <w:rFonts w:cs="Times New Roman"/>
                <w:sz w:val="14"/>
                <w:szCs w:val="14"/>
              </w:rPr>
              <w:t>t</w:t>
            </w:r>
            <w:r w:rsidR="00D26EDD">
              <w:rPr>
                <w:rFonts w:cs="Times New Roman"/>
                <w:sz w:val="14"/>
                <w:szCs w:val="14"/>
              </w:rPr>
              <w:t>e</w:t>
            </w:r>
            <w:r w:rsidRPr="00AF65E2">
              <w:rPr>
                <w:rFonts w:cs="Times New Roman"/>
                <w:sz w:val="14"/>
                <w:szCs w:val="14"/>
              </w:rPr>
              <w:t xml:space="preserve"> </w:t>
            </w:r>
          </w:p>
          <w:p w:rsidR="006C5E2D" w:rsidRPr="00AF65E2" w:rsidRDefault="006C5E2D">
            <w:pPr>
              <w:jc w:val="center"/>
              <w:rPr>
                <w:rFonts w:cs="Times New Roman"/>
                <w:sz w:val="14"/>
                <w:szCs w:val="14"/>
              </w:rPr>
            </w:pPr>
            <w:r w:rsidRPr="00AF65E2">
              <w:rPr>
                <w:rFonts w:cs="Times New Roman"/>
                <w:sz w:val="14"/>
                <w:szCs w:val="14"/>
              </w:rPr>
              <w:t>Dynamo</w:t>
            </w:r>
          </w:p>
        </w:tc>
        <w:tc>
          <w:tcPr>
            <w:tcW w:w="904"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6C5E2D" w:rsidRPr="00AF65E2" w:rsidRDefault="006C5E2D">
            <w:pPr>
              <w:jc w:val="center"/>
              <w:rPr>
                <w:rFonts w:cs="Times New Roman"/>
                <w:sz w:val="14"/>
                <w:szCs w:val="14"/>
              </w:rPr>
            </w:pPr>
            <w:r w:rsidRPr="00AF65E2">
              <w:rPr>
                <w:rFonts w:cs="Times New Roman"/>
                <w:sz w:val="14"/>
                <w:szCs w:val="14"/>
              </w:rPr>
              <w:t>Public Network</w:t>
            </w:r>
          </w:p>
        </w:tc>
        <w:tc>
          <w:tcPr>
            <w:tcW w:w="1656" w:type="dxa"/>
            <w:vMerge/>
            <w:tcBorders>
              <w:top w:val="nil"/>
              <w:left w:val="single" w:sz="4" w:space="0" w:color="auto"/>
              <w:bottom w:val="single" w:sz="4" w:space="0" w:color="000000"/>
              <w:right w:val="single" w:sz="4" w:space="0" w:color="auto"/>
            </w:tcBorders>
            <w:vAlign w:val="center"/>
          </w:tcPr>
          <w:p w:rsidR="006C5E2D" w:rsidRPr="00AF65E2" w:rsidRDefault="006C5E2D">
            <w:pPr>
              <w:jc w:val="center"/>
              <w:rPr>
                <w:rFonts w:ascii="Arial" w:hAnsi="Arial"/>
                <w:b/>
                <w:bCs/>
                <w:sz w:val="18"/>
                <w:szCs w:val="18"/>
              </w:rPr>
            </w:pPr>
          </w:p>
        </w:tc>
      </w:tr>
      <w:tr w:rsidR="00C05F42" w:rsidRPr="00AF65E2" w:rsidTr="00CB5B24">
        <w:trPr>
          <w:cantSplit/>
          <w:trHeight w:val="227"/>
          <w:jc w:val="center"/>
        </w:trPr>
        <w:tc>
          <w:tcPr>
            <w:tcW w:w="737" w:type="dxa"/>
            <w:tcBorders>
              <w:top w:val="single" w:sz="4" w:space="0" w:color="auto"/>
              <w:left w:val="single" w:sz="4" w:space="0" w:color="auto"/>
              <w:bottom w:val="nil"/>
            </w:tcBorders>
            <w:vAlign w:val="center"/>
          </w:tcPr>
          <w:p w:rsidR="00C05F42" w:rsidRPr="00AF65E2" w:rsidRDefault="00C05F42">
            <w:pPr>
              <w:pStyle w:val="Heading5"/>
              <w:bidi/>
              <w:ind w:left="10" w:firstLine="190"/>
              <w:jc w:val="center"/>
              <w:rPr>
                <w:sz w:val="14"/>
                <w:szCs w:val="14"/>
              </w:rPr>
            </w:pPr>
            <w:r w:rsidRPr="00AF65E2">
              <w:rPr>
                <w:sz w:val="14"/>
                <w:szCs w:val="14"/>
              </w:rPr>
              <w:t>100</w:t>
            </w:r>
          </w:p>
        </w:tc>
        <w:tc>
          <w:tcPr>
            <w:tcW w:w="903" w:type="dxa"/>
            <w:tcBorders>
              <w:top w:val="single" w:sz="4" w:space="0" w:color="auto"/>
              <w:left w:val="nil"/>
              <w:bottom w:val="nil"/>
              <w:right w:val="nil"/>
            </w:tcBorders>
            <w:vAlign w:val="center"/>
          </w:tcPr>
          <w:p w:rsidR="00C05F42" w:rsidRPr="00AF65E2" w:rsidRDefault="00C05F42" w:rsidP="0025423C">
            <w:pPr>
              <w:ind w:left="57"/>
              <w:jc w:val="center"/>
              <w:rPr>
                <w:b/>
                <w:bCs/>
                <w:sz w:val="14"/>
                <w:szCs w:val="14"/>
              </w:rPr>
            </w:pPr>
            <w:r w:rsidRPr="00AF65E2">
              <w:rPr>
                <w:b/>
                <w:bCs/>
                <w:sz w:val="14"/>
                <w:szCs w:val="14"/>
                <w:rtl/>
              </w:rPr>
              <w:t>0.0</w:t>
            </w:r>
          </w:p>
        </w:tc>
        <w:tc>
          <w:tcPr>
            <w:tcW w:w="903" w:type="dxa"/>
            <w:tcBorders>
              <w:top w:val="single" w:sz="4" w:space="0" w:color="auto"/>
              <w:bottom w:val="nil"/>
            </w:tcBorders>
            <w:vAlign w:val="center"/>
          </w:tcPr>
          <w:p w:rsidR="00C05F42" w:rsidRPr="00AF65E2" w:rsidRDefault="00C05F42" w:rsidP="0025423C">
            <w:pPr>
              <w:ind w:left="57"/>
              <w:jc w:val="center"/>
              <w:rPr>
                <w:b/>
                <w:bCs/>
                <w:sz w:val="14"/>
                <w:szCs w:val="14"/>
              </w:rPr>
            </w:pPr>
            <w:r w:rsidRPr="00AF65E2">
              <w:rPr>
                <w:b/>
                <w:bCs/>
                <w:sz w:val="14"/>
                <w:szCs w:val="14"/>
                <w:rtl/>
              </w:rPr>
              <w:t>0.1</w:t>
            </w:r>
          </w:p>
        </w:tc>
        <w:tc>
          <w:tcPr>
            <w:tcW w:w="904" w:type="dxa"/>
            <w:tcBorders>
              <w:top w:val="single" w:sz="4" w:space="0" w:color="auto"/>
              <w:bottom w:val="nil"/>
              <w:right w:val="single" w:sz="4" w:space="0" w:color="auto"/>
            </w:tcBorders>
            <w:noWrap/>
            <w:tcMar>
              <w:top w:w="0" w:type="dxa"/>
              <w:left w:w="170" w:type="dxa"/>
              <w:bottom w:w="0" w:type="dxa"/>
              <w:right w:w="170" w:type="dxa"/>
            </w:tcMar>
            <w:vAlign w:val="center"/>
          </w:tcPr>
          <w:p w:rsidR="00C05F42" w:rsidRPr="00AF65E2" w:rsidRDefault="00C05F42" w:rsidP="0025423C">
            <w:pPr>
              <w:ind w:left="57"/>
              <w:jc w:val="center"/>
              <w:rPr>
                <w:b/>
                <w:bCs/>
                <w:sz w:val="14"/>
                <w:szCs w:val="14"/>
              </w:rPr>
            </w:pPr>
            <w:r w:rsidRPr="00AF65E2">
              <w:rPr>
                <w:b/>
                <w:bCs/>
                <w:sz w:val="14"/>
                <w:szCs w:val="14"/>
                <w:rtl/>
              </w:rPr>
              <w:t>99.9</w:t>
            </w:r>
          </w:p>
        </w:tc>
        <w:tc>
          <w:tcPr>
            <w:tcW w:w="1656"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C05F42" w:rsidRPr="00AF65E2" w:rsidRDefault="00C05F42">
            <w:pPr>
              <w:rPr>
                <w:rFonts w:cs="Times New Roman"/>
                <w:b/>
                <w:bCs/>
                <w:sz w:val="14"/>
                <w:szCs w:val="14"/>
              </w:rPr>
            </w:pPr>
            <w:r w:rsidRPr="00AF65E2">
              <w:rPr>
                <w:rFonts w:cs="Times New Roman"/>
                <w:b/>
                <w:bCs/>
                <w:sz w:val="14"/>
                <w:szCs w:val="14"/>
              </w:rPr>
              <w:t xml:space="preserve"> Palestinian Territory</w:t>
            </w:r>
          </w:p>
        </w:tc>
      </w:tr>
      <w:tr w:rsidR="00C05F42" w:rsidRPr="00AF65E2" w:rsidTr="00CB5B24">
        <w:trPr>
          <w:cantSplit/>
          <w:trHeight w:val="227"/>
          <w:jc w:val="center"/>
        </w:trPr>
        <w:tc>
          <w:tcPr>
            <w:tcW w:w="737" w:type="dxa"/>
            <w:tcBorders>
              <w:top w:val="nil"/>
              <w:left w:val="single" w:sz="4" w:space="0" w:color="auto"/>
              <w:bottom w:val="nil"/>
            </w:tcBorders>
            <w:vAlign w:val="center"/>
          </w:tcPr>
          <w:p w:rsidR="00C05F42" w:rsidRPr="00AF65E2" w:rsidRDefault="00C05F42">
            <w:pPr>
              <w:pStyle w:val="Heading5"/>
              <w:bidi/>
              <w:ind w:left="10" w:firstLine="190"/>
              <w:jc w:val="center"/>
              <w:rPr>
                <w:sz w:val="14"/>
                <w:szCs w:val="14"/>
              </w:rPr>
            </w:pPr>
            <w:r w:rsidRPr="00AF65E2">
              <w:rPr>
                <w:sz w:val="14"/>
                <w:szCs w:val="14"/>
              </w:rPr>
              <w:t>100</w:t>
            </w:r>
          </w:p>
        </w:tc>
        <w:tc>
          <w:tcPr>
            <w:tcW w:w="903" w:type="dxa"/>
            <w:tcBorders>
              <w:top w:val="nil"/>
              <w:left w:val="nil"/>
              <w:bottom w:val="nil"/>
              <w:right w:val="nil"/>
            </w:tcBorders>
            <w:vAlign w:val="center"/>
          </w:tcPr>
          <w:p w:rsidR="00C05F42" w:rsidRPr="00AF65E2" w:rsidRDefault="00C05F42" w:rsidP="0025423C">
            <w:pPr>
              <w:ind w:left="57"/>
              <w:jc w:val="center"/>
              <w:rPr>
                <w:sz w:val="14"/>
                <w:szCs w:val="14"/>
              </w:rPr>
            </w:pPr>
            <w:r w:rsidRPr="00AF65E2">
              <w:rPr>
                <w:sz w:val="14"/>
                <w:szCs w:val="14"/>
                <w:rtl/>
              </w:rPr>
              <w:t>0.1</w:t>
            </w:r>
          </w:p>
        </w:tc>
        <w:tc>
          <w:tcPr>
            <w:tcW w:w="903" w:type="dxa"/>
            <w:tcBorders>
              <w:top w:val="nil"/>
              <w:bottom w:val="nil"/>
            </w:tcBorders>
            <w:vAlign w:val="center"/>
          </w:tcPr>
          <w:p w:rsidR="00C05F42" w:rsidRPr="00AF65E2" w:rsidRDefault="00C05F42" w:rsidP="0025423C">
            <w:pPr>
              <w:ind w:left="57"/>
              <w:jc w:val="center"/>
              <w:rPr>
                <w:sz w:val="14"/>
                <w:szCs w:val="14"/>
              </w:rPr>
            </w:pPr>
            <w:r w:rsidRPr="00AF65E2">
              <w:rPr>
                <w:sz w:val="14"/>
                <w:szCs w:val="14"/>
                <w:rtl/>
              </w:rPr>
              <w:t>0.1</w:t>
            </w:r>
          </w:p>
        </w:tc>
        <w:tc>
          <w:tcPr>
            <w:tcW w:w="904" w:type="dxa"/>
            <w:tcBorders>
              <w:top w:val="nil"/>
              <w:bottom w:val="nil"/>
              <w:right w:val="single" w:sz="4" w:space="0" w:color="auto"/>
            </w:tcBorders>
            <w:noWrap/>
            <w:tcMar>
              <w:top w:w="0" w:type="dxa"/>
              <w:left w:w="170" w:type="dxa"/>
              <w:bottom w:w="0" w:type="dxa"/>
              <w:right w:w="170" w:type="dxa"/>
            </w:tcMar>
            <w:vAlign w:val="center"/>
          </w:tcPr>
          <w:p w:rsidR="00C05F42" w:rsidRPr="00AF65E2" w:rsidRDefault="00C05F42" w:rsidP="0025423C">
            <w:pPr>
              <w:ind w:left="57"/>
              <w:jc w:val="center"/>
              <w:rPr>
                <w:sz w:val="14"/>
                <w:szCs w:val="14"/>
              </w:rPr>
            </w:pPr>
            <w:r w:rsidRPr="00AF65E2">
              <w:rPr>
                <w:sz w:val="14"/>
                <w:szCs w:val="14"/>
                <w:rtl/>
              </w:rPr>
              <w:t>99.8</w:t>
            </w:r>
          </w:p>
        </w:tc>
        <w:tc>
          <w:tcPr>
            <w:tcW w:w="1656"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C05F42" w:rsidRPr="00AF65E2" w:rsidRDefault="00C05F42">
            <w:pPr>
              <w:rPr>
                <w:rFonts w:cs="Times New Roman"/>
                <w:sz w:val="14"/>
                <w:szCs w:val="14"/>
              </w:rPr>
            </w:pPr>
            <w:r w:rsidRPr="00AF65E2">
              <w:rPr>
                <w:rFonts w:cs="Times New Roman"/>
                <w:sz w:val="14"/>
                <w:szCs w:val="14"/>
              </w:rPr>
              <w:t xml:space="preserve"> West Bank</w:t>
            </w:r>
          </w:p>
        </w:tc>
      </w:tr>
      <w:tr w:rsidR="00C05F42" w:rsidRPr="00AF65E2" w:rsidTr="00CB5B24">
        <w:trPr>
          <w:cantSplit/>
          <w:trHeight w:val="227"/>
          <w:jc w:val="center"/>
        </w:trPr>
        <w:tc>
          <w:tcPr>
            <w:tcW w:w="737" w:type="dxa"/>
            <w:tcBorders>
              <w:top w:val="nil"/>
              <w:left w:val="single" w:sz="4" w:space="0" w:color="auto"/>
              <w:bottom w:val="single" w:sz="4" w:space="0" w:color="auto"/>
            </w:tcBorders>
            <w:vAlign w:val="center"/>
          </w:tcPr>
          <w:p w:rsidR="00C05F42" w:rsidRPr="00AF65E2" w:rsidRDefault="00C05F42">
            <w:pPr>
              <w:pStyle w:val="Heading5"/>
              <w:bidi/>
              <w:ind w:left="10" w:firstLine="190"/>
              <w:jc w:val="center"/>
              <w:rPr>
                <w:sz w:val="14"/>
                <w:szCs w:val="14"/>
              </w:rPr>
            </w:pPr>
            <w:r w:rsidRPr="00AF65E2">
              <w:rPr>
                <w:sz w:val="14"/>
                <w:szCs w:val="14"/>
              </w:rPr>
              <w:t>100</w:t>
            </w:r>
          </w:p>
        </w:tc>
        <w:tc>
          <w:tcPr>
            <w:tcW w:w="903" w:type="dxa"/>
            <w:tcBorders>
              <w:top w:val="nil"/>
              <w:left w:val="nil"/>
              <w:bottom w:val="single" w:sz="4" w:space="0" w:color="auto"/>
              <w:right w:val="nil"/>
            </w:tcBorders>
            <w:vAlign w:val="center"/>
          </w:tcPr>
          <w:p w:rsidR="00C05F42" w:rsidRPr="00AF65E2" w:rsidRDefault="00C05F42" w:rsidP="0025423C">
            <w:pPr>
              <w:ind w:left="57"/>
              <w:jc w:val="center"/>
              <w:rPr>
                <w:sz w:val="14"/>
                <w:szCs w:val="14"/>
              </w:rPr>
            </w:pPr>
            <w:r w:rsidRPr="00AF65E2">
              <w:rPr>
                <w:sz w:val="14"/>
                <w:szCs w:val="14"/>
                <w:rtl/>
              </w:rPr>
              <w:t>0.0</w:t>
            </w:r>
          </w:p>
        </w:tc>
        <w:tc>
          <w:tcPr>
            <w:tcW w:w="903" w:type="dxa"/>
            <w:tcBorders>
              <w:top w:val="nil"/>
              <w:bottom w:val="single" w:sz="4" w:space="0" w:color="auto"/>
            </w:tcBorders>
            <w:vAlign w:val="center"/>
          </w:tcPr>
          <w:p w:rsidR="00C05F42" w:rsidRPr="00AF65E2" w:rsidRDefault="00C05F42" w:rsidP="0025423C">
            <w:pPr>
              <w:ind w:left="57"/>
              <w:jc w:val="center"/>
              <w:rPr>
                <w:sz w:val="14"/>
                <w:szCs w:val="14"/>
              </w:rPr>
            </w:pPr>
            <w:r w:rsidRPr="00AF65E2">
              <w:rPr>
                <w:sz w:val="14"/>
                <w:szCs w:val="14"/>
                <w:rtl/>
              </w:rPr>
              <w:t>0.0</w:t>
            </w:r>
          </w:p>
        </w:tc>
        <w:tc>
          <w:tcPr>
            <w:tcW w:w="904" w:type="dxa"/>
            <w:tcBorders>
              <w:top w:val="nil"/>
              <w:bottom w:val="single" w:sz="4" w:space="0" w:color="auto"/>
              <w:right w:val="single" w:sz="4" w:space="0" w:color="auto"/>
            </w:tcBorders>
            <w:noWrap/>
            <w:tcMar>
              <w:top w:w="0" w:type="dxa"/>
              <w:left w:w="170" w:type="dxa"/>
              <w:bottom w:w="0" w:type="dxa"/>
              <w:right w:w="170" w:type="dxa"/>
            </w:tcMar>
            <w:vAlign w:val="center"/>
          </w:tcPr>
          <w:p w:rsidR="00C05F42" w:rsidRPr="00AF65E2" w:rsidRDefault="00C05F42" w:rsidP="0025423C">
            <w:pPr>
              <w:ind w:left="57"/>
              <w:jc w:val="center"/>
              <w:rPr>
                <w:sz w:val="14"/>
                <w:szCs w:val="14"/>
              </w:rPr>
            </w:pPr>
            <w:r w:rsidRPr="00AF65E2">
              <w:rPr>
                <w:sz w:val="14"/>
                <w:szCs w:val="14"/>
                <w:rtl/>
              </w:rPr>
              <w:t>100.0</w:t>
            </w:r>
          </w:p>
        </w:tc>
        <w:tc>
          <w:tcPr>
            <w:tcW w:w="165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C05F42" w:rsidRPr="00AF65E2" w:rsidRDefault="00C05F42">
            <w:pPr>
              <w:rPr>
                <w:rFonts w:cs="Times New Roman"/>
                <w:sz w:val="14"/>
                <w:szCs w:val="14"/>
              </w:rPr>
            </w:pPr>
            <w:r w:rsidRPr="00AF65E2">
              <w:rPr>
                <w:rFonts w:cs="Times New Roman"/>
                <w:sz w:val="14"/>
                <w:szCs w:val="14"/>
              </w:rPr>
              <w:t xml:space="preserve"> Gaza Strip</w:t>
            </w:r>
          </w:p>
        </w:tc>
      </w:tr>
    </w:tbl>
    <w:p w:rsidR="00DE37E9" w:rsidRPr="00AF65E2" w:rsidRDefault="00DE37E9">
      <w:pPr>
        <w:pStyle w:val="BodyText2"/>
        <w:bidi w:val="0"/>
        <w:jc w:val="both"/>
        <w:rPr>
          <w:rFonts w:cs="Times New Roman"/>
          <w:b w:val="0"/>
          <w:bCs w:val="0"/>
          <w:color w:val="auto"/>
          <w:sz w:val="16"/>
          <w:szCs w:val="16"/>
        </w:rPr>
      </w:pPr>
    </w:p>
    <w:p w:rsidR="00DE37E9" w:rsidRPr="00AF65E2" w:rsidRDefault="003B687D" w:rsidP="001723B1">
      <w:pPr>
        <w:pStyle w:val="BodyText2"/>
        <w:bidi w:val="0"/>
        <w:ind w:left="227" w:right="284"/>
        <w:jc w:val="both"/>
        <w:rPr>
          <w:rFonts w:cs="Times New Roman"/>
          <w:b w:val="0"/>
          <w:bCs w:val="0"/>
          <w:color w:val="auto"/>
          <w:sz w:val="16"/>
          <w:szCs w:val="16"/>
        </w:rPr>
      </w:pPr>
      <w:r>
        <w:rPr>
          <w:rFonts w:cs="Times New Roman"/>
          <w:b w:val="0"/>
          <w:bCs w:val="0"/>
          <w:color w:val="auto"/>
          <w:sz w:val="16"/>
          <w:szCs w:val="16"/>
        </w:rPr>
        <w:t>I</w:t>
      </w:r>
      <w:r w:rsidR="00D26EDD">
        <w:rPr>
          <w:rFonts w:cs="Times New Roman"/>
          <w:b w:val="0"/>
          <w:bCs w:val="0"/>
          <w:color w:val="auto"/>
          <w:sz w:val="16"/>
          <w:szCs w:val="16"/>
        </w:rPr>
        <w:t>n July 2011,</w:t>
      </w:r>
      <w:r w:rsidR="00DE37E9" w:rsidRPr="00AF65E2">
        <w:rPr>
          <w:rFonts w:cs="Times New Roman"/>
          <w:b w:val="0"/>
          <w:bCs w:val="0"/>
          <w:color w:val="auto"/>
          <w:sz w:val="16"/>
          <w:szCs w:val="16"/>
        </w:rPr>
        <w:t xml:space="preserve"> 99.</w:t>
      </w:r>
      <w:r w:rsidR="001723B1" w:rsidRPr="00AF65E2">
        <w:rPr>
          <w:rFonts w:cs="Times New Roman"/>
          <w:b w:val="0"/>
          <w:bCs w:val="0"/>
          <w:color w:val="auto"/>
          <w:sz w:val="16"/>
          <w:szCs w:val="16"/>
        </w:rPr>
        <w:t>9</w:t>
      </w:r>
      <w:r w:rsidR="00DE37E9" w:rsidRPr="00AF65E2">
        <w:rPr>
          <w:rFonts w:cs="Times New Roman"/>
          <w:b w:val="0"/>
          <w:bCs w:val="0"/>
          <w:color w:val="auto"/>
          <w:sz w:val="16"/>
          <w:szCs w:val="16"/>
        </w:rPr>
        <w:t>% of households live</w:t>
      </w:r>
      <w:r>
        <w:rPr>
          <w:rFonts w:cs="Times New Roman"/>
          <w:b w:val="0"/>
          <w:bCs w:val="0"/>
          <w:color w:val="auto"/>
          <w:sz w:val="16"/>
          <w:szCs w:val="16"/>
        </w:rPr>
        <w:t>d</w:t>
      </w:r>
      <w:r w:rsidR="00DE37E9" w:rsidRPr="00AF65E2">
        <w:rPr>
          <w:rFonts w:cs="Times New Roman"/>
          <w:b w:val="0"/>
          <w:bCs w:val="0"/>
          <w:color w:val="auto"/>
          <w:sz w:val="16"/>
          <w:szCs w:val="16"/>
        </w:rPr>
        <w:t xml:space="preserve"> in housing units connected to </w:t>
      </w:r>
      <w:r w:rsidR="00D26EDD">
        <w:rPr>
          <w:rFonts w:cs="Times New Roman"/>
          <w:b w:val="0"/>
          <w:bCs w:val="0"/>
          <w:color w:val="auto"/>
          <w:sz w:val="16"/>
          <w:szCs w:val="16"/>
        </w:rPr>
        <w:t xml:space="preserve">the </w:t>
      </w:r>
      <w:r w:rsidR="00DE37E9" w:rsidRPr="00AF65E2">
        <w:rPr>
          <w:rFonts w:cs="Times New Roman"/>
          <w:b w:val="0"/>
          <w:bCs w:val="0"/>
          <w:color w:val="auto"/>
          <w:sz w:val="16"/>
          <w:szCs w:val="16"/>
        </w:rPr>
        <w:t>public electricity network in the Palestinian Territory compared to 97.2% in July 1999</w:t>
      </w:r>
      <w:r w:rsidR="00D26EDD">
        <w:rPr>
          <w:rFonts w:cs="Times New Roman"/>
          <w:b w:val="0"/>
          <w:bCs w:val="0"/>
          <w:color w:val="auto"/>
          <w:sz w:val="16"/>
          <w:szCs w:val="16"/>
        </w:rPr>
        <w:t>:</w:t>
      </w:r>
      <w:r w:rsidR="001723B1" w:rsidRPr="00AF65E2">
        <w:rPr>
          <w:rFonts w:cs="Times New Roman"/>
          <w:b w:val="0"/>
          <w:bCs w:val="0"/>
          <w:color w:val="auto"/>
          <w:sz w:val="16"/>
          <w:szCs w:val="16"/>
        </w:rPr>
        <w:t xml:space="preserve"> </w:t>
      </w:r>
      <w:r w:rsidR="00D26EDD">
        <w:rPr>
          <w:rFonts w:cs="Times New Roman"/>
          <w:b w:val="0"/>
          <w:bCs w:val="0"/>
          <w:color w:val="auto"/>
          <w:sz w:val="16"/>
          <w:szCs w:val="16"/>
        </w:rPr>
        <w:t>99.8%</w:t>
      </w:r>
      <w:r w:rsidR="001723B1" w:rsidRPr="00AF65E2">
        <w:rPr>
          <w:rFonts w:cs="Times New Roman"/>
          <w:b w:val="0"/>
          <w:bCs w:val="0"/>
          <w:color w:val="auto"/>
          <w:sz w:val="16"/>
          <w:szCs w:val="16"/>
        </w:rPr>
        <w:t xml:space="preserve"> in the West Bank and 100.0% in </w:t>
      </w:r>
      <w:r w:rsidR="00D97A41">
        <w:rPr>
          <w:rFonts w:cs="Times New Roman"/>
          <w:b w:val="0"/>
          <w:bCs w:val="0"/>
          <w:color w:val="auto"/>
          <w:sz w:val="16"/>
          <w:szCs w:val="16"/>
        </w:rPr>
        <w:t>Gaza Strip</w:t>
      </w:r>
      <w:r w:rsidR="00D26EDD">
        <w:rPr>
          <w:rFonts w:cs="Times New Roman"/>
          <w:b w:val="0"/>
          <w:bCs w:val="0"/>
          <w:color w:val="auto"/>
          <w:sz w:val="16"/>
          <w:szCs w:val="16"/>
        </w:rPr>
        <w:t>.</w:t>
      </w:r>
    </w:p>
    <w:p w:rsidR="00DE37E9" w:rsidRPr="00AF65E2" w:rsidRDefault="00DE37E9">
      <w:pPr>
        <w:pStyle w:val="BodyText2"/>
        <w:bidi w:val="0"/>
        <w:ind w:left="227" w:right="284"/>
        <w:jc w:val="both"/>
        <w:rPr>
          <w:rFonts w:cs="Times New Roman"/>
          <w:b w:val="0"/>
          <w:bCs w:val="0"/>
          <w:color w:val="auto"/>
          <w:sz w:val="16"/>
          <w:szCs w:val="16"/>
          <w:rtl/>
          <w:lang w:val="en-GB"/>
        </w:rPr>
      </w:pPr>
    </w:p>
    <w:p w:rsidR="00DE37E9" w:rsidRPr="00AF65E2" w:rsidRDefault="00DE37E9">
      <w:pPr>
        <w:pStyle w:val="BodyText2"/>
        <w:bidi w:val="0"/>
        <w:rPr>
          <w:rFonts w:cs="Times New Roman"/>
          <w:color w:val="auto"/>
          <w:sz w:val="16"/>
          <w:szCs w:val="16"/>
        </w:rPr>
      </w:pPr>
      <w:r w:rsidRPr="00AF65E2">
        <w:rPr>
          <w:rFonts w:cs="Times New Roman"/>
          <w:color w:val="auto"/>
          <w:sz w:val="16"/>
          <w:szCs w:val="16"/>
        </w:rPr>
        <w:t xml:space="preserve">Imported Electricity (MWh) in the Palestinian Territory by </w:t>
      </w:r>
    </w:p>
    <w:p w:rsidR="00DE37E9" w:rsidRPr="00AF65E2" w:rsidRDefault="00DE37E9" w:rsidP="00CB5B24">
      <w:pPr>
        <w:pStyle w:val="BodyText2"/>
        <w:bidi w:val="0"/>
        <w:rPr>
          <w:rFonts w:cs="Times New Roman"/>
          <w:color w:val="auto"/>
          <w:sz w:val="16"/>
          <w:szCs w:val="16"/>
        </w:rPr>
      </w:pPr>
      <w:r w:rsidRPr="00AF65E2">
        <w:rPr>
          <w:rFonts w:cs="Times New Roman"/>
          <w:color w:val="auto"/>
          <w:sz w:val="16"/>
          <w:szCs w:val="16"/>
        </w:rPr>
        <w:t xml:space="preserve">Region and Source, </w:t>
      </w:r>
      <w:r w:rsidR="00CB5B24" w:rsidRPr="00AF65E2">
        <w:rPr>
          <w:rFonts w:cs="Times New Roman"/>
          <w:color w:val="auto"/>
          <w:sz w:val="16"/>
          <w:szCs w:val="16"/>
        </w:rPr>
        <w:t>2010</w:t>
      </w:r>
    </w:p>
    <w:tbl>
      <w:tblPr>
        <w:bidiVisual/>
        <w:tblW w:w="5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654"/>
        <w:gridCol w:w="560"/>
        <w:gridCol w:w="728"/>
        <w:gridCol w:w="896"/>
        <w:gridCol w:w="1046"/>
        <w:gridCol w:w="1276"/>
      </w:tblGrid>
      <w:tr w:rsidR="006C5E2D" w:rsidRPr="00AF65E2" w:rsidTr="001753B4">
        <w:trPr>
          <w:trHeight w:val="333"/>
          <w:jc w:val="center"/>
        </w:trPr>
        <w:tc>
          <w:tcPr>
            <w:tcW w:w="654" w:type="dxa"/>
            <w:vMerge w:val="restart"/>
            <w:vAlign w:val="center"/>
          </w:tcPr>
          <w:p w:rsidR="006C5E2D" w:rsidRPr="00AF65E2" w:rsidRDefault="006C5E2D">
            <w:pPr>
              <w:pStyle w:val="Heading6"/>
              <w:rPr>
                <w:color w:val="auto"/>
                <w:sz w:val="14"/>
                <w:szCs w:val="14"/>
              </w:rPr>
            </w:pPr>
            <w:r w:rsidRPr="00AF65E2">
              <w:rPr>
                <w:color w:val="auto"/>
                <w:sz w:val="14"/>
                <w:szCs w:val="14"/>
              </w:rPr>
              <w:t>Total</w:t>
            </w:r>
          </w:p>
        </w:tc>
        <w:tc>
          <w:tcPr>
            <w:tcW w:w="3230" w:type="dxa"/>
            <w:gridSpan w:val="4"/>
            <w:tcBorders>
              <w:bottom w:val="single" w:sz="4" w:space="0" w:color="auto"/>
            </w:tcBorders>
            <w:vAlign w:val="center"/>
          </w:tcPr>
          <w:p w:rsidR="006C5E2D" w:rsidRPr="00AF65E2" w:rsidRDefault="006C5E2D">
            <w:pPr>
              <w:pStyle w:val="Heading6"/>
              <w:rPr>
                <w:color w:val="auto"/>
                <w:sz w:val="14"/>
                <w:szCs w:val="14"/>
              </w:rPr>
            </w:pPr>
            <w:r w:rsidRPr="00AF65E2">
              <w:rPr>
                <w:color w:val="auto"/>
                <w:sz w:val="14"/>
                <w:szCs w:val="14"/>
              </w:rPr>
              <w:t>Source</w:t>
            </w:r>
          </w:p>
        </w:tc>
        <w:tc>
          <w:tcPr>
            <w:tcW w:w="1276" w:type="dxa"/>
            <w:vMerge w:val="restart"/>
            <w:noWrap/>
            <w:tcMar>
              <w:top w:w="18" w:type="dxa"/>
              <w:left w:w="18" w:type="dxa"/>
              <w:bottom w:w="0" w:type="dxa"/>
              <w:right w:w="113" w:type="dxa"/>
            </w:tcMar>
            <w:vAlign w:val="center"/>
          </w:tcPr>
          <w:p w:rsidR="006C5E2D" w:rsidRPr="00AF65E2" w:rsidRDefault="006C5E2D">
            <w:pPr>
              <w:pStyle w:val="Heading1"/>
              <w:jc w:val="center"/>
              <w:rPr>
                <w:rFonts w:cs="Times New Roman"/>
                <w:b/>
                <w:bCs/>
                <w:sz w:val="14"/>
                <w:szCs w:val="14"/>
              </w:rPr>
            </w:pPr>
            <w:r w:rsidRPr="00AF65E2">
              <w:rPr>
                <w:rFonts w:cs="Times New Roman"/>
                <w:b/>
                <w:bCs/>
                <w:sz w:val="14"/>
                <w:szCs w:val="14"/>
              </w:rPr>
              <w:t>Region</w:t>
            </w:r>
          </w:p>
        </w:tc>
      </w:tr>
      <w:tr w:rsidR="006C5E2D" w:rsidRPr="00AF65E2" w:rsidTr="001753B4">
        <w:trPr>
          <w:trHeight w:val="323"/>
          <w:jc w:val="center"/>
        </w:trPr>
        <w:tc>
          <w:tcPr>
            <w:tcW w:w="654" w:type="dxa"/>
            <w:vMerge/>
            <w:tcBorders>
              <w:bottom w:val="single" w:sz="4" w:space="0" w:color="auto"/>
            </w:tcBorders>
          </w:tcPr>
          <w:p w:rsidR="006C5E2D" w:rsidRPr="00AF65E2" w:rsidRDefault="006C5E2D">
            <w:pPr>
              <w:ind w:left="57"/>
              <w:jc w:val="center"/>
              <w:rPr>
                <w:rFonts w:cs="Times New Roman"/>
                <w:sz w:val="14"/>
                <w:szCs w:val="14"/>
              </w:rPr>
            </w:pPr>
          </w:p>
        </w:tc>
        <w:tc>
          <w:tcPr>
            <w:tcW w:w="560" w:type="dxa"/>
            <w:tcBorders>
              <w:top w:val="single" w:sz="4" w:space="0" w:color="auto"/>
              <w:bottom w:val="single" w:sz="4" w:space="0" w:color="auto"/>
              <w:right w:val="single" w:sz="4" w:space="0" w:color="auto"/>
            </w:tcBorders>
            <w:vAlign w:val="center"/>
          </w:tcPr>
          <w:p w:rsidR="006C5E2D" w:rsidRPr="00AF65E2" w:rsidRDefault="006C5E2D">
            <w:pPr>
              <w:ind w:left="57"/>
              <w:jc w:val="center"/>
              <w:rPr>
                <w:rFonts w:cs="Times New Roman"/>
                <w:sz w:val="14"/>
                <w:szCs w:val="14"/>
              </w:rPr>
            </w:pPr>
            <w:r w:rsidRPr="00AF65E2">
              <w:rPr>
                <w:rFonts w:cs="Times New Roman"/>
                <w:sz w:val="14"/>
                <w:szCs w:val="14"/>
              </w:rPr>
              <w:t>Jordan</w:t>
            </w:r>
          </w:p>
        </w:tc>
        <w:tc>
          <w:tcPr>
            <w:tcW w:w="728" w:type="dxa"/>
            <w:tcBorders>
              <w:top w:val="single" w:sz="4" w:space="0" w:color="auto"/>
              <w:left w:val="single" w:sz="4" w:space="0" w:color="auto"/>
              <w:bottom w:val="single" w:sz="4" w:space="0" w:color="auto"/>
              <w:right w:val="single" w:sz="4" w:space="0" w:color="auto"/>
            </w:tcBorders>
            <w:noWrap/>
            <w:tcMar>
              <w:top w:w="18" w:type="dxa"/>
              <w:left w:w="18" w:type="dxa"/>
              <w:bottom w:w="0" w:type="dxa"/>
              <w:right w:w="113" w:type="dxa"/>
            </w:tcMar>
            <w:vAlign w:val="center"/>
          </w:tcPr>
          <w:p w:rsidR="006C5E2D" w:rsidRPr="00AF65E2" w:rsidRDefault="006C5E2D">
            <w:pPr>
              <w:ind w:left="57"/>
              <w:jc w:val="center"/>
              <w:rPr>
                <w:rFonts w:cs="Times New Roman"/>
                <w:b/>
                <w:bCs/>
                <w:sz w:val="14"/>
                <w:szCs w:val="14"/>
              </w:rPr>
            </w:pPr>
            <w:r w:rsidRPr="00AF65E2">
              <w:rPr>
                <w:rFonts w:cs="Times New Roman"/>
                <w:sz w:val="14"/>
                <w:szCs w:val="14"/>
              </w:rPr>
              <w:t>Egypt</w:t>
            </w:r>
          </w:p>
        </w:tc>
        <w:tc>
          <w:tcPr>
            <w:tcW w:w="896" w:type="dxa"/>
            <w:tcBorders>
              <w:top w:val="single" w:sz="4" w:space="0" w:color="auto"/>
              <w:left w:val="single" w:sz="4" w:space="0" w:color="auto"/>
              <w:bottom w:val="single" w:sz="4" w:space="0" w:color="auto"/>
              <w:right w:val="single" w:sz="4" w:space="0" w:color="auto"/>
            </w:tcBorders>
            <w:vAlign w:val="center"/>
          </w:tcPr>
          <w:p w:rsidR="006C5E2D" w:rsidRPr="00AF65E2" w:rsidRDefault="006C5E2D">
            <w:pPr>
              <w:ind w:left="57"/>
              <w:jc w:val="center"/>
              <w:rPr>
                <w:rFonts w:cs="Times New Roman"/>
                <w:sz w:val="14"/>
                <w:szCs w:val="14"/>
              </w:rPr>
            </w:pPr>
            <w:r w:rsidRPr="00AF65E2">
              <w:rPr>
                <w:rFonts w:cs="Times New Roman"/>
                <w:sz w:val="14"/>
                <w:szCs w:val="14"/>
              </w:rPr>
              <w:t>Palestinian Electricity Company</w:t>
            </w:r>
          </w:p>
        </w:tc>
        <w:tc>
          <w:tcPr>
            <w:tcW w:w="1046" w:type="dxa"/>
            <w:tcBorders>
              <w:top w:val="single" w:sz="4" w:space="0" w:color="auto"/>
              <w:left w:val="single" w:sz="4" w:space="0" w:color="auto"/>
              <w:bottom w:val="single" w:sz="4" w:space="0" w:color="auto"/>
            </w:tcBorders>
            <w:vAlign w:val="center"/>
          </w:tcPr>
          <w:p w:rsidR="006C5E2D" w:rsidRPr="00AF65E2" w:rsidRDefault="006C5E2D">
            <w:pPr>
              <w:ind w:left="57"/>
              <w:jc w:val="center"/>
              <w:rPr>
                <w:rFonts w:cs="Times New Roman"/>
                <w:sz w:val="14"/>
                <w:szCs w:val="14"/>
                <w:rtl/>
              </w:rPr>
            </w:pPr>
            <w:r w:rsidRPr="00AF65E2">
              <w:rPr>
                <w:rFonts w:cs="Times New Roman"/>
                <w:sz w:val="14"/>
                <w:szCs w:val="14"/>
              </w:rPr>
              <w:t>Israeli Electricity Company</w:t>
            </w:r>
          </w:p>
        </w:tc>
        <w:tc>
          <w:tcPr>
            <w:tcW w:w="1276" w:type="dxa"/>
            <w:vMerge/>
            <w:tcBorders>
              <w:bottom w:val="nil"/>
            </w:tcBorders>
            <w:noWrap/>
            <w:tcMar>
              <w:top w:w="18" w:type="dxa"/>
              <w:left w:w="18" w:type="dxa"/>
              <w:bottom w:w="0" w:type="dxa"/>
              <w:right w:w="113" w:type="dxa"/>
            </w:tcMar>
            <w:vAlign w:val="center"/>
          </w:tcPr>
          <w:p w:rsidR="006C5E2D" w:rsidRPr="00AF65E2" w:rsidRDefault="006C5E2D">
            <w:pPr>
              <w:ind w:firstLine="133"/>
              <w:rPr>
                <w:rFonts w:cs="Times New Roman"/>
                <w:b/>
                <w:bCs/>
                <w:sz w:val="14"/>
                <w:szCs w:val="14"/>
              </w:rPr>
            </w:pPr>
          </w:p>
        </w:tc>
      </w:tr>
      <w:tr w:rsidR="00CB5B24" w:rsidRPr="00AF65E2" w:rsidTr="001753B4">
        <w:trPr>
          <w:trHeight w:val="323"/>
          <w:jc w:val="center"/>
        </w:trPr>
        <w:tc>
          <w:tcPr>
            <w:tcW w:w="654" w:type="dxa"/>
            <w:tcBorders>
              <w:top w:val="single" w:sz="4" w:space="0" w:color="auto"/>
              <w:left w:val="single" w:sz="4" w:space="0" w:color="auto"/>
              <w:bottom w:val="nil"/>
              <w:right w:val="nil"/>
            </w:tcBorders>
            <w:vAlign w:val="center"/>
          </w:tcPr>
          <w:p w:rsidR="00CB5B24" w:rsidRPr="00AF65E2" w:rsidRDefault="00CB5B24" w:rsidP="0025423C">
            <w:pPr>
              <w:ind w:left="57"/>
              <w:jc w:val="center"/>
              <w:rPr>
                <w:b/>
                <w:bCs/>
                <w:sz w:val="14"/>
                <w:szCs w:val="14"/>
              </w:rPr>
            </w:pPr>
            <w:r w:rsidRPr="00AF65E2">
              <w:rPr>
                <w:b/>
                <w:bCs/>
                <w:sz w:val="14"/>
                <w:szCs w:val="14"/>
              </w:rPr>
              <w:t>4,463,833</w:t>
            </w:r>
          </w:p>
        </w:tc>
        <w:tc>
          <w:tcPr>
            <w:tcW w:w="560" w:type="dxa"/>
            <w:tcBorders>
              <w:top w:val="single" w:sz="4" w:space="0" w:color="auto"/>
              <w:left w:val="nil"/>
              <w:bottom w:val="nil"/>
              <w:right w:val="nil"/>
            </w:tcBorders>
            <w:vAlign w:val="center"/>
          </w:tcPr>
          <w:p w:rsidR="00CB5B24" w:rsidRPr="00AF65E2" w:rsidRDefault="00CB5B24" w:rsidP="0025423C">
            <w:pPr>
              <w:ind w:left="57"/>
              <w:jc w:val="center"/>
              <w:rPr>
                <w:b/>
                <w:bCs/>
                <w:sz w:val="14"/>
                <w:szCs w:val="14"/>
              </w:rPr>
            </w:pPr>
            <w:r w:rsidRPr="00AF65E2">
              <w:rPr>
                <w:b/>
                <w:bCs/>
                <w:sz w:val="14"/>
                <w:szCs w:val="14"/>
              </w:rPr>
              <w:t>48,383</w:t>
            </w:r>
          </w:p>
        </w:tc>
        <w:tc>
          <w:tcPr>
            <w:tcW w:w="728" w:type="dxa"/>
            <w:tcBorders>
              <w:top w:val="single" w:sz="4" w:space="0" w:color="auto"/>
              <w:left w:val="nil"/>
              <w:bottom w:val="nil"/>
              <w:right w:val="nil"/>
            </w:tcBorders>
            <w:noWrap/>
            <w:tcMar>
              <w:top w:w="18" w:type="dxa"/>
              <w:left w:w="18" w:type="dxa"/>
              <w:bottom w:w="0" w:type="dxa"/>
              <w:right w:w="113" w:type="dxa"/>
            </w:tcMar>
            <w:vAlign w:val="center"/>
          </w:tcPr>
          <w:p w:rsidR="00CB5B24" w:rsidRPr="00AF65E2" w:rsidRDefault="00CB5B24" w:rsidP="0025423C">
            <w:pPr>
              <w:ind w:left="57"/>
              <w:jc w:val="center"/>
              <w:rPr>
                <w:b/>
                <w:bCs/>
                <w:sz w:val="14"/>
                <w:szCs w:val="14"/>
              </w:rPr>
            </w:pPr>
            <w:r w:rsidRPr="00AF65E2">
              <w:rPr>
                <w:b/>
                <w:bCs/>
                <w:sz w:val="14"/>
                <w:szCs w:val="14"/>
              </w:rPr>
              <w:t>144,864</w:t>
            </w:r>
          </w:p>
        </w:tc>
        <w:tc>
          <w:tcPr>
            <w:tcW w:w="896" w:type="dxa"/>
            <w:tcBorders>
              <w:top w:val="single" w:sz="4" w:space="0" w:color="auto"/>
              <w:left w:val="nil"/>
              <w:bottom w:val="nil"/>
              <w:right w:val="nil"/>
            </w:tcBorders>
            <w:vAlign w:val="center"/>
          </w:tcPr>
          <w:p w:rsidR="00CB5B24" w:rsidRPr="00AF65E2" w:rsidRDefault="00CB5B24" w:rsidP="0025423C">
            <w:pPr>
              <w:ind w:left="57"/>
              <w:jc w:val="center"/>
              <w:rPr>
                <w:b/>
                <w:bCs/>
                <w:sz w:val="14"/>
                <w:szCs w:val="14"/>
              </w:rPr>
            </w:pPr>
            <w:r w:rsidRPr="00AF65E2">
              <w:rPr>
                <w:b/>
                <w:bCs/>
                <w:sz w:val="14"/>
                <w:szCs w:val="14"/>
              </w:rPr>
              <w:t>304,985</w:t>
            </w:r>
          </w:p>
        </w:tc>
        <w:tc>
          <w:tcPr>
            <w:tcW w:w="1046" w:type="dxa"/>
            <w:tcBorders>
              <w:top w:val="single" w:sz="4" w:space="0" w:color="auto"/>
              <w:left w:val="nil"/>
              <w:bottom w:val="nil"/>
              <w:right w:val="single" w:sz="4" w:space="0" w:color="auto"/>
            </w:tcBorders>
            <w:vAlign w:val="center"/>
          </w:tcPr>
          <w:p w:rsidR="00CB5B24" w:rsidRPr="00AF65E2" w:rsidRDefault="00CB5B24" w:rsidP="0025423C">
            <w:pPr>
              <w:ind w:left="57"/>
              <w:jc w:val="center"/>
              <w:rPr>
                <w:b/>
                <w:bCs/>
                <w:sz w:val="14"/>
                <w:szCs w:val="14"/>
              </w:rPr>
            </w:pPr>
            <w:r w:rsidRPr="00AF65E2">
              <w:rPr>
                <w:b/>
                <w:bCs/>
                <w:sz w:val="14"/>
                <w:szCs w:val="14"/>
              </w:rPr>
              <w:t>3,965,601</w:t>
            </w:r>
          </w:p>
        </w:tc>
        <w:tc>
          <w:tcPr>
            <w:tcW w:w="1276" w:type="dxa"/>
            <w:tcBorders>
              <w:top w:val="single" w:sz="4" w:space="0" w:color="auto"/>
              <w:left w:val="single" w:sz="4" w:space="0" w:color="auto"/>
              <w:bottom w:val="nil"/>
              <w:right w:val="single" w:sz="4" w:space="0" w:color="auto"/>
            </w:tcBorders>
            <w:noWrap/>
            <w:tcMar>
              <w:top w:w="0" w:type="dxa"/>
              <w:left w:w="0" w:type="dxa"/>
              <w:bottom w:w="0" w:type="dxa"/>
              <w:right w:w="0" w:type="dxa"/>
            </w:tcMar>
            <w:vAlign w:val="center"/>
          </w:tcPr>
          <w:p w:rsidR="00CB5B24" w:rsidRPr="00AF65E2" w:rsidRDefault="00CB5B24">
            <w:pPr>
              <w:jc w:val="lowKashida"/>
              <w:rPr>
                <w:rFonts w:cs="Times New Roman"/>
                <w:b/>
                <w:bCs/>
                <w:sz w:val="14"/>
                <w:szCs w:val="14"/>
              </w:rPr>
            </w:pPr>
            <w:r w:rsidRPr="00AF65E2">
              <w:rPr>
                <w:rFonts w:cs="Times New Roman"/>
                <w:b/>
                <w:bCs/>
                <w:sz w:val="14"/>
                <w:szCs w:val="14"/>
              </w:rPr>
              <w:t>Palestinian Territory</w:t>
            </w:r>
          </w:p>
        </w:tc>
      </w:tr>
      <w:tr w:rsidR="00CB5B24" w:rsidRPr="00AF65E2" w:rsidTr="001753B4">
        <w:trPr>
          <w:trHeight w:val="323"/>
          <w:jc w:val="center"/>
        </w:trPr>
        <w:tc>
          <w:tcPr>
            <w:tcW w:w="654" w:type="dxa"/>
            <w:tcBorders>
              <w:top w:val="nil"/>
              <w:left w:val="single" w:sz="4" w:space="0" w:color="auto"/>
              <w:bottom w:val="nil"/>
              <w:right w:val="nil"/>
            </w:tcBorders>
            <w:vAlign w:val="center"/>
          </w:tcPr>
          <w:p w:rsidR="00CB5B24" w:rsidRPr="00AF65E2" w:rsidRDefault="00CB5B24" w:rsidP="0025423C">
            <w:pPr>
              <w:ind w:left="57"/>
              <w:jc w:val="center"/>
              <w:rPr>
                <w:b/>
                <w:bCs/>
                <w:sz w:val="14"/>
                <w:szCs w:val="14"/>
              </w:rPr>
            </w:pPr>
            <w:r w:rsidRPr="00AF65E2">
              <w:rPr>
                <w:b/>
                <w:bCs/>
                <w:sz w:val="14"/>
                <w:szCs w:val="14"/>
              </w:rPr>
              <w:t>2,919,786</w:t>
            </w:r>
          </w:p>
        </w:tc>
        <w:tc>
          <w:tcPr>
            <w:tcW w:w="560" w:type="dxa"/>
            <w:tcBorders>
              <w:top w:val="nil"/>
              <w:left w:val="nil"/>
              <w:bottom w:val="nil"/>
              <w:right w:val="nil"/>
            </w:tcBorders>
            <w:vAlign w:val="center"/>
          </w:tcPr>
          <w:p w:rsidR="00CB5B24" w:rsidRPr="00AF65E2" w:rsidRDefault="00CB5B24" w:rsidP="0025423C">
            <w:pPr>
              <w:ind w:left="57"/>
              <w:jc w:val="center"/>
              <w:rPr>
                <w:sz w:val="14"/>
                <w:szCs w:val="14"/>
              </w:rPr>
            </w:pPr>
            <w:r w:rsidRPr="00AF65E2">
              <w:rPr>
                <w:sz w:val="14"/>
                <w:szCs w:val="14"/>
              </w:rPr>
              <w:t>48,383</w:t>
            </w:r>
          </w:p>
        </w:tc>
        <w:tc>
          <w:tcPr>
            <w:tcW w:w="728" w:type="dxa"/>
            <w:tcBorders>
              <w:top w:val="nil"/>
              <w:left w:val="nil"/>
              <w:bottom w:val="nil"/>
              <w:right w:val="nil"/>
            </w:tcBorders>
            <w:noWrap/>
            <w:tcMar>
              <w:top w:w="18" w:type="dxa"/>
              <w:left w:w="18" w:type="dxa"/>
              <w:bottom w:w="0" w:type="dxa"/>
              <w:right w:w="113" w:type="dxa"/>
            </w:tcMar>
            <w:vAlign w:val="center"/>
          </w:tcPr>
          <w:p w:rsidR="00CB5B24" w:rsidRPr="00AF65E2" w:rsidRDefault="00CB5B24" w:rsidP="0025423C">
            <w:pPr>
              <w:ind w:left="57"/>
              <w:jc w:val="center"/>
              <w:rPr>
                <w:sz w:val="14"/>
                <w:szCs w:val="14"/>
              </w:rPr>
            </w:pPr>
            <w:r w:rsidRPr="00AF65E2">
              <w:rPr>
                <w:sz w:val="14"/>
                <w:szCs w:val="14"/>
              </w:rPr>
              <w:t>−</w:t>
            </w:r>
          </w:p>
        </w:tc>
        <w:tc>
          <w:tcPr>
            <w:tcW w:w="896" w:type="dxa"/>
            <w:tcBorders>
              <w:top w:val="nil"/>
              <w:left w:val="nil"/>
              <w:bottom w:val="nil"/>
              <w:right w:val="nil"/>
            </w:tcBorders>
            <w:vAlign w:val="center"/>
          </w:tcPr>
          <w:p w:rsidR="00CB5B24" w:rsidRPr="00AF65E2" w:rsidRDefault="00CB5B24" w:rsidP="0025423C">
            <w:pPr>
              <w:ind w:left="57"/>
              <w:jc w:val="center"/>
              <w:rPr>
                <w:sz w:val="14"/>
                <w:szCs w:val="14"/>
              </w:rPr>
            </w:pPr>
            <w:r w:rsidRPr="00AF65E2">
              <w:rPr>
                <w:sz w:val="14"/>
                <w:szCs w:val="14"/>
              </w:rPr>
              <w:t>−</w:t>
            </w:r>
          </w:p>
        </w:tc>
        <w:tc>
          <w:tcPr>
            <w:tcW w:w="1046" w:type="dxa"/>
            <w:tcBorders>
              <w:top w:val="nil"/>
              <w:left w:val="nil"/>
              <w:bottom w:val="nil"/>
              <w:right w:val="single" w:sz="4" w:space="0" w:color="auto"/>
            </w:tcBorders>
            <w:vAlign w:val="center"/>
          </w:tcPr>
          <w:p w:rsidR="00CB5B24" w:rsidRPr="00AF65E2" w:rsidRDefault="00CB5B24" w:rsidP="0025423C">
            <w:pPr>
              <w:ind w:left="57"/>
              <w:jc w:val="center"/>
              <w:rPr>
                <w:sz w:val="14"/>
                <w:szCs w:val="14"/>
              </w:rPr>
            </w:pPr>
            <w:r w:rsidRPr="00AF65E2">
              <w:rPr>
                <w:sz w:val="14"/>
                <w:szCs w:val="14"/>
              </w:rPr>
              <w:t>2,871,403</w:t>
            </w:r>
          </w:p>
        </w:tc>
        <w:tc>
          <w:tcPr>
            <w:tcW w:w="1276" w:type="dxa"/>
            <w:tcBorders>
              <w:top w:val="nil"/>
              <w:left w:val="single" w:sz="4" w:space="0" w:color="auto"/>
              <w:bottom w:val="nil"/>
              <w:right w:val="single" w:sz="4" w:space="0" w:color="auto"/>
            </w:tcBorders>
            <w:noWrap/>
            <w:tcMar>
              <w:top w:w="18" w:type="dxa"/>
              <w:left w:w="18" w:type="dxa"/>
              <w:bottom w:w="0" w:type="dxa"/>
              <w:right w:w="113" w:type="dxa"/>
            </w:tcMar>
            <w:vAlign w:val="center"/>
          </w:tcPr>
          <w:p w:rsidR="00CB5B24" w:rsidRPr="00AF65E2" w:rsidRDefault="00CB5B24">
            <w:pPr>
              <w:ind w:firstLine="133"/>
              <w:jc w:val="lowKashida"/>
              <w:rPr>
                <w:rFonts w:cs="Times New Roman"/>
                <w:sz w:val="14"/>
                <w:szCs w:val="14"/>
              </w:rPr>
            </w:pPr>
            <w:r w:rsidRPr="00AF65E2">
              <w:rPr>
                <w:rFonts w:cs="Times New Roman"/>
                <w:sz w:val="14"/>
                <w:szCs w:val="14"/>
              </w:rPr>
              <w:t>West Bank</w:t>
            </w:r>
          </w:p>
        </w:tc>
      </w:tr>
      <w:tr w:rsidR="00CB5B24" w:rsidRPr="00AF65E2" w:rsidTr="001753B4">
        <w:trPr>
          <w:trHeight w:val="323"/>
          <w:jc w:val="center"/>
        </w:trPr>
        <w:tc>
          <w:tcPr>
            <w:tcW w:w="654" w:type="dxa"/>
            <w:tcBorders>
              <w:top w:val="nil"/>
              <w:left w:val="single" w:sz="4" w:space="0" w:color="auto"/>
              <w:bottom w:val="single" w:sz="4" w:space="0" w:color="auto"/>
              <w:right w:val="nil"/>
            </w:tcBorders>
            <w:vAlign w:val="center"/>
          </w:tcPr>
          <w:p w:rsidR="00CB5B24" w:rsidRPr="00AF65E2" w:rsidRDefault="00CB5B24" w:rsidP="0025423C">
            <w:pPr>
              <w:ind w:left="57"/>
              <w:jc w:val="center"/>
              <w:rPr>
                <w:b/>
                <w:bCs/>
                <w:sz w:val="14"/>
                <w:szCs w:val="14"/>
              </w:rPr>
            </w:pPr>
            <w:r w:rsidRPr="00AF65E2">
              <w:rPr>
                <w:b/>
                <w:bCs/>
                <w:sz w:val="14"/>
                <w:szCs w:val="14"/>
              </w:rPr>
              <w:t>1,544,047</w:t>
            </w:r>
          </w:p>
        </w:tc>
        <w:tc>
          <w:tcPr>
            <w:tcW w:w="560" w:type="dxa"/>
            <w:tcBorders>
              <w:top w:val="nil"/>
              <w:left w:val="nil"/>
              <w:bottom w:val="single" w:sz="4" w:space="0" w:color="auto"/>
              <w:right w:val="nil"/>
            </w:tcBorders>
            <w:vAlign w:val="center"/>
          </w:tcPr>
          <w:p w:rsidR="00CB5B24" w:rsidRPr="00AF65E2" w:rsidRDefault="00CB5B24" w:rsidP="0025423C">
            <w:pPr>
              <w:ind w:left="57"/>
              <w:jc w:val="center"/>
              <w:rPr>
                <w:sz w:val="14"/>
                <w:szCs w:val="14"/>
              </w:rPr>
            </w:pPr>
            <w:r w:rsidRPr="00AF65E2">
              <w:rPr>
                <w:sz w:val="14"/>
                <w:szCs w:val="14"/>
              </w:rPr>
              <w:t>−</w:t>
            </w:r>
          </w:p>
        </w:tc>
        <w:tc>
          <w:tcPr>
            <w:tcW w:w="728" w:type="dxa"/>
            <w:tcBorders>
              <w:top w:val="nil"/>
              <w:left w:val="nil"/>
              <w:bottom w:val="single" w:sz="4" w:space="0" w:color="auto"/>
              <w:right w:val="nil"/>
            </w:tcBorders>
            <w:noWrap/>
            <w:tcMar>
              <w:top w:w="18" w:type="dxa"/>
              <w:left w:w="18" w:type="dxa"/>
              <w:bottom w:w="0" w:type="dxa"/>
              <w:right w:w="113" w:type="dxa"/>
            </w:tcMar>
            <w:vAlign w:val="center"/>
          </w:tcPr>
          <w:p w:rsidR="00CB5B24" w:rsidRPr="00AF65E2" w:rsidRDefault="00CB5B24" w:rsidP="0025423C">
            <w:pPr>
              <w:ind w:left="57"/>
              <w:jc w:val="center"/>
              <w:rPr>
                <w:sz w:val="14"/>
                <w:szCs w:val="14"/>
              </w:rPr>
            </w:pPr>
            <w:r w:rsidRPr="00AF65E2">
              <w:rPr>
                <w:sz w:val="14"/>
                <w:szCs w:val="14"/>
              </w:rPr>
              <w:t>144,864</w:t>
            </w:r>
          </w:p>
        </w:tc>
        <w:tc>
          <w:tcPr>
            <w:tcW w:w="896" w:type="dxa"/>
            <w:tcBorders>
              <w:top w:val="nil"/>
              <w:left w:val="nil"/>
              <w:bottom w:val="single" w:sz="4" w:space="0" w:color="auto"/>
              <w:right w:val="nil"/>
            </w:tcBorders>
            <w:vAlign w:val="center"/>
          </w:tcPr>
          <w:p w:rsidR="00CB5B24" w:rsidRPr="00AF65E2" w:rsidRDefault="00CB5B24" w:rsidP="0025423C">
            <w:pPr>
              <w:ind w:left="57"/>
              <w:jc w:val="center"/>
              <w:rPr>
                <w:sz w:val="14"/>
                <w:szCs w:val="14"/>
              </w:rPr>
            </w:pPr>
            <w:r w:rsidRPr="00AF65E2">
              <w:rPr>
                <w:sz w:val="14"/>
                <w:szCs w:val="14"/>
              </w:rPr>
              <w:t>304,985</w:t>
            </w:r>
          </w:p>
        </w:tc>
        <w:tc>
          <w:tcPr>
            <w:tcW w:w="1046" w:type="dxa"/>
            <w:tcBorders>
              <w:top w:val="nil"/>
              <w:left w:val="nil"/>
              <w:bottom w:val="single" w:sz="4" w:space="0" w:color="auto"/>
              <w:right w:val="single" w:sz="4" w:space="0" w:color="auto"/>
            </w:tcBorders>
            <w:vAlign w:val="center"/>
          </w:tcPr>
          <w:p w:rsidR="00CB5B24" w:rsidRPr="00AF65E2" w:rsidRDefault="00CB5B24" w:rsidP="0025423C">
            <w:pPr>
              <w:ind w:left="57"/>
              <w:jc w:val="center"/>
              <w:rPr>
                <w:sz w:val="14"/>
                <w:szCs w:val="14"/>
              </w:rPr>
            </w:pPr>
            <w:r w:rsidRPr="00AF65E2">
              <w:rPr>
                <w:sz w:val="14"/>
                <w:szCs w:val="14"/>
              </w:rPr>
              <w:t>1,094,198</w:t>
            </w:r>
          </w:p>
        </w:tc>
        <w:tc>
          <w:tcPr>
            <w:tcW w:w="1276" w:type="dxa"/>
            <w:tcBorders>
              <w:top w:val="nil"/>
              <w:left w:val="single" w:sz="4" w:space="0" w:color="auto"/>
              <w:bottom w:val="single" w:sz="4" w:space="0" w:color="auto"/>
              <w:right w:val="single" w:sz="4" w:space="0" w:color="auto"/>
            </w:tcBorders>
            <w:noWrap/>
            <w:tcMar>
              <w:top w:w="18" w:type="dxa"/>
              <w:left w:w="18" w:type="dxa"/>
              <w:bottom w:w="0" w:type="dxa"/>
              <w:right w:w="113" w:type="dxa"/>
            </w:tcMar>
            <w:vAlign w:val="center"/>
          </w:tcPr>
          <w:p w:rsidR="00CB5B24" w:rsidRPr="00AF65E2" w:rsidRDefault="00CB5B24">
            <w:pPr>
              <w:ind w:firstLine="133"/>
              <w:jc w:val="lowKashida"/>
              <w:rPr>
                <w:rFonts w:cs="Times New Roman"/>
                <w:sz w:val="14"/>
                <w:szCs w:val="14"/>
              </w:rPr>
            </w:pPr>
            <w:r w:rsidRPr="00AF65E2">
              <w:rPr>
                <w:rFonts w:cs="Times New Roman"/>
                <w:sz w:val="14"/>
                <w:szCs w:val="14"/>
              </w:rPr>
              <w:t>Gaza Strip</w:t>
            </w:r>
          </w:p>
        </w:tc>
      </w:tr>
    </w:tbl>
    <w:p w:rsidR="00DE37E9" w:rsidRPr="00AF65E2" w:rsidRDefault="00DE37E9">
      <w:pPr>
        <w:rPr>
          <w:sz w:val="16"/>
          <w:szCs w:val="16"/>
          <w:rtl/>
          <w:lang w:val="en-GB"/>
        </w:rPr>
      </w:pPr>
    </w:p>
    <w:p w:rsidR="00DE37E9" w:rsidRPr="00AF65E2" w:rsidRDefault="00DE37E9" w:rsidP="001753B4">
      <w:pPr>
        <w:pStyle w:val="BodyText2"/>
        <w:bidi w:val="0"/>
        <w:ind w:left="340" w:right="340"/>
        <w:jc w:val="both"/>
        <w:rPr>
          <w:rFonts w:cs="Times New Roman"/>
          <w:b w:val="0"/>
          <w:bCs w:val="0"/>
          <w:color w:val="auto"/>
          <w:sz w:val="16"/>
          <w:szCs w:val="16"/>
        </w:rPr>
      </w:pPr>
      <w:r w:rsidRPr="00AF65E2">
        <w:rPr>
          <w:rFonts w:cs="Times New Roman"/>
          <w:b w:val="0"/>
          <w:bCs w:val="0"/>
          <w:color w:val="auto"/>
          <w:sz w:val="16"/>
          <w:szCs w:val="16"/>
        </w:rPr>
        <w:t>T</w:t>
      </w:r>
      <w:r w:rsidR="00D26EDD">
        <w:rPr>
          <w:rFonts w:cs="Times New Roman"/>
          <w:b w:val="0"/>
          <w:bCs w:val="0"/>
          <w:color w:val="auto"/>
          <w:sz w:val="16"/>
          <w:szCs w:val="16"/>
        </w:rPr>
        <w:t>he t</w:t>
      </w:r>
      <w:r w:rsidRPr="00AF65E2">
        <w:rPr>
          <w:rFonts w:cs="Times New Roman"/>
          <w:b w:val="0"/>
          <w:bCs w:val="0"/>
          <w:color w:val="auto"/>
          <w:sz w:val="16"/>
          <w:szCs w:val="16"/>
        </w:rPr>
        <w:t xml:space="preserve">otal electrical energy purchased in the Palestinian Territory in </w:t>
      </w:r>
      <w:r w:rsidR="001753B4" w:rsidRPr="00AF65E2">
        <w:rPr>
          <w:rFonts w:cs="Times New Roman"/>
          <w:b w:val="0"/>
          <w:bCs w:val="0"/>
          <w:color w:val="auto"/>
          <w:sz w:val="16"/>
          <w:szCs w:val="16"/>
        </w:rPr>
        <w:t>2010</w:t>
      </w:r>
      <w:r w:rsidRPr="00AF65E2">
        <w:rPr>
          <w:rFonts w:cs="Times New Roman"/>
          <w:b w:val="0"/>
          <w:bCs w:val="0"/>
          <w:color w:val="auto"/>
          <w:sz w:val="16"/>
          <w:szCs w:val="16"/>
        </w:rPr>
        <w:t xml:space="preserve"> </w:t>
      </w:r>
      <w:r w:rsidR="00D26EDD">
        <w:rPr>
          <w:rFonts w:cs="Times New Roman"/>
          <w:b w:val="0"/>
          <w:bCs w:val="0"/>
          <w:color w:val="auto"/>
          <w:sz w:val="16"/>
          <w:szCs w:val="16"/>
        </w:rPr>
        <w:t>was</w:t>
      </w:r>
      <w:r w:rsidRPr="00AF65E2">
        <w:rPr>
          <w:rFonts w:cs="Times New Roman"/>
          <w:b w:val="0"/>
          <w:bCs w:val="0"/>
          <w:color w:val="auto"/>
          <w:sz w:val="16"/>
          <w:szCs w:val="16"/>
        </w:rPr>
        <w:t xml:space="preserve"> </w:t>
      </w:r>
      <w:r w:rsidR="001753B4" w:rsidRPr="00AF65E2">
        <w:rPr>
          <w:rFonts w:cs="Times New Roman"/>
          <w:b w:val="0"/>
          <w:bCs w:val="0"/>
          <w:color w:val="auto"/>
          <w:sz w:val="16"/>
          <w:szCs w:val="16"/>
        </w:rPr>
        <w:t>4,463,833</w:t>
      </w:r>
      <w:r w:rsidRPr="00AF65E2">
        <w:rPr>
          <w:rFonts w:cs="Times New Roman"/>
          <w:b w:val="0"/>
          <w:bCs w:val="0"/>
          <w:color w:val="auto"/>
          <w:sz w:val="16"/>
          <w:szCs w:val="16"/>
        </w:rPr>
        <w:t xml:space="preserve"> MWh</w:t>
      </w:r>
      <w:r w:rsidR="00D26EDD">
        <w:rPr>
          <w:rFonts w:cs="Times New Roman"/>
          <w:b w:val="0"/>
          <w:bCs w:val="0"/>
          <w:color w:val="auto"/>
          <w:sz w:val="16"/>
          <w:szCs w:val="16"/>
        </w:rPr>
        <w:t>:</w:t>
      </w:r>
      <w:r w:rsidRPr="00AF65E2">
        <w:rPr>
          <w:rFonts w:cs="Times New Roman"/>
          <w:b w:val="0"/>
          <w:bCs w:val="0"/>
          <w:color w:val="auto"/>
          <w:sz w:val="16"/>
          <w:szCs w:val="16"/>
        </w:rPr>
        <w:t xml:space="preserve"> </w:t>
      </w:r>
      <w:r w:rsidR="001753B4" w:rsidRPr="00AF65E2">
        <w:rPr>
          <w:rFonts w:cs="Times New Roman"/>
          <w:b w:val="0"/>
          <w:bCs w:val="0"/>
          <w:color w:val="auto"/>
          <w:sz w:val="16"/>
          <w:szCs w:val="16"/>
        </w:rPr>
        <w:t>2,919,786</w:t>
      </w:r>
      <w:r w:rsidR="001753B4" w:rsidRPr="00AF65E2">
        <w:rPr>
          <w:rFonts w:cs="Times New Roman"/>
          <w:b w:val="0"/>
          <w:bCs w:val="0"/>
          <w:color w:val="auto"/>
          <w:sz w:val="16"/>
          <w:szCs w:val="16"/>
          <w:rtl/>
        </w:rPr>
        <w:t xml:space="preserve"> </w:t>
      </w:r>
      <w:r w:rsidRPr="00AF65E2">
        <w:rPr>
          <w:rFonts w:cs="Times New Roman"/>
          <w:b w:val="0"/>
          <w:bCs w:val="0"/>
          <w:color w:val="auto"/>
          <w:sz w:val="16"/>
          <w:szCs w:val="16"/>
        </w:rPr>
        <w:t xml:space="preserve">MWh in the West Bank (imported </w:t>
      </w:r>
      <w:r w:rsidR="00D26EDD">
        <w:rPr>
          <w:rFonts w:cs="Times New Roman"/>
          <w:b w:val="0"/>
          <w:bCs w:val="0"/>
          <w:color w:val="auto"/>
          <w:sz w:val="16"/>
          <w:szCs w:val="16"/>
        </w:rPr>
        <w:t>e</w:t>
      </w:r>
      <w:r w:rsidRPr="00AF65E2">
        <w:rPr>
          <w:rFonts w:cs="Times New Roman"/>
          <w:b w:val="0"/>
          <w:bCs w:val="0"/>
          <w:color w:val="auto"/>
          <w:sz w:val="16"/>
          <w:szCs w:val="16"/>
        </w:rPr>
        <w:t xml:space="preserve">lectricity from Israel and Jordan) and </w:t>
      </w:r>
      <w:r w:rsidR="001753B4" w:rsidRPr="00AF65E2">
        <w:rPr>
          <w:rFonts w:cs="Times New Roman"/>
          <w:b w:val="0"/>
          <w:bCs w:val="0"/>
          <w:color w:val="auto"/>
          <w:sz w:val="16"/>
          <w:szCs w:val="16"/>
        </w:rPr>
        <w:t xml:space="preserve">1,544,047 </w:t>
      </w:r>
      <w:r w:rsidRPr="00AF65E2">
        <w:rPr>
          <w:rFonts w:cs="Times New Roman"/>
          <w:b w:val="0"/>
          <w:bCs w:val="0"/>
          <w:color w:val="auto"/>
          <w:sz w:val="16"/>
          <w:szCs w:val="16"/>
        </w:rPr>
        <w:t xml:space="preserve">MWh in </w:t>
      </w:r>
      <w:r w:rsidR="00D97A41">
        <w:rPr>
          <w:rFonts w:cs="Times New Roman"/>
          <w:b w:val="0"/>
          <w:bCs w:val="0"/>
          <w:color w:val="auto"/>
          <w:sz w:val="16"/>
          <w:szCs w:val="16"/>
        </w:rPr>
        <w:t>Gaza Strip</w:t>
      </w:r>
      <w:r w:rsidRPr="00AF65E2">
        <w:rPr>
          <w:rFonts w:cs="Times New Roman"/>
          <w:b w:val="0"/>
          <w:bCs w:val="0"/>
          <w:color w:val="auto"/>
          <w:sz w:val="16"/>
          <w:szCs w:val="16"/>
        </w:rPr>
        <w:t xml:space="preserve"> (imported </w:t>
      </w:r>
      <w:r w:rsidR="00D26EDD">
        <w:rPr>
          <w:rFonts w:cs="Times New Roman"/>
          <w:b w:val="0"/>
          <w:bCs w:val="0"/>
          <w:color w:val="auto"/>
          <w:sz w:val="16"/>
          <w:szCs w:val="16"/>
        </w:rPr>
        <w:t>e</w:t>
      </w:r>
      <w:r w:rsidRPr="00AF65E2">
        <w:rPr>
          <w:rFonts w:cs="Times New Roman"/>
          <w:b w:val="0"/>
          <w:bCs w:val="0"/>
          <w:color w:val="auto"/>
          <w:sz w:val="16"/>
          <w:szCs w:val="16"/>
        </w:rPr>
        <w:t>lectricity from Israel</w:t>
      </w:r>
      <w:r w:rsidR="003B687D">
        <w:rPr>
          <w:rFonts w:cs="Times New Roman"/>
          <w:b w:val="0"/>
          <w:bCs w:val="0"/>
          <w:color w:val="auto"/>
          <w:sz w:val="16"/>
          <w:szCs w:val="16"/>
        </w:rPr>
        <w:t>,</w:t>
      </w:r>
      <w:r w:rsidRPr="00AF65E2">
        <w:rPr>
          <w:rFonts w:cs="Times New Roman"/>
          <w:b w:val="0"/>
          <w:bCs w:val="0"/>
          <w:color w:val="auto"/>
          <w:sz w:val="16"/>
          <w:szCs w:val="16"/>
        </w:rPr>
        <w:t xml:space="preserve"> Egypt and </w:t>
      </w:r>
      <w:r w:rsidR="00D26EDD">
        <w:rPr>
          <w:rFonts w:cs="Times New Roman"/>
          <w:b w:val="0"/>
          <w:bCs w:val="0"/>
          <w:color w:val="auto"/>
          <w:sz w:val="16"/>
          <w:szCs w:val="16"/>
        </w:rPr>
        <w:t xml:space="preserve">the </w:t>
      </w:r>
      <w:r w:rsidRPr="00AF65E2">
        <w:rPr>
          <w:rFonts w:cs="Times New Roman"/>
          <w:b w:val="0"/>
          <w:bCs w:val="0"/>
          <w:color w:val="auto"/>
          <w:sz w:val="16"/>
          <w:szCs w:val="16"/>
        </w:rPr>
        <w:t xml:space="preserve">Palestinian </w:t>
      </w:r>
      <w:r w:rsidR="003B687D">
        <w:rPr>
          <w:rFonts w:cs="Times New Roman"/>
          <w:b w:val="0"/>
          <w:bCs w:val="0"/>
          <w:color w:val="auto"/>
          <w:sz w:val="16"/>
          <w:szCs w:val="16"/>
        </w:rPr>
        <w:t>E</w:t>
      </w:r>
      <w:r w:rsidRPr="00AF65E2">
        <w:rPr>
          <w:rFonts w:cs="Times New Roman"/>
          <w:b w:val="0"/>
          <w:bCs w:val="0"/>
          <w:color w:val="auto"/>
          <w:sz w:val="16"/>
          <w:szCs w:val="16"/>
        </w:rPr>
        <w:t>lectric</w:t>
      </w:r>
      <w:r w:rsidR="003B687D">
        <w:rPr>
          <w:rFonts w:cs="Times New Roman"/>
          <w:b w:val="0"/>
          <w:bCs w:val="0"/>
          <w:color w:val="auto"/>
          <w:sz w:val="16"/>
          <w:szCs w:val="16"/>
        </w:rPr>
        <w:t>ity</w:t>
      </w:r>
      <w:r w:rsidRPr="00AF65E2">
        <w:rPr>
          <w:rFonts w:cs="Times New Roman"/>
          <w:b w:val="0"/>
          <w:bCs w:val="0"/>
          <w:color w:val="auto"/>
          <w:sz w:val="16"/>
          <w:szCs w:val="16"/>
        </w:rPr>
        <w:t xml:space="preserve"> </w:t>
      </w:r>
      <w:r w:rsidR="003B687D">
        <w:rPr>
          <w:rFonts w:cs="Times New Roman"/>
          <w:b w:val="0"/>
          <w:bCs w:val="0"/>
          <w:color w:val="auto"/>
          <w:sz w:val="16"/>
          <w:szCs w:val="16"/>
        </w:rPr>
        <w:t>C</w:t>
      </w:r>
      <w:r w:rsidRPr="00AF65E2">
        <w:rPr>
          <w:rFonts w:cs="Times New Roman"/>
          <w:b w:val="0"/>
          <w:bCs w:val="0"/>
          <w:color w:val="auto"/>
          <w:sz w:val="16"/>
          <w:szCs w:val="16"/>
        </w:rPr>
        <w:t>ompany)</w:t>
      </w:r>
      <w:r w:rsidR="00D26EDD">
        <w:rPr>
          <w:rFonts w:cs="Times New Roman"/>
          <w:b w:val="0"/>
          <w:bCs w:val="0"/>
          <w:color w:val="auto"/>
          <w:sz w:val="16"/>
          <w:szCs w:val="16"/>
        </w:rPr>
        <w:t>.</w:t>
      </w:r>
    </w:p>
    <w:p w:rsidR="00DE37E9" w:rsidRPr="00AF65E2" w:rsidRDefault="00DE37E9" w:rsidP="004445E6">
      <w:pPr>
        <w:pStyle w:val="Heading2"/>
        <w:tabs>
          <w:tab w:val="right" w:pos="0"/>
          <w:tab w:val="right" w:pos="142"/>
        </w:tabs>
        <w:spacing w:line="240" w:lineRule="auto"/>
        <w:jc w:val="center"/>
        <w:rPr>
          <w:rFonts w:cs="Times New Roman"/>
          <w:i w:val="0"/>
          <w:iCs w:val="0"/>
          <w:sz w:val="16"/>
          <w:szCs w:val="16"/>
        </w:rPr>
      </w:pPr>
      <w:bookmarkStart w:id="4" w:name="_Toc97255816"/>
      <w:r w:rsidRPr="00AF65E2">
        <w:rPr>
          <w:rFonts w:cs="Times New Roman"/>
          <w:b w:val="0"/>
          <w:bCs w:val="0"/>
          <w:i w:val="0"/>
          <w:iCs w:val="0"/>
          <w:noProof/>
          <w:snapToGrid w:val="0"/>
          <w:sz w:val="16"/>
          <w:szCs w:val="16"/>
        </w:rPr>
        <w:br w:type="page"/>
      </w:r>
      <w:r w:rsidRPr="00AF65E2">
        <w:rPr>
          <w:rFonts w:cs="Times New Roman"/>
          <w:i w:val="0"/>
          <w:iCs w:val="0"/>
          <w:sz w:val="16"/>
          <w:szCs w:val="16"/>
        </w:rPr>
        <w:t xml:space="preserve">Number of Settlements and Settlers in the West Bank by Governorate, </w:t>
      </w:r>
      <w:bookmarkEnd w:id="4"/>
      <w:r w:rsidR="004445E6" w:rsidRPr="00AF65E2">
        <w:rPr>
          <w:rFonts w:cs="Times New Roman"/>
          <w:i w:val="0"/>
          <w:iCs w:val="0"/>
          <w:sz w:val="16"/>
          <w:szCs w:val="16"/>
        </w:rPr>
        <w:t>2010</w:t>
      </w:r>
    </w:p>
    <w:p w:rsidR="00DE37E9" w:rsidRPr="00AF65E2" w:rsidRDefault="00DE37E9">
      <w:pPr>
        <w:pStyle w:val="BodyText2"/>
        <w:bidi w:val="0"/>
        <w:rPr>
          <w:rFonts w:cs="Times New Roman"/>
          <w:color w:val="auto"/>
          <w:sz w:val="10"/>
          <w:szCs w:val="10"/>
        </w:rPr>
      </w:pPr>
    </w:p>
    <w:tbl>
      <w:tblPr>
        <w:bidiVisual/>
        <w:tblW w:w="5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1336"/>
        <w:gridCol w:w="1296"/>
        <w:gridCol w:w="2471"/>
      </w:tblGrid>
      <w:tr w:rsidR="006C5E2D" w:rsidRPr="00AF65E2" w:rsidTr="006C5E2D">
        <w:trPr>
          <w:trHeight w:val="340"/>
          <w:jc w:val="center"/>
        </w:trPr>
        <w:tc>
          <w:tcPr>
            <w:tcW w:w="1336" w:type="dxa"/>
            <w:tcBorders>
              <w:bottom w:val="single" w:sz="4" w:space="0" w:color="auto"/>
            </w:tcBorders>
            <w:noWrap/>
            <w:tcMar>
              <w:left w:w="113" w:type="dxa"/>
              <w:right w:w="113" w:type="dxa"/>
            </w:tcMar>
            <w:vAlign w:val="center"/>
          </w:tcPr>
          <w:p w:rsidR="006C5E2D" w:rsidRPr="00AF65E2" w:rsidRDefault="006C5E2D">
            <w:pPr>
              <w:pStyle w:val="xl41"/>
              <w:pBdr>
                <w:bottom w:val="none" w:sz="0" w:space="0" w:color="auto"/>
              </w:pBdr>
              <w:overflowPunct w:val="0"/>
              <w:autoSpaceDE w:val="0"/>
              <w:autoSpaceDN w:val="0"/>
              <w:adjustRightInd w:val="0"/>
              <w:spacing w:before="0" w:beforeAutospacing="0" w:after="0" w:afterAutospacing="0"/>
              <w:textAlignment w:val="baseline"/>
            </w:pPr>
            <w:r w:rsidRPr="00AF65E2">
              <w:t xml:space="preserve">Number of </w:t>
            </w:r>
          </w:p>
          <w:p w:rsidR="006C5E2D" w:rsidRPr="00AF65E2" w:rsidRDefault="006C5E2D">
            <w:pPr>
              <w:pStyle w:val="xl41"/>
              <w:pBdr>
                <w:bottom w:val="none" w:sz="0" w:space="0" w:color="auto"/>
              </w:pBdr>
              <w:overflowPunct w:val="0"/>
              <w:autoSpaceDE w:val="0"/>
              <w:autoSpaceDN w:val="0"/>
              <w:adjustRightInd w:val="0"/>
              <w:spacing w:before="0" w:beforeAutospacing="0" w:after="0" w:afterAutospacing="0"/>
              <w:textAlignment w:val="baseline"/>
            </w:pPr>
            <w:r w:rsidRPr="00AF65E2">
              <w:t>Settlers</w:t>
            </w:r>
          </w:p>
        </w:tc>
        <w:tc>
          <w:tcPr>
            <w:tcW w:w="1296" w:type="dxa"/>
            <w:tcBorders>
              <w:bottom w:val="single" w:sz="4" w:space="0" w:color="auto"/>
            </w:tcBorders>
            <w:vAlign w:val="center"/>
          </w:tcPr>
          <w:p w:rsidR="006C5E2D" w:rsidRPr="00AF65E2" w:rsidRDefault="006C5E2D">
            <w:pPr>
              <w:jc w:val="center"/>
              <w:rPr>
                <w:rFonts w:cs="Times New Roman"/>
                <w:b/>
                <w:bCs/>
                <w:sz w:val="14"/>
                <w:szCs w:val="14"/>
              </w:rPr>
            </w:pPr>
            <w:r w:rsidRPr="00AF65E2">
              <w:rPr>
                <w:rFonts w:cs="Times New Roman"/>
                <w:b/>
                <w:bCs/>
                <w:sz w:val="14"/>
                <w:szCs w:val="14"/>
              </w:rPr>
              <w:t xml:space="preserve">Number of </w:t>
            </w:r>
          </w:p>
          <w:p w:rsidR="006C5E2D" w:rsidRPr="00AF65E2" w:rsidRDefault="006C5E2D">
            <w:pPr>
              <w:jc w:val="center"/>
              <w:rPr>
                <w:rFonts w:cs="Times New Roman"/>
                <w:b/>
                <w:bCs/>
                <w:sz w:val="14"/>
                <w:szCs w:val="14"/>
              </w:rPr>
            </w:pPr>
            <w:r w:rsidRPr="00AF65E2">
              <w:rPr>
                <w:rFonts w:cs="Times New Roman"/>
                <w:b/>
                <w:bCs/>
                <w:sz w:val="14"/>
                <w:szCs w:val="14"/>
              </w:rPr>
              <w:t>Settlements</w:t>
            </w:r>
          </w:p>
        </w:tc>
        <w:tc>
          <w:tcPr>
            <w:tcW w:w="2471" w:type="dxa"/>
            <w:tcBorders>
              <w:bottom w:val="single" w:sz="4" w:space="0" w:color="auto"/>
            </w:tcBorders>
            <w:noWrap/>
            <w:tcMar>
              <w:left w:w="85" w:type="dxa"/>
            </w:tcMar>
            <w:vAlign w:val="center"/>
          </w:tcPr>
          <w:p w:rsidR="006C5E2D" w:rsidRPr="00AF65E2" w:rsidRDefault="006C5E2D">
            <w:pPr>
              <w:pStyle w:val="Heading1"/>
              <w:jc w:val="center"/>
              <w:rPr>
                <w:rFonts w:cs="Times New Roman"/>
                <w:b/>
                <w:bCs/>
                <w:sz w:val="14"/>
                <w:szCs w:val="14"/>
              </w:rPr>
            </w:pPr>
            <w:r w:rsidRPr="00AF65E2">
              <w:rPr>
                <w:rFonts w:cs="Times New Roman"/>
                <w:b/>
                <w:bCs/>
                <w:sz w:val="14"/>
                <w:szCs w:val="14"/>
              </w:rPr>
              <w:t>Governorate</w:t>
            </w:r>
          </w:p>
        </w:tc>
      </w:tr>
      <w:tr w:rsidR="004445E6" w:rsidRPr="00AF65E2" w:rsidTr="006C5E2D">
        <w:trPr>
          <w:trHeight w:val="294"/>
          <w:jc w:val="center"/>
        </w:trPr>
        <w:tc>
          <w:tcPr>
            <w:tcW w:w="1336" w:type="dxa"/>
            <w:tcBorders>
              <w:top w:val="single" w:sz="4" w:space="0" w:color="auto"/>
              <w:left w:val="single" w:sz="4" w:space="0" w:color="auto"/>
              <w:bottom w:val="nil"/>
              <w:right w:val="nil"/>
            </w:tcBorders>
            <w:noWrap/>
            <w:tcMar>
              <w:left w:w="113" w:type="dxa"/>
              <w:right w:w="113" w:type="dxa"/>
            </w:tcMar>
            <w:vAlign w:val="center"/>
          </w:tcPr>
          <w:p w:rsidR="004445E6" w:rsidRPr="00AF65E2" w:rsidRDefault="004445E6" w:rsidP="0025423C">
            <w:pPr>
              <w:ind w:left="57"/>
              <w:rPr>
                <w:b/>
                <w:bCs/>
                <w:sz w:val="14"/>
                <w:szCs w:val="14"/>
              </w:rPr>
            </w:pPr>
            <w:r w:rsidRPr="00AF65E2">
              <w:rPr>
                <w:b/>
                <w:bCs/>
                <w:sz w:val="14"/>
                <w:szCs w:val="14"/>
              </w:rPr>
              <w:t xml:space="preserve">                518,974 </w:t>
            </w:r>
          </w:p>
        </w:tc>
        <w:tc>
          <w:tcPr>
            <w:tcW w:w="1296" w:type="dxa"/>
            <w:tcBorders>
              <w:top w:val="single" w:sz="4" w:space="0" w:color="auto"/>
              <w:left w:val="nil"/>
              <w:bottom w:val="nil"/>
              <w:right w:val="single" w:sz="4" w:space="0" w:color="auto"/>
            </w:tcBorders>
            <w:vAlign w:val="center"/>
          </w:tcPr>
          <w:p w:rsidR="004445E6" w:rsidRPr="00AF65E2" w:rsidRDefault="004445E6" w:rsidP="004445E6">
            <w:pPr>
              <w:ind w:left="57" w:right="109"/>
              <w:jc w:val="right"/>
              <w:rPr>
                <w:b/>
                <w:bCs/>
                <w:sz w:val="14"/>
                <w:szCs w:val="14"/>
              </w:rPr>
            </w:pPr>
            <w:r w:rsidRPr="00AF65E2">
              <w:rPr>
                <w:b/>
                <w:bCs/>
                <w:sz w:val="14"/>
                <w:szCs w:val="14"/>
              </w:rPr>
              <w:t>144</w:t>
            </w:r>
          </w:p>
        </w:tc>
        <w:tc>
          <w:tcPr>
            <w:tcW w:w="2471" w:type="dxa"/>
            <w:tcBorders>
              <w:top w:val="single" w:sz="4" w:space="0" w:color="auto"/>
              <w:left w:val="single" w:sz="4" w:space="0" w:color="auto"/>
              <w:bottom w:val="nil"/>
              <w:right w:val="single" w:sz="4" w:space="0" w:color="auto"/>
            </w:tcBorders>
            <w:noWrap/>
            <w:tcMar>
              <w:left w:w="85" w:type="dxa"/>
            </w:tcMar>
            <w:vAlign w:val="center"/>
          </w:tcPr>
          <w:p w:rsidR="004445E6" w:rsidRPr="00AF65E2" w:rsidRDefault="004445E6">
            <w:pPr>
              <w:jc w:val="lowKashida"/>
              <w:rPr>
                <w:rFonts w:cs="Times New Roman"/>
                <w:b/>
                <w:bCs/>
                <w:sz w:val="14"/>
                <w:szCs w:val="14"/>
              </w:rPr>
            </w:pPr>
            <w:r w:rsidRPr="00AF65E2">
              <w:rPr>
                <w:rFonts w:cs="Times New Roman"/>
                <w:b/>
                <w:bCs/>
                <w:sz w:val="14"/>
                <w:szCs w:val="14"/>
              </w:rPr>
              <w:t>West Bank</w:t>
            </w:r>
          </w:p>
        </w:tc>
      </w:tr>
      <w:tr w:rsidR="004445E6" w:rsidRPr="00AF65E2" w:rsidTr="006C5E2D">
        <w:trPr>
          <w:trHeight w:val="284"/>
          <w:jc w:val="center"/>
        </w:trPr>
        <w:tc>
          <w:tcPr>
            <w:tcW w:w="1336" w:type="dxa"/>
            <w:tcBorders>
              <w:top w:val="nil"/>
              <w:left w:val="single" w:sz="4" w:space="0" w:color="auto"/>
              <w:bottom w:val="nil"/>
              <w:right w:val="nil"/>
            </w:tcBorders>
            <w:noWrap/>
            <w:tcMar>
              <w:left w:w="113" w:type="dxa"/>
              <w:right w:w="113" w:type="dxa"/>
            </w:tcMar>
            <w:vAlign w:val="center"/>
          </w:tcPr>
          <w:p w:rsidR="004445E6" w:rsidRPr="00AF65E2" w:rsidRDefault="004445E6" w:rsidP="0025423C">
            <w:pPr>
              <w:ind w:left="57"/>
              <w:rPr>
                <w:sz w:val="14"/>
                <w:szCs w:val="14"/>
              </w:rPr>
            </w:pPr>
            <w:r w:rsidRPr="00AF65E2">
              <w:rPr>
                <w:sz w:val="14"/>
                <w:szCs w:val="14"/>
              </w:rPr>
              <w:t xml:space="preserve">                    2,274 </w:t>
            </w:r>
          </w:p>
        </w:tc>
        <w:tc>
          <w:tcPr>
            <w:tcW w:w="1296" w:type="dxa"/>
            <w:tcBorders>
              <w:top w:val="nil"/>
              <w:left w:val="nil"/>
              <w:bottom w:val="nil"/>
              <w:right w:val="single" w:sz="4" w:space="0" w:color="auto"/>
            </w:tcBorders>
            <w:vAlign w:val="center"/>
          </w:tcPr>
          <w:p w:rsidR="004445E6" w:rsidRPr="00AF65E2" w:rsidRDefault="004445E6" w:rsidP="004445E6">
            <w:pPr>
              <w:ind w:left="57" w:right="109"/>
              <w:jc w:val="right"/>
              <w:rPr>
                <w:sz w:val="14"/>
                <w:szCs w:val="14"/>
              </w:rPr>
            </w:pPr>
            <w:r w:rsidRPr="00AF65E2">
              <w:rPr>
                <w:sz w:val="14"/>
                <w:szCs w:val="14"/>
              </w:rPr>
              <w:t>5</w:t>
            </w:r>
          </w:p>
        </w:tc>
        <w:tc>
          <w:tcPr>
            <w:tcW w:w="2471" w:type="dxa"/>
            <w:tcBorders>
              <w:top w:val="nil"/>
              <w:left w:val="single" w:sz="4" w:space="0" w:color="auto"/>
              <w:bottom w:val="nil"/>
              <w:right w:val="single" w:sz="4" w:space="0" w:color="auto"/>
            </w:tcBorders>
            <w:noWrap/>
            <w:tcMar>
              <w:left w:w="85" w:type="dxa"/>
            </w:tcMar>
            <w:vAlign w:val="center"/>
          </w:tcPr>
          <w:p w:rsidR="004445E6" w:rsidRPr="00AF65E2" w:rsidRDefault="004445E6">
            <w:pPr>
              <w:jc w:val="lowKashida"/>
              <w:rPr>
                <w:rFonts w:cs="Times New Roman"/>
                <w:sz w:val="14"/>
                <w:szCs w:val="14"/>
              </w:rPr>
            </w:pPr>
            <w:r w:rsidRPr="00AF65E2">
              <w:rPr>
                <w:rFonts w:cs="Times New Roman"/>
                <w:sz w:val="14"/>
                <w:szCs w:val="14"/>
              </w:rPr>
              <w:t>Jenin</w:t>
            </w:r>
          </w:p>
        </w:tc>
      </w:tr>
      <w:tr w:rsidR="004445E6" w:rsidRPr="00AF65E2" w:rsidTr="006C5E2D">
        <w:trPr>
          <w:trHeight w:val="274"/>
          <w:jc w:val="center"/>
        </w:trPr>
        <w:tc>
          <w:tcPr>
            <w:tcW w:w="1336" w:type="dxa"/>
            <w:tcBorders>
              <w:top w:val="nil"/>
              <w:left w:val="single" w:sz="4" w:space="0" w:color="auto"/>
              <w:bottom w:val="nil"/>
              <w:right w:val="nil"/>
            </w:tcBorders>
            <w:noWrap/>
            <w:tcMar>
              <w:left w:w="113" w:type="dxa"/>
              <w:right w:w="113" w:type="dxa"/>
            </w:tcMar>
            <w:vAlign w:val="center"/>
          </w:tcPr>
          <w:p w:rsidR="004445E6" w:rsidRPr="00AF65E2" w:rsidRDefault="004445E6" w:rsidP="0025423C">
            <w:pPr>
              <w:ind w:left="57"/>
              <w:rPr>
                <w:sz w:val="14"/>
                <w:szCs w:val="14"/>
              </w:rPr>
            </w:pPr>
            <w:r w:rsidRPr="00AF65E2">
              <w:rPr>
                <w:sz w:val="14"/>
                <w:szCs w:val="14"/>
              </w:rPr>
              <w:t xml:space="preserve">                    1,452 </w:t>
            </w:r>
          </w:p>
        </w:tc>
        <w:tc>
          <w:tcPr>
            <w:tcW w:w="1296" w:type="dxa"/>
            <w:tcBorders>
              <w:top w:val="nil"/>
              <w:left w:val="nil"/>
              <w:bottom w:val="nil"/>
              <w:right w:val="single" w:sz="4" w:space="0" w:color="auto"/>
            </w:tcBorders>
            <w:vAlign w:val="center"/>
          </w:tcPr>
          <w:p w:rsidR="004445E6" w:rsidRPr="00AF65E2" w:rsidRDefault="004445E6" w:rsidP="004445E6">
            <w:pPr>
              <w:ind w:left="57" w:right="109"/>
              <w:jc w:val="right"/>
              <w:rPr>
                <w:sz w:val="14"/>
                <w:szCs w:val="14"/>
              </w:rPr>
            </w:pPr>
            <w:r w:rsidRPr="00AF65E2">
              <w:rPr>
                <w:sz w:val="14"/>
                <w:szCs w:val="14"/>
              </w:rPr>
              <w:t>7</w:t>
            </w:r>
          </w:p>
        </w:tc>
        <w:tc>
          <w:tcPr>
            <w:tcW w:w="2471" w:type="dxa"/>
            <w:tcBorders>
              <w:top w:val="nil"/>
              <w:left w:val="single" w:sz="4" w:space="0" w:color="auto"/>
              <w:bottom w:val="nil"/>
              <w:right w:val="single" w:sz="4" w:space="0" w:color="auto"/>
            </w:tcBorders>
            <w:noWrap/>
            <w:tcMar>
              <w:left w:w="85" w:type="dxa"/>
            </w:tcMar>
            <w:vAlign w:val="center"/>
          </w:tcPr>
          <w:p w:rsidR="004445E6" w:rsidRPr="00AF65E2" w:rsidRDefault="004445E6">
            <w:pPr>
              <w:jc w:val="lowKashida"/>
              <w:rPr>
                <w:rFonts w:eastAsia="Arial Unicode MS" w:cs="Times New Roman"/>
                <w:sz w:val="14"/>
                <w:szCs w:val="14"/>
              </w:rPr>
            </w:pPr>
            <w:r w:rsidRPr="00AF65E2">
              <w:rPr>
                <w:rFonts w:cs="Times New Roman"/>
                <w:sz w:val="14"/>
                <w:szCs w:val="14"/>
              </w:rPr>
              <w:t>Tubas</w:t>
            </w:r>
          </w:p>
        </w:tc>
      </w:tr>
      <w:tr w:rsidR="004445E6" w:rsidRPr="00AF65E2" w:rsidTr="006C5E2D">
        <w:trPr>
          <w:trHeight w:val="340"/>
          <w:jc w:val="center"/>
        </w:trPr>
        <w:tc>
          <w:tcPr>
            <w:tcW w:w="1336" w:type="dxa"/>
            <w:tcBorders>
              <w:top w:val="nil"/>
              <w:left w:val="single" w:sz="4" w:space="0" w:color="auto"/>
              <w:bottom w:val="nil"/>
              <w:right w:val="nil"/>
            </w:tcBorders>
            <w:noWrap/>
            <w:tcMar>
              <w:left w:w="113" w:type="dxa"/>
              <w:right w:w="113" w:type="dxa"/>
            </w:tcMar>
            <w:vAlign w:val="center"/>
          </w:tcPr>
          <w:p w:rsidR="004445E6" w:rsidRPr="00AF65E2" w:rsidRDefault="004445E6" w:rsidP="0025423C">
            <w:pPr>
              <w:ind w:left="57"/>
              <w:rPr>
                <w:sz w:val="14"/>
                <w:szCs w:val="14"/>
              </w:rPr>
            </w:pPr>
            <w:r w:rsidRPr="00AF65E2">
              <w:rPr>
                <w:sz w:val="14"/>
                <w:szCs w:val="14"/>
              </w:rPr>
              <w:t xml:space="preserve">                    3,142 </w:t>
            </w:r>
          </w:p>
        </w:tc>
        <w:tc>
          <w:tcPr>
            <w:tcW w:w="1296" w:type="dxa"/>
            <w:tcBorders>
              <w:top w:val="nil"/>
              <w:left w:val="nil"/>
              <w:bottom w:val="nil"/>
              <w:right w:val="single" w:sz="4" w:space="0" w:color="auto"/>
            </w:tcBorders>
            <w:vAlign w:val="center"/>
          </w:tcPr>
          <w:p w:rsidR="004445E6" w:rsidRPr="00AF65E2" w:rsidRDefault="004445E6" w:rsidP="004445E6">
            <w:pPr>
              <w:ind w:left="57" w:right="109"/>
              <w:jc w:val="right"/>
              <w:rPr>
                <w:sz w:val="14"/>
                <w:szCs w:val="14"/>
              </w:rPr>
            </w:pPr>
            <w:r w:rsidRPr="00AF65E2">
              <w:rPr>
                <w:sz w:val="14"/>
                <w:szCs w:val="14"/>
              </w:rPr>
              <w:t>3</w:t>
            </w:r>
          </w:p>
        </w:tc>
        <w:tc>
          <w:tcPr>
            <w:tcW w:w="2471" w:type="dxa"/>
            <w:tcBorders>
              <w:top w:val="nil"/>
              <w:left w:val="single" w:sz="4" w:space="0" w:color="auto"/>
              <w:bottom w:val="nil"/>
              <w:right w:val="single" w:sz="4" w:space="0" w:color="auto"/>
            </w:tcBorders>
            <w:noWrap/>
            <w:tcMar>
              <w:left w:w="85" w:type="dxa"/>
            </w:tcMar>
            <w:vAlign w:val="center"/>
          </w:tcPr>
          <w:p w:rsidR="004445E6" w:rsidRPr="00AF65E2" w:rsidRDefault="004445E6">
            <w:pPr>
              <w:jc w:val="lowKashida"/>
              <w:rPr>
                <w:rFonts w:eastAsia="Arial Unicode MS" w:cs="Times New Roman"/>
                <w:sz w:val="14"/>
                <w:szCs w:val="14"/>
              </w:rPr>
            </w:pPr>
            <w:r w:rsidRPr="00AF65E2">
              <w:rPr>
                <w:rFonts w:cs="Times New Roman"/>
                <w:sz w:val="14"/>
                <w:szCs w:val="14"/>
              </w:rPr>
              <w:t>Tulkarm</w:t>
            </w:r>
          </w:p>
        </w:tc>
      </w:tr>
      <w:tr w:rsidR="004445E6" w:rsidRPr="00AF65E2" w:rsidTr="006C5E2D">
        <w:trPr>
          <w:trHeight w:val="340"/>
          <w:jc w:val="center"/>
        </w:trPr>
        <w:tc>
          <w:tcPr>
            <w:tcW w:w="1336" w:type="dxa"/>
            <w:tcBorders>
              <w:top w:val="nil"/>
              <w:left w:val="single" w:sz="4" w:space="0" w:color="auto"/>
              <w:bottom w:val="nil"/>
              <w:right w:val="nil"/>
            </w:tcBorders>
            <w:noWrap/>
            <w:tcMar>
              <w:left w:w="113" w:type="dxa"/>
              <w:right w:w="113" w:type="dxa"/>
            </w:tcMar>
            <w:vAlign w:val="center"/>
          </w:tcPr>
          <w:p w:rsidR="004445E6" w:rsidRPr="00AF65E2" w:rsidRDefault="004445E6" w:rsidP="0025423C">
            <w:pPr>
              <w:ind w:left="57"/>
              <w:rPr>
                <w:sz w:val="14"/>
                <w:szCs w:val="14"/>
              </w:rPr>
            </w:pPr>
            <w:r w:rsidRPr="00AF65E2">
              <w:rPr>
                <w:sz w:val="14"/>
                <w:szCs w:val="14"/>
              </w:rPr>
              <w:t xml:space="preserve">                  11,933 </w:t>
            </w:r>
          </w:p>
        </w:tc>
        <w:tc>
          <w:tcPr>
            <w:tcW w:w="1296" w:type="dxa"/>
            <w:tcBorders>
              <w:top w:val="nil"/>
              <w:left w:val="nil"/>
              <w:bottom w:val="nil"/>
              <w:right w:val="single" w:sz="4" w:space="0" w:color="auto"/>
            </w:tcBorders>
            <w:vAlign w:val="center"/>
          </w:tcPr>
          <w:p w:rsidR="004445E6" w:rsidRPr="00AF65E2" w:rsidRDefault="004445E6" w:rsidP="004445E6">
            <w:pPr>
              <w:ind w:left="57" w:right="109"/>
              <w:jc w:val="right"/>
              <w:rPr>
                <w:sz w:val="14"/>
                <w:szCs w:val="14"/>
              </w:rPr>
            </w:pPr>
            <w:r w:rsidRPr="00AF65E2">
              <w:rPr>
                <w:sz w:val="14"/>
                <w:szCs w:val="14"/>
              </w:rPr>
              <w:t>11</w:t>
            </w:r>
          </w:p>
        </w:tc>
        <w:tc>
          <w:tcPr>
            <w:tcW w:w="2471" w:type="dxa"/>
            <w:tcBorders>
              <w:top w:val="nil"/>
              <w:left w:val="single" w:sz="4" w:space="0" w:color="auto"/>
              <w:bottom w:val="nil"/>
              <w:right w:val="single" w:sz="4" w:space="0" w:color="auto"/>
            </w:tcBorders>
            <w:noWrap/>
            <w:tcMar>
              <w:left w:w="85" w:type="dxa"/>
            </w:tcMar>
            <w:vAlign w:val="center"/>
          </w:tcPr>
          <w:p w:rsidR="004445E6" w:rsidRPr="00AF65E2" w:rsidRDefault="004445E6">
            <w:pPr>
              <w:jc w:val="lowKashida"/>
              <w:rPr>
                <w:rFonts w:eastAsia="Arial Unicode MS" w:cs="Times New Roman"/>
                <w:sz w:val="14"/>
                <w:szCs w:val="14"/>
              </w:rPr>
            </w:pPr>
            <w:r w:rsidRPr="00AF65E2">
              <w:rPr>
                <w:rFonts w:cs="Times New Roman"/>
                <w:sz w:val="14"/>
                <w:szCs w:val="14"/>
              </w:rPr>
              <w:t>Nablus</w:t>
            </w:r>
          </w:p>
        </w:tc>
      </w:tr>
      <w:tr w:rsidR="004445E6" w:rsidRPr="00AF65E2" w:rsidTr="006C5E2D">
        <w:trPr>
          <w:trHeight w:val="340"/>
          <w:jc w:val="center"/>
        </w:trPr>
        <w:tc>
          <w:tcPr>
            <w:tcW w:w="1336" w:type="dxa"/>
            <w:tcBorders>
              <w:top w:val="nil"/>
              <w:left w:val="single" w:sz="4" w:space="0" w:color="auto"/>
              <w:bottom w:val="nil"/>
              <w:right w:val="nil"/>
            </w:tcBorders>
            <w:noWrap/>
            <w:tcMar>
              <w:left w:w="113" w:type="dxa"/>
              <w:right w:w="113" w:type="dxa"/>
            </w:tcMar>
            <w:vAlign w:val="center"/>
          </w:tcPr>
          <w:p w:rsidR="004445E6" w:rsidRPr="00AF65E2" w:rsidRDefault="004445E6" w:rsidP="0025423C">
            <w:pPr>
              <w:ind w:left="57"/>
              <w:rPr>
                <w:sz w:val="14"/>
                <w:szCs w:val="14"/>
              </w:rPr>
            </w:pPr>
            <w:r w:rsidRPr="00AF65E2">
              <w:rPr>
                <w:sz w:val="14"/>
                <w:szCs w:val="14"/>
              </w:rPr>
              <w:t xml:space="preserve">                  29,357 </w:t>
            </w:r>
          </w:p>
        </w:tc>
        <w:tc>
          <w:tcPr>
            <w:tcW w:w="1296" w:type="dxa"/>
            <w:tcBorders>
              <w:top w:val="nil"/>
              <w:left w:val="nil"/>
              <w:bottom w:val="nil"/>
              <w:right w:val="single" w:sz="4" w:space="0" w:color="auto"/>
            </w:tcBorders>
            <w:vAlign w:val="center"/>
          </w:tcPr>
          <w:p w:rsidR="004445E6" w:rsidRPr="00AF65E2" w:rsidRDefault="004445E6" w:rsidP="004445E6">
            <w:pPr>
              <w:ind w:left="57" w:right="109"/>
              <w:jc w:val="right"/>
              <w:rPr>
                <w:sz w:val="14"/>
                <w:szCs w:val="14"/>
              </w:rPr>
            </w:pPr>
            <w:r w:rsidRPr="00AF65E2">
              <w:rPr>
                <w:sz w:val="14"/>
                <w:szCs w:val="14"/>
              </w:rPr>
              <w:t>7</w:t>
            </w:r>
          </w:p>
        </w:tc>
        <w:tc>
          <w:tcPr>
            <w:tcW w:w="2471" w:type="dxa"/>
            <w:tcBorders>
              <w:top w:val="nil"/>
              <w:left w:val="single" w:sz="4" w:space="0" w:color="auto"/>
              <w:bottom w:val="nil"/>
              <w:right w:val="single" w:sz="4" w:space="0" w:color="auto"/>
            </w:tcBorders>
            <w:noWrap/>
            <w:tcMar>
              <w:left w:w="85" w:type="dxa"/>
            </w:tcMar>
            <w:vAlign w:val="center"/>
          </w:tcPr>
          <w:p w:rsidR="004445E6" w:rsidRPr="00AF65E2" w:rsidRDefault="004445E6">
            <w:pPr>
              <w:jc w:val="lowKashida"/>
              <w:rPr>
                <w:rFonts w:eastAsia="Arial Unicode MS" w:cs="Times New Roman"/>
                <w:sz w:val="14"/>
                <w:szCs w:val="14"/>
              </w:rPr>
            </w:pPr>
            <w:r w:rsidRPr="00AF65E2">
              <w:rPr>
                <w:rFonts w:cs="Times New Roman"/>
                <w:sz w:val="14"/>
                <w:szCs w:val="14"/>
              </w:rPr>
              <w:t>Qalqiliya</w:t>
            </w:r>
          </w:p>
        </w:tc>
      </w:tr>
      <w:tr w:rsidR="004445E6" w:rsidRPr="00AF65E2" w:rsidTr="006C5E2D">
        <w:trPr>
          <w:trHeight w:val="340"/>
          <w:jc w:val="center"/>
        </w:trPr>
        <w:tc>
          <w:tcPr>
            <w:tcW w:w="1336" w:type="dxa"/>
            <w:tcBorders>
              <w:top w:val="nil"/>
              <w:left w:val="single" w:sz="4" w:space="0" w:color="auto"/>
              <w:bottom w:val="nil"/>
              <w:right w:val="nil"/>
            </w:tcBorders>
            <w:noWrap/>
            <w:tcMar>
              <w:left w:w="113" w:type="dxa"/>
              <w:right w:w="113" w:type="dxa"/>
            </w:tcMar>
            <w:vAlign w:val="center"/>
          </w:tcPr>
          <w:p w:rsidR="004445E6" w:rsidRPr="00AF65E2" w:rsidRDefault="004445E6" w:rsidP="0025423C">
            <w:pPr>
              <w:ind w:left="57"/>
              <w:rPr>
                <w:sz w:val="14"/>
                <w:szCs w:val="14"/>
              </w:rPr>
            </w:pPr>
            <w:r w:rsidRPr="00AF65E2">
              <w:rPr>
                <w:sz w:val="14"/>
                <w:szCs w:val="14"/>
              </w:rPr>
              <w:t xml:space="preserve">                  33,159 </w:t>
            </w:r>
          </w:p>
        </w:tc>
        <w:tc>
          <w:tcPr>
            <w:tcW w:w="1296" w:type="dxa"/>
            <w:tcBorders>
              <w:top w:val="nil"/>
              <w:left w:val="nil"/>
              <w:bottom w:val="nil"/>
              <w:right w:val="single" w:sz="4" w:space="0" w:color="auto"/>
            </w:tcBorders>
            <w:vAlign w:val="center"/>
          </w:tcPr>
          <w:p w:rsidR="004445E6" w:rsidRPr="00AF65E2" w:rsidRDefault="004445E6" w:rsidP="004445E6">
            <w:pPr>
              <w:ind w:left="57" w:right="109"/>
              <w:jc w:val="right"/>
              <w:rPr>
                <w:sz w:val="14"/>
                <w:szCs w:val="14"/>
              </w:rPr>
            </w:pPr>
            <w:r w:rsidRPr="00AF65E2">
              <w:rPr>
                <w:sz w:val="14"/>
                <w:szCs w:val="14"/>
              </w:rPr>
              <w:t>12</w:t>
            </w:r>
          </w:p>
        </w:tc>
        <w:tc>
          <w:tcPr>
            <w:tcW w:w="2471" w:type="dxa"/>
            <w:tcBorders>
              <w:top w:val="nil"/>
              <w:left w:val="single" w:sz="4" w:space="0" w:color="auto"/>
              <w:bottom w:val="nil"/>
              <w:right w:val="single" w:sz="4" w:space="0" w:color="auto"/>
            </w:tcBorders>
            <w:noWrap/>
            <w:tcMar>
              <w:left w:w="85" w:type="dxa"/>
            </w:tcMar>
            <w:vAlign w:val="center"/>
          </w:tcPr>
          <w:p w:rsidR="004445E6" w:rsidRPr="00AF65E2" w:rsidRDefault="004445E6">
            <w:pPr>
              <w:jc w:val="lowKashida"/>
              <w:rPr>
                <w:rFonts w:eastAsia="Arial Unicode MS" w:cs="Times New Roman"/>
                <w:sz w:val="14"/>
                <w:szCs w:val="14"/>
              </w:rPr>
            </w:pPr>
            <w:r w:rsidRPr="00AF65E2">
              <w:rPr>
                <w:rFonts w:cs="Times New Roman"/>
                <w:sz w:val="14"/>
                <w:szCs w:val="14"/>
              </w:rPr>
              <w:t>Salfit</w:t>
            </w:r>
          </w:p>
        </w:tc>
      </w:tr>
      <w:tr w:rsidR="004445E6" w:rsidRPr="00AF65E2" w:rsidTr="006C5E2D">
        <w:trPr>
          <w:trHeight w:val="340"/>
          <w:jc w:val="center"/>
        </w:trPr>
        <w:tc>
          <w:tcPr>
            <w:tcW w:w="1336" w:type="dxa"/>
            <w:tcBorders>
              <w:top w:val="nil"/>
              <w:left w:val="single" w:sz="4" w:space="0" w:color="auto"/>
              <w:bottom w:val="nil"/>
              <w:right w:val="nil"/>
            </w:tcBorders>
            <w:noWrap/>
            <w:tcMar>
              <w:left w:w="113" w:type="dxa"/>
              <w:right w:w="113" w:type="dxa"/>
            </w:tcMar>
            <w:vAlign w:val="center"/>
          </w:tcPr>
          <w:p w:rsidR="004445E6" w:rsidRPr="00AF65E2" w:rsidRDefault="004445E6" w:rsidP="0025423C">
            <w:pPr>
              <w:ind w:left="57"/>
              <w:rPr>
                <w:sz w:val="14"/>
                <w:szCs w:val="14"/>
              </w:rPr>
            </w:pPr>
            <w:r w:rsidRPr="00AF65E2">
              <w:rPr>
                <w:sz w:val="14"/>
                <w:szCs w:val="14"/>
              </w:rPr>
              <w:t xml:space="preserve">                  96,364 </w:t>
            </w:r>
          </w:p>
        </w:tc>
        <w:tc>
          <w:tcPr>
            <w:tcW w:w="1296" w:type="dxa"/>
            <w:tcBorders>
              <w:top w:val="nil"/>
              <w:left w:val="nil"/>
              <w:bottom w:val="nil"/>
              <w:right w:val="single" w:sz="4" w:space="0" w:color="auto"/>
            </w:tcBorders>
            <w:vAlign w:val="center"/>
          </w:tcPr>
          <w:p w:rsidR="004445E6" w:rsidRPr="00AF65E2" w:rsidRDefault="004445E6" w:rsidP="004445E6">
            <w:pPr>
              <w:ind w:left="57" w:right="109"/>
              <w:jc w:val="right"/>
              <w:rPr>
                <w:sz w:val="14"/>
                <w:szCs w:val="14"/>
              </w:rPr>
            </w:pPr>
            <w:r w:rsidRPr="00AF65E2">
              <w:rPr>
                <w:sz w:val="14"/>
                <w:szCs w:val="14"/>
              </w:rPr>
              <w:t>24</w:t>
            </w:r>
          </w:p>
        </w:tc>
        <w:tc>
          <w:tcPr>
            <w:tcW w:w="2471" w:type="dxa"/>
            <w:tcBorders>
              <w:top w:val="nil"/>
              <w:left w:val="single" w:sz="4" w:space="0" w:color="auto"/>
              <w:bottom w:val="nil"/>
              <w:right w:val="single" w:sz="4" w:space="0" w:color="auto"/>
            </w:tcBorders>
            <w:noWrap/>
            <w:tcMar>
              <w:left w:w="85" w:type="dxa"/>
            </w:tcMar>
            <w:vAlign w:val="center"/>
          </w:tcPr>
          <w:p w:rsidR="004445E6" w:rsidRPr="00AF65E2" w:rsidRDefault="004445E6">
            <w:pPr>
              <w:jc w:val="lowKashida"/>
              <w:rPr>
                <w:rFonts w:eastAsia="Arial Unicode MS" w:cs="Times New Roman"/>
                <w:sz w:val="14"/>
                <w:szCs w:val="14"/>
              </w:rPr>
            </w:pPr>
            <w:r w:rsidRPr="00AF65E2">
              <w:rPr>
                <w:rFonts w:cs="Times New Roman"/>
                <w:sz w:val="14"/>
                <w:szCs w:val="14"/>
              </w:rPr>
              <w:t>Ramallah &amp; Al-Bireh</w:t>
            </w:r>
          </w:p>
        </w:tc>
      </w:tr>
      <w:tr w:rsidR="004445E6" w:rsidRPr="00AF65E2" w:rsidTr="006C5E2D">
        <w:trPr>
          <w:trHeight w:val="340"/>
          <w:jc w:val="center"/>
        </w:trPr>
        <w:tc>
          <w:tcPr>
            <w:tcW w:w="1336" w:type="dxa"/>
            <w:tcBorders>
              <w:top w:val="nil"/>
              <w:left w:val="single" w:sz="4" w:space="0" w:color="auto"/>
              <w:bottom w:val="nil"/>
              <w:right w:val="nil"/>
            </w:tcBorders>
            <w:noWrap/>
            <w:tcMar>
              <w:left w:w="113" w:type="dxa"/>
              <w:right w:w="113" w:type="dxa"/>
            </w:tcMar>
            <w:vAlign w:val="center"/>
          </w:tcPr>
          <w:p w:rsidR="004445E6" w:rsidRPr="00AF65E2" w:rsidRDefault="004445E6" w:rsidP="0025423C">
            <w:pPr>
              <w:ind w:left="57"/>
              <w:rPr>
                <w:sz w:val="14"/>
                <w:szCs w:val="14"/>
              </w:rPr>
            </w:pPr>
            <w:r w:rsidRPr="00AF65E2">
              <w:rPr>
                <w:sz w:val="14"/>
                <w:szCs w:val="14"/>
              </w:rPr>
              <w:t xml:space="preserve">                    6,108 </w:t>
            </w:r>
          </w:p>
        </w:tc>
        <w:tc>
          <w:tcPr>
            <w:tcW w:w="1296" w:type="dxa"/>
            <w:tcBorders>
              <w:top w:val="nil"/>
              <w:left w:val="nil"/>
              <w:bottom w:val="nil"/>
              <w:right w:val="single" w:sz="4" w:space="0" w:color="auto"/>
            </w:tcBorders>
            <w:vAlign w:val="center"/>
          </w:tcPr>
          <w:p w:rsidR="004445E6" w:rsidRPr="00AF65E2" w:rsidRDefault="004445E6" w:rsidP="004445E6">
            <w:pPr>
              <w:ind w:left="57" w:right="109"/>
              <w:jc w:val="right"/>
              <w:rPr>
                <w:sz w:val="14"/>
                <w:szCs w:val="14"/>
              </w:rPr>
            </w:pPr>
            <w:r w:rsidRPr="00AF65E2">
              <w:rPr>
                <w:sz w:val="14"/>
                <w:szCs w:val="14"/>
              </w:rPr>
              <w:t>17</w:t>
            </w:r>
          </w:p>
        </w:tc>
        <w:tc>
          <w:tcPr>
            <w:tcW w:w="2471" w:type="dxa"/>
            <w:tcBorders>
              <w:top w:val="nil"/>
              <w:left w:val="single" w:sz="4" w:space="0" w:color="auto"/>
              <w:bottom w:val="nil"/>
              <w:right w:val="single" w:sz="4" w:space="0" w:color="auto"/>
            </w:tcBorders>
            <w:noWrap/>
            <w:tcMar>
              <w:left w:w="85" w:type="dxa"/>
            </w:tcMar>
            <w:vAlign w:val="center"/>
          </w:tcPr>
          <w:p w:rsidR="004445E6" w:rsidRPr="00AF65E2" w:rsidRDefault="004445E6">
            <w:pPr>
              <w:jc w:val="lowKashida"/>
              <w:rPr>
                <w:rFonts w:eastAsia="Arial Unicode MS" w:cs="Times New Roman"/>
                <w:sz w:val="14"/>
                <w:szCs w:val="14"/>
              </w:rPr>
            </w:pPr>
            <w:r w:rsidRPr="00AF65E2">
              <w:rPr>
                <w:rFonts w:cs="Times New Roman"/>
                <w:sz w:val="14"/>
                <w:szCs w:val="14"/>
              </w:rPr>
              <w:t xml:space="preserve">Jericho &amp; Al-Aghwar </w:t>
            </w:r>
          </w:p>
        </w:tc>
      </w:tr>
      <w:tr w:rsidR="004445E6" w:rsidRPr="00AF65E2" w:rsidTr="006C5E2D">
        <w:trPr>
          <w:trHeight w:val="340"/>
          <w:jc w:val="center"/>
        </w:trPr>
        <w:tc>
          <w:tcPr>
            <w:tcW w:w="1336" w:type="dxa"/>
            <w:tcBorders>
              <w:top w:val="nil"/>
              <w:left w:val="single" w:sz="4" w:space="0" w:color="auto"/>
              <w:bottom w:val="nil"/>
              <w:right w:val="nil"/>
            </w:tcBorders>
            <w:noWrap/>
            <w:tcMar>
              <w:left w:w="113" w:type="dxa"/>
              <w:right w:w="113" w:type="dxa"/>
            </w:tcMar>
            <w:vAlign w:val="center"/>
          </w:tcPr>
          <w:p w:rsidR="004445E6" w:rsidRPr="00AF65E2" w:rsidRDefault="004445E6" w:rsidP="0025423C">
            <w:pPr>
              <w:ind w:left="57"/>
              <w:rPr>
                <w:sz w:val="14"/>
                <w:szCs w:val="14"/>
              </w:rPr>
            </w:pPr>
            <w:r w:rsidRPr="00AF65E2">
              <w:rPr>
                <w:sz w:val="14"/>
                <w:szCs w:val="14"/>
              </w:rPr>
              <w:t xml:space="preserve">                262,493 </w:t>
            </w:r>
          </w:p>
        </w:tc>
        <w:tc>
          <w:tcPr>
            <w:tcW w:w="1296" w:type="dxa"/>
            <w:tcBorders>
              <w:top w:val="nil"/>
              <w:left w:val="nil"/>
              <w:bottom w:val="nil"/>
              <w:right w:val="single" w:sz="4" w:space="0" w:color="auto"/>
            </w:tcBorders>
            <w:vAlign w:val="center"/>
          </w:tcPr>
          <w:p w:rsidR="004445E6" w:rsidRPr="00AF65E2" w:rsidRDefault="004445E6" w:rsidP="004445E6">
            <w:pPr>
              <w:ind w:left="57" w:right="109"/>
              <w:jc w:val="right"/>
              <w:rPr>
                <w:sz w:val="14"/>
                <w:szCs w:val="14"/>
              </w:rPr>
            </w:pPr>
            <w:r w:rsidRPr="00AF65E2">
              <w:rPr>
                <w:sz w:val="14"/>
                <w:szCs w:val="14"/>
              </w:rPr>
              <w:t>26</w:t>
            </w:r>
          </w:p>
        </w:tc>
        <w:tc>
          <w:tcPr>
            <w:tcW w:w="2471" w:type="dxa"/>
            <w:tcBorders>
              <w:top w:val="nil"/>
              <w:left w:val="single" w:sz="4" w:space="0" w:color="auto"/>
              <w:bottom w:val="nil"/>
              <w:right w:val="single" w:sz="4" w:space="0" w:color="auto"/>
            </w:tcBorders>
            <w:noWrap/>
            <w:tcMar>
              <w:left w:w="85" w:type="dxa"/>
            </w:tcMar>
            <w:vAlign w:val="center"/>
          </w:tcPr>
          <w:p w:rsidR="004445E6" w:rsidRPr="00AF65E2" w:rsidRDefault="004445E6">
            <w:pPr>
              <w:jc w:val="lowKashida"/>
              <w:rPr>
                <w:rFonts w:eastAsia="Arial Unicode MS" w:cs="Times New Roman"/>
                <w:sz w:val="14"/>
                <w:szCs w:val="14"/>
              </w:rPr>
            </w:pPr>
            <w:r w:rsidRPr="00AF65E2">
              <w:rPr>
                <w:rFonts w:cs="Times New Roman"/>
                <w:sz w:val="14"/>
                <w:szCs w:val="14"/>
              </w:rPr>
              <w:t>Jerusalem</w:t>
            </w:r>
          </w:p>
        </w:tc>
      </w:tr>
      <w:tr w:rsidR="004445E6" w:rsidRPr="00AF65E2" w:rsidTr="006C5E2D">
        <w:trPr>
          <w:trHeight w:val="340"/>
          <w:jc w:val="center"/>
        </w:trPr>
        <w:tc>
          <w:tcPr>
            <w:tcW w:w="1336" w:type="dxa"/>
            <w:tcBorders>
              <w:top w:val="nil"/>
              <w:left w:val="single" w:sz="4" w:space="0" w:color="auto"/>
              <w:bottom w:val="nil"/>
              <w:right w:val="nil"/>
            </w:tcBorders>
            <w:noWrap/>
            <w:tcMar>
              <w:left w:w="113" w:type="dxa"/>
              <w:right w:w="113" w:type="dxa"/>
            </w:tcMar>
            <w:vAlign w:val="center"/>
          </w:tcPr>
          <w:p w:rsidR="004445E6" w:rsidRPr="00AF65E2" w:rsidRDefault="004445E6" w:rsidP="0025423C">
            <w:pPr>
              <w:ind w:left="57"/>
              <w:rPr>
                <w:sz w:val="14"/>
                <w:szCs w:val="14"/>
              </w:rPr>
            </w:pPr>
            <w:r w:rsidRPr="00AF65E2">
              <w:rPr>
                <w:sz w:val="14"/>
                <w:szCs w:val="14"/>
              </w:rPr>
              <w:t xml:space="preserve">                196,178 </w:t>
            </w:r>
          </w:p>
        </w:tc>
        <w:tc>
          <w:tcPr>
            <w:tcW w:w="1296" w:type="dxa"/>
            <w:tcBorders>
              <w:top w:val="nil"/>
              <w:left w:val="nil"/>
              <w:bottom w:val="nil"/>
              <w:right w:val="single" w:sz="4" w:space="0" w:color="auto"/>
            </w:tcBorders>
            <w:vAlign w:val="center"/>
          </w:tcPr>
          <w:p w:rsidR="004445E6" w:rsidRPr="00AF65E2" w:rsidRDefault="004445E6" w:rsidP="004445E6">
            <w:pPr>
              <w:ind w:left="57" w:right="109"/>
              <w:jc w:val="right"/>
              <w:rPr>
                <w:sz w:val="14"/>
                <w:szCs w:val="14"/>
              </w:rPr>
            </w:pPr>
            <w:r w:rsidRPr="00AF65E2">
              <w:rPr>
                <w:sz w:val="14"/>
                <w:szCs w:val="14"/>
              </w:rPr>
              <w:t>16</w:t>
            </w:r>
          </w:p>
        </w:tc>
        <w:tc>
          <w:tcPr>
            <w:tcW w:w="2471" w:type="dxa"/>
            <w:tcBorders>
              <w:top w:val="nil"/>
              <w:left w:val="single" w:sz="4" w:space="0" w:color="auto"/>
              <w:bottom w:val="nil"/>
              <w:right w:val="single" w:sz="4" w:space="0" w:color="auto"/>
            </w:tcBorders>
            <w:noWrap/>
            <w:tcMar>
              <w:left w:w="85" w:type="dxa"/>
            </w:tcMar>
            <w:vAlign w:val="center"/>
          </w:tcPr>
          <w:p w:rsidR="004445E6" w:rsidRPr="00AF65E2" w:rsidRDefault="004445E6">
            <w:pPr>
              <w:ind w:right="377" w:firstLineChars="200" w:firstLine="280"/>
              <w:jc w:val="lowKashida"/>
              <w:rPr>
                <w:rFonts w:eastAsia="Arial Unicode MS" w:cs="Times New Roman"/>
                <w:sz w:val="14"/>
                <w:szCs w:val="14"/>
              </w:rPr>
            </w:pPr>
            <w:r w:rsidRPr="00AF65E2">
              <w:rPr>
                <w:rFonts w:cs="Times New Roman"/>
                <w:sz w:val="14"/>
                <w:szCs w:val="14"/>
              </w:rPr>
              <w:t>Area J1</w:t>
            </w:r>
          </w:p>
        </w:tc>
      </w:tr>
      <w:tr w:rsidR="004445E6" w:rsidRPr="00AF65E2" w:rsidTr="006C5E2D">
        <w:trPr>
          <w:trHeight w:val="340"/>
          <w:jc w:val="center"/>
        </w:trPr>
        <w:tc>
          <w:tcPr>
            <w:tcW w:w="1336" w:type="dxa"/>
            <w:tcBorders>
              <w:top w:val="nil"/>
              <w:left w:val="single" w:sz="4" w:space="0" w:color="auto"/>
              <w:bottom w:val="nil"/>
              <w:right w:val="nil"/>
            </w:tcBorders>
            <w:noWrap/>
            <w:tcMar>
              <w:left w:w="113" w:type="dxa"/>
              <w:right w:w="113" w:type="dxa"/>
            </w:tcMar>
            <w:vAlign w:val="center"/>
          </w:tcPr>
          <w:p w:rsidR="004445E6" w:rsidRPr="00AF65E2" w:rsidRDefault="004445E6" w:rsidP="0025423C">
            <w:pPr>
              <w:ind w:left="57"/>
              <w:rPr>
                <w:sz w:val="14"/>
                <w:szCs w:val="14"/>
              </w:rPr>
            </w:pPr>
            <w:r w:rsidRPr="00AF65E2">
              <w:rPr>
                <w:sz w:val="14"/>
                <w:szCs w:val="14"/>
              </w:rPr>
              <w:t xml:space="preserve">                  66,315 </w:t>
            </w:r>
          </w:p>
        </w:tc>
        <w:tc>
          <w:tcPr>
            <w:tcW w:w="1296" w:type="dxa"/>
            <w:tcBorders>
              <w:top w:val="nil"/>
              <w:left w:val="nil"/>
              <w:bottom w:val="nil"/>
              <w:right w:val="single" w:sz="4" w:space="0" w:color="auto"/>
            </w:tcBorders>
            <w:vAlign w:val="center"/>
          </w:tcPr>
          <w:p w:rsidR="004445E6" w:rsidRPr="00AF65E2" w:rsidRDefault="004445E6" w:rsidP="004445E6">
            <w:pPr>
              <w:ind w:left="57" w:right="109"/>
              <w:jc w:val="right"/>
              <w:rPr>
                <w:sz w:val="14"/>
                <w:szCs w:val="14"/>
              </w:rPr>
            </w:pPr>
            <w:r w:rsidRPr="00AF65E2">
              <w:rPr>
                <w:sz w:val="14"/>
                <w:szCs w:val="14"/>
              </w:rPr>
              <w:t>10</w:t>
            </w:r>
          </w:p>
        </w:tc>
        <w:tc>
          <w:tcPr>
            <w:tcW w:w="2471" w:type="dxa"/>
            <w:tcBorders>
              <w:top w:val="nil"/>
              <w:left w:val="single" w:sz="4" w:space="0" w:color="auto"/>
              <w:bottom w:val="nil"/>
              <w:right w:val="single" w:sz="4" w:space="0" w:color="auto"/>
            </w:tcBorders>
            <w:noWrap/>
            <w:tcMar>
              <w:left w:w="85" w:type="dxa"/>
            </w:tcMar>
            <w:vAlign w:val="center"/>
          </w:tcPr>
          <w:p w:rsidR="004445E6" w:rsidRPr="00AF65E2" w:rsidRDefault="004445E6">
            <w:pPr>
              <w:ind w:right="377" w:firstLineChars="200" w:firstLine="280"/>
              <w:jc w:val="lowKashida"/>
              <w:rPr>
                <w:rFonts w:eastAsia="Arial Unicode MS" w:cs="Times New Roman"/>
                <w:sz w:val="14"/>
                <w:szCs w:val="14"/>
              </w:rPr>
            </w:pPr>
            <w:r w:rsidRPr="00AF65E2">
              <w:rPr>
                <w:rFonts w:cs="Times New Roman"/>
                <w:sz w:val="14"/>
                <w:szCs w:val="14"/>
              </w:rPr>
              <w:t>Area J2</w:t>
            </w:r>
          </w:p>
        </w:tc>
      </w:tr>
      <w:tr w:rsidR="004445E6" w:rsidRPr="00AF65E2" w:rsidTr="006C5E2D">
        <w:trPr>
          <w:trHeight w:val="340"/>
          <w:jc w:val="center"/>
        </w:trPr>
        <w:tc>
          <w:tcPr>
            <w:tcW w:w="1336" w:type="dxa"/>
            <w:tcBorders>
              <w:top w:val="nil"/>
              <w:left w:val="single" w:sz="4" w:space="0" w:color="auto"/>
              <w:bottom w:val="nil"/>
              <w:right w:val="nil"/>
            </w:tcBorders>
            <w:noWrap/>
            <w:tcMar>
              <w:left w:w="113" w:type="dxa"/>
              <w:right w:w="113" w:type="dxa"/>
            </w:tcMar>
            <w:vAlign w:val="center"/>
          </w:tcPr>
          <w:p w:rsidR="004445E6" w:rsidRPr="00AF65E2" w:rsidRDefault="004445E6" w:rsidP="0025423C">
            <w:pPr>
              <w:ind w:left="57"/>
              <w:rPr>
                <w:sz w:val="14"/>
                <w:szCs w:val="14"/>
              </w:rPr>
            </w:pPr>
            <w:r w:rsidRPr="00AF65E2">
              <w:rPr>
                <w:sz w:val="14"/>
                <w:szCs w:val="14"/>
              </w:rPr>
              <w:t xml:space="preserve">                  56,202 </w:t>
            </w:r>
          </w:p>
        </w:tc>
        <w:tc>
          <w:tcPr>
            <w:tcW w:w="1296" w:type="dxa"/>
            <w:tcBorders>
              <w:top w:val="nil"/>
              <w:left w:val="nil"/>
              <w:bottom w:val="nil"/>
              <w:right w:val="single" w:sz="4" w:space="0" w:color="auto"/>
            </w:tcBorders>
            <w:vAlign w:val="center"/>
          </w:tcPr>
          <w:p w:rsidR="004445E6" w:rsidRPr="00AF65E2" w:rsidRDefault="004445E6" w:rsidP="004445E6">
            <w:pPr>
              <w:ind w:left="57" w:right="109"/>
              <w:jc w:val="right"/>
              <w:rPr>
                <w:sz w:val="14"/>
                <w:szCs w:val="14"/>
              </w:rPr>
            </w:pPr>
            <w:r w:rsidRPr="00AF65E2">
              <w:rPr>
                <w:sz w:val="14"/>
                <w:szCs w:val="14"/>
              </w:rPr>
              <w:t>13</w:t>
            </w:r>
          </w:p>
        </w:tc>
        <w:tc>
          <w:tcPr>
            <w:tcW w:w="2471" w:type="dxa"/>
            <w:tcBorders>
              <w:top w:val="nil"/>
              <w:left w:val="single" w:sz="4" w:space="0" w:color="auto"/>
              <w:bottom w:val="nil"/>
              <w:right w:val="single" w:sz="4" w:space="0" w:color="auto"/>
            </w:tcBorders>
            <w:noWrap/>
            <w:tcMar>
              <w:left w:w="85" w:type="dxa"/>
            </w:tcMar>
            <w:vAlign w:val="center"/>
          </w:tcPr>
          <w:p w:rsidR="004445E6" w:rsidRPr="00AF65E2" w:rsidRDefault="004445E6">
            <w:pPr>
              <w:jc w:val="lowKashida"/>
              <w:rPr>
                <w:rFonts w:eastAsia="Arial Unicode MS" w:cs="Times New Roman"/>
                <w:sz w:val="14"/>
                <w:szCs w:val="14"/>
              </w:rPr>
            </w:pPr>
            <w:r w:rsidRPr="00AF65E2">
              <w:rPr>
                <w:rFonts w:cs="Times New Roman"/>
                <w:sz w:val="14"/>
                <w:szCs w:val="14"/>
              </w:rPr>
              <w:t>Bethlehem</w:t>
            </w:r>
          </w:p>
        </w:tc>
      </w:tr>
      <w:tr w:rsidR="004445E6" w:rsidRPr="00AF65E2" w:rsidTr="006C5E2D">
        <w:trPr>
          <w:trHeight w:val="340"/>
          <w:jc w:val="center"/>
        </w:trPr>
        <w:tc>
          <w:tcPr>
            <w:tcW w:w="1336" w:type="dxa"/>
            <w:tcBorders>
              <w:top w:val="nil"/>
              <w:left w:val="single" w:sz="4" w:space="0" w:color="auto"/>
              <w:bottom w:val="single" w:sz="4" w:space="0" w:color="auto"/>
              <w:right w:val="nil"/>
            </w:tcBorders>
            <w:noWrap/>
            <w:tcMar>
              <w:left w:w="113" w:type="dxa"/>
              <w:right w:w="113" w:type="dxa"/>
            </w:tcMar>
            <w:vAlign w:val="center"/>
          </w:tcPr>
          <w:p w:rsidR="004445E6" w:rsidRPr="00AF65E2" w:rsidRDefault="004445E6" w:rsidP="0025423C">
            <w:pPr>
              <w:ind w:left="57"/>
              <w:rPr>
                <w:sz w:val="14"/>
                <w:szCs w:val="14"/>
              </w:rPr>
            </w:pPr>
            <w:r w:rsidRPr="00AF65E2">
              <w:rPr>
                <w:sz w:val="14"/>
                <w:szCs w:val="14"/>
              </w:rPr>
              <w:t xml:space="preserve">                  16,490 </w:t>
            </w:r>
          </w:p>
        </w:tc>
        <w:tc>
          <w:tcPr>
            <w:tcW w:w="1296" w:type="dxa"/>
            <w:tcBorders>
              <w:top w:val="nil"/>
              <w:left w:val="nil"/>
              <w:bottom w:val="single" w:sz="4" w:space="0" w:color="auto"/>
              <w:right w:val="single" w:sz="4" w:space="0" w:color="auto"/>
            </w:tcBorders>
            <w:vAlign w:val="center"/>
          </w:tcPr>
          <w:p w:rsidR="004445E6" w:rsidRPr="00AF65E2" w:rsidRDefault="004445E6" w:rsidP="004445E6">
            <w:pPr>
              <w:ind w:left="57" w:right="109"/>
              <w:jc w:val="right"/>
              <w:rPr>
                <w:sz w:val="14"/>
                <w:szCs w:val="14"/>
              </w:rPr>
            </w:pPr>
            <w:r w:rsidRPr="00AF65E2">
              <w:rPr>
                <w:sz w:val="14"/>
                <w:szCs w:val="14"/>
              </w:rPr>
              <w:t>19</w:t>
            </w:r>
          </w:p>
        </w:tc>
        <w:tc>
          <w:tcPr>
            <w:tcW w:w="2471" w:type="dxa"/>
            <w:tcBorders>
              <w:top w:val="nil"/>
              <w:left w:val="single" w:sz="4" w:space="0" w:color="auto"/>
              <w:bottom w:val="single" w:sz="4" w:space="0" w:color="auto"/>
              <w:right w:val="single" w:sz="4" w:space="0" w:color="auto"/>
            </w:tcBorders>
            <w:noWrap/>
            <w:tcMar>
              <w:left w:w="85" w:type="dxa"/>
            </w:tcMar>
            <w:vAlign w:val="center"/>
          </w:tcPr>
          <w:p w:rsidR="004445E6" w:rsidRPr="00AF65E2" w:rsidRDefault="004445E6">
            <w:pPr>
              <w:jc w:val="lowKashida"/>
              <w:rPr>
                <w:rFonts w:eastAsia="Arial Unicode MS" w:cs="Times New Roman"/>
                <w:sz w:val="14"/>
                <w:szCs w:val="14"/>
              </w:rPr>
            </w:pPr>
            <w:r w:rsidRPr="00AF65E2">
              <w:rPr>
                <w:rFonts w:cs="Times New Roman"/>
                <w:sz w:val="14"/>
                <w:szCs w:val="14"/>
              </w:rPr>
              <w:t>Hebron</w:t>
            </w:r>
          </w:p>
        </w:tc>
      </w:tr>
    </w:tbl>
    <w:p w:rsidR="00DE37E9" w:rsidRPr="00AF65E2" w:rsidRDefault="00DE37E9">
      <w:pPr>
        <w:pStyle w:val="BodyText"/>
        <w:rPr>
          <w:sz w:val="10"/>
          <w:szCs w:val="10"/>
        </w:rPr>
      </w:pPr>
    </w:p>
    <w:p w:rsidR="00DE37E9" w:rsidRPr="00AF65E2" w:rsidRDefault="00DE37E9" w:rsidP="00026173">
      <w:pPr>
        <w:pStyle w:val="BodyText"/>
        <w:ind w:left="284" w:right="198"/>
        <w:rPr>
          <w:sz w:val="16"/>
          <w:szCs w:val="16"/>
        </w:rPr>
      </w:pPr>
      <w:r w:rsidRPr="00AF65E2">
        <w:rPr>
          <w:sz w:val="16"/>
          <w:szCs w:val="16"/>
        </w:rPr>
        <w:t xml:space="preserve">According to </w:t>
      </w:r>
      <w:r w:rsidR="004445E6" w:rsidRPr="00AF65E2">
        <w:rPr>
          <w:sz w:val="16"/>
          <w:szCs w:val="16"/>
        </w:rPr>
        <w:t>2010</w:t>
      </w:r>
      <w:r w:rsidRPr="00AF65E2">
        <w:rPr>
          <w:sz w:val="16"/>
          <w:szCs w:val="16"/>
        </w:rPr>
        <w:t xml:space="preserve"> data, the number of </w:t>
      </w:r>
      <w:r w:rsidR="00997A28">
        <w:rPr>
          <w:sz w:val="16"/>
          <w:szCs w:val="16"/>
        </w:rPr>
        <w:t>s</w:t>
      </w:r>
      <w:r w:rsidRPr="00AF65E2">
        <w:rPr>
          <w:sz w:val="16"/>
          <w:szCs w:val="16"/>
        </w:rPr>
        <w:t>ettlements in the West Bank totaled 144. Data showed that most of these settlements were in Jerusalem Governorate (26 settlements)</w:t>
      </w:r>
      <w:r w:rsidR="00997A28">
        <w:rPr>
          <w:sz w:val="16"/>
          <w:szCs w:val="16"/>
        </w:rPr>
        <w:t>,</w:t>
      </w:r>
      <w:r w:rsidRPr="00AF65E2">
        <w:rPr>
          <w:sz w:val="16"/>
          <w:szCs w:val="16"/>
        </w:rPr>
        <w:t xml:space="preserve"> of which 16 settlements were </w:t>
      </w:r>
      <w:r w:rsidRPr="00AF65E2">
        <w:rPr>
          <w:rFonts w:hint="cs"/>
          <w:sz w:val="16"/>
          <w:szCs w:val="16"/>
          <w:lang w:val="en-GB"/>
        </w:rPr>
        <w:t>in</w:t>
      </w:r>
      <w:r w:rsidRPr="00AF65E2">
        <w:rPr>
          <w:sz w:val="16"/>
          <w:szCs w:val="16"/>
        </w:rPr>
        <w:t xml:space="preserve"> the annexed parts of Jerusalem (J1). Data indicated that </w:t>
      </w:r>
      <w:r w:rsidR="00997A28">
        <w:rPr>
          <w:sz w:val="16"/>
          <w:szCs w:val="16"/>
        </w:rPr>
        <w:t xml:space="preserve">in 2010 </w:t>
      </w:r>
      <w:r w:rsidRPr="00AF65E2">
        <w:rPr>
          <w:sz w:val="16"/>
          <w:szCs w:val="16"/>
        </w:rPr>
        <w:t xml:space="preserve">the number of settlers in the West Bank </w:t>
      </w:r>
      <w:r w:rsidR="00997A28">
        <w:rPr>
          <w:sz w:val="16"/>
          <w:szCs w:val="16"/>
        </w:rPr>
        <w:t xml:space="preserve">totaled </w:t>
      </w:r>
      <w:r w:rsidR="004445E6" w:rsidRPr="00AF65E2">
        <w:rPr>
          <w:rFonts w:cs="Simplified Arabic"/>
          <w:sz w:val="16"/>
          <w:szCs w:val="16"/>
        </w:rPr>
        <w:t>518,974</w:t>
      </w:r>
      <w:r w:rsidR="00997A28">
        <w:rPr>
          <w:rFonts w:cs="Simplified Arabic"/>
          <w:sz w:val="16"/>
          <w:szCs w:val="16"/>
        </w:rPr>
        <w:t>,</w:t>
      </w:r>
      <w:r w:rsidR="004445E6" w:rsidRPr="00AF65E2">
        <w:rPr>
          <w:sz w:val="16"/>
          <w:szCs w:val="16"/>
        </w:rPr>
        <w:t xml:space="preserve"> </w:t>
      </w:r>
      <w:r w:rsidRPr="00AF65E2">
        <w:rPr>
          <w:sz w:val="16"/>
          <w:szCs w:val="16"/>
        </w:rPr>
        <w:t>most of whom live</w:t>
      </w:r>
      <w:r w:rsidR="00997A28">
        <w:rPr>
          <w:sz w:val="16"/>
          <w:szCs w:val="16"/>
        </w:rPr>
        <w:t>d</w:t>
      </w:r>
      <w:r w:rsidRPr="00AF65E2">
        <w:rPr>
          <w:sz w:val="16"/>
          <w:szCs w:val="16"/>
        </w:rPr>
        <w:t xml:space="preserve"> in Jerusalem Governorate (</w:t>
      </w:r>
      <w:r w:rsidR="004445E6" w:rsidRPr="00AF65E2">
        <w:rPr>
          <w:rFonts w:cs="Simplified Arabic"/>
          <w:sz w:val="16"/>
          <w:szCs w:val="16"/>
        </w:rPr>
        <w:t>262,493</w:t>
      </w:r>
      <w:r w:rsidR="004445E6" w:rsidRPr="00AF65E2">
        <w:rPr>
          <w:sz w:val="16"/>
          <w:szCs w:val="16"/>
        </w:rPr>
        <w:t xml:space="preserve"> </w:t>
      </w:r>
      <w:r w:rsidRPr="00AF65E2">
        <w:rPr>
          <w:sz w:val="16"/>
          <w:szCs w:val="16"/>
        </w:rPr>
        <w:t xml:space="preserve">settlers) while </w:t>
      </w:r>
      <w:r w:rsidR="004445E6" w:rsidRPr="00AF65E2">
        <w:rPr>
          <w:rFonts w:cs="Simplified Arabic"/>
          <w:sz w:val="16"/>
          <w:szCs w:val="16"/>
        </w:rPr>
        <w:t>196,178</w:t>
      </w:r>
      <w:r w:rsidR="004445E6" w:rsidRPr="00AF65E2">
        <w:rPr>
          <w:sz w:val="16"/>
          <w:szCs w:val="16"/>
        </w:rPr>
        <w:t xml:space="preserve"> </w:t>
      </w:r>
      <w:r w:rsidRPr="00AF65E2">
        <w:rPr>
          <w:sz w:val="16"/>
          <w:szCs w:val="16"/>
        </w:rPr>
        <w:t>settlers live</w:t>
      </w:r>
      <w:r w:rsidR="00997A28">
        <w:rPr>
          <w:sz w:val="16"/>
          <w:szCs w:val="16"/>
        </w:rPr>
        <w:t>d</w:t>
      </w:r>
      <w:r w:rsidRPr="00AF65E2">
        <w:rPr>
          <w:sz w:val="16"/>
          <w:szCs w:val="16"/>
        </w:rPr>
        <w:t xml:space="preserve"> in Jerusalem (J1).</w:t>
      </w:r>
    </w:p>
    <w:p w:rsidR="00DE37E9" w:rsidRPr="00AF65E2" w:rsidRDefault="00DE37E9">
      <w:pPr>
        <w:pStyle w:val="BodyText"/>
        <w:rPr>
          <w:sz w:val="16"/>
          <w:szCs w:val="16"/>
        </w:rPr>
      </w:pPr>
    </w:p>
    <w:p w:rsidR="00DE37E9" w:rsidRPr="00AF65E2" w:rsidRDefault="00DE37E9">
      <w:pPr>
        <w:pStyle w:val="Heading6"/>
        <w:rPr>
          <w:color w:val="auto"/>
        </w:rPr>
      </w:pPr>
      <w:r w:rsidRPr="00AF65E2">
        <w:rPr>
          <w:color w:val="auto"/>
        </w:rPr>
        <w:t>Housing Conditions</w:t>
      </w:r>
    </w:p>
    <w:p w:rsidR="00DE37E9" w:rsidRPr="00AF65E2" w:rsidRDefault="00DE37E9"/>
    <w:p w:rsidR="00DE37E9" w:rsidRPr="00AF65E2" w:rsidRDefault="00DE37E9">
      <w:pPr>
        <w:ind w:right="-1"/>
        <w:jc w:val="center"/>
        <w:rPr>
          <w:rFonts w:cs="Times New Roman"/>
          <w:b/>
          <w:bCs/>
          <w:sz w:val="16"/>
          <w:szCs w:val="16"/>
        </w:rPr>
      </w:pPr>
      <w:r w:rsidRPr="00AF65E2">
        <w:rPr>
          <w:rFonts w:cs="Times New Roman"/>
          <w:b/>
          <w:bCs/>
          <w:snapToGrid w:val="0"/>
          <w:sz w:val="16"/>
          <w:szCs w:val="16"/>
        </w:rPr>
        <w:t>Percentage Distribution of Households by Housing Density</w:t>
      </w:r>
      <w:r w:rsidRPr="00AF65E2">
        <w:rPr>
          <w:rFonts w:cs="Times New Roman"/>
          <w:b/>
          <w:bCs/>
          <w:sz w:val="16"/>
          <w:szCs w:val="16"/>
        </w:rPr>
        <w:t xml:space="preserve"> in </w:t>
      </w:r>
    </w:p>
    <w:p w:rsidR="00DE37E9" w:rsidRPr="00AF65E2" w:rsidRDefault="008322F4">
      <w:pPr>
        <w:ind w:right="-1"/>
        <w:jc w:val="center"/>
        <w:rPr>
          <w:rFonts w:cs="Times New Roman"/>
          <w:b/>
          <w:bCs/>
          <w:snapToGrid w:val="0"/>
          <w:sz w:val="16"/>
          <w:szCs w:val="16"/>
        </w:rPr>
      </w:pPr>
      <w:r>
        <w:rPr>
          <w:rFonts w:cs="Times New Roman"/>
          <w:b/>
          <w:bCs/>
          <w:sz w:val="16"/>
          <w:szCs w:val="16"/>
        </w:rPr>
        <w:t>t</w:t>
      </w:r>
      <w:r w:rsidR="00DE37E9" w:rsidRPr="00AF65E2">
        <w:rPr>
          <w:rFonts w:cs="Times New Roman"/>
          <w:b/>
          <w:bCs/>
          <w:sz w:val="16"/>
          <w:szCs w:val="16"/>
        </w:rPr>
        <w:t>he Palestinian Territory</w:t>
      </w:r>
      <w:r w:rsidR="00DE37E9" w:rsidRPr="00AF65E2">
        <w:rPr>
          <w:rFonts w:cs="Times New Roman"/>
          <w:b/>
          <w:bCs/>
          <w:snapToGrid w:val="0"/>
          <w:sz w:val="16"/>
          <w:szCs w:val="16"/>
        </w:rPr>
        <w:t>, 2007-</w:t>
      </w:r>
      <w:r w:rsidR="00DE37E9" w:rsidRPr="00AF65E2">
        <w:rPr>
          <w:rFonts w:cs="Times New Roman" w:hint="cs"/>
          <w:b/>
          <w:bCs/>
          <w:snapToGrid w:val="0"/>
          <w:sz w:val="16"/>
          <w:szCs w:val="16"/>
          <w:rtl/>
          <w:lang w:val="en-GB"/>
        </w:rPr>
        <w:t>2010</w:t>
      </w:r>
    </w:p>
    <w:p w:rsidR="00DE37E9" w:rsidRPr="00AF65E2" w:rsidRDefault="00DE37E9">
      <w:pPr>
        <w:ind w:right="-1"/>
        <w:rPr>
          <w:rFonts w:cs="Times New Roman"/>
          <w:b/>
          <w:bCs/>
          <w:snapToGrid w:val="0"/>
          <w:sz w:val="8"/>
          <w:szCs w:val="8"/>
          <w:rtl/>
          <w:lang w:val="en-GB"/>
        </w:rPr>
      </w:pPr>
    </w:p>
    <w:tbl>
      <w:tblPr>
        <w:tblW w:w="4500" w:type="pct"/>
        <w:jc w:val="center"/>
        <w:tblLayout w:type="fixed"/>
        <w:tblCellMar>
          <w:left w:w="30" w:type="dxa"/>
          <w:right w:w="30" w:type="dxa"/>
        </w:tblCellMar>
        <w:tblLook w:val="0000"/>
      </w:tblPr>
      <w:tblGrid>
        <w:gridCol w:w="2453"/>
        <w:gridCol w:w="844"/>
        <w:gridCol w:w="854"/>
        <w:gridCol w:w="854"/>
      </w:tblGrid>
      <w:tr w:rsidR="00DE37E9" w:rsidRPr="00AF65E2" w:rsidTr="00DA27DD">
        <w:trPr>
          <w:cantSplit/>
          <w:trHeight w:hRule="exact" w:val="227"/>
          <w:jc w:val="center"/>
        </w:trPr>
        <w:tc>
          <w:tcPr>
            <w:tcW w:w="1893" w:type="dxa"/>
            <w:tcBorders>
              <w:top w:val="single" w:sz="4" w:space="0" w:color="auto"/>
              <w:left w:val="single" w:sz="4" w:space="0" w:color="auto"/>
              <w:bottom w:val="single" w:sz="4" w:space="0" w:color="auto"/>
              <w:right w:val="single" w:sz="4" w:space="0" w:color="auto"/>
            </w:tcBorders>
            <w:vAlign w:val="center"/>
          </w:tcPr>
          <w:p w:rsidR="00DE37E9" w:rsidRPr="00AF65E2" w:rsidRDefault="00DE37E9">
            <w:pPr>
              <w:ind w:left="57"/>
              <w:jc w:val="center"/>
              <w:rPr>
                <w:rFonts w:cs="Times New Roman"/>
                <w:b/>
                <w:bCs/>
                <w:snapToGrid w:val="0"/>
                <w:sz w:val="14"/>
                <w:szCs w:val="14"/>
              </w:rPr>
            </w:pPr>
            <w:r w:rsidRPr="00AF65E2">
              <w:rPr>
                <w:rFonts w:cs="Times New Roman"/>
                <w:b/>
                <w:bCs/>
                <w:snapToGrid w:val="0"/>
                <w:sz w:val="14"/>
                <w:szCs w:val="14"/>
              </w:rPr>
              <w:t>Housing Density</w:t>
            </w:r>
          </w:p>
        </w:tc>
        <w:tc>
          <w:tcPr>
            <w:tcW w:w="651" w:type="dxa"/>
            <w:tcBorders>
              <w:top w:val="single" w:sz="4" w:space="0" w:color="auto"/>
              <w:left w:val="single" w:sz="4" w:space="0" w:color="auto"/>
              <w:bottom w:val="single" w:sz="4" w:space="0" w:color="auto"/>
              <w:right w:val="single" w:sz="4" w:space="0" w:color="auto"/>
            </w:tcBorders>
            <w:vAlign w:val="center"/>
          </w:tcPr>
          <w:p w:rsidR="00DE37E9" w:rsidRPr="00AF65E2" w:rsidRDefault="00DE37E9">
            <w:pPr>
              <w:jc w:val="center"/>
              <w:rPr>
                <w:rFonts w:cs="Times New Roman"/>
                <w:b/>
                <w:bCs/>
                <w:snapToGrid w:val="0"/>
                <w:sz w:val="14"/>
                <w:szCs w:val="14"/>
              </w:rPr>
            </w:pPr>
            <w:r w:rsidRPr="00AF65E2">
              <w:rPr>
                <w:rFonts w:cs="Times New Roman"/>
                <w:b/>
                <w:bCs/>
                <w:snapToGrid w:val="0"/>
                <w:sz w:val="14"/>
                <w:szCs w:val="14"/>
              </w:rPr>
              <w:t>2007</w:t>
            </w:r>
          </w:p>
        </w:tc>
        <w:tc>
          <w:tcPr>
            <w:tcW w:w="659" w:type="dxa"/>
            <w:tcBorders>
              <w:top w:val="single" w:sz="4" w:space="0" w:color="auto"/>
              <w:left w:val="single" w:sz="4" w:space="0" w:color="auto"/>
              <w:bottom w:val="single" w:sz="4" w:space="0" w:color="auto"/>
              <w:right w:val="single" w:sz="4" w:space="0" w:color="auto"/>
            </w:tcBorders>
            <w:vAlign w:val="center"/>
          </w:tcPr>
          <w:p w:rsidR="00DE37E9" w:rsidRPr="00AF65E2" w:rsidRDefault="00DE37E9">
            <w:pPr>
              <w:jc w:val="center"/>
              <w:rPr>
                <w:rFonts w:cs="Times New Roman"/>
                <w:b/>
                <w:bCs/>
                <w:snapToGrid w:val="0"/>
                <w:sz w:val="14"/>
                <w:szCs w:val="14"/>
              </w:rPr>
            </w:pPr>
            <w:r w:rsidRPr="00AF65E2">
              <w:rPr>
                <w:rFonts w:cs="Times New Roman"/>
                <w:b/>
                <w:bCs/>
                <w:snapToGrid w:val="0"/>
                <w:sz w:val="14"/>
                <w:szCs w:val="14"/>
              </w:rPr>
              <w:t>2008</w:t>
            </w:r>
          </w:p>
        </w:tc>
        <w:tc>
          <w:tcPr>
            <w:tcW w:w="659" w:type="dxa"/>
            <w:tcBorders>
              <w:top w:val="single" w:sz="4" w:space="0" w:color="auto"/>
              <w:left w:val="single" w:sz="4" w:space="0" w:color="auto"/>
              <w:bottom w:val="single" w:sz="4" w:space="0" w:color="auto"/>
              <w:right w:val="single" w:sz="4" w:space="0" w:color="auto"/>
            </w:tcBorders>
            <w:vAlign w:val="center"/>
          </w:tcPr>
          <w:p w:rsidR="00DE37E9" w:rsidRPr="00AF65E2" w:rsidRDefault="00DE37E9">
            <w:pPr>
              <w:jc w:val="center"/>
              <w:rPr>
                <w:rFonts w:cs="Times New Roman"/>
                <w:b/>
                <w:bCs/>
                <w:snapToGrid w:val="0"/>
                <w:sz w:val="14"/>
                <w:szCs w:val="14"/>
              </w:rPr>
            </w:pPr>
            <w:r w:rsidRPr="00AF65E2">
              <w:rPr>
                <w:rFonts w:cs="Times New Roman"/>
                <w:b/>
                <w:bCs/>
                <w:snapToGrid w:val="0"/>
                <w:sz w:val="14"/>
                <w:szCs w:val="14"/>
              </w:rPr>
              <w:t>2010</w:t>
            </w:r>
          </w:p>
        </w:tc>
      </w:tr>
      <w:tr w:rsidR="00DE37E9" w:rsidRPr="00AF65E2" w:rsidTr="00DA27DD">
        <w:trPr>
          <w:cantSplit/>
          <w:trHeight w:hRule="exact" w:val="227"/>
          <w:jc w:val="center"/>
        </w:trPr>
        <w:tc>
          <w:tcPr>
            <w:tcW w:w="1893" w:type="dxa"/>
            <w:tcBorders>
              <w:top w:val="single" w:sz="4" w:space="0" w:color="auto"/>
              <w:left w:val="single" w:sz="4" w:space="0" w:color="auto"/>
              <w:right w:val="single" w:sz="4" w:space="0" w:color="auto"/>
            </w:tcBorders>
            <w:vAlign w:val="center"/>
          </w:tcPr>
          <w:p w:rsidR="00DE37E9" w:rsidRPr="00AF65E2" w:rsidRDefault="00DE37E9">
            <w:pPr>
              <w:ind w:left="57"/>
              <w:rPr>
                <w:rFonts w:cs="Times New Roman"/>
                <w:snapToGrid w:val="0"/>
                <w:sz w:val="14"/>
                <w:szCs w:val="14"/>
              </w:rPr>
            </w:pPr>
            <w:r w:rsidRPr="00AF65E2">
              <w:rPr>
                <w:rFonts w:cs="Times New Roman"/>
                <w:snapToGrid w:val="0"/>
                <w:sz w:val="14"/>
                <w:szCs w:val="14"/>
              </w:rPr>
              <w:t>Less than 1</w:t>
            </w:r>
          </w:p>
        </w:tc>
        <w:tc>
          <w:tcPr>
            <w:tcW w:w="651" w:type="dxa"/>
            <w:tcBorders>
              <w:top w:val="single" w:sz="4" w:space="0" w:color="auto"/>
            </w:tcBorders>
            <w:vAlign w:val="center"/>
          </w:tcPr>
          <w:p w:rsidR="00DE37E9" w:rsidRPr="00AF65E2" w:rsidRDefault="00DE37E9">
            <w:pPr>
              <w:ind w:right="113"/>
              <w:jc w:val="right"/>
              <w:rPr>
                <w:snapToGrid w:val="0"/>
                <w:sz w:val="14"/>
                <w:szCs w:val="14"/>
                <w:rtl/>
                <w:lang w:val="en-GB"/>
              </w:rPr>
            </w:pPr>
            <w:r w:rsidRPr="00AF65E2">
              <w:rPr>
                <w:snapToGrid w:val="0"/>
                <w:sz w:val="14"/>
                <w:szCs w:val="14"/>
              </w:rPr>
              <w:t>12.0</w:t>
            </w:r>
          </w:p>
        </w:tc>
        <w:tc>
          <w:tcPr>
            <w:tcW w:w="659" w:type="dxa"/>
            <w:tcBorders>
              <w:top w:val="single" w:sz="4" w:space="0" w:color="auto"/>
            </w:tcBorders>
            <w:vAlign w:val="center"/>
          </w:tcPr>
          <w:p w:rsidR="00DE37E9" w:rsidRPr="00AF65E2" w:rsidRDefault="00DE37E9">
            <w:pPr>
              <w:bidi/>
              <w:ind w:left="230"/>
              <w:jc w:val="both"/>
              <w:rPr>
                <w:snapToGrid w:val="0"/>
                <w:sz w:val="14"/>
                <w:szCs w:val="14"/>
                <w:rtl/>
                <w:lang w:val="en-GB"/>
              </w:rPr>
            </w:pPr>
            <w:r w:rsidRPr="00AF65E2">
              <w:rPr>
                <w:snapToGrid w:val="0"/>
                <w:sz w:val="14"/>
                <w:szCs w:val="14"/>
              </w:rPr>
              <w:t>12.2</w:t>
            </w:r>
          </w:p>
        </w:tc>
        <w:tc>
          <w:tcPr>
            <w:tcW w:w="659" w:type="dxa"/>
            <w:tcBorders>
              <w:top w:val="single" w:sz="4" w:space="0" w:color="auto"/>
              <w:right w:val="single" w:sz="4" w:space="0" w:color="auto"/>
            </w:tcBorders>
            <w:vAlign w:val="center"/>
          </w:tcPr>
          <w:p w:rsidR="00DE37E9" w:rsidRPr="00AF65E2" w:rsidRDefault="00DE37E9">
            <w:pPr>
              <w:bidi/>
              <w:ind w:left="230"/>
              <w:jc w:val="both"/>
              <w:rPr>
                <w:snapToGrid w:val="0"/>
                <w:sz w:val="14"/>
                <w:szCs w:val="14"/>
                <w:rtl/>
                <w:lang w:val="en-GB"/>
              </w:rPr>
            </w:pPr>
            <w:r w:rsidRPr="00AF65E2">
              <w:rPr>
                <w:snapToGrid w:val="0"/>
                <w:sz w:val="14"/>
                <w:szCs w:val="14"/>
                <w:lang w:val="en-GB"/>
              </w:rPr>
              <w:t>13.7</w:t>
            </w:r>
          </w:p>
        </w:tc>
      </w:tr>
      <w:tr w:rsidR="00DE37E9" w:rsidRPr="00AF65E2" w:rsidTr="00DA27DD">
        <w:trPr>
          <w:cantSplit/>
          <w:trHeight w:hRule="exact" w:val="227"/>
          <w:jc w:val="center"/>
        </w:trPr>
        <w:tc>
          <w:tcPr>
            <w:tcW w:w="1893" w:type="dxa"/>
            <w:tcBorders>
              <w:left w:val="single" w:sz="4" w:space="0" w:color="auto"/>
              <w:right w:val="single" w:sz="4" w:space="0" w:color="auto"/>
            </w:tcBorders>
            <w:vAlign w:val="center"/>
          </w:tcPr>
          <w:p w:rsidR="00DE37E9" w:rsidRPr="00AF65E2" w:rsidRDefault="00DE37E9">
            <w:pPr>
              <w:ind w:left="57"/>
              <w:rPr>
                <w:rFonts w:cs="Times New Roman"/>
                <w:snapToGrid w:val="0"/>
                <w:sz w:val="14"/>
                <w:szCs w:val="14"/>
              </w:rPr>
            </w:pPr>
            <w:r w:rsidRPr="00AF65E2">
              <w:rPr>
                <w:rFonts w:cs="Times New Roman"/>
                <w:snapToGrid w:val="0"/>
                <w:sz w:val="14"/>
                <w:szCs w:val="14"/>
              </w:rPr>
              <w:t>1.00- 1.99</w:t>
            </w:r>
          </w:p>
        </w:tc>
        <w:tc>
          <w:tcPr>
            <w:tcW w:w="651" w:type="dxa"/>
            <w:vAlign w:val="center"/>
          </w:tcPr>
          <w:p w:rsidR="00DE37E9" w:rsidRPr="00AF65E2" w:rsidRDefault="00DE37E9">
            <w:pPr>
              <w:ind w:right="113"/>
              <w:jc w:val="right"/>
              <w:rPr>
                <w:snapToGrid w:val="0"/>
                <w:sz w:val="14"/>
                <w:szCs w:val="14"/>
                <w:rtl/>
                <w:lang w:val="en-GB"/>
              </w:rPr>
            </w:pPr>
            <w:r w:rsidRPr="00AF65E2">
              <w:rPr>
                <w:snapToGrid w:val="0"/>
                <w:sz w:val="14"/>
                <w:szCs w:val="14"/>
              </w:rPr>
              <w:t>47.3</w:t>
            </w:r>
          </w:p>
        </w:tc>
        <w:tc>
          <w:tcPr>
            <w:tcW w:w="659" w:type="dxa"/>
            <w:vAlign w:val="center"/>
          </w:tcPr>
          <w:p w:rsidR="00DE37E9" w:rsidRPr="00AF65E2" w:rsidRDefault="00DE37E9">
            <w:pPr>
              <w:bidi/>
              <w:ind w:left="230"/>
              <w:jc w:val="both"/>
              <w:rPr>
                <w:snapToGrid w:val="0"/>
                <w:sz w:val="14"/>
                <w:szCs w:val="14"/>
                <w:rtl/>
                <w:lang w:val="en-GB"/>
              </w:rPr>
            </w:pPr>
            <w:r w:rsidRPr="00AF65E2">
              <w:rPr>
                <w:snapToGrid w:val="0"/>
                <w:sz w:val="14"/>
                <w:szCs w:val="14"/>
              </w:rPr>
              <w:t>44.5</w:t>
            </w:r>
          </w:p>
        </w:tc>
        <w:tc>
          <w:tcPr>
            <w:tcW w:w="659" w:type="dxa"/>
            <w:tcBorders>
              <w:right w:val="single" w:sz="4" w:space="0" w:color="auto"/>
            </w:tcBorders>
            <w:vAlign w:val="center"/>
          </w:tcPr>
          <w:p w:rsidR="00DE37E9" w:rsidRPr="00AF65E2" w:rsidRDefault="00DE37E9">
            <w:pPr>
              <w:bidi/>
              <w:ind w:left="230"/>
              <w:jc w:val="both"/>
              <w:rPr>
                <w:snapToGrid w:val="0"/>
                <w:sz w:val="14"/>
                <w:szCs w:val="14"/>
                <w:rtl/>
                <w:lang w:val="en-GB"/>
              </w:rPr>
            </w:pPr>
            <w:r w:rsidRPr="00AF65E2">
              <w:rPr>
                <w:rFonts w:hint="cs"/>
                <w:snapToGrid w:val="0"/>
                <w:sz w:val="14"/>
                <w:szCs w:val="14"/>
                <w:rtl/>
                <w:lang w:val="en-GB"/>
              </w:rPr>
              <w:t>48.7</w:t>
            </w:r>
          </w:p>
        </w:tc>
      </w:tr>
      <w:tr w:rsidR="00DE37E9" w:rsidRPr="00AF65E2" w:rsidTr="00DA27DD">
        <w:trPr>
          <w:cantSplit/>
          <w:trHeight w:hRule="exact" w:val="227"/>
          <w:jc w:val="center"/>
        </w:trPr>
        <w:tc>
          <w:tcPr>
            <w:tcW w:w="1893" w:type="dxa"/>
            <w:tcBorders>
              <w:left w:val="single" w:sz="4" w:space="0" w:color="auto"/>
              <w:right w:val="single" w:sz="4" w:space="0" w:color="auto"/>
            </w:tcBorders>
            <w:vAlign w:val="center"/>
          </w:tcPr>
          <w:p w:rsidR="00DE37E9" w:rsidRPr="00AF65E2" w:rsidRDefault="00DE37E9">
            <w:pPr>
              <w:ind w:left="57"/>
              <w:rPr>
                <w:rFonts w:cs="Times New Roman"/>
                <w:snapToGrid w:val="0"/>
                <w:sz w:val="14"/>
                <w:szCs w:val="14"/>
              </w:rPr>
            </w:pPr>
            <w:r w:rsidRPr="00AF65E2">
              <w:rPr>
                <w:rFonts w:cs="Times New Roman"/>
                <w:snapToGrid w:val="0"/>
                <w:sz w:val="14"/>
                <w:szCs w:val="14"/>
              </w:rPr>
              <w:t>2.00- 2.99</w:t>
            </w:r>
          </w:p>
        </w:tc>
        <w:tc>
          <w:tcPr>
            <w:tcW w:w="651" w:type="dxa"/>
            <w:vAlign w:val="center"/>
          </w:tcPr>
          <w:p w:rsidR="00DE37E9" w:rsidRPr="00AF65E2" w:rsidRDefault="00DE37E9">
            <w:pPr>
              <w:ind w:right="113"/>
              <w:jc w:val="right"/>
              <w:rPr>
                <w:snapToGrid w:val="0"/>
                <w:sz w:val="14"/>
                <w:szCs w:val="14"/>
                <w:rtl/>
                <w:lang w:val="en-GB"/>
              </w:rPr>
            </w:pPr>
            <w:r w:rsidRPr="00AF65E2">
              <w:rPr>
                <w:snapToGrid w:val="0"/>
                <w:sz w:val="14"/>
                <w:szCs w:val="14"/>
              </w:rPr>
              <w:t>29.4</w:t>
            </w:r>
          </w:p>
        </w:tc>
        <w:tc>
          <w:tcPr>
            <w:tcW w:w="659" w:type="dxa"/>
            <w:vAlign w:val="center"/>
          </w:tcPr>
          <w:p w:rsidR="00DE37E9" w:rsidRPr="00AF65E2" w:rsidRDefault="00DE37E9">
            <w:pPr>
              <w:bidi/>
              <w:ind w:left="230"/>
              <w:jc w:val="both"/>
              <w:rPr>
                <w:snapToGrid w:val="0"/>
                <w:sz w:val="14"/>
                <w:szCs w:val="14"/>
                <w:rtl/>
                <w:lang w:val="en-GB"/>
              </w:rPr>
            </w:pPr>
            <w:r w:rsidRPr="00AF65E2">
              <w:rPr>
                <w:snapToGrid w:val="0"/>
                <w:sz w:val="14"/>
                <w:szCs w:val="14"/>
              </w:rPr>
              <w:t>30.6</w:t>
            </w:r>
          </w:p>
        </w:tc>
        <w:tc>
          <w:tcPr>
            <w:tcW w:w="659" w:type="dxa"/>
            <w:tcBorders>
              <w:right w:val="single" w:sz="4" w:space="0" w:color="auto"/>
            </w:tcBorders>
            <w:vAlign w:val="center"/>
          </w:tcPr>
          <w:p w:rsidR="00DE37E9" w:rsidRPr="00AF65E2" w:rsidRDefault="00DE37E9">
            <w:pPr>
              <w:bidi/>
              <w:ind w:left="230"/>
              <w:jc w:val="both"/>
              <w:rPr>
                <w:snapToGrid w:val="0"/>
                <w:sz w:val="14"/>
                <w:szCs w:val="14"/>
                <w:rtl/>
                <w:lang w:val="en-GB"/>
              </w:rPr>
            </w:pPr>
            <w:r w:rsidRPr="00AF65E2">
              <w:rPr>
                <w:rFonts w:hint="cs"/>
                <w:snapToGrid w:val="0"/>
                <w:sz w:val="14"/>
                <w:szCs w:val="14"/>
                <w:rtl/>
                <w:lang w:val="en-GB"/>
              </w:rPr>
              <w:t>28.1</w:t>
            </w:r>
          </w:p>
        </w:tc>
      </w:tr>
      <w:tr w:rsidR="00DE37E9" w:rsidRPr="00AF65E2" w:rsidTr="00DA27DD">
        <w:trPr>
          <w:cantSplit/>
          <w:trHeight w:hRule="exact" w:val="227"/>
          <w:jc w:val="center"/>
        </w:trPr>
        <w:tc>
          <w:tcPr>
            <w:tcW w:w="1893" w:type="dxa"/>
            <w:tcBorders>
              <w:left w:val="single" w:sz="4" w:space="0" w:color="auto"/>
              <w:right w:val="single" w:sz="4" w:space="0" w:color="auto"/>
            </w:tcBorders>
            <w:vAlign w:val="center"/>
          </w:tcPr>
          <w:p w:rsidR="00DE37E9" w:rsidRPr="00AF65E2" w:rsidRDefault="00DE37E9">
            <w:pPr>
              <w:ind w:left="57"/>
              <w:rPr>
                <w:rFonts w:cs="Times New Roman"/>
                <w:snapToGrid w:val="0"/>
                <w:sz w:val="14"/>
                <w:szCs w:val="14"/>
              </w:rPr>
            </w:pPr>
            <w:r w:rsidRPr="00AF65E2">
              <w:rPr>
                <w:rFonts w:cs="Times New Roman"/>
                <w:snapToGrid w:val="0"/>
                <w:sz w:val="14"/>
                <w:szCs w:val="14"/>
              </w:rPr>
              <w:t>3.00+</w:t>
            </w:r>
          </w:p>
        </w:tc>
        <w:tc>
          <w:tcPr>
            <w:tcW w:w="651" w:type="dxa"/>
            <w:vAlign w:val="center"/>
          </w:tcPr>
          <w:p w:rsidR="00DE37E9" w:rsidRPr="00AF65E2" w:rsidRDefault="00DE37E9">
            <w:pPr>
              <w:ind w:right="113"/>
              <w:jc w:val="right"/>
              <w:rPr>
                <w:snapToGrid w:val="0"/>
                <w:sz w:val="14"/>
                <w:szCs w:val="14"/>
                <w:rtl/>
                <w:lang w:val="en-GB"/>
              </w:rPr>
            </w:pPr>
            <w:r w:rsidRPr="00AF65E2">
              <w:rPr>
                <w:snapToGrid w:val="0"/>
                <w:sz w:val="14"/>
                <w:szCs w:val="14"/>
              </w:rPr>
              <w:t>11.3</w:t>
            </w:r>
          </w:p>
        </w:tc>
        <w:tc>
          <w:tcPr>
            <w:tcW w:w="659" w:type="dxa"/>
            <w:vAlign w:val="center"/>
          </w:tcPr>
          <w:p w:rsidR="00DE37E9" w:rsidRPr="00AF65E2" w:rsidRDefault="00DE37E9">
            <w:pPr>
              <w:bidi/>
              <w:ind w:left="230"/>
              <w:jc w:val="both"/>
              <w:rPr>
                <w:snapToGrid w:val="0"/>
                <w:sz w:val="14"/>
                <w:szCs w:val="14"/>
                <w:rtl/>
                <w:lang w:val="en-GB"/>
              </w:rPr>
            </w:pPr>
            <w:r w:rsidRPr="00AF65E2">
              <w:rPr>
                <w:snapToGrid w:val="0"/>
                <w:sz w:val="14"/>
                <w:szCs w:val="14"/>
              </w:rPr>
              <w:t>12.7</w:t>
            </w:r>
          </w:p>
        </w:tc>
        <w:tc>
          <w:tcPr>
            <w:tcW w:w="659" w:type="dxa"/>
            <w:tcBorders>
              <w:right w:val="single" w:sz="4" w:space="0" w:color="auto"/>
            </w:tcBorders>
            <w:vAlign w:val="center"/>
          </w:tcPr>
          <w:p w:rsidR="00DE37E9" w:rsidRPr="00AF65E2" w:rsidRDefault="00DE37E9">
            <w:pPr>
              <w:bidi/>
              <w:ind w:left="230"/>
              <w:jc w:val="both"/>
              <w:rPr>
                <w:snapToGrid w:val="0"/>
                <w:sz w:val="14"/>
                <w:szCs w:val="14"/>
                <w:rtl/>
                <w:lang w:val="en-GB"/>
              </w:rPr>
            </w:pPr>
            <w:r w:rsidRPr="00AF65E2">
              <w:rPr>
                <w:rFonts w:hint="cs"/>
                <w:snapToGrid w:val="0"/>
                <w:sz w:val="14"/>
                <w:szCs w:val="14"/>
                <w:rtl/>
                <w:lang w:val="en-GB"/>
              </w:rPr>
              <w:t>9.5</w:t>
            </w:r>
          </w:p>
        </w:tc>
      </w:tr>
      <w:tr w:rsidR="00DE37E9" w:rsidRPr="00AF65E2" w:rsidTr="00DA27DD">
        <w:trPr>
          <w:cantSplit/>
          <w:trHeight w:hRule="exact" w:val="227"/>
          <w:jc w:val="center"/>
        </w:trPr>
        <w:tc>
          <w:tcPr>
            <w:tcW w:w="1893" w:type="dxa"/>
            <w:tcBorders>
              <w:left w:val="single" w:sz="4" w:space="0" w:color="auto"/>
              <w:right w:val="single" w:sz="4" w:space="0" w:color="auto"/>
            </w:tcBorders>
            <w:vAlign w:val="center"/>
          </w:tcPr>
          <w:p w:rsidR="00DE37E9" w:rsidRPr="00AF65E2" w:rsidRDefault="00DE37E9">
            <w:pPr>
              <w:ind w:left="57"/>
              <w:rPr>
                <w:rFonts w:cs="Times New Roman"/>
                <w:b/>
                <w:bCs/>
                <w:snapToGrid w:val="0"/>
                <w:sz w:val="14"/>
                <w:szCs w:val="14"/>
              </w:rPr>
            </w:pPr>
            <w:r w:rsidRPr="00AF65E2">
              <w:rPr>
                <w:rFonts w:cs="Times New Roman"/>
                <w:b/>
                <w:bCs/>
                <w:snapToGrid w:val="0"/>
                <w:sz w:val="14"/>
                <w:szCs w:val="14"/>
              </w:rPr>
              <w:t>Total</w:t>
            </w:r>
          </w:p>
        </w:tc>
        <w:tc>
          <w:tcPr>
            <w:tcW w:w="651" w:type="dxa"/>
            <w:vAlign w:val="center"/>
          </w:tcPr>
          <w:p w:rsidR="00DE37E9" w:rsidRPr="00AF65E2" w:rsidRDefault="00DE37E9">
            <w:pPr>
              <w:ind w:right="113"/>
              <w:jc w:val="right"/>
              <w:rPr>
                <w:b/>
                <w:bCs/>
                <w:snapToGrid w:val="0"/>
                <w:sz w:val="14"/>
                <w:szCs w:val="14"/>
                <w:rtl/>
                <w:lang w:val="en-GB"/>
              </w:rPr>
            </w:pPr>
            <w:r w:rsidRPr="00AF65E2">
              <w:rPr>
                <w:b/>
                <w:bCs/>
                <w:snapToGrid w:val="0"/>
                <w:sz w:val="14"/>
                <w:szCs w:val="14"/>
              </w:rPr>
              <w:t>100</w:t>
            </w:r>
          </w:p>
        </w:tc>
        <w:tc>
          <w:tcPr>
            <w:tcW w:w="659" w:type="dxa"/>
            <w:vAlign w:val="center"/>
          </w:tcPr>
          <w:p w:rsidR="00DE37E9" w:rsidRPr="00AF65E2" w:rsidRDefault="00DE37E9">
            <w:pPr>
              <w:bidi/>
              <w:ind w:left="230"/>
              <w:jc w:val="both"/>
              <w:rPr>
                <w:b/>
                <w:bCs/>
                <w:snapToGrid w:val="0"/>
                <w:sz w:val="14"/>
                <w:szCs w:val="14"/>
                <w:rtl/>
                <w:lang w:val="en-GB"/>
              </w:rPr>
            </w:pPr>
            <w:r w:rsidRPr="00AF65E2">
              <w:rPr>
                <w:b/>
                <w:bCs/>
                <w:snapToGrid w:val="0"/>
                <w:sz w:val="14"/>
                <w:szCs w:val="14"/>
              </w:rPr>
              <w:t>100</w:t>
            </w:r>
          </w:p>
        </w:tc>
        <w:tc>
          <w:tcPr>
            <w:tcW w:w="659" w:type="dxa"/>
            <w:tcBorders>
              <w:right w:val="single" w:sz="4" w:space="0" w:color="auto"/>
            </w:tcBorders>
            <w:vAlign w:val="center"/>
          </w:tcPr>
          <w:p w:rsidR="00DE37E9" w:rsidRPr="00AF65E2" w:rsidRDefault="00E66230">
            <w:pPr>
              <w:bidi/>
              <w:ind w:left="230"/>
              <w:jc w:val="both"/>
              <w:rPr>
                <w:b/>
                <w:bCs/>
                <w:snapToGrid w:val="0"/>
                <w:sz w:val="14"/>
                <w:szCs w:val="14"/>
                <w:rtl/>
                <w:lang w:val="en-GB"/>
              </w:rPr>
            </w:pPr>
            <w:r w:rsidRPr="00AF65E2">
              <w:rPr>
                <w:b/>
                <w:bCs/>
                <w:snapToGrid w:val="0"/>
                <w:sz w:val="14"/>
                <w:szCs w:val="14"/>
                <w:rtl/>
                <w:lang w:val="en-GB"/>
              </w:rPr>
              <w:fldChar w:fldCharType="begin"/>
            </w:r>
            <w:r w:rsidR="00DE37E9" w:rsidRPr="00AF65E2">
              <w:rPr>
                <w:b/>
                <w:bCs/>
                <w:snapToGrid w:val="0"/>
                <w:sz w:val="14"/>
                <w:szCs w:val="14"/>
                <w:rtl/>
                <w:lang w:val="en-GB"/>
              </w:rPr>
              <w:instrText xml:space="preserve"> =</w:instrText>
            </w:r>
            <w:r w:rsidR="00DE37E9" w:rsidRPr="00AF65E2">
              <w:rPr>
                <w:b/>
                <w:bCs/>
                <w:snapToGrid w:val="0"/>
                <w:sz w:val="14"/>
                <w:szCs w:val="14"/>
                <w:lang w:val="en-GB"/>
              </w:rPr>
              <w:instrText>SUM(ABOVE)</w:instrText>
            </w:r>
            <w:r w:rsidR="00DE37E9" w:rsidRPr="00AF65E2">
              <w:rPr>
                <w:b/>
                <w:bCs/>
                <w:snapToGrid w:val="0"/>
                <w:sz w:val="14"/>
                <w:szCs w:val="14"/>
                <w:rtl/>
                <w:lang w:val="en-GB"/>
              </w:rPr>
              <w:instrText xml:space="preserve"> </w:instrText>
            </w:r>
            <w:r w:rsidRPr="00AF65E2">
              <w:rPr>
                <w:b/>
                <w:bCs/>
                <w:snapToGrid w:val="0"/>
                <w:sz w:val="14"/>
                <w:szCs w:val="14"/>
                <w:rtl/>
                <w:lang w:val="en-GB"/>
              </w:rPr>
              <w:fldChar w:fldCharType="separate"/>
            </w:r>
            <w:r w:rsidR="00DE37E9" w:rsidRPr="00AF65E2">
              <w:rPr>
                <w:b/>
                <w:bCs/>
                <w:snapToGrid w:val="0"/>
                <w:sz w:val="14"/>
                <w:szCs w:val="14"/>
                <w:rtl/>
                <w:lang w:val="en-GB"/>
              </w:rPr>
              <w:t>100</w:t>
            </w:r>
            <w:r w:rsidRPr="00AF65E2">
              <w:rPr>
                <w:b/>
                <w:bCs/>
                <w:snapToGrid w:val="0"/>
                <w:sz w:val="14"/>
                <w:szCs w:val="14"/>
                <w:rtl/>
                <w:lang w:val="en-GB"/>
              </w:rPr>
              <w:fldChar w:fldCharType="end"/>
            </w:r>
          </w:p>
        </w:tc>
      </w:tr>
      <w:tr w:rsidR="00DE37E9" w:rsidRPr="00AF65E2" w:rsidTr="00DA27DD">
        <w:trPr>
          <w:cantSplit/>
          <w:trHeight w:hRule="exact" w:val="227"/>
          <w:jc w:val="center"/>
        </w:trPr>
        <w:tc>
          <w:tcPr>
            <w:tcW w:w="1893" w:type="dxa"/>
            <w:tcBorders>
              <w:left w:val="single" w:sz="4" w:space="0" w:color="auto"/>
              <w:bottom w:val="single" w:sz="2" w:space="0" w:color="000000"/>
              <w:right w:val="single" w:sz="4" w:space="0" w:color="auto"/>
            </w:tcBorders>
            <w:vAlign w:val="center"/>
          </w:tcPr>
          <w:p w:rsidR="00DE37E9" w:rsidRPr="00AF65E2" w:rsidRDefault="00DE37E9" w:rsidP="008322F4">
            <w:pPr>
              <w:ind w:left="57"/>
              <w:rPr>
                <w:rFonts w:cs="Times New Roman"/>
                <w:b/>
                <w:bCs/>
                <w:snapToGrid w:val="0"/>
                <w:sz w:val="14"/>
                <w:szCs w:val="14"/>
              </w:rPr>
            </w:pPr>
            <w:r w:rsidRPr="00AF65E2">
              <w:rPr>
                <w:rFonts w:cs="Times New Roman"/>
                <w:b/>
                <w:bCs/>
                <w:snapToGrid w:val="0"/>
                <w:sz w:val="14"/>
                <w:szCs w:val="14"/>
              </w:rPr>
              <w:t>Average Housing Density</w:t>
            </w:r>
          </w:p>
        </w:tc>
        <w:tc>
          <w:tcPr>
            <w:tcW w:w="651" w:type="dxa"/>
            <w:tcBorders>
              <w:bottom w:val="single" w:sz="4" w:space="0" w:color="auto"/>
            </w:tcBorders>
            <w:vAlign w:val="center"/>
          </w:tcPr>
          <w:p w:rsidR="00DE37E9" w:rsidRPr="00AF65E2" w:rsidRDefault="00DE37E9">
            <w:pPr>
              <w:ind w:right="113"/>
              <w:jc w:val="right"/>
              <w:rPr>
                <w:b/>
                <w:bCs/>
                <w:snapToGrid w:val="0"/>
                <w:sz w:val="14"/>
                <w:szCs w:val="14"/>
                <w:rtl/>
                <w:lang w:val="en-GB"/>
              </w:rPr>
            </w:pPr>
            <w:r w:rsidRPr="00AF65E2">
              <w:rPr>
                <w:b/>
                <w:bCs/>
                <w:snapToGrid w:val="0"/>
                <w:sz w:val="14"/>
                <w:szCs w:val="14"/>
              </w:rPr>
              <w:t>1.7</w:t>
            </w:r>
          </w:p>
        </w:tc>
        <w:tc>
          <w:tcPr>
            <w:tcW w:w="659" w:type="dxa"/>
            <w:tcBorders>
              <w:bottom w:val="single" w:sz="4" w:space="0" w:color="auto"/>
            </w:tcBorders>
            <w:vAlign w:val="center"/>
          </w:tcPr>
          <w:p w:rsidR="00DE37E9" w:rsidRPr="00AF65E2" w:rsidRDefault="00DE37E9">
            <w:pPr>
              <w:bidi/>
              <w:ind w:left="230"/>
              <w:jc w:val="both"/>
              <w:rPr>
                <w:b/>
                <w:bCs/>
                <w:snapToGrid w:val="0"/>
                <w:sz w:val="14"/>
                <w:szCs w:val="14"/>
                <w:rtl/>
                <w:lang w:val="en-GB"/>
              </w:rPr>
            </w:pPr>
            <w:r w:rsidRPr="00AF65E2">
              <w:rPr>
                <w:b/>
                <w:bCs/>
                <w:snapToGrid w:val="0"/>
                <w:sz w:val="14"/>
                <w:szCs w:val="14"/>
                <w:lang w:val="en-GB"/>
              </w:rPr>
              <w:t>1.7</w:t>
            </w:r>
          </w:p>
        </w:tc>
        <w:tc>
          <w:tcPr>
            <w:tcW w:w="659" w:type="dxa"/>
            <w:tcBorders>
              <w:bottom w:val="single" w:sz="4" w:space="0" w:color="auto"/>
              <w:right w:val="single" w:sz="4" w:space="0" w:color="auto"/>
            </w:tcBorders>
            <w:vAlign w:val="center"/>
          </w:tcPr>
          <w:p w:rsidR="00DE37E9" w:rsidRPr="00AF65E2" w:rsidRDefault="00DE37E9">
            <w:pPr>
              <w:bidi/>
              <w:ind w:left="230"/>
              <w:jc w:val="both"/>
              <w:rPr>
                <w:b/>
                <w:bCs/>
                <w:snapToGrid w:val="0"/>
                <w:sz w:val="14"/>
                <w:szCs w:val="14"/>
                <w:rtl/>
                <w:lang w:val="en-GB"/>
              </w:rPr>
            </w:pPr>
            <w:r w:rsidRPr="00AF65E2">
              <w:rPr>
                <w:rFonts w:hint="cs"/>
                <w:b/>
                <w:bCs/>
                <w:snapToGrid w:val="0"/>
                <w:sz w:val="14"/>
                <w:szCs w:val="14"/>
                <w:rtl/>
                <w:lang w:val="en-GB"/>
              </w:rPr>
              <w:t>1.6</w:t>
            </w:r>
          </w:p>
        </w:tc>
      </w:tr>
    </w:tbl>
    <w:p w:rsidR="00DE37E9" w:rsidRPr="00AF65E2" w:rsidRDefault="00DE37E9">
      <w:pPr>
        <w:ind w:left="284" w:right="284"/>
        <w:jc w:val="lowKashida"/>
        <w:rPr>
          <w:rFonts w:cs="Times New Roman"/>
          <w:snapToGrid w:val="0"/>
          <w:sz w:val="13"/>
          <w:szCs w:val="13"/>
          <w:lang w:val="en-GB"/>
        </w:rPr>
      </w:pPr>
    </w:p>
    <w:p w:rsidR="00DE37E9" w:rsidRPr="00AF65E2" w:rsidRDefault="00DE37E9">
      <w:pPr>
        <w:ind w:left="284" w:right="284"/>
        <w:jc w:val="lowKashida"/>
        <w:rPr>
          <w:snapToGrid w:val="0"/>
          <w:sz w:val="16"/>
          <w:szCs w:val="16"/>
        </w:rPr>
      </w:pPr>
      <w:r w:rsidRPr="00AF65E2">
        <w:rPr>
          <w:snapToGrid w:val="0"/>
          <w:sz w:val="16"/>
          <w:szCs w:val="16"/>
        </w:rPr>
        <w:t xml:space="preserve">The </w:t>
      </w:r>
      <w:r w:rsidR="003B687D">
        <w:rPr>
          <w:snapToGrid w:val="0"/>
          <w:sz w:val="16"/>
          <w:szCs w:val="16"/>
        </w:rPr>
        <w:t xml:space="preserve">2010 </w:t>
      </w:r>
      <w:r w:rsidRPr="00AF65E2">
        <w:rPr>
          <w:snapToGrid w:val="0"/>
          <w:sz w:val="16"/>
          <w:szCs w:val="16"/>
        </w:rPr>
        <w:t>data showed that the average housing density in the Palestinian Territory was 1.6 persons per room. The percentage of high-density households (3+) was 9.5% in 2010 compared with 11.3% in 2007.</w:t>
      </w:r>
    </w:p>
    <w:p w:rsidR="00DE37E9" w:rsidRPr="00AF65E2" w:rsidRDefault="00DE37E9">
      <w:pPr>
        <w:jc w:val="lowKashida"/>
        <w:rPr>
          <w:snapToGrid w:val="0"/>
          <w:sz w:val="16"/>
          <w:szCs w:val="16"/>
        </w:rPr>
      </w:pPr>
    </w:p>
    <w:p w:rsidR="00DE37E9" w:rsidRPr="00AF65E2" w:rsidRDefault="00DE37E9" w:rsidP="00AA3F0F">
      <w:pPr>
        <w:tabs>
          <w:tab w:val="left" w:pos="1680"/>
        </w:tabs>
        <w:jc w:val="center"/>
        <w:rPr>
          <w:b/>
          <w:bCs/>
          <w:sz w:val="16"/>
          <w:szCs w:val="16"/>
        </w:rPr>
      </w:pPr>
      <w:r w:rsidRPr="00AF65E2">
        <w:rPr>
          <w:rFonts w:cs="Times New Roman"/>
          <w:b/>
          <w:bCs/>
          <w:snapToGrid w:val="0"/>
          <w:sz w:val="16"/>
          <w:szCs w:val="16"/>
        </w:rPr>
        <w:t>Average Housing Density</w:t>
      </w:r>
      <w:r w:rsidRPr="00AF65E2">
        <w:rPr>
          <w:b/>
          <w:bCs/>
          <w:sz w:val="16"/>
          <w:szCs w:val="16"/>
        </w:rPr>
        <w:t xml:space="preserve"> in the Palestinian Territory, 2007-2010</w:t>
      </w:r>
    </w:p>
    <w:p w:rsidR="00DE37E9" w:rsidRPr="00AF65E2" w:rsidRDefault="00DE37E9">
      <w:pPr>
        <w:tabs>
          <w:tab w:val="left" w:pos="1680"/>
        </w:tabs>
        <w:ind w:hanging="436"/>
        <w:jc w:val="center"/>
        <w:rPr>
          <w:b/>
          <w:bCs/>
          <w:sz w:val="16"/>
          <w:szCs w:val="16"/>
        </w:rPr>
      </w:pPr>
    </w:p>
    <w:p w:rsidR="00DE37E9" w:rsidRPr="00AF65E2" w:rsidRDefault="00AD43C2" w:rsidP="00AA3F0F">
      <w:pPr>
        <w:jc w:val="center"/>
        <w:rPr>
          <w:rFonts w:cs="Times New Roman"/>
          <w:snapToGrid w:val="0"/>
          <w:sz w:val="13"/>
          <w:szCs w:val="13"/>
          <w:rtl/>
        </w:rPr>
      </w:pPr>
      <w:r w:rsidRPr="00AF65E2">
        <w:rPr>
          <w:b/>
          <w:bCs/>
          <w:noProof/>
          <w:sz w:val="18"/>
          <w:szCs w:val="18"/>
          <w:rtl/>
        </w:rPr>
        <w:drawing>
          <wp:inline distT="0" distB="0" distL="0" distR="0">
            <wp:extent cx="2816128" cy="1368795"/>
            <wp:effectExtent l="19050" t="0" r="22322" b="2805"/>
            <wp:docPr id="121" name="Object 12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DE37E9" w:rsidRPr="00AF65E2" w:rsidRDefault="00DE37E9">
      <w:pPr>
        <w:ind w:hanging="436"/>
        <w:rPr>
          <w:rFonts w:cs="Times New Roman"/>
          <w:snapToGrid w:val="0"/>
          <w:sz w:val="13"/>
          <w:szCs w:val="13"/>
          <w:rtl/>
        </w:rPr>
      </w:pPr>
    </w:p>
    <w:sectPr w:rsidR="00DE37E9" w:rsidRPr="00AF65E2" w:rsidSect="00DF5960">
      <w:endnotePr>
        <w:numFmt w:val="lowerLetter"/>
      </w:endnotePr>
      <w:pgSz w:w="6237" w:h="8222" w:code="259"/>
      <w:pgMar w:top="397" w:right="386" w:bottom="397" w:left="350" w:header="0" w:footer="567" w:gutter="0"/>
      <w:lnNumType w:countBy="1" w:restart="continuous"/>
      <w:cols w:space="720"/>
      <w:titlePg/>
      <w:docGrid w:linePitch="35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2A64" w:rsidRDefault="001E2A64">
      <w:r>
        <w:separator/>
      </w:r>
    </w:p>
  </w:endnote>
  <w:endnote w:type="continuationSeparator" w:id="0">
    <w:p w:rsidR="001E2A64" w:rsidRDefault="001E2A6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Miriam">
    <w:panose1 w:val="00000000000000000000"/>
    <w:charset w:val="B1"/>
    <w:family w:val="auto"/>
    <w:pitch w:val="variable"/>
    <w:sig w:usb0="00000801" w:usb1="00000000" w:usb2="00000000" w:usb3="00000000" w:csb0="0000002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Traditional Arabic">
    <w:panose1 w:val="02010000000000000000"/>
    <w:charset w:val="B2"/>
    <w:family w:val="auto"/>
    <w:pitch w:val="variable"/>
    <w:sig w:usb0="00002001" w:usb1="00000000" w:usb2="00000000" w:usb3="00000000" w:csb0="00000040" w:csb1="00000000"/>
  </w:font>
  <w:font w:name="Univers">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2A64" w:rsidRDefault="00E66230">
    <w:pPr>
      <w:pStyle w:val="Footer"/>
      <w:framePr w:wrap="around" w:vAnchor="text" w:hAnchor="margin" w:xAlign="center" w:y="1"/>
      <w:rPr>
        <w:rStyle w:val="PageNumber"/>
      </w:rPr>
    </w:pPr>
    <w:r>
      <w:rPr>
        <w:rStyle w:val="PageNumber"/>
      </w:rPr>
      <w:fldChar w:fldCharType="begin"/>
    </w:r>
    <w:r w:rsidR="001E2A64">
      <w:rPr>
        <w:rStyle w:val="PageNumber"/>
      </w:rPr>
      <w:instrText xml:space="preserve">PAGE  </w:instrText>
    </w:r>
    <w:r>
      <w:rPr>
        <w:rStyle w:val="PageNumber"/>
      </w:rPr>
      <w:fldChar w:fldCharType="end"/>
    </w:r>
  </w:p>
  <w:p w:rsidR="001E2A64" w:rsidRDefault="001E2A6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2A64" w:rsidRDefault="00E66230">
    <w:pPr>
      <w:pStyle w:val="Footer"/>
      <w:framePr w:wrap="around" w:vAnchor="text" w:hAnchor="margin" w:xAlign="center" w:y="1"/>
      <w:rPr>
        <w:rStyle w:val="PageNumber"/>
        <w:sz w:val="14"/>
        <w:szCs w:val="14"/>
      </w:rPr>
    </w:pPr>
    <w:r>
      <w:rPr>
        <w:rStyle w:val="PageNumber"/>
        <w:sz w:val="14"/>
        <w:szCs w:val="14"/>
      </w:rPr>
      <w:fldChar w:fldCharType="begin"/>
    </w:r>
    <w:r w:rsidR="001E2A64">
      <w:rPr>
        <w:rStyle w:val="PageNumber"/>
        <w:sz w:val="14"/>
        <w:szCs w:val="14"/>
      </w:rPr>
      <w:instrText xml:space="preserve">PAGE  </w:instrText>
    </w:r>
    <w:r>
      <w:rPr>
        <w:rStyle w:val="PageNumber"/>
        <w:sz w:val="14"/>
        <w:szCs w:val="14"/>
      </w:rPr>
      <w:fldChar w:fldCharType="separate"/>
    </w:r>
    <w:r w:rsidR="00DF5960">
      <w:rPr>
        <w:rStyle w:val="PageNumber"/>
        <w:noProof/>
        <w:sz w:val="14"/>
        <w:szCs w:val="14"/>
      </w:rPr>
      <w:t>2</w:t>
    </w:r>
    <w:r>
      <w:rPr>
        <w:rStyle w:val="PageNumber"/>
        <w:sz w:val="14"/>
        <w:szCs w:val="14"/>
      </w:rPr>
      <w:fldChar w:fldCharType="end"/>
    </w:r>
  </w:p>
  <w:p w:rsidR="001E2A64" w:rsidRDefault="001E2A64">
    <w:pPr>
      <w:pStyle w:val="Footer"/>
      <w:ind w:right="56"/>
      <w:jc w:val="center"/>
      <w:rPr>
        <w:i/>
        <w:iCs/>
        <w:color w:val="000000"/>
        <w:sz w:val="14"/>
        <w:szCs w:val="14"/>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629977"/>
      <w:docPartObj>
        <w:docPartGallery w:val="Page Numbers (Bottom of Page)"/>
        <w:docPartUnique/>
      </w:docPartObj>
    </w:sdtPr>
    <w:sdtContent>
      <w:p w:rsidR="001E2A64" w:rsidRDefault="00E66230">
        <w:pPr>
          <w:pStyle w:val="Footer"/>
          <w:jc w:val="center"/>
        </w:pPr>
        <w:r w:rsidRPr="0025423C">
          <w:rPr>
            <w:sz w:val="14"/>
            <w:szCs w:val="14"/>
          </w:rPr>
          <w:fldChar w:fldCharType="begin"/>
        </w:r>
        <w:r w:rsidR="001E2A64" w:rsidRPr="0025423C">
          <w:rPr>
            <w:sz w:val="14"/>
            <w:szCs w:val="14"/>
          </w:rPr>
          <w:instrText xml:space="preserve"> PAGE   \* MERGEFORMAT </w:instrText>
        </w:r>
        <w:r w:rsidRPr="0025423C">
          <w:rPr>
            <w:sz w:val="14"/>
            <w:szCs w:val="14"/>
          </w:rPr>
          <w:fldChar w:fldCharType="separate"/>
        </w:r>
        <w:r w:rsidR="00DF5960">
          <w:rPr>
            <w:noProof/>
            <w:sz w:val="14"/>
            <w:szCs w:val="14"/>
          </w:rPr>
          <w:t>1</w:t>
        </w:r>
        <w:r w:rsidRPr="0025423C">
          <w:rPr>
            <w:sz w:val="14"/>
            <w:szCs w:val="14"/>
          </w:rPr>
          <w:fldChar w:fldCharType="end"/>
        </w:r>
      </w:p>
    </w:sdtContent>
  </w:sdt>
  <w:p w:rsidR="001E2A64" w:rsidRDefault="001E2A64" w:rsidP="0025423C">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2A64" w:rsidRDefault="001E2A64">
      <w:r>
        <w:separator/>
      </w:r>
    </w:p>
  </w:footnote>
  <w:footnote w:type="continuationSeparator" w:id="0">
    <w:p w:rsidR="001E2A64" w:rsidRDefault="001E2A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5526C5E"/>
    <w:lvl w:ilvl="0">
      <w:start w:val="1"/>
      <w:numFmt w:val="decimal"/>
      <w:pStyle w:val="ListNumber5"/>
      <w:lvlText w:val="%1."/>
      <w:lvlJc w:val="left"/>
      <w:pPr>
        <w:tabs>
          <w:tab w:val="num" w:pos="1800"/>
        </w:tabs>
        <w:ind w:left="1800" w:right="1800" w:hanging="360"/>
      </w:pPr>
    </w:lvl>
  </w:abstractNum>
  <w:abstractNum w:abstractNumId="1">
    <w:nsid w:val="FFFFFF7D"/>
    <w:multiLevelType w:val="singleLevel"/>
    <w:tmpl w:val="847AB6A6"/>
    <w:lvl w:ilvl="0">
      <w:start w:val="1"/>
      <w:numFmt w:val="decimal"/>
      <w:pStyle w:val="ListNumber4"/>
      <w:lvlText w:val="%1."/>
      <w:lvlJc w:val="left"/>
      <w:pPr>
        <w:tabs>
          <w:tab w:val="num" w:pos="1440"/>
        </w:tabs>
        <w:ind w:left="1440" w:right="1440" w:hanging="360"/>
      </w:pPr>
    </w:lvl>
  </w:abstractNum>
  <w:abstractNum w:abstractNumId="2">
    <w:nsid w:val="FFFFFF7E"/>
    <w:multiLevelType w:val="singleLevel"/>
    <w:tmpl w:val="BD12E0A0"/>
    <w:lvl w:ilvl="0">
      <w:start w:val="1"/>
      <w:numFmt w:val="decimal"/>
      <w:pStyle w:val="ListNumber3"/>
      <w:lvlText w:val="%1."/>
      <w:lvlJc w:val="left"/>
      <w:pPr>
        <w:tabs>
          <w:tab w:val="num" w:pos="1080"/>
        </w:tabs>
        <w:ind w:left="1080" w:right="1080" w:hanging="360"/>
      </w:pPr>
    </w:lvl>
  </w:abstractNum>
  <w:abstractNum w:abstractNumId="3">
    <w:nsid w:val="FFFFFF7F"/>
    <w:multiLevelType w:val="singleLevel"/>
    <w:tmpl w:val="C6460E46"/>
    <w:lvl w:ilvl="0">
      <w:start w:val="1"/>
      <w:numFmt w:val="decimal"/>
      <w:pStyle w:val="ListNumber2"/>
      <w:lvlText w:val="%1."/>
      <w:lvlJc w:val="left"/>
      <w:pPr>
        <w:tabs>
          <w:tab w:val="num" w:pos="720"/>
        </w:tabs>
        <w:ind w:left="720" w:right="720" w:hanging="360"/>
      </w:pPr>
    </w:lvl>
  </w:abstractNum>
  <w:abstractNum w:abstractNumId="4">
    <w:nsid w:val="FFFFFF81"/>
    <w:multiLevelType w:val="singleLevel"/>
    <w:tmpl w:val="2222F9A6"/>
    <w:lvl w:ilvl="0">
      <w:start w:val="1"/>
      <w:numFmt w:val="bullet"/>
      <w:pStyle w:val="ListBullet4"/>
      <w:lvlText w:val=""/>
      <w:lvlJc w:val="left"/>
      <w:pPr>
        <w:tabs>
          <w:tab w:val="num" w:pos="1440"/>
        </w:tabs>
        <w:ind w:left="1440" w:right="1440" w:hanging="360"/>
      </w:pPr>
      <w:rPr>
        <w:rFonts w:ascii="Symbol" w:hAnsi="Symbol" w:hint="default"/>
      </w:rPr>
    </w:lvl>
  </w:abstractNum>
  <w:abstractNum w:abstractNumId="5">
    <w:nsid w:val="FFFFFF82"/>
    <w:multiLevelType w:val="singleLevel"/>
    <w:tmpl w:val="83EC9E7C"/>
    <w:lvl w:ilvl="0">
      <w:start w:val="1"/>
      <w:numFmt w:val="bullet"/>
      <w:pStyle w:val="ListBullet3"/>
      <w:lvlText w:val=""/>
      <w:lvlJc w:val="left"/>
      <w:pPr>
        <w:tabs>
          <w:tab w:val="num" w:pos="1080"/>
        </w:tabs>
        <w:ind w:left="1080" w:right="1080" w:hanging="360"/>
      </w:pPr>
      <w:rPr>
        <w:rFonts w:ascii="Symbol" w:hAnsi="Symbol" w:hint="default"/>
      </w:rPr>
    </w:lvl>
  </w:abstractNum>
  <w:abstractNum w:abstractNumId="6">
    <w:nsid w:val="FFFFFF83"/>
    <w:multiLevelType w:val="singleLevel"/>
    <w:tmpl w:val="AB94E522"/>
    <w:lvl w:ilvl="0">
      <w:start w:val="1"/>
      <w:numFmt w:val="bullet"/>
      <w:pStyle w:val="ListBullet2"/>
      <w:lvlText w:val=""/>
      <w:lvlJc w:val="left"/>
      <w:pPr>
        <w:tabs>
          <w:tab w:val="num" w:pos="720"/>
        </w:tabs>
        <w:ind w:left="720" w:right="720" w:hanging="360"/>
      </w:pPr>
      <w:rPr>
        <w:rFonts w:ascii="Symbol" w:hAnsi="Symbol" w:hint="default"/>
      </w:rPr>
    </w:lvl>
  </w:abstractNum>
  <w:abstractNum w:abstractNumId="7">
    <w:nsid w:val="FFFFFF88"/>
    <w:multiLevelType w:val="singleLevel"/>
    <w:tmpl w:val="A60A55FA"/>
    <w:lvl w:ilvl="0">
      <w:start w:val="1"/>
      <w:numFmt w:val="decimal"/>
      <w:pStyle w:val="ListNumber"/>
      <w:lvlText w:val="%1."/>
      <w:lvlJc w:val="left"/>
      <w:pPr>
        <w:tabs>
          <w:tab w:val="num" w:pos="360"/>
        </w:tabs>
        <w:ind w:left="360" w:right="360" w:hanging="360"/>
      </w:pPr>
    </w:lvl>
  </w:abstractNum>
  <w:abstractNum w:abstractNumId="8">
    <w:nsid w:val="FFFFFF89"/>
    <w:multiLevelType w:val="singleLevel"/>
    <w:tmpl w:val="E09E907E"/>
    <w:lvl w:ilvl="0">
      <w:start w:val="1"/>
      <w:numFmt w:val="bullet"/>
      <w:pStyle w:val="ListBullet"/>
      <w:lvlText w:val=""/>
      <w:lvlJc w:val="left"/>
      <w:pPr>
        <w:tabs>
          <w:tab w:val="num" w:pos="360"/>
        </w:tabs>
        <w:ind w:left="360" w:right="360" w:hanging="360"/>
      </w:pPr>
      <w:rPr>
        <w:rFonts w:ascii="Symbol" w:hAnsi="Symbol" w:hint="default"/>
      </w:rPr>
    </w:lvl>
  </w:abstractNum>
  <w:abstractNum w:abstractNumId="9">
    <w:nsid w:val="3ED07286"/>
    <w:multiLevelType w:val="hybridMultilevel"/>
    <w:tmpl w:val="FD8479A0"/>
    <w:lvl w:ilvl="0" w:tplc="7D280F66">
      <w:start w:val="1"/>
      <w:numFmt w:val="decimal"/>
      <w:lvlText w:val="%1."/>
      <w:lvlJc w:val="left"/>
      <w:pPr>
        <w:tabs>
          <w:tab w:val="num" w:pos="1080"/>
        </w:tabs>
        <w:ind w:left="1080" w:right="1080" w:hanging="360"/>
      </w:pPr>
      <w:rPr>
        <w:rFonts w:hint="default"/>
      </w:rPr>
    </w:lvl>
    <w:lvl w:ilvl="1" w:tplc="04010019" w:tentative="1">
      <w:start w:val="1"/>
      <w:numFmt w:val="lowerLetter"/>
      <w:lvlText w:val="%2."/>
      <w:lvlJc w:val="left"/>
      <w:pPr>
        <w:tabs>
          <w:tab w:val="num" w:pos="1800"/>
        </w:tabs>
        <w:ind w:left="1800" w:right="1800" w:hanging="360"/>
      </w:p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10">
    <w:nsid w:val="42685EDE"/>
    <w:multiLevelType w:val="hybridMultilevel"/>
    <w:tmpl w:val="C7827D2E"/>
    <w:lvl w:ilvl="0" w:tplc="FB42C764">
      <w:start w:val="99"/>
      <w:numFmt w:val="bullet"/>
      <w:lvlText w:val=""/>
      <w:lvlJc w:val="left"/>
      <w:pPr>
        <w:tabs>
          <w:tab w:val="num" w:pos="700"/>
        </w:tabs>
        <w:ind w:left="700" w:right="700" w:hanging="360"/>
      </w:pPr>
      <w:rPr>
        <w:rFonts w:ascii="Symbol" w:eastAsia="Times New Roman" w:hAnsi="Symbol" w:cs="Miriam" w:hint="default"/>
      </w:rPr>
    </w:lvl>
    <w:lvl w:ilvl="1" w:tplc="04010003" w:tentative="1">
      <w:start w:val="1"/>
      <w:numFmt w:val="bullet"/>
      <w:lvlText w:val="o"/>
      <w:lvlJc w:val="left"/>
      <w:pPr>
        <w:tabs>
          <w:tab w:val="num" w:pos="1420"/>
        </w:tabs>
        <w:ind w:left="1420" w:right="1420" w:hanging="360"/>
      </w:pPr>
      <w:rPr>
        <w:rFonts w:ascii="Courier New" w:hAnsi="Courier New" w:hint="default"/>
      </w:rPr>
    </w:lvl>
    <w:lvl w:ilvl="2" w:tplc="04010005" w:tentative="1">
      <w:start w:val="1"/>
      <w:numFmt w:val="bullet"/>
      <w:lvlText w:val=""/>
      <w:lvlJc w:val="left"/>
      <w:pPr>
        <w:tabs>
          <w:tab w:val="num" w:pos="2140"/>
        </w:tabs>
        <w:ind w:left="2140" w:right="2140" w:hanging="360"/>
      </w:pPr>
      <w:rPr>
        <w:rFonts w:ascii="Wingdings" w:hAnsi="Wingdings" w:hint="default"/>
      </w:rPr>
    </w:lvl>
    <w:lvl w:ilvl="3" w:tplc="04010001" w:tentative="1">
      <w:start w:val="1"/>
      <w:numFmt w:val="bullet"/>
      <w:lvlText w:val=""/>
      <w:lvlJc w:val="left"/>
      <w:pPr>
        <w:tabs>
          <w:tab w:val="num" w:pos="2860"/>
        </w:tabs>
        <w:ind w:left="2860" w:right="2860" w:hanging="360"/>
      </w:pPr>
      <w:rPr>
        <w:rFonts w:ascii="Symbol" w:hAnsi="Symbol" w:hint="default"/>
      </w:rPr>
    </w:lvl>
    <w:lvl w:ilvl="4" w:tplc="04010003" w:tentative="1">
      <w:start w:val="1"/>
      <w:numFmt w:val="bullet"/>
      <w:lvlText w:val="o"/>
      <w:lvlJc w:val="left"/>
      <w:pPr>
        <w:tabs>
          <w:tab w:val="num" w:pos="3580"/>
        </w:tabs>
        <w:ind w:left="3580" w:right="3580" w:hanging="360"/>
      </w:pPr>
      <w:rPr>
        <w:rFonts w:ascii="Courier New" w:hAnsi="Courier New" w:hint="default"/>
      </w:rPr>
    </w:lvl>
    <w:lvl w:ilvl="5" w:tplc="04010005" w:tentative="1">
      <w:start w:val="1"/>
      <w:numFmt w:val="bullet"/>
      <w:lvlText w:val=""/>
      <w:lvlJc w:val="left"/>
      <w:pPr>
        <w:tabs>
          <w:tab w:val="num" w:pos="4300"/>
        </w:tabs>
        <w:ind w:left="4300" w:right="4300" w:hanging="360"/>
      </w:pPr>
      <w:rPr>
        <w:rFonts w:ascii="Wingdings" w:hAnsi="Wingdings" w:hint="default"/>
      </w:rPr>
    </w:lvl>
    <w:lvl w:ilvl="6" w:tplc="04010001" w:tentative="1">
      <w:start w:val="1"/>
      <w:numFmt w:val="bullet"/>
      <w:lvlText w:val=""/>
      <w:lvlJc w:val="left"/>
      <w:pPr>
        <w:tabs>
          <w:tab w:val="num" w:pos="5020"/>
        </w:tabs>
        <w:ind w:left="5020" w:right="5020" w:hanging="360"/>
      </w:pPr>
      <w:rPr>
        <w:rFonts w:ascii="Symbol" w:hAnsi="Symbol" w:hint="default"/>
      </w:rPr>
    </w:lvl>
    <w:lvl w:ilvl="7" w:tplc="04010003" w:tentative="1">
      <w:start w:val="1"/>
      <w:numFmt w:val="bullet"/>
      <w:lvlText w:val="o"/>
      <w:lvlJc w:val="left"/>
      <w:pPr>
        <w:tabs>
          <w:tab w:val="num" w:pos="5740"/>
        </w:tabs>
        <w:ind w:left="5740" w:right="5740" w:hanging="360"/>
      </w:pPr>
      <w:rPr>
        <w:rFonts w:ascii="Courier New" w:hAnsi="Courier New" w:hint="default"/>
      </w:rPr>
    </w:lvl>
    <w:lvl w:ilvl="8" w:tplc="04010005" w:tentative="1">
      <w:start w:val="1"/>
      <w:numFmt w:val="bullet"/>
      <w:lvlText w:val=""/>
      <w:lvlJc w:val="left"/>
      <w:pPr>
        <w:tabs>
          <w:tab w:val="num" w:pos="6460"/>
        </w:tabs>
        <w:ind w:left="6460" w:right="6460" w:hanging="360"/>
      </w:pPr>
      <w:rPr>
        <w:rFonts w:ascii="Wingdings" w:hAnsi="Wingdings" w:hint="default"/>
      </w:rPr>
    </w:lvl>
  </w:abstractNum>
  <w:abstractNum w:abstractNumId="11">
    <w:nsid w:val="5D8C1EC0"/>
    <w:multiLevelType w:val="hybridMultilevel"/>
    <w:tmpl w:val="DE700C5E"/>
    <w:lvl w:ilvl="0" w:tplc="C464BB96">
      <w:start w:val="2"/>
      <w:numFmt w:val="bullet"/>
      <w:lvlText w:val=""/>
      <w:lvlJc w:val="left"/>
      <w:pPr>
        <w:tabs>
          <w:tab w:val="num" w:pos="572"/>
        </w:tabs>
        <w:ind w:left="572" w:right="572" w:hanging="360"/>
      </w:pPr>
      <w:rPr>
        <w:rFonts w:ascii="Symbol" w:eastAsia="Times New Roman" w:hAnsi="Symbol" w:cs="Times New Roman" w:hint="default"/>
      </w:rPr>
    </w:lvl>
    <w:lvl w:ilvl="1" w:tplc="04010003" w:tentative="1">
      <w:start w:val="1"/>
      <w:numFmt w:val="bullet"/>
      <w:lvlText w:val="o"/>
      <w:lvlJc w:val="left"/>
      <w:pPr>
        <w:tabs>
          <w:tab w:val="num" w:pos="1292"/>
        </w:tabs>
        <w:ind w:left="1292" w:right="1292" w:hanging="360"/>
      </w:pPr>
      <w:rPr>
        <w:rFonts w:ascii="Courier New" w:hAnsi="Courier New" w:hint="default"/>
      </w:rPr>
    </w:lvl>
    <w:lvl w:ilvl="2" w:tplc="04010005" w:tentative="1">
      <w:start w:val="1"/>
      <w:numFmt w:val="bullet"/>
      <w:lvlText w:val=""/>
      <w:lvlJc w:val="left"/>
      <w:pPr>
        <w:tabs>
          <w:tab w:val="num" w:pos="2012"/>
        </w:tabs>
        <w:ind w:left="2012" w:right="2012" w:hanging="360"/>
      </w:pPr>
      <w:rPr>
        <w:rFonts w:ascii="Wingdings" w:hAnsi="Wingdings" w:hint="default"/>
      </w:rPr>
    </w:lvl>
    <w:lvl w:ilvl="3" w:tplc="04010001" w:tentative="1">
      <w:start w:val="1"/>
      <w:numFmt w:val="bullet"/>
      <w:lvlText w:val=""/>
      <w:lvlJc w:val="left"/>
      <w:pPr>
        <w:tabs>
          <w:tab w:val="num" w:pos="2732"/>
        </w:tabs>
        <w:ind w:left="2732" w:right="2732" w:hanging="360"/>
      </w:pPr>
      <w:rPr>
        <w:rFonts w:ascii="Symbol" w:hAnsi="Symbol" w:hint="default"/>
      </w:rPr>
    </w:lvl>
    <w:lvl w:ilvl="4" w:tplc="04010003" w:tentative="1">
      <w:start w:val="1"/>
      <w:numFmt w:val="bullet"/>
      <w:lvlText w:val="o"/>
      <w:lvlJc w:val="left"/>
      <w:pPr>
        <w:tabs>
          <w:tab w:val="num" w:pos="3452"/>
        </w:tabs>
        <w:ind w:left="3452" w:right="3452" w:hanging="360"/>
      </w:pPr>
      <w:rPr>
        <w:rFonts w:ascii="Courier New" w:hAnsi="Courier New" w:hint="default"/>
      </w:rPr>
    </w:lvl>
    <w:lvl w:ilvl="5" w:tplc="04010005" w:tentative="1">
      <w:start w:val="1"/>
      <w:numFmt w:val="bullet"/>
      <w:lvlText w:val=""/>
      <w:lvlJc w:val="left"/>
      <w:pPr>
        <w:tabs>
          <w:tab w:val="num" w:pos="4172"/>
        </w:tabs>
        <w:ind w:left="4172" w:right="4172" w:hanging="360"/>
      </w:pPr>
      <w:rPr>
        <w:rFonts w:ascii="Wingdings" w:hAnsi="Wingdings" w:hint="default"/>
      </w:rPr>
    </w:lvl>
    <w:lvl w:ilvl="6" w:tplc="04010001" w:tentative="1">
      <w:start w:val="1"/>
      <w:numFmt w:val="bullet"/>
      <w:lvlText w:val=""/>
      <w:lvlJc w:val="left"/>
      <w:pPr>
        <w:tabs>
          <w:tab w:val="num" w:pos="4892"/>
        </w:tabs>
        <w:ind w:left="4892" w:right="4892" w:hanging="360"/>
      </w:pPr>
      <w:rPr>
        <w:rFonts w:ascii="Symbol" w:hAnsi="Symbol" w:hint="default"/>
      </w:rPr>
    </w:lvl>
    <w:lvl w:ilvl="7" w:tplc="04010003" w:tentative="1">
      <w:start w:val="1"/>
      <w:numFmt w:val="bullet"/>
      <w:lvlText w:val="o"/>
      <w:lvlJc w:val="left"/>
      <w:pPr>
        <w:tabs>
          <w:tab w:val="num" w:pos="5612"/>
        </w:tabs>
        <w:ind w:left="5612" w:right="5612" w:hanging="360"/>
      </w:pPr>
      <w:rPr>
        <w:rFonts w:ascii="Courier New" w:hAnsi="Courier New" w:hint="default"/>
      </w:rPr>
    </w:lvl>
    <w:lvl w:ilvl="8" w:tplc="04010005" w:tentative="1">
      <w:start w:val="1"/>
      <w:numFmt w:val="bullet"/>
      <w:lvlText w:val=""/>
      <w:lvlJc w:val="left"/>
      <w:pPr>
        <w:tabs>
          <w:tab w:val="num" w:pos="6332"/>
        </w:tabs>
        <w:ind w:left="6332" w:right="6332" w:hanging="360"/>
      </w:pPr>
      <w:rPr>
        <w:rFonts w:ascii="Wingdings" w:hAnsi="Wingdings" w:hint="default"/>
      </w:rPr>
    </w:lvl>
  </w:abstractNum>
  <w:abstractNum w:abstractNumId="12">
    <w:nsid w:val="675B6C4F"/>
    <w:multiLevelType w:val="hybridMultilevel"/>
    <w:tmpl w:val="134499F0"/>
    <w:lvl w:ilvl="0" w:tplc="7188ECDA">
      <w:start w:val="1"/>
      <w:numFmt w:val="decimal"/>
      <w:lvlText w:val="(%1)"/>
      <w:lvlJc w:val="left"/>
      <w:pPr>
        <w:tabs>
          <w:tab w:val="num" w:pos="572"/>
        </w:tabs>
        <w:ind w:left="572" w:right="572" w:hanging="360"/>
      </w:pPr>
      <w:rPr>
        <w:rFonts w:cs="Times New Roman" w:hint="default"/>
      </w:rPr>
    </w:lvl>
    <w:lvl w:ilvl="1" w:tplc="04010019" w:tentative="1">
      <w:start w:val="1"/>
      <w:numFmt w:val="lowerLetter"/>
      <w:lvlText w:val="%2."/>
      <w:lvlJc w:val="left"/>
      <w:pPr>
        <w:tabs>
          <w:tab w:val="num" w:pos="1292"/>
        </w:tabs>
        <w:ind w:left="1292" w:right="1292" w:hanging="360"/>
      </w:pPr>
    </w:lvl>
    <w:lvl w:ilvl="2" w:tplc="0401001B" w:tentative="1">
      <w:start w:val="1"/>
      <w:numFmt w:val="lowerRoman"/>
      <w:lvlText w:val="%3."/>
      <w:lvlJc w:val="right"/>
      <w:pPr>
        <w:tabs>
          <w:tab w:val="num" w:pos="2012"/>
        </w:tabs>
        <w:ind w:left="2012" w:right="2012" w:hanging="180"/>
      </w:pPr>
    </w:lvl>
    <w:lvl w:ilvl="3" w:tplc="0401000F" w:tentative="1">
      <w:start w:val="1"/>
      <w:numFmt w:val="decimal"/>
      <w:lvlText w:val="%4."/>
      <w:lvlJc w:val="left"/>
      <w:pPr>
        <w:tabs>
          <w:tab w:val="num" w:pos="2732"/>
        </w:tabs>
        <w:ind w:left="2732" w:right="2732" w:hanging="360"/>
      </w:pPr>
    </w:lvl>
    <w:lvl w:ilvl="4" w:tplc="04010019" w:tentative="1">
      <w:start w:val="1"/>
      <w:numFmt w:val="lowerLetter"/>
      <w:lvlText w:val="%5."/>
      <w:lvlJc w:val="left"/>
      <w:pPr>
        <w:tabs>
          <w:tab w:val="num" w:pos="3452"/>
        </w:tabs>
        <w:ind w:left="3452" w:right="3452" w:hanging="360"/>
      </w:pPr>
    </w:lvl>
    <w:lvl w:ilvl="5" w:tplc="0401001B" w:tentative="1">
      <w:start w:val="1"/>
      <w:numFmt w:val="lowerRoman"/>
      <w:lvlText w:val="%6."/>
      <w:lvlJc w:val="right"/>
      <w:pPr>
        <w:tabs>
          <w:tab w:val="num" w:pos="4172"/>
        </w:tabs>
        <w:ind w:left="4172" w:right="4172" w:hanging="180"/>
      </w:pPr>
    </w:lvl>
    <w:lvl w:ilvl="6" w:tplc="0401000F" w:tentative="1">
      <w:start w:val="1"/>
      <w:numFmt w:val="decimal"/>
      <w:lvlText w:val="%7."/>
      <w:lvlJc w:val="left"/>
      <w:pPr>
        <w:tabs>
          <w:tab w:val="num" w:pos="4892"/>
        </w:tabs>
        <w:ind w:left="4892" w:right="4892" w:hanging="360"/>
      </w:pPr>
    </w:lvl>
    <w:lvl w:ilvl="7" w:tplc="04010019" w:tentative="1">
      <w:start w:val="1"/>
      <w:numFmt w:val="lowerLetter"/>
      <w:lvlText w:val="%8."/>
      <w:lvlJc w:val="left"/>
      <w:pPr>
        <w:tabs>
          <w:tab w:val="num" w:pos="5612"/>
        </w:tabs>
        <w:ind w:left="5612" w:right="5612" w:hanging="360"/>
      </w:pPr>
    </w:lvl>
    <w:lvl w:ilvl="8" w:tplc="0401001B" w:tentative="1">
      <w:start w:val="1"/>
      <w:numFmt w:val="lowerRoman"/>
      <w:lvlText w:val="%9."/>
      <w:lvlJc w:val="right"/>
      <w:pPr>
        <w:tabs>
          <w:tab w:val="num" w:pos="6332"/>
        </w:tabs>
        <w:ind w:left="6332" w:right="6332" w:hanging="180"/>
      </w:p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11"/>
  </w:num>
  <w:num w:numId="11">
    <w:abstractNumId w:val="12"/>
  </w:num>
  <w:num w:numId="12">
    <w:abstractNumId w:val="10"/>
  </w:num>
  <w:num w:numId="13">
    <w:abstractNumId w:val="9"/>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defaultTabStop w:val="794"/>
  <w:drawingGridHorizontalSpacing w:val="130"/>
  <w:drawingGridVerticalSpacing w:val="120"/>
  <w:displayHorizontalDrawingGridEvery w:val="2"/>
  <w:displayVerticalDrawingGridEvery w:val="0"/>
  <w:noPunctuationKerning/>
  <w:characterSpacingControl w:val="doNotCompress"/>
  <w:footnotePr>
    <w:footnote w:id="-1"/>
    <w:footnote w:id="0"/>
  </w:footnotePr>
  <w:endnotePr>
    <w:numFmt w:val="lowerLetter"/>
    <w:endnote w:id="-1"/>
    <w:endnote w:id="0"/>
  </w:endnotePr>
  <w:compat>
    <w:balanceSingleByteDoubleByteWidth/>
    <w:doNotLeaveBackslashAlone/>
    <w:ulTrailSpace/>
    <w:doNotExpandShiftReturn/>
  </w:compat>
  <w:rsids>
    <w:rsidRoot w:val="006C5E2D"/>
    <w:rsid w:val="00002BD0"/>
    <w:rsid w:val="0000547E"/>
    <w:rsid w:val="0002072A"/>
    <w:rsid w:val="00026173"/>
    <w:rsid w:val="00030E3A"/>
    <w:rsid w:val="000322E2"/>
    <w:rsid w:val="000323C2"/>
    <w:rsid w:val="00040243"/>
    <w:rsid w:val="00043409"/>
    <w:rsid w:val="00044A79"/>
    <w:rsid w:val="00046CD4"/>
    <w:rsid w:val="0005225C"/>
    <w:rsid w:val="000546F3"/>
    <w:rsid w:val="00056266"/>
    <w:rsid w:val="00056EDD"/>
    <w:rsid w:val="00066FE8"/>
    <w:rsid w:val="0007561D"/>
    <w:rsid w:val="00075BD8"/>
    <w:rsid w:val="000A4091"/>
    <w:rsid w:val="000A57B1"/>
    <w:rsid w:val="000A6CEB"/>
    <w:rsid w:val="000B5503"/>
    <w:rsid w:val="000C05BA"/>
    <w:rsid w:val="000C4C1B"/>
    <w:rsid w:val="000D5AC3"/>
    <w:rsid w:val="000E2A6F"/>
    <w:rsid w:val="000E7BBA"/>
    <w:rsid w:val="000F0FEC"/>
    <w:rsid w:val="000F1B44"/>
    <w:rsid w:val="000F6842"/>
    <w:rsid w:val="000F78C7"/>
    <w:rsid w:val="0010078D"/>
    <w:rsid w:val="001008EB"/>
    <w:rsid w:val="00101D69"/>
    <w:rsid w:val="00102BA3"/>
    <w:rsid w:val="001267AF"/>
    <w:rsid w:val="001310CE"/>
    <w:rsid w:val="00132B29"/>
    <w:rsid w:val="00134CD3"/>
    <w:rsid w:val="00136ACF"/>
    <w:rsid w:val="001429E3"/>
    <w:rsid w:val="0014352B"/>
    <w:rsid w:val="00144B6F"/>
    <w:rsid w:val="001478E1"/>
    <w:rsid w:val="001723B1"/>
    <w:rsid w:val="001753B4"/>
    <w:rsid w:val="00175601"/>
    <w:rsid w:val="00180A49"/>
    <w:rsid w:val="00190E8C"/>
    <w:rsid w:val="00195D90"/>
    <w:rsid w:val="001966D9"/>
    <w:rsid w:val="001A0940"/>
    <w:rsid w:val="001B33E6"/>
    <w:rsid w:val="001B3EA2"/>
    <w:rsid w:val="001C5418"/>
    <w:rsid w:val="001C7337"/>
    <w:rsid w:val="001D0464"/>
    <w:rsid w:val="001D130A"/>
    <w:rsid w:val="001D55B9"/>
    <w:rsid w:val="001E2A64"/>
    <w:rsid w:val="001F6914"/>
    <w:rsid w:val="00206591"/>
    <w:rsid w:val="00207813"/>
    <w:rsid w:val="00250FD8"/>
    <w:rsid w:val="0025423C"/>
    <w:rsid w:val="00280B16"/>
    <w:rsid w:val="00293D71"/>
    <w:rsid w:val="002A3083"/>
    <w:rsid w:val="002A5BBE"/>
    <w:rsid w:val="002B06FF"/>
    <w:rsid w:val="002B3427"/>
    <w:rsid w:val="002B3965"/>
    <w:rsid w:val="002B5A62"/>
    <w:rsid w:val="002B7424"/>
    <w:rsid w:val="002C1FAB"/>
    <w:rsid w:val="002D10D0"/>
    <w:rsid w:val="002D1A37"/>
    <w:rsid w:val="002D2227"/>
    <w:rsid w:val="002D24A8"/>
    <w:rsid w:val="002D5FC4"/>
    <w:rsid w:val="00301CA7"/>
    <w:rsid w:val="0030262D"/>
    <w:rsid w:val="00305705"/>
    <w:rsid w:val="00305A13"/>
    <w:rsid w:val="00326331"/>
    <w:rsid w:val="00336843"/>
    <w:rsid w:val="00337EB5"/>
    <w:rsid w:val="0034149A"/>
    <w:rsid w:val="003420AE"/>
    <w:rsid w:val="00346710"/>
    <w:rsid w:val="003604B2"/>
    <w:rsid w:val="00366444"/>
    <w:rsid w:val="00371CCD"/>
    <w:rsid w:val="00373701"/>
    <w:rsid w:val="00375D22"/>
    <w:rsid w:val="00376501"/>
    <w:rsid w:val="0037713E"/>
    <w:rsid w:val="00380E4E"/>
    <w:rsid w:val="00381818"/>
    <w:rsid w:val="0038220A"/>
    <w:rsid w:val="0038700F"/>
    <w:rsid w:val="003922C4"/>
    <w:rsid w:val="00392C05"/>
    <w:rsid w:val="003A32E5"/>
    <w:rsid w:val="003A5030"/>
    <w:rsid w:val="003A6AE3"/>
    <w:rsid w:val="003B1DC1"/>
    <w:rsid w:val="003B590A"/>
    <w:rsid w:val="003B687D"/>
    <w:rsid w:val="003B7589"/>
    <w:rsid w:val="003C0BB5"/>
    <w:rsid w:val="003C15A6"/>
    <w:rsid w:val="003C2F7F"/>
    <w:rsid w:val="003C7783"/>
    <w:rsid w:val="003D3B60"/>
    <w:rsid w:val="003E1F09"/>
    <w:rsid w:val="003E394E"/>
    <w:rsid w:val="003E434B"/>
    <w:rsid w:val="003E623C"/>
    <w:rsid w:val="003E716F"/>
    <w:rsid w:val="004025F2"/>
    <w:rsid w:val="00403D7B"/>
    <w:rsid w:val="00422C74"/>
    <w:rsid w:val="0042633B"/>
    <w:rsid w:val="00441CED"/>
    <w:rsid w:val="00443AF1"/>
    <w:rsid w:val="004445E6"/>
    <w:rsid w:val="00464716"/>
    <w:rsid w:val="004729C0"/>
    <w:rsid w:val="00477661"/>
    <w:rsid w:val="00481547"/>
    <w:rsid w:val="00481C2A"/>
    <w:rsid w:val="00492E42"/>
    <w:rsid w:val="004952F2"/>
    <w:rsid w:val="004A01B9"/>
    <w:rsid w:val="004A1A71"/>
    <w:rsid w:val="004A2370"/>
    <w:rsid w:val="004A281D"/>
    <w:rsid w:val="004A55F1"/>
    <w:rsid w:val="004A7E8E"/>
    <w:rsid w:val="004B0779"/>
    <w:rsid w:val="004B0F56"/>
    <w:rsid w:val="004B6A1C"/>
    <w:rsid w:val="004C28A8"/>
    <w:rsid w:val="004C5513"/>
    <w:rsid w:val="004C577C"/>
    <w:rsid w:val="004D11FE"/>
    <w:rsid w:val="004E163A"/>
    <w:rsid w:val="004E45C0"/>
    <w:rsid w:val="004F0356"/>
    <w:rsid w:val="004F2C4D"/>
    <w:rsid w:val="004F4316"/>
    <w:rsid w:val="004F70B0"/>
    <w:rsid w:val="00500298"/>
    <w:rsid w:val="00513FC7"/>
    <w:rsid w:val="005173FF"/>
    <w:rsid w:val="00522F34"/>
    <w:rsid w:val="00535491"/>
    <w:rsid w:val="00541D41"/>
    <w:rsid w:val="00545FC0"/>
    <w:rsid w:val="00547AAE"/>
    <w:rsid w:val="00555912"/>
    <w:rsid w:val="00562AEB"/>
    <w:rsid w:val="00566F7D"/>
    <w:rsid w:val="00572A9A"/>
    <w:rsid w:val="00572C4E"/>
    <w:rsid w:val="005747E3"/>
    <w:rsid w:val="005828DE"/>
    <w:rsid w:val="00583819"/>
    <w:rsid w:val="0058747B"/>
    <w:rsid w:val="005922B0"/>
    <w:rsid w:val="005A49D7"/>
    <w:rsid w:val="005B0451"/>
    <w:rsid w:val="005B5205"/>
    <w:rsid w:val="005C70E0"/>
    <w:rsid w:val="005D17F8"/>
    <w:rsid w:val="005D42D6"/>
    <w:rsid w:val="005D68EF"/>
    <w:rsid w:val="005D6D27"/>
    <w:rsid w:val="005F177D"/>
    <w:rsid w:val="005F4DC9"/>
    <w:rsid w:val="0060437B"/>
    <w:rsid w:val="00605B40"/>
    <w:rsid w:val="0062452D"/>
    <w:rsid w:val="00627830"/>
    <w:rsid w:val="00634E39"/>
    <w:rsid w:val="00637566"/>
    <w:rsid w:val="006402FA"/>
    <w:rsid w:val="00640FF6"/>
    <w:rsid w:val="00645CE7"/>
    <w:rsid w:val="0064675A"/>
    <w:rsid w:val="00654BDD"/>
    <w:rsid w:val="006563A3"/>
    <w:rsid w:val="0066112A"/>
    <w:rsid w:val="00677E4E"/>
    <w:rsid w:val="00680101"/>
    <w:rsid w:val="00687F86"/>
    <w:rsid w:val="006A7928"/>
    <w:rsid w:val="006B4541"/>
    <w:rsid w:val="006B5BCA"/>
    <w:rsid w:val="006B649A"/>
    <w:rsid w:val="006C5E2D"/>
    <w:rsid w:val="006C6D75"/>
    <w:rsid w:val="006C7BC1"/>
    <w:rsid w:val="006D5DFF"/>
    <w:rsid w:val="006E1698"/>
    <w:rsid w:val="006E4800"/>
    <w:rsid w:val="006F295F"/>
    <w:rsid w:val="006F78D6"/>
    <w:rsid w:val="007265EE"/>
    <w:rsid w:val="00727742"/>
    <w:rsid w:val="00736B8C"/>
    <w:rsid w:val="00751B5C"/>
    <w:rsid w:val="00762181"/>
    <w:rsid w:val="00767F70"/>
    <w:rsid w:val="0077590E"/>
    <w:rsid w:val="007769CF"/>
    <w:rsid w:val="00786297"/>
    <w:rsid w:val="007878D5"/>
    <w:rsid w:val="00792834"/>
    <w:rsid w:val="007A11F4"/>
    <w:rsid w:val="007A3444"/>
    <w:rsid w:val="007A5F00"/>
    <w:rsid w:val="007B5691"/>
    <w:rsid w:val="007D4AEE"/>
    <w:rsid w:val="007D5974"/>
    <w:rsid w:val="007D5CF5"/>
    <w:rsid w:val="007F2B34"/>
    <w:rsid w:val="008073FB"/>
    <w:rsid w:val="008149E8"/>
    <w:rsid w:val="0082027F"/>
    <w:rsid w:val="00822493"/>
    <w:rsid w:val="008271FE"/>
    <w:rsid w:val="008275EB"/>
    <w:rsid w:val="008322F4"/>
    <w:rsid w:val="008368C0"/>
    <w:rsid w:val="008378C4"/>
    <w:rsid w:val="008464F6"/>
    <w:rsid w:val="00853AC9"/>
    <w:rsid w:val="008818BF"/>
    <w:rsid w:val="0088216E"/>
    <w:rsid w:val="00882494"/>
    <w:rsid w:val="00882A5E"/>
    <w:rsid w:val="0088414E"/>
    <w:rsid w:val="008851BE"/>
    <w:rsid w:val="008862F8"/>
    <w:rsid w:val="008875AA"/>
    <w:rsid w:val="00887A6B"/>
    <w:rsid w:val="00891D6A"/>
    <w:rsid w:val="00895A17"/>
    <w:rsid w:val="008A27ED"/>
    <w:rsid w:val="008A4181"/>
    <w:rsid w:val="008A45DF"/>
    <w:rsid w:val="008A5E80"/>
    <w:rsid w:val="008B1456"/>
    <w:rsid w:val="008B4581"/>
    <w:rsid w:val="008C0AB8"/>
    <w:rsid w:val="008C5978"/>
    <w:rsid w:val="008C5D84"/>
    <w:rsid w:val="008D5442"/>
    <w:rsid w:val="008D5DA4"/>
    <w:rsid w:val="008D6C50"/>
    <w:rsid w:val="008E1CC9"/>
    <w:rsid w:val="008F05A3"/>
    <w:rsid w:val="009027E4"/>
    <w:rsid w:val="00903D9A"/>
    <w:rsid w:val="00907E05"/>
    <w:rsid w:val="009108F9"/>
    <w:rsid w:val="00912CEF"/>
    <w:rsid w:val="00923AF1"/>
    <w:rsid w:val="0093002A"/>
    <w:rsid w:val="00932269"/>
    <w:rsid w:val="0094344F"/>
    <w:rsid w:val="009502CA"/>
    <w:rsid w:val="0095494B"/>
    <w:rsid w:val="00954D0C"/>
    <w:rsid w:val="0097665A"/>
    <w:rsid w:val="009823A1"/>
    <w:rsid w:val="0099135D"/>
    <w:rsid w:val="00997A28"/>
    <w:rsid w:val="009A0FE5"/>
    <w:rsid w:val="009A1BB9"/>
    <w:rsid w:val="009D14DA"/>
    <w:rsid w:val="009D2CC2"/>
    <w:rsid w:val="009D5F83"/>
    <w:rsid w:val="009D6F8A"/>
    <w:rsid w:val="009E36C4"/>
    <w:rsid w:val="009F20A2"/>
    <w:rsid w:val="009F324D"/>
    <w:rsid w:val="009F6B72"/>
    <w:rsid w:val="00A0424A"/>
    <w:rsid w:val="00A20233"/>
    <w:rsid w:val="00A21001"/>
    <w:rsid w:val="00A26194"/>
    <w:rsid w:val="00A3673B"/>
    <w:rsid w:val="00A36798"/>
    <w:rsid w:val="00A51EBC"/>
    <w:rsid w:val="00A5650A"/>
    <w:rsid w:val="00A73BCD"/>
    <w:rsid w:val="00A74F63"/>
    <w:rsid w:val="00A76142"/>
    <w:rsid w:val="00A770D4"/>
    <w:rsid w:val="00A82633"/>
    <w:rsid w:val="00A8789D"/>
    <w:rsid w:val="00A902DE"/>
    <w:rsid w:val="00A95F62"/>
    <w:rsid w:val="00AA0CC5"/>
    <w:rsid w:val="00AA1F84"/>
    <w:rsid w:val="00AA3166"/>
    <w:rsid w:val="00AA3F0F"/>
    <w:rsid w:val="00AB088C"/>
    <w:rsid w:val="00AB555F"/>
    <w:rsid w:val="00AC2C04"/>
    <w:rsid w:val="00AD43C2"/>
    <w:rsid w:val="00AE3088"/>
    <w:rsid w:val="00AF0F84"/>
    <w:rsid w:val="00AF3181"/>
    <w:rsid w:val="00AF4140"/>
    <w:rsid w:val="00AF65E2"/>
    <w:rsid w:val="00AF68EC"/>
    <w:rsid w:val="00B04F73"/>
    <w:rsid w:val="00B05C13"/>
    <w:rsid w:val="00B13A70"/>
    <w:rsid w:val="00B175A5"/>
    <w:rsid w:val="00B208CD"/>
    <w:rsid w:val="00B229F1"/>
    <w:rsid w:val="00B231DF"/>
    <w:rsid w:val="00B3389B"/>
    <w:rsid w:val="00B33D2C"/>
    <w:rsid w:val="00B41F36"/>
    <w:rsid w:val="00B42904"/>
    <w:rsid w:val="00B46983"/>
    <w:rsid w:val="00B47871"/>
    <w:rsid w:val="00B60B7F"/>
    <w:rsid w:val="00B77A81"/>
    <w:rsid w:val="00B81786"/>
    <w:rsid w:val="00B8219F"/>
    <w:rsid w:val="00B84E32"/>
    <w:rsid w:val="00B90ED7"/>
    <w:rsid w:val="00BA5102"/>
    <w:rsid w:val="00BA71F0"/>
    <w:rsid w:val="00BB5B99"/>
    <w:rsid w:val="00BB5D85"/>
    <w:rsid w:val="00BE2A32"/>
    <w:rsid w:val="00BE6558"/>
    <w:rsid w:val="00BE6A8E"/>
    <w:rsid w:val="00C05F42"/>
    <w:rsid w:val="00C11332"/>
    <w:rsid w:val="00C400B3"/>
    <w:rsid w:val="00C4569A"/>
    <w:rsid w:val="00C52F1C"/>
    <w:rsid w:val="00C5796E"/>
    <w:rsid w:val="00C62DC5"/>
    <w:rsid w:val="00C71198"/>
    <w:rsid w:val="00C7286C"/>
    <w:rsid w:val="00C73372"/>
    <w:rsid w:val="00C76EDA"/>
    <w:rsid w:val="00CA2F43"/>
    <w:rsid w:val="00CA60ED"/>
    <w:rsid w:val="00CB3BEF"/>
    <w:rsid w:val="00CB461B"/>
    <w:rsid w:val="00CB5B24"/>
    <w:rsid w:val="00CC4A23"/>
    <w:rsid w:val="00CF15BE"/>
    <w:rsid w:val="00D01AE2"/>
    <w:rsid w:val="00D01E0E"/>
    <w:rsid w:val="00D01ED1"/>
    <w:rsid w:val="00D07653"/>
    <w:rsid w:val="00D11D21"/>
    <w:rsid w:val="00D17876"/>
    <w:rsid w:val="00D25A11"/>
    <w:rsid w:val="00D26307"/>
    <w:rsid w:val="00D26EDD"/>
    <w:rsid w:val="00D31898"/>
    <w:rsid w:val="00D32F35"/>
    <w:rsid w:val="00D3472A"/>
    <w:rsid w:val="00D34EB9"/>
    <w:rsid w:val="00D35484"/>
    <w:rsid w:val="00D36A62"/>
    <w:rsid w:val="00D47C19"/>
    <w:rsid w:val="00D5494E"/>
    <w:rsid w:val="00D820E0"/>
    <w:rsid w:val="00D85A2D"/>
    <w:rsid w:val="00D87456"/>
    <w:rsid w:val="00D97340"/>
    <w:rsid w:val="00D97A41"/>
    <w:rsid w:val="00DA0D34"/>
    <w:rsid w:val="00DA16E4"/>
    <w:rsid w:val="00DA1DD9"/>
    <w:rsid w:val="00DA212F"/>
    <w:rsid w:val="00DA27DD"/>
    <w:rsid w:val="00DA76D9"/>
    <w:rsid w:val="00DB2C27"/>
    <w:rsid w:val="00DB669C"/>
    <w:rsid w:val="00DC411E"/>
    <w:rsid w:val="00DC7781"/>
    <w:rsid w:val="00DD0592"/>
    <w:rsid w:val="00DD0C36"/>
    <w:rsid w:val="00DD0D86"/>
    <w:rsid w:val="00DD60E9"/>
    <w:rsid w:val="00DE37E9"/>
    <w:rsid w:val="00DF18E4"/>
    <w:rsid w:val="00DF44D6"/>
    <w:rsid w:val="00DF5960"/>
    <w:rsid w:val="00E01D07"/>
    <w:rsid w:val="00E07515"/>
    <w:rsid w:val="00E2032B"/>
    <w:rsid w:val="00E209F8"/>
    <w:rsid w:val="00E24054"/>
    <w:rsid w:val="00E320FA"/>
    <w:rsid w:val="00E330E1"/>
    <w:rsid w:val="00E475C8"/>
    <w:rsid w:val="00E5585E"/>
    <w:rsid w:val="00E57ECB"/>
    <w:rsid w:val="00E607EA"/>
    <w:rsid w:val="00E632C3"/>
    <w:rsid w:val="00E64093"/>
    <w:rsid w:val="00E66230"/>
    <w:rsid w:val="00E958AC"/>
    <w:rsid w:val="00E9656E"/>
    <w:rsid w:val="00EE0504"/>
    <w:rsid w:val="00EE58FA"/>
    <w:rsid w:val="00EF0185"/>
    <w:rsid w:val="00EF5139"/>
    <w:rsid w:val="00EF5F9B"/>
    <w:rsid w:val="00EF7770"/>
    <w:rsid w:val="00EF7D53"/>
    <w:rsid w:val="00F05A63"/>
    <w:rsid w:val="00F062D1"/>
    <w:rsid w:val="00F07916"/>
    <w:rsid w:val="00F129A5"/>
    <w:rsid w:val="00F37488"/>
    <w:rsid w:val="00F40B42"/>
    <w:rsid w:val="00F4519D"/>
    <w:rsid w:val="00F4589E"/>
    <w:rsid w:val="00F53271"/>
    <w:rsid w:val="00F61214"/>
    <w:rsid w:val="00F73680"/>
    <w:rsid w:val="00F736C1"/>
    <w:rsid w:val="00F760C8"/>
    <w:rsid w:val="00F8239E"/>
    <w:rsid w:val="00F82BBB"/>
    <w:rsid w:val="00F85131"/>
    <w:rsid w:val="00F90A1C"/>
    <w:rsid w:val="00F92B86"/>
    <w:rsid w:val="00F939E7"/>
    <w:rsid w:val="00FA36F8"/>
    <w:rsid w:val="00FB3D06"/>
    <w:rsid w:val="00FC6F96"/>
    <w:rsid w:val="00FD20F9"/>
    <w:rsid w:val="00FD64CA"/>
    <w:rsid w:val="00FE0E6B"/>
    <w:rsid w:val="00FF52E2"/>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6" fill="f" fillcolor="white" stroke="f">
      <v:fill color="white" on="f"/>
      <v:stroke on="f"/>
      <o:colormenu v:ext="edit" fillcolor="none"/>
    </o:shapedefaults>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semiHidden="0" w:uiPriority="0"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078D"/>
    <w:pPr>
      <w:overflowPunct w:val="0"/>
      <w:autoSpaceDE w:val="0"/>
      <w:autoSpaceDN w:val="0"/>
      <w:adjustRightInd w:val="0"/>
      <w:textAlignment w:val="baseline"/>
    </w:pPr>
    <w:rPr>
      <w:rFonts w:cs="Simplified Arabic"/>
      <w:sz w:val="26"/>
      <w:szCs w:val="26"/>
    </w:rPr>
  </w:style>
  <w:style w:type="paragraph" w:styleId="Heading1">
    <w:name w:val="heading 1"/>
    <w:basedOn w:val="Normal"/>
    <w:next w:val="Normal"/>
    <w:link w:val="Heading1Char"/>
    <w:qFormat/>
    <w:rsid w:val="0010078D"/>
    <w:pPr>
      <w:keepNext/>
      <w:overflowPunct/>
      <w:autoSpaceDE/>
      <w:autoSpaceDN/>
      <w:adjustRightInd/>
      <w:textAlignment w:val="auto"/>
      <w:outlineLvl w:val="0"/>
    </w:pPr>
    <w:rPr>
      <w:rFonts w:cs="Miriam"/>
      <w:sz w:val="24"/>
      <w:szCs w:val="24"/>
    </w:rPr>
  </w:style>
  <w:style w:type="paragraph" w:styleId="Heading2">
    <w:name w:val="heading 2"/>
    <w:basedOn w:val="Normal"/>
    <w:next w:val="Normal"/>
    <w:link w:val="Heading2Char"/>
    <w:qFormat/>
    <w:rsid w:val="0010078D"/>
    <w:pPr>
      <w:keepNext/>
      <w:spacing w:line="360" w:lineRule="auto"/>
      <w:jc w:val="lowKashida"/>
      <w:outlineLvl w:val="1"/>
    </w:pPr>
    <w:rPr>
      <w:b/>
      <w:bCs/>
      <w:i/>
      <w:iCs/>
      <w:sz w:val="24"/>
    </w:rPr>
  </w:style>
  <w:style w:type="paragraph" w:styleId="Heading3">
    <w:name w:val="heading 3"/>
    <w:basedOn w:val="Normal"/>
    <w:next w:val="Normal"/>
    <w:link w:val="Heading3Char"/>
    <w:qFormat/>
    <w:rsid w:val="0010078D"/>
    <w:pPr>
      <w:keepNext/>
      <w:spacing w:line="360" w:lineRule="auto"/>
      <w:jc w:val="lowKashida"/>
      <w:outlineLvl w:val="2"/>
    </w:pPr>
    <w:rPr>
      <w:b/>
      <w:bCs/>
      <w:sz w:val="24"/>
    </w:rPr>
  </w:style>
  <w:style w:type="paragraph" w:styleId="Heading4">
    <w:name w:val="heading 4"/>
    <w:basedOn w:val="Normal"/>
    <w:next w:val="Normal"/>
    <w:qFormat/>
    <w:rsid w:val="0010078D"/>
    <w:pPr>
      <w:keepNext/>
      <w:spacing w:before="240" w:after="60"/>
      <w:outlineLvl w:val="3"/>
    </w:pPr>
    <w:rPr>
      <w:b/>
      <w:bCs/>
      <w:sz w:val="28"/>
      <w:szCs w:val="28"/>
    </w:rPr>
  </w:style>
  <w:style w:type="paragraph" w:styleId="Heading5">
    <w:name w:val="heading 5"/>
    <w:basedOn w:val="Normal"/>
    <w:next w:val="Normal"/>
    <w:qFormat/>
    <w:rsid w:val="0010078D"/>
    <w:pPr>
      <w:keepNext/>
      <w:outlineLvl w:val="4"/>
    </w:pPr>
    <w:rPr>
      <w:rFonts w:cs="Times New Roman"/>
      <w:b/>
      <w:bCs/>
      <w:sz w:val="18"/>
      <w:szCs w:val="18"/>
    </w:rPr>
  </w:style>
  <w:style w:type="paragraph" w:styleId="Heading6">
    <w:name w:val="heading 6"/>
    <w:basedOn w:val="Normal"/>
    <w:next w:val="Normal"/>
    <w:link w:val="Heading6Char"/>
    <w:qFormat/>
    <w:rsid w:val="0010078D"/>
    <w:pPr>
      <w:keepNext/>
      <w:jc w:val="center"/>
      <w:outlineLvl w:val="5"/>
    </w:pPr>
    <w:rPr>
      <w:rFonts w:cs="Times New Roman"/>
      <w:b/>
      <w:bCs/>
      <w:snapToGrid w:val="0"/>
      <w:color w:val="000000"/>
      <w:sz w:val="18"/>
      <w:szCs w:val="18"/>
    </w:rPr>
  </w:style>
  <w:style w:type="paragraph" w:styleId="Heading7">
    <w:name w:val="heading 7"/>
    <w:basedOn w:val="Normal"/>
    <w:next w:val="Normal"/>
    <w:qFormat/>
    <w:rsid w:val="0010078D"/>
    <w:pPr>
      <w:keepNext/>
      <w:jc w:val="center"/>
      <w:outlineLvl w:val="6"/>
    </w:pPr>
    <w:rPr>
      <w:b/>
      <w:bCs/>
      <w:sz w:val="20"/>
      <w:szCs w:val="20"/>
    </w:rPr>
  </w:style>
  <w:style w:type="paragraph" w:styleId="Heading8">
    <w:name w:val="heading 8"/>
    <w:basedOn w:val="Normal"/>
    <w:next w:val="Normal"/>
    <w:qFormat/>
    <w:rsid w:val="0010078D"/>
    <w:pPr>
      <w:keepNext/>
      <w:bidi/>
      <w:jc w:val="center"/>
      <w:outlineLvl w:val="7"/>
    </w:pPr>
    <w:rPr>
      <w:rFonts w:cs="Times New Roman"/>
      <w:b/>
      <w:bCs/>
      <w:sz w:val="18"/>
      <w:szCs w:val="18"/>
    </w:rPr>
  </w:style>
  <w:style w:type="paragraph" w:styleId="Heading9">
    <w:name w:val="heading 9"/>
    <w:basedOn w:val="Normal"/>
    <w:next w:val="Normal"/>
    <w:qFormat/>
    <w:rsid w:val="0010078D"/>
    <w:pPr>
      <w:keepNext/>
      <w:overflowPunct/>
      <w:autoSpaceDE/>
      <w:autoSpaceDN/>
      <w:bidi/>
      <w:adjustRightInd/>
      <w:textAlignment w:val="auto"/>
      <w:outlineLvl w:val="8"/>
    </w:pPr>
    <w:rPr>
      <w:rFonts w:cs="Traditional Arabic"/>
      <w:b/>
      <w:bCs/>
      <w:snapToGrid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0078D"/>
    <w:pPr>
      <w:tabs>
        <w:tab w:val="center" w:pos="4153"/>
        <w:tab w:val="right" w:pos="8306"/>
      </w:tabs>
    </w:pPr>
  </w:style>
  <w:style w:type="paragraph" w:styleId="Footer">
    <w:name w:val="footer"/>
    <w:basedOn w:val="Normal"/>
    <w:link w:val="FooterChar"/>
    <w:uiPriority w:val="99"/>
    <w:rsid w:val="0010078D"/>
    <w:pPr>
      <w:tabs>
        <w:tab w:val="center" w:pos="4153"/>
        <w:tab w:val="right" w:pos="8306"/>
      </w:tabs>
    </w:pPr>
  </w:style>
  <w:style w:type="paragraph" w:styleId="BodyText">
    <w:name w:val="Body Text"/>
    <w:basedOn w:val="Normal"/>
    <w:link w:val="BodyTextChar"/>
    <w:semiHidden/>
    <w:rsid w:val="0010078D"/>
    <w:pPr>
      <w:overflowPunct/>
      <w:autoSpaceDE/>
      <w:autoSpaceDN/>
      <w:adjustRightInd/>
      <w:jc w:val="both"/>
      <w:textAlignment w:val="auto"/>
    </w:pPr>
    <w:rPr>
      <w:rFonts w:cs="Miriam"/>
      <w:sz w:val="24"/>
      <w:szCs w:val="24"/>
    </w:rPr>
  </w:style>
  <w:style w:type="paragraph" w:customStyle="1" w:styleId="Style1">
    <w:name w:val="Style1"/>
    <w:basedOn w:val="Heading1"/>
    <w:rsid w:val="0010078D"/>
    <w:rPr>
      <w:rFonts w:ascii="Univers" w:hAnsi="Univers"/>
      <w:b/>
      <w:i/>
      <w:sz w:val="26"/>
    </w:rPr>
  </w:style>
  <w:style w:type="paragraph" w:customStyle="1" w:styleId="Header1">
    <w:name w:val="Header1"/>
    <w:basedOn w:val="Heading4"/>
    <w:rsid w:val="0010078D"/>
    <w:pPr>
      <w:pBdr>
        <w:bottom w:val="single" w:sz="4" w:space="1" w:color="auto"/>
      </w:pBdr>
      <w:spacing w:before="0" w:after="0" w:line="360" w:lineRule="auto"/>
    </w:pPr>
    <w:rPr>
      <w:b w:val="0"/>
      <w:i/>
      <w:sz w:val="18"/>
      <w:szCs w:val="26"/>
    </w:rPr>
  </w:style>
  <w:style w:type="paragraph" w:styleId="BlockText">
    <w:name w:val="Block Text"/>
    <w:basedOn w:val="Normal"/>
    <w:semiHidden/>
    <w:rsid w:val="0010078D"/>
    <w:pPr>
      <w:overflowPunct/>
      <w:autoSpaceDE/>
      <w:autoSpaceDN/>
      <w:adjustRightInd/>
      <w:ind w:left="-709" w:right="-851"/>
      <w:jc w:val="center"/>
      <w:textAlignment w:val="auto"/>
    </w:pPr>
    <w:rPr>
      <w:rFonts w:cs="Traditional Arabic"/>
      <w:b/>
      <w:bCs/>
      <w:noProof/>
      <w:color w:val="000000"/>
      <w:sz w:val="24"/>
      <w:szCs w:val="28"/>
    </w:rPr>
  </w:style>
  <w:style w:type="paragraph" w:styleId="Title">
    <w:name w:val="Title"/>
    <w:basedOn w:val="Normal"/>
    <w:link w:val="TitleChar"/>
    <w:qFormat/>
    <w:rsid w:val="0010078D"/>
    <w:pPr>
      <w:overflowPunct/>
      <w:autoSpaceDE/>
      <w:autoSpaceDN/>
      <w:bidi/>
      <w:adjustRightInd/>
      <w:jc w:val="center"/>
      <w:textAlignment w:val="auto"/>
    </w:pPr>
    <w:rPr>
      <w:b/>
      <w:bCs/>
      <w:noProof/>
      <w:sz w:val="22"/>
      <w:szCs w:val="22"/>
    </w:rPr>
  </w:style>
  <w:style w:type="paragraph" w:styleId="Subtitle">
    <w:name w:val="Subtitle"/>
    <w:basedOn w:val="Normal"/>
    <w:qFormat/>
    <w:rsid w:val="0010078D"/>
    <w:pPr>
      <w:overflowPunct/>
      <w:autoSpaceDE/>
      <w:autoSpaceDN/>
      <w:adjustRightInd/>
      <w:jc w:val="center"/>
      <w:textAlignment w:val="auto"/>
    </w:pPr>
    <w:rPr>
      <w:rFonts w:cs="Times New Roman"/>
      <w:b/>
      <w:bCs/>
      <w:snapToGrid w:val="0"/>
      <w:color w:val="000000"/>
      <w:sz w:val="20"/>
      <w:szCs w:val="20"/>
      <w:u w:val="single"/>
    </w:rPr>
  </w:style>
  <w:style w:type="character" w:styleId="PageNumber">
    <w:name w:val="page number"/>
    <w:basedOn w:val="DefaultParagraphFont"/>
    <w:semiHidden/>
    <w:rsid w:val="0010078D"/>
  </w:style>
  <w:style w:type="character" w:styleId="Hyperlink">
    <w:name w:val="Hyperlink"/>
    <w:basedOn w:val="DefaultParagraphFont"/>
    <w:semiHidden/>
    <w:rsid w:val="0010078D"/>
    <w:rPr>
      <w:color w:val="0000FF"/>
      <w:u w:val="single"/>
    </w:rPr>
  </w:style>
  <w:style w:type="paragraph" w:styleId="BodyText2">
    <w:name w:val="Body Text 2"/>
    <w:basedOn w:val="Normal"/>
    <w:link w:val="BodyText2Char"/>
    <w:semiHidden/>
    <w:rsid w:val="0010078D"/>
    <w:pPr>
      <w:overflowPunct/>
      <w:autoSpaceDE/>
      <w:autoSpaceDN/>
      <w:bidi/>
      <w:adjustRightInd/>
      <w:jc w:val="center"/>
      <w:textAlignment w:val="auto"/>
    </w:pPr>
    <w:rPr>
      <w:rFonts w:cs="Traditional Arabic"/>
      <w:b/>
      <w:bCs/>
      <w:noProof/>
      <w:snapToGrid w:val="0"/>
      <w:color w:val="000000"/>
      <w:sz w:val="22"/>
    </w:rPr>
  </w:style>
  <w:style w:type="paragraph" w:styleId="BodyText3">
    <w:name w:val="Body Text 3"/>
    <w:basedOn w:val="Normal"/>
    <w:link w:val="BodyText3Char"/>
    <w:semiHidden/>
    <w:rsid w:val="0010078D"/>
    <w:pPr>
      <w:jc w:val="center"/>
    </w:pPr>
    <w:rPr>
      <w:b/>
      <w:bCs/>
      <w:sz w:val="18"/>
      <w:szCs w:val="18"/>
    </w:rPr>
  </w:style>
  <w:style w:type="character" w:styleId="FollowedHyperlink">
    <w:name w:val="FollowedHyperlink"/>
    <w:basedOn w:val="DefaultParagraphFont"/>
    <w:semiHidden/>
    <w:rsid w:val="0010078D"/>
    <w:rPr>
      <w:color w:val="800080"/>
      <w:u w:val="single"/>
    </w:rPr>
  </w:style>
  <w:style w:type="paragraph" w:styleId="NormalWeb">
    <w:name w:val="Normal (Web)"/>
    <w:basedOn w:val="Normal"/>
    <w:semiHidden/>
    <w:rsid w:val="0010078D"/>
    <w:pPr>
      <w:overflowPunct/>
      <w:autoSpaceDE/>
      <w:autoSpaceDN/>
      <w:adjustRightInd/>
      <w:spacing w:before="100" w:beforeAutospacing="1" w:after="100" w:afterAutospacing="1"/>
      <w:textAlignment w:val="auto"/>
    </w:pPr>
    <w:rPr>
      <w:rFonts w:cs="Times New Roman"/>
      <w:color w:val="000000"/>
      <w:sz w:val="24"/>
      <w:szCs w:val="24"/>
    </w:rPr>
  </w:style>
  <w:style w:type="paragraph" w:customStyle="1" w:styleId="xl22">
    <w:name w:val="xl22"/>
    <w:basedOn w:val="Normal"/>
    <w:rsid w:val="0010078D"/>
    <w:pPr>
      <w:pBdr>
        <w:top w:val="double" w:sz="6" w:space="0" w:color="auto"/>
        <w:bottom w:val="single" w:sz="4" w:space="0" w:color="auto"/>
      </w:pBdr>
      <w:overflowPunct/>
      <w:autoSpaceDE/>
      <w:autoSpaceDN/>
      <w:adjustRightInd/>
      <w:spacing w:before="100" w:beforeAutospacing="1" w:after="100" w:afterAutospacing="1"/>
      <w:textAlignment w:val="center"/>
    </w:pPr>
    <w:rPr>
      <w:rFonts w:cs="Times New Roman"/>
      <w:b/>
      <w:bCs/>
      <w:sz w:val="14"/>
      <w:szCs w:val="14"/>
    </w:rPr>
  </w:style>
  <w:style w:type="paragraph" w:customStyle="1" w:styleId="xl23">
    <w:name w:val="xl23"/>
    <w:basedOn w:val="Normal"/>
    <w:rsid w:val="0010078D"/>
    <w:pPr>
      <w:pBdr>
        <w:top w:val="double" w:sz="6" w:space="0" w:color="auto"/>
        <w:bottom w:val="single" w:sz="4" w:space="0" w:color="auto"/>
      </w:pBdr>
      <w:overflowPunct/>
      <w:autoSpaceDE/>
      <w:autoSpaceDN/>
      <w:adjustRightInd/>
      <w:spacing w:before="100" w:beforeAutospacing="1" w:after="100" w:afterAutospacing="1"/>
      <w:textAlignment w:val="center"/>
    </w:pPr>
    <w:rPr>
      <w:rFonts w:cs="Times New Roman"/>
      <w:sz w:val="14"/>
      <w:szCs w:val="14"/>
    </w:rPr>
  </w:style>
  <w:style w:type="paragraph" w:customStyle="1" w:styleId="xl24">
    <w:name w:val="xl24"/>
    <w:basedOn w:val="Normal"/>
    <w:rsid w:val="0010078D"/>
    <w:pPr>
      <w:pBdr>
        <w:top w:val="double" w:sz="6" w:space="0" w:color="auto"/>
        <w:bottom w:val="single" w:sz="4" w:space="0" w:color="auto"/>
      </w:pBdr>
      <w:overflowPunct/>
      <w:autoSpaceDE/>
      <w:autoSpaceDN/>
      <w:adjustRightInd/>
      <w:spacing w:before="100" w:beforeAutospacing="1" w:after="100" w:afterAutospacing="1"/>
      <w:textAlignment w:val="center"/>
    </w:pPr>
    <w:rPr>
      <w:rFonts w:cs="Times New Roman"/>
      <w:sz w:val="14"/>
      <w:szCs w:val="14"/>
    </w:rPr>
  </w:style>
  <w:style w:type="paragraph" w:customStyle="1" w:styleId="xl25">
    <w:name w:val="xl25"/>
    <w:basedOn w:val="Normal"/>
    <w:rsid w:val="0010078D"/>
    <w:pPr>
      <w:pBdr>
        <w:top w:val="double" w:sz="6" w:space="0" w:color="auto"/>
        <w:bottom w:val="single" w:sz="4" w:space="0" w:color="auto"/>
      </w:pBdr>
      <w:overflowPunct/>
      <w:autoSpaceDE/>
      <w:autoSpaceDN/>
      <w:adjustRightInd/>
      <w:spacing w:before="100" w:beforeAutospacing="1" w:after="100" w:afterAutospacing="1"/>
      <w:textAlignment w:val="center"/>
    </w:pPr>
    <w:rPr>
      <w:rFonts w:cs="Times New Roman"/>
      <w:sz w:val="14"/>
      <w:szCs w:val="14"/>
    </w:rPr>
  </w:style>
  <w:style w:type="paragraph" w:customStyle="1" w:styleId="xl26">
    <w:name w:val="xl26"/>
    <w:basedOn w:val="Normal"/>
    <w:rsid w:val="0010078D"/>
    <w:pPr>
      <w:pBdr>
        <w:top w:val="single" w:sz="4" w:space="0" w:color="auto"/>
        <w:bottom w:val="single" w:sz="4" w:space="0" w:color="auto"/>
      </w:pBdr>
      <w:overflowPunct/>
      <w:autoSpaceDE/>
      <w:autoSpaceDN/>
      <w:adjustRightInd/>
      <w:spacing w:before="100" w:beforeAutospacing="1" w:after="100" w:afterAutospacing="1"/>
      <w:textAlignment w:val="center"/>
    </w:pPr>
    <w:rPr>
      <w:rFonts w:cs="Times New Roman"/>
      <w:b/>
      <w:bCs/>
      <w:sz w:val="14"/>
      <w:szCs w:val="14"/>
    </w:rPr>
  </w:style>
  <w:style w:type="paragraph" w:customStyle="1" w:styleId="xl27">
    <w:name w:val="xl27"/>
    <w:basedOn w:val="Normal"/>
    <w:rsid w:val="0010078D"/>
    <w:pPr>
      <w:pBdr>
        <w:top w:val="single" w:sz="4" w:space="0" w:color="auto"/>
        <w:bottom w:val="single" w:sz="4" w:space="0" w:color="auto"/>
      </w:pBdr>
      <w:overflowPunct/>
      <w:autoSpaceDE/>
      <w:autoSpaceDN/>
      <w:adjustRightInd/>
      <w:spacing w:before="100" w:beforeAutospacing="1" w:after="100" w:afterAutospacing="1"/>
      <w:textAlignment w:val="center"/>
    </w:pPr>
    <w:rPr>
      <w:rFonts w:cs="Times New Roman"/>
      <w:sz w:val="14"/>
      <w:szCs w:val="14"/>
    </w:rPr>
  </w:style>
  <w:style w:type="paragraph" w:customStyle="1" w:styleId="xl28">
    <w:name w:val="xl28"/>
    <w:basedOn w:val="Normal"/>
    <w:rsid w:val="0010078D"/>
    <w:pPr>
      <w:pBdr>
        <w:top w:val="single" w:sz="4" w:space="0" w:color="auto"/>
        <w:bottom w:val="single" w:sz="4" w:space="0" w:color="auto"/>
      </w:pBdr>
      <w:overflowPunct/>
      <w:autoSpaceDE/>
      <w:autoSpaceDN/>
      <w:adjustRightInd/>
      <w:spacing w:before="100" w:beforeAutospacing="1" w:after="100" w:afterAutospacing="1"/>
      <w:textAlignment w:val="center"/>
    </w:pPr>
    <w:rPr>
      <w:rFonts w:cs="Times New Roman"/>
      <w:sz w:val="14"/>
      <w:szCs w:val="14"/>
    </w:rPr>
  </w:style>
  <w:style w:type="paragraph" w:customStyle="1" w:styleId="xl29">
    <w:name w:val="xl29"/>
    <w:basedOn w:val="Normal"/>
    <w:rsid w:val="0010078D"/>
    <w:pPr>
      <w:pBdr>
        <w:top w:val="single" w:sz="4" w:space="0" w:color="auto"/>
        <w:bottom w:val="single" w:sz="4" w:space="0" w:color="auto"/>
      </w:pBdr>
      <w:overflowPunct/>
      <w:autoSpaceDE/>
      <w:autoSpaceDN/>
      <w:adjustRightInd/>
      <w:spacing w:before="100" w:beforeAutospacing="1" w:after="100" w:afterAutospacing="1"/>
      <w:textAlignment w:val="center"/>
    </w:pPr>
    <w:rPr>
      <w:rFonts w:cs="Times New Roman"/>
      <w:sz w:val="14"/>
      <w:szCs w:val="14"/>
    </w:rPr>
  </w:style>
  <w:style w:type="paragraph" w:customStyle="1" w:styleId="xl30">
    <w:name w:val="xl30"/>
    <w:basedOn w:val="Normal"/>
    <w:rsid w:val="0010078D"/>
    <w:pPr>
      <w:pBdr>
        <w:top w:val="single" w:sz="4" w:space="0" w:color="auto"/>
        <w:bottom w:val="single" w:sz="4" w:space="0" w:color="auto"/>
      </w:pBdr>
      <w:overflowPunct/>
      <w:autoSpaceDE/>
      <w:autoSpaceDN/>
      <w:adjustRightInd/>
      <w:spacing w:before="100" w:beforeAutospacing="1" w:after="100" w:afterAutospacing="1"/>
      <w:textAlignment w:val="center"/>
    </w:pPr>
    <w:rPr>
      <w:rFonts w:cs="Times New Roman"/>
      <w:sz w:val="14"/>
      <w:szCs w:val="14"/>
    </w:rPr>
  </w:style>
  <w:style w:type="paragraph" w:customStyle="1" w:styleId="xl31">
    <w:name w:val="xl31"/>
    <w:basedOn w:val="Normal"/>
    <w:rsid w:val="0010078D"/>
    <w:pPr>
      <w:pBdr>
        <w:top w:val="single" w:sz="4" w:space="0" w:color="auto"/>
        <w:bottom w:val="single" w:sz="4" w:space="0" w:color="auto"/>
      </w:pBdr>
      <w:overflowPunct/>
      <w:autoSpaceDE/>
      <w:autoSpaceDN/>
      <w:adjustRightInd/>
      <w:spacing w:before="100" w:beforeAutospacing="1" w:after="100" w:afterAutospacing="1"/>
      <w:textAlignment w:val="center"/>
    </w:pPr>
    <w:rPr>
      <w:rFonts w:cs="Times New Roman"/>
      <w:sz w:val="14"/>
      <w:szCs w:val="14"/>
    </w:rPr>
  </w:style>
  <w:style w:type="paragraph" w:customStyle="1" w:styleId="xl32">
    <w:name w:val="xl32"/>
    <w:basedOn w:val="Normal"/>
    <w:rsid w:val="0010078D"/>
    <w:pPr>
      <w:pBdr>
        <w:top w:val="single" w:sz="4" w:space="0" w:color="auto"/>
        <w:bottom w:val="single" w:sz="4" w:space="0" w:color="auto"/>
      </w:pBdr>
      <w:overflowPunct/>
      <w:autoSpaceDE/>
      <w:autoSpaceDN/>
      <w:adjustRightInd/>
      <w:spacing w:before="100" w:beforeAutospacing="1" w:after="100" w:afterAutospacing="1"/>
      <w:textAlignment w:val="center"/>
    </w:pPr>
    <w:rPr>
      <w:rFonts w:cs="Times New Roman"/>
      <w:sz w:val="14"/>
      <w:szCs w:val="14"/>
    </w:rPr>
  </w:style>
  <w:style w:type="paragraph" w:customStyle="1" w:styleId="xl33">
    <w:name w:val="xl33"/>
    <w:basedOn w:val="Normal"/>
    <w:rsid w:val="0010078D"/>
    <w:pPr>
      <w:pBdr>
        <w:top w:val="single" w:sz="4" w:space="0" w:color="auto"/>
      </w:pBdr>
      <w:overflowPunct/>
      <w:autoSpaceDE/>
      <w:autoSpaceDN/>
      <w:adjustRightInd/>
      <w:spacing w:before="100" w:beforeAutospacing="1" w:after="100" w:afterAutospacing="1"/>
      <w:textAlignment w:val="center"/>
    </w:pPr>
    <w:rPr>
      <w:rFonts w:cs="Times New Roman"/>
      <w:b/>
      <w:bCs/>
      <w:sz w:val="14"/>
      <w:szCs w:val="14"/>
    </w:rPr>
  </w:style>
  <w:style w:type="paragraph" w:customStyle="1" w:styleId="xl34">
    <w:name w:val="xl34"/>
    <w:basedOn w:val="Normal"/>
    <w:rsid w:val="0010078D"/>
    <w:pPr>
      <w:pBdr>
        <w:top w:val="single" w:sz="4" w:space="0" w:color="auto"/>
      </w:pBdr>
      <w:overflowPunct/>
      <w:autoSpaceDE/>
      <w:autoSpaceDN/>
      <w:adjustRightInd/>
      <w:spacing w:before="100" w:beforeAutospacing="1" w:after="100" w:afterAutospacing="1"/>
      <w:textAlignment w:val="center"/>
    </w:pPr>
    <w:rPr>
      <w:rFonts w:cs="Times New Roman"/>
      <w:sz w:val="14"/>
      <w:szCs w:val="14"/>
    </w:rPr>
  </w:style>
  <w:style w:type="paragraph" w:customStyle="1" w:styleId="xl35">
    <w:name w:val="xl35"/>
    <w:basedOn w:val="Normal"/>
    <w:rsid w:val="0010078D"/>
    <w:pPr>
      <w:pBdr>
        <w:top w:val="single" w:sz="4" w:space="0" w:color="auto"/>
      </w:pBdr>
      <w:overflowPunct/>
      <w:autoSpaceDE/>
      <w:autoSpaceDN/>
      <w:adjustRightInd/>
      <w:spacing w:before="100" w:beforeAutospacing="1" w:after="100" w:afterAutospacing="1"/>
      <w:textAlignment w:val="center"/>
    </w:pPr>
    <w:rPr>
      <w:rFonts w:cs="Times New Roman"/>
      <w:sz w:val="14"/>
      <w:szCs w:val="14"/>
    </w:rPr>
  </w:style>
  <w:style w:type="paragraph" w:customStyle="1" w:styleId="xl36">
    <w:name w:val="xl36"/>
    <w:basedOn w:val="Normal"/>
    <w:rsid w:val="0010078D"/>
    <w:pPr>
      <w:pBdr>
        <w:top w:val="single" w:sz="4" w:space="0" w:color="auto"/>
      </w:pBdr>
      <w:overflowPunct/>
      <w:autoSpaceDE/>
      <w:autoSpaceDN/>
      <w:adjustRightInd/>
      <w:spacing w:before="100" w:beforeAutospacing="1" w:after="100" w:afterAutospacing="1"/>
      <w:textAlignment w:val="center"/>
    </w:pPr>
    <w:rPr>
      <w:rFonts w:cs="Times New Roman"/>
      <w:sz w:val="14"/>
      <w:szCs w:val="14"/>
    </w:rPr>
  </w:style>
  <w:style w:type="paragraph" w:customStyle="1" w:styleId="xl37">
    <w:name w:val="xl37"/>
    <w:basedOn w:val="Normal"/>
    <w:rsid w:val="0010078D"/>
    <w:pPr>
      <w:pBdr>
        <w:bottom w:val="single" w:sz="4" w:space="0" w:color="auto"/>
      </w:pBdr>
      <w:overflowPunct/>
      <w:autoSpaceDE/>
      <w:autoSpaceDN/>
      <w:adjustRightInd/>
      <w:spacing w:before="100" w:beforeAutospacing="1" w:after="100" w:afterAutospacing="1"/>
      <w:textAlignment w:val="center"/>
    </w:pPr>
    <w:rPr>
      <w:rFonts w:cs="Times New Roman"/>
      <w:sz w:val="14"/>
      <w:szCs w:val="14"/>
    </w:rPr>
  </w:style>
  <w:style w:type="paragraph" w:customStyle="1" w:styleId="xl38">
    <w:name w:val="xl38"/>
    <w:basedOn w:val="Normal"/>
    <w:rsid w:val="0010078D"/>
    <w:pPr>
      <w:pBdr>
        <w:bottom w:val="single" w:sz="4" w:space="0" w:color="auto"/>
      </w:pBdr>
      <w:overflowPunct/>
      <w:autoSpaceDE/>
      <w:autoSpaceDN/>
      <w:adjustRightInd/>
      <w:spacing w:before="100" w:beforeAutospacing="1" w:after="100" w:afterAutospacing="1"/>
      <w:textAlignment w:val="center"/>
    </w:pPr>
    <w:rPr>
      <w:rFonts w:cs="Times New Roman"/>
      <w:sz w:val="14"/>
      <w:szCs w:val="14"/>
    </w:rPr>
  </w:style>
  <w:style w:type="paragraph" w:customStyle="1" w:styleId="xl39">
    <w:name w:val="xl39"/>
    <w:basedOn w:val="Normal"/>
    <w:rsid w:val="0010078D"/>
    <w:pPr>
      <w:pBdr>
        <w:bottom w:val="single" w:sz="4" w:space="0" w:color="auto"/>
      </w:pBdr>
      <w:overflowPunct/>
      <w:autoSpaceDE/>
      <w:autoSpaceDN/>
      <w:adjustRightInd/>
      <w:spacing w:before="100" w:beforeAutospacing="1" w:after="100" w:afterAutospacing="1"/>
      <w:textAlignment w:val="center"/>
    </w:pPr>
    <w:rPr>
      <w:rFonts w:cs="Times New Roman"/>
      <w:sz w:val="14"/>
      <w:szCs w:val="14"/>
    </w:rPr>
  </w:style>
  <w:style w:type="paragraph" w:customStyle="1" w:styleId="xl40">
    <w:name w:val="xl40"/>
    <w:basedOn w:val="Normal"/>
    <w:rsid w:val="0010078D"/>
    <w:pPr>
      <w:pBdr>
        <w:top w:val="single" w:sz="4" w:space="0" w:color="auto"/>
      </w:pBdr>
      <w:overflowPunct/>
      <w:autoSpaceDE/>
      <w:autoSpaceDN/>
      <w:adjustRightInd/>
      <w:spacing w:before="100" w:beforeAutospacing="1" w:after="100" w:afterAutospacing="1"/>
      <w:jc w:val="center"/>
      <w:textAlignment w:val="center"/>
    </w:pPr>
    <w:rPr>
      <w:rFonts w:cs="Times New Roman"/>
      <w:b/>
      <w:bCs/>
      <w:sz w:val="14"/>
      <w:szCs w:val="14"/>
    </w:rPr>
  </w:style>
  <w:style w:type="paragraph" w:customStyle="1" w:styleId="xl41">
    <w:name w:val="xl41"/>
    <w:basedOn w:val="Normal"/>
    <w:rsid w:val="0010078D"/>
    <w:pPr>
      <w:pBdr>
        <w:bottom w:val="double" w:sz="6" w:space="0" w:color="auto"/>
      </w:pBdr>
      <w:overflowPunct/>
      <w:autoSpaceDE/>
      <w:autoSpaceDN/>
      <w:adjustRightInd/>
      <w:spacing w:before="100" w:beforeAutospacing="1" w:after="100" w:afterAutospacing="1"/>
      <w:jc w:val="center"/>
      <w:textAlignment w:val="center"/>
    </w:pPr>
    <w:rPr>
      <w:rFonts w:cs="Times New Roman"/>
      <w:b/>
      <w:bCs/>
      <w:sz w:val="14"/>
      <w:szCs w:val="14"/>
    </w:rPr>
  </w:style>
  <w:style w:type="paragraph" w:customStyle="1" w:styleId="xl42">
    <w:name w:val="xl42"/>
    <w:basedOn w:val="Normal"/>
    <w:rsid w:val="0010078D"/>
    <w:pPr>
      <w:overflowPunct/>
      <w:autoSpaceDE/>
      <w:autoSpaceDN/>
      <w:adjustRightInd/>
      <w:spacing w:before="100" w:beforeAutospacing="1" w:after="100" w:afterAutospacing="1"/>
      <w:jc w:val="center"/>
      <w:textAlignment w:val="auto"/>
    </w:pPr>
    <w:rPr>
      <w:rFonts w:cs="Times New Roman"/>
      <w:sz w:val="24"/>
      <w:szCs w:val="24"/>
    </w:rPr>
  </w:style>
  <w:style w:type="paragraph" w:customStyle="1" w:styleId="xl43">
    <w:name w:val="xl43"/>
    <w:basedOn w:val="Normal"/>
    <w:rsid w:val="0010078D"/>
    <w:pPr>
      <w:pBdr>
        <w:top w:val="double" w:sz="6" w:space="0" w:color="auto"/>
        <w:bottom w:val="single" w:sz="4" w:space="0" w:color="auto"/>
      </w:pBdr>
      <w:overflowPunct/>
      <w:autoSpaceDE/>
      <w:autoSpaceDN/>
      <w:adjustRightInd/>
      <w:spacing w:before="100" w:beforeAutospacing="1" w:after="100" w:afterAutospacing="1"/>
      <w:textAlignment w:val="center"/>
    </w:pPr>
    <w:rPr>
      <w:rFonts w:cs="Times New Roman"/>
      <w:b/>
      <w:bCs/>
      <w:sz w:val="14"/>
      <w:szCs w:val="14"/>
    </w:rPr>
  </w:style>
  <w:style w:type="paragraph" w:customStyle="1" w:styleId="xl44">
    <w:name w:val="xl44"/>
    <w:basedOn w:val="Normal"/>
    <w:rsid w:val="0010078D"/>
    <w:pPr>
      <w:pBdr>
        <w:top w:val="single" w:sz="4" w:space="0" w:color="auto"/>
        <w:bottom w:val="single" w:sz="4" w:space="0" w:color="auto"/>
      </w:pBdr>
      <w:overflowPunct/>
      <w:autoSpaceDE/>
      <w:autoSpaceDN/>
      <w:adjustRightInd/>
      <w:spacing w:before="100" w:beforeAutospacing="1" w:after="100" w:afterAutospacing="1"/>
      <w:textAlignment w:val="center"/>
    </w:pPr>
    <w:rPr>
      <w:rFonts w:cs="Times New Roman"/>
      <w:b/>
      <w:bCs/>
      <w:sz w:val="14"/>
      <w:szCs w:val="14"/>
    </w:rPr>
  </w:style>
  <w:style w:type="paragraph" w:customStyle="1" w:styleId="xl45">
    <w:name w:val="xl45"/>
    <w:basedOn w:val="Normal"/>
    <w:rsid w:val="0010078D"/>
    <w:pPr>
      <w:pBdr>
        <w:top w:val="single" w:sz="4" w:space="0" w:color="auto"/>
      </w:pBdr>
      <w:overflowPunct/>
      <w:autoSpaceDE/>
      <w:autoSpaceDN/>
      <w:adjustRightInd/>
      <w:spacing w:before="100" w:beforeAutospacing="1" w:after="100" w:afterAutospacing="1"/>
      <w:textAlignment w:val="center"/>
    </w:pPr>
    <w:rPr>
      <w:rFonts w:cs="Times New Roman"/>
      <w:b/>
      <w:bCs/>
      <w:sz w:val="14"/>
      <w:szCs w:val="14"/>
    </w:rPr>
  </w:style>
  <w:style w:type="paragraph" w:customStyle="1" w:styleId="xl46">
    <w:name w:val="xl46"/>
    <w:basedOn w:val="Normal"/>
    <w:rsid w:val="0010078D"/>
    <w:pPr>
      <w:pBdr>
        <w:bottom w:val="single" w:sz="4" w:space="0" w:color="auto"/>
      </w:pBdr>
      <w:overflowPunct/>
      <w:autoSpaceDE/>
      <w:autoSpaceDN/>
      <w:adjustRightInd/>
      <w:spacing w:before="100" w:beforeAutospacing="1" w:after="100" w:afterAutospacing="1"/>
      <w:textAlignment w:val="center"/>
    </w:pPr>
    <w:rPr>
      <w:rFonts w:cs="Times New Roman"/>
      <w:b/>
      <w:bCs/>
      <w:sz w:val="14"/>
      <w:szCs w:val="14"/>
    </w:rPr>
  </w:style>
  <w:style w:type="paragraph" w:customStyle="1" w:styleId="xl47">
    <w:name w:val="xl47"/>
    <w:basedOn w:val="Normal"/>
    <w:rsid w:val="0010078D"/>
    <w:pPr>
      <w:pBdr>
        <w:top w:val="double" w:sz="6" w:space="0" w:color="auto"/>
        <w:bottom w:val="single" w:sz="4" w:space="0" w:color="auto"/>
      </w:pBdr>
      <w:overflowPunct/>
      <w:autoSpaceDE/>
      <w:autoSpaceDN/>
      <w:adjustRightInd/>
      <w:spacing w:before="100" w:beforeAutospacing="1" w:after="100" w:afterAutospacing="1"/>
      <w:jc w:val="center"/>
      <w:textAlignment w:val="center"/>
    </w:pPr>
    <w:rPr>
      <w:rFonts w:cs="Times New Roman"/>
      <w:b/>
      <w:bCs/>
      <w:sz w:val="14"/>
      <w:szCs w:val="14"/>
    </w:rPr>
  </w:style>
  <w:style w:type="paragraph" w:customStyle="1" w:styleId="xl48">
    <w:name w:val="xl48"/>
    <w:basedOn w:val="Normal"/>
    <w:rsid w:val="0010078D"/>
    <w:pPr>
      <w:pBdr>
        <w:bottom w:val="double" w:sz="6" w:space="0" w:color="auto"/>
      </w:pBdr>
      <w:overflowPunct/>
      <w:autoSpaceDE/>
      <w:autoSpaceDN/>
      <w:adjustRightInd/>
      <w:spacing w:before="100" w:beforeAutospacing="1" w:after="100" w:afterAutospacing="1"/>
      <w:jc w:val="center"/>
      <w:textAlignment w:val="center"/>
    </w:pPr>
    <w:rPr>
      <w:rFonts w:cs="Times New Roman"/>
      <w:sz w:val="24"/>
      <w:szCs w:val="24"/>
    </w:rPr>
  </w:style>
  <w:style w:type="paragraph" w:customStyle="1" w:styleId="xl49">
    <w:name w:val="xl49"/>
    <w:basedOn w:val="Normal"/>
    <w:rsid w:val="0010078D"/>
    <w:pPr>
      <w:pBdr>
        <w:top w:val="single" w:sz="4" w:space="0" w:color="auto"/>
      </w:pBdr>
      <w:overflowPunct/>
      <w:autoSpaceDE/>
      <w:autoSpaceDN/>
      <w:adjustRightInd/>
      <w:spacing w:before="100" w:beforeAutospacing="1" w:after="100" w:afterAutospacing="1"/>
      <w:jc w:val="center"/>
      <w:textAlignment w:val="center"/>
    </w:pPr>
    <w:rPr>
      <w:rFonts w:cs="Times New Roman"/>
      <w:b/>
      <w:bCs/>
      <w:sz w:val="14"/>
      <w:szCs w:val="14"/>
    </w:rPr>
  </w:style>
  <w:style w:type="paragraph" w:customStyle="1" w:styleId="xl50">
    <w:name w:val="xl50"/>
    <w:basedOn w:val="Normal"/>
    <w:rsid w:val="0010078D"/>
    <w:pPr>
      <w:pBdr>
        <w:top w:val="double" w:sz="6" w:space="0" w:color="auto"/>
      </w:pBdr>
      <w:overflowPunct/>
      <w:autoSpaceDE/>
      <w:autoSpaceDN/>
      <w:adjustRightInd/>
      <w:spacing w:before="100" w:beforeAutospacing="1" w:after="100" w:afterAutospacing="1"/>
      <w:jc w:val="center"/>
      <w:textAlignment w:val="center"/>
    </w:pPr>
    <w:rPr>
      <w:rFonts w:cs="Times New Roman"/>
      <w:b/>
      <w:bCs/>
      <w:sz w:val="14"/>
      <w:szCs w:val="14"/>
    </w:rPr>
  </w:style>
  <w:style w:type="paragraph" w:customStyle="1" w:styleId="xl51">
    <w:name w:val="xl51"/>
    <w:basedOn w:val="Normal"/>
    <w:rsid w:val="0010078D"/>
    <w:pPr>
      <w:overflowPunct/>
      <w:autoSpaceDE/>
      <w:autoSpaceDN/>
      <w:adjustRightInd/>
      <w:spacing w:before="100" w:beforeAutospacing="1" w:after="100" w:afterAutospacing="1"/>
      <w:jc w:val="center"/>
      <w:textAlignment w:val="center"/>
    </w:pPr>
    <w:rPr>
      <w:rFonts w:cs="Times New Roman"/>
      <w:b/>
      <w:bCs/>
      <w:sz w:val="14"/>
      <w:szCs w:val="14"/>
    </w:rPr>
  </w:style>
  <w:style w:type="paragraph" w:customStyle="1" w:styleId="xl52">
    <w:name w:val="xl52"/>
    <w:basedOn w:val="Normal"/>
    <w:rsid w:val="0010078D"/>
    <w:pPr>
      <w:pBdr>
        <w:top w:val="double" w:sz="6" w:space="0" w:color="auto"/>
      </w:pBdr>
      <w:overflowPunct/>
      <w:autoSpaceDE/>
      <w:autoSpaceDN/>
      <w:adjustRightInd/>
      <w:spacing w:before="100" w:beforeAutospacing="1" w:after="100" w:afterAutospacing="1"/>
      <w:jc w:val="center"/>
      <w:textAlignment w:val="center"/>
    </w:pPr>
    <w:rPr>
      <w:rFonts w:cs="Times New Roman"/>
      <w:b/>
      <w:bCs/>
      <w:sz w:val="14"/>
      <w:szCs w:val="14"/>
    </w:rPr>
  </w:style>
  <w:style w:type="paragraph" w:customStyle="1" w:styleId="xl53">
    <w:name w:val="xl53"/>
    <w:basedOn w:val="Normal"/>
    <w:rsid w:val="0010078D"/>
    <w:pPr>
      <w:overflowPunct/>
      <w:autoSpaceDE/>
      <w:autoSpaceDN/>
      <w:adjustRightInd/>
      <w:spacing w:before="100" w:beforeAutospacing="1" w:after="100" w:afterAutospacing="1"/>
      <w:jc w:val="center"/>
      <w:textAlignment w:val="center"/>
    </w:pPr>
    <w:rPr>
      <w:rFonts w:cs="Times New Roman"/>
      <w:b/>
      <w:bCs/>
      <w:sz w:val="16"/>
      <w:szCs w:val="16"/>
    </w:rPr>
  </w:style>
  <w:style w:type="paragraph" w:customStyle="1" w:styleId="xl54">
    <w:name w:val="xl54"/>
    <w:basedOn w:val="Normal"/>
    <w:rsid w:val="0010078D"/>
    <w:pPr>
      <w:pBdr>
        <w:bottom w:val="double" w:sz="6" w:space="0" w:color="auto"/>
      </w:pBdr>
      <w:overflowPunct/>
      <w:autoSpaceDE/>
      <w:autoSpaceDN/>
      <w:adjustRightInd/>
      <w:spacing w:before="100" w:beforeAutospacing="1" w:after="100" w:afterAutospacing="1"/>
      <w:jc w:val="center"/>
      <w:textAlignment w:val="center"/>
    </w:pPr>
    <w:rPr>
      <w:rFonts w:cs="Times New Roman"/>
      <w:b/>
      <w:bCs/>
      <w:sz w:val="16"/>
      <w:szCs w:val="16"/>
    </w:rPr>
  </w:style>
  <w:style w:type="paragraph" w:styleId="Caption">
    <w:name w:val="caption"/>
    <w:basedOn w:val="Normal"/>
    <w:next w:val="Normal"/>
    <w:qFormat/>
    <w:rsid w:val="0010078D"/>
    <w:pPr>
      <w:jc w:val="center"/>
    </w:pPr>
    <w:rPr>
      <w:rFonts w:cs="Times New Roman"/>
      <w:i/>
      <w:iCs/>
      <w:sz w:val="18"/>
      <w:szCs w:val="18"/>
    </w:rPr>
  </w:style>
  <w:style w:type="paragraph" w:styleId="BodyTextIndent">
    <w:name w:val="Body Text Indent"/>
    <w:basedOn w:val="Normal"/>
    <w:link w:val="BodyTextIndentChar"/>
    <w:semiHidden/>
    <w:rsid w:val="0010078D"/>
    <w:pPr>
      <w:ind w:left="60"/>
      <w:jc w:val="center"/>
    </w:pPr>
    <w:rPr>
      <w:rFonts w:cs="Times New Roman"/>
      <w:b/>
      <w:bCs/>
      <w:i/>
      <w:iCs/>
      <w:sz w:val="20"/>
      <w:szCs w:val="20"/>
    </w:rPr>
  </w:style>
  <w:style w:type="paragraph" w:customStyle="1" w:styleId="font5">
    <w:name w:val="font5"/>
    <w:basedOn w:val="Normal"/>
    <w:rsid w:val="0010078D"/>
    <w:pPr>
      <w:overflowPunct/>
      <w:autoSpaceDE/>
      <w:autoSpaceDN/>
      <w:adjustRightInd/>
      <w:spacing w:before="100" w:beforeAutospacing="1" w:after="100" w:afterAutospacing="1"/>
      <w:textAlignment w:val="auto"/>
    </w:pPr>
    <w:rPr>
      <w:rFonts w:cs="Times New Roman"/>
      <w:b/>
      <w:bCs/>
      <w:sz w:val="24"/>
      <w:szCs w:val="24"/>
    </w:rPr>
  </w:style>
  <w:style w:type="paragraph" w:customStyle="1" w:styleId="font6">
    <w:name w:val="font6"/>
    <w:basedOn w:val="Normal"/>
    <w:rsid w:val="0010078D"/>
    <w:pPr>
      <w:overflowPunct/>
      <w:autoSpaceDE/>
      <w:autoSpaceDN/>
      <w:adjustRightInd/>
      <w:spacing w:before="100" w:beforeAutospacing="1" w:after="100" w:afterAutospacing="1"/>
      <w:textAlignment w:val="auto"/>
    </w:pPr>
    <w:rPr>
      <w:rFonts w:ascii="Arial" w:hAnsi="Arial" w:cs="Arial"/>
      <w:b/>
      <w:bCs/>
      <w:sz w:val="24"/>
      <w:szCs w:val="24"/>
    </w:rPr>
  </w:style>
  <w:style w:type="paragraph" w:customStyle="1" w:styleId="xl55">
    <w:name w:val="xl55"/>
    <w:basedOn w:val="Normal"/>
    <w:rsid w:val="0010078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cs="Times New Roman"/>
      <w:b/>
      <w:bCs/>
      <w:sz w:val="24"/>
      <w:szCs w:val="24"/>
    </w:rPr>
  </w:style>
  <w:style w:type="paragraph" w:customStyle="1" w:styleId="xl56">
    <w:name w:val="xl56"/>
    <w:basedOn w:val="Normal"/>
    <w:rsid w:val="0010078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cs="Times New Roman"/>
      <w:b/>
      <w:bCs/>
      <w:sz w:val="24"/>
      <w:szCs w:val="24"/>
    </w:rPr>
  </w:style>
  <w:style w:type="paragraph" w:customStyle="1" w:styleId="xl57">
    <w:name w:val="xl57"/>
    <w:basedOn w:val="Normal"/>
    <w:rsid w:val="0010078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hint="cs"/>
      <w:b/>
      <w:bCs/>
      <w:sz w:val="24"/>
      <w:szCs w:val="24"/>
    </w:rPr>
  </w:style>
  <w:style w:type="paragraph" w:customStyle="1" w:styleId="xl58">
    <w:name w:val="xl58"/>
    <w:basedOn w:val="Normal"/>
    <w:rsid w:val="0010078D"/>
    <w:pPr>
      <w:pBdr>
        <w:left w:val="single" w:sz="4" w:space="0" w:color="auto"/>
        <w:right w:val="single" w:sz="4" w:space="0" w:color="auto"/>
      </w:pBdr>
      <w:overflowPunct/>
      <w:autoSpaceDE/>
      <w:autoSpaceDN/>
      <w:adjustRightInd/>
      <w:spacing w:before="100" w:beforeAutospacing="1" w:after="100" w:afterAutospacing="1"/>
      <w:jc w:val="center"/>
      <w:textAlignment w:val="center"/>
    </w:pPr>
    <w:rPr>
      <w:rFonts w:hint="cs"/>
      <w:b/>
      <w:bCs/>
      <w:sz w:val="24"/>
      <w:szCs w:val="24"/>
    </w:rPr>
  </w:style>
  <w:style w:type="paragraph" w:styleId="BodyTextFirstIndent">
    <w:name w:val="Body Text First Indent"/>
    <w:basedOn w:val="BodyText"/>
    <w:semiHidden/>
    <w:rsid w:val="0010078D"/>
    <w:pPr>
      <w:overflowPunct w:val="0"/>
      <w:autoSpaceDE w:val="0"/>
      <w:autoSpaceDN w:val="0"/>
      <w:adjustRightInd w:val="0"/>
      <w:spacing w:after="120"/>
      <w:ind w:firstLine="210"/>
      <w:jc w:val="left"/>
      <w:textAlignment w:val="baseline"/>
    </w:pPr>
    <w:rPr>
      <w:rFonts w:cs="Simplified Arabic"/>
      <w:sz w:val="26"/>
      <w:szCs w:val="26"/>
    </w:rPr>
  </w:style>
  <w:style w:type="paragraph" w:styleId="BodyTextFirstIndent2">
    <w:name w:val="Body Text First Indent 2"/>
    <w:basedOn w:val="BodyTextIndent"/>
    <w:semiHidden/>
    <w:rsid w:val="0010078D"/>
    <w:pPr>
      <w:spacing w:after="120"/>
      <w:ind w:left="360" w:firstLine="210"/>
      <w:jc w:val="left"/>
    </w:pPr>
    <w:rPr>
      <w:rFonts w:cs="Simplified Arabic"/>
      <w:b w:val="0"/>
      <w:bCs w:val="0"/>
      <w:i w:val="0"/>
      <w:iCs w:val="0"/>
      <w:sz w:val="26"/>
      <w:szCs w:val="26"/>
    </w:rPr>
  </w:style>
  <w:style w:type="paragraph" w:styleId="BodyTextIndent2">
    <w:name w:val="Body Text Indent 2"/>
    <w:basedOn w:val="Normal"/>
    <w:semiHidden/>
    <w:rsid w:val="0010078D"/>
    <w:pPr>
      <w:spacing w:after="120" w:line="480" w:lineRule="auto"/>
      <w:ind w:left="360"/>
    </w:pPr>
  </w:style>
  <w:style w:type="paragraph" w:styleId="BodyTextIndent3">
    <w:name w:val="Body Text Indent 3"/>
    <w:basedOn w:val="Normal"/>
    <w:semiHidden/>
    <w:rsid w:val="0010078D"/>
    <w:pPr>
      <w:spacing w:after="120"/>
      <w:ind w:left="360"/>
    </w:pPr>
    <w:rPr>
      <w:sz w:val="16"/>
      <w:szCs w:val="16"/>
    </w:rPr>
  </w:style>
  <w:style w:type="paragraph" w:styleId="Closing">
    <w:name w:val="Closing"/>
    <w:basedOn w:val="Normal"/>
    <w:semiHidden/>
    <w:rsid w:val="0010078D"/>
    <w:pPr>
      <w:ind w:left="4320"/>
    </w:pPr>
  </w:style>
  <w:style w:type="paragraph" w:styleId="CommentText">
    <w:name w:val="annotation text"/>
    <w:basedOn w:val="Normal"/>
    <w:semiHidden/>
    <w:rsid w:val="0010078D"/>
    <w:rPr>
      <w:sz w:val="20"/>
      <w:szCs w:val="20"/>
    </w:rPr>
  </w:style>
  <w:style w:type="paragraph" w:styleId="Date">
    <w:name w:val="Date"/>
    <w:basedOn w:val="Normal"/>
    <w:next w:val="Normal"/>
    <w:semiHidden/>
    <w:rsid w:val="0010078D"/>
  </w:style>
  <w:style w:type="paragraph" w:styleId="DocumentMap">
    <w:name w:val="Document Map"/>
    <w:basedOn w:val="Normal"/>
    <w:semiHidden/>
    <w:rsid w:val="0010078D"/>
    <w:pPr>
      <w:shd w:val="clear" w:color="auto" w:fill="000080"/>
    </w:pPr>
    <w:rPr>
      <w:rFonts w:ascii="Tahoma" w:hAnsi="Tahoma" w:cs="Tahoma"/>
    </w:rPr>
  </w:style>
  <w:style w:type="paragraph" w:styleId="E-mailSignature">
    <w:name w:val="E-mail Signature"/>
    <w:basedOn w:val="Normal"/>
    <w:semiHidden/>
    <w:rsid w:val="0010078D"/>
  </w:style>
  <w:style w:type="paragraph" w:styleId="EndnoteText">
    <w:name w:val="endnote text"/>
    <w:basedOn w:val="Normal"/>
    <w:semiHidden/>
    <w:rsid w:val="0010078D"/>
    <w:rPr>
      <w:sz w:val="20"/>
      <w:szCs w:val="20"/>
    </w:rPr>
  </w:style>
  <w:style w:type="paragraph" w:styleId="EnvelopeAddress">
    <w:name w:val="envelope address"/>
    <w:basedOn w:val="Normal"/>
    <w:semiHidden/>
    <w:rsid w:val="0010078D"/>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sid w:val="0010078D"/>
    <w:rPr>
      <w:rFonts w:ascii="Arial" w:hAnsi="Arial" w:cs="Arial"/>
      <w:sz w:val="20"/>
      <w:szCs w:val="20"/>
    </w:rPr>
  </w:style>
  <w:style w:type="paragraph" w:styleId="FootnoteText">
    <w:name w:val="footnote text"/>
    <w:basedOn w:val="Normal"/>
    <w:semiHidden/>
    <w:rsid w:val="0010078D"/>
    <w:rPr>
      <w:sz w:val="20"/>
      <w:szCs w:val="20"/>
    </w:rPr>
  </w:style>
  <w:style w:type="paragraph" w:styleId="HTMLAddress">
    <w:name w:val="HTML Address"/>
    <w:basedOn w:val="Normal"/>
    <w:semiHidden/>
    <w:rsid w:val="0010078D"/>
    <w:rPr>
      <w:i/>
      <w:iCs/>
    </w:rPr>
  </w:style>
  <w:style w:type="paragraph" w:styleId="HTMLPreformatted">
    <w:name w:val="HTML Preformatted"/>
    <w:basedOn w:val="Normal"/>
    <w:semiHidden/>
    <w:rsid w:val="0010078D"/>
    <w:rPr>
      <w:rFonts w:ascii="Courier New" w:hAnsi="Courier New" w:cs="Courier New"/>
      <w:sz w:val="20"/>
      <w:szCs w:val="20"/>
    </w:rPr>
  </w:style>
  <w:style w:type="paragraph" w:styleId="Index1">
    <w:name w:val="index 1"/>
    <w:basedOn w:val="Normal"/>
    <w:next w:val="Normal"/>
    <w:autoRedefine/>
    <w:semiHidden/>
    <w:rsid w:val="0010078D"/>
    <w:pPr>
      <w:ind w:left="260" w:hanging="260"/>
    </w:pPr>
  </w:style>
  <w:style w:type="paragraph" w:styleId="Index2">
    <w:name w:val="index 2"/>
    <w:basedOn w:val="Normal"/>
    <w:next w:val="Normal"/>
    <w:autoRedefine/>
    <w:semiHidden/>
    <w:rsid w:val="00C71198"/>
    <w:rPr>
      <w:sz w:val="14"/>
      <w:szCs w:val="14"/>
    </w:rPr>
  </w:style>
  <w:style w:type="paragraph" w:styleId="Index3">
    <w:name w:val="index 3"/>
    <w:basedOn w:val="Normal"/>
    <w:next w:val="Normal"/>
    <w:autoRedefine/>
    <w:semiHidden/>
    <w:rsid w:val="0010078D"/>
    <w:pPr>
      <w:ind w:left="780" w:hanging="260"/>
    </w:pPr>
  </w:style>
  <w:style w:type="paragraph" w:styleId="Index4">
    <w:name w:val="index 4"/>
    <w:basedOn w:val="Normal"/>
    <w:next w:val="Normal"/>
    <w:autoRedefine/>
    <w:semiHidden/>
    <w:rsid w:val="0010078D"/>
    <w:pPr>
      <w:ind w:left="1040" w:hanging="260"/>
    </w:pPr>
  </w:style>
  <w:style w:type="paragraph" w:styleId="Index5">
    <w:name w:val="index 5"/>
    <w:basedOn w:val="Normal"/>
    <w:next w:val="Normal"/>
    <w:autoRedefine/>
    <w:semiHidden/>
    <w:rsid w:val="0010078D"/>
    <w:pPr>
      <w:ind w:left="1300" w:hanging="260"/>
    </w:pPr>
  </w:style>
  <w:style w:type="paragraph" w:styleId="Index6">
    <w:name w:val="index 6"/>
    <w:basedOn w:val="Normal"/>
    <w:next w:val="Normal"/>
    <w:autoRedefine/>
    <w:semiHidden/>
    <w:rsid w:val="0010078D"/>
    <w:pPr>
      <w:ind w:left="1560" w:hanging="260"/>
    </w:pPr>
  </w:style>
  <w:style w:type="paragraph" w:styleId="Index7">
    <w:name w:val="index 7"/>
    <w:basedOn w:val="Normal"/>
    <w:next w:val="Normal"/>
    <w:autoRedefine/>
    <w:semiHidden/>
    <w:rsid w:val="0010078D"/>
    <w:pPr>
      <w:ind w:left="1820" w:hanging="260"/>
    </w:pPr>
  </w:style>
  <w:style w:type="paragraph" w:styleId="Index8">
    <w:name w:val="index 8"/>
    <w:basedOn w:val="Normal"/>
    <w:next w:val="Normal"/>
    <w:autoRedefine/>
    <w:semiHidden/>
    <w:rsid w:val="0010078D"/>
    <w:pPr>
      <w:ind w:left="2080" w:hanging="260"/>
    </w:pPr>
  </w:style>
  <w:style w:type="paragraph" w:styleId="Index9">
    <w:name w:val="index 9"/>
    <w:basedOn w:val="Normal"/>
    <w:next w:val="Normal"/>
    <w:autoRedefine/>
    <w:semiHidden/>
    <w:rsid w:val="0010078D"/>
    <w:pPr>
      <w:ind w:left="2340" w:hanging="260"/>
    </w:pPr>
  </w:style>
  <w:style w:type="paragraph" w:styleId="IndexHeading">
    <w:name w:val="index heading"/>
    <w:basedOn w:val="Normal"/>
    <w:next w:val="Index1"/>
    <w:semiHidden/>
    <w:rsid w:val="0010078D"/>
    <w:rPr>
      <w:rFonts w:ascii="Arial" w:hAnsi="Arial" w:cs="Arial"/>
      <w:b/>
      <w:bCs/>
    </w:rPr>
  </w:style>
  <w:style w:type="paragraph" w:styleId="List">
    <w:name w:val="List"/>
    <w:basedOn w:val="Normal"/>
    <w:semiHidden/>
    <w:rsid w:val="0010078D"/>
    <w:pPr>
      <w:ind w:left="360" w:hanging="360"/>
    </w:pPr>
  </w:style>
  <w:style w:type="paragraph" w:styleId="List2">
    <w:name w:val="List 2"/>
    <w:basedOn w:val="Normal"/>
    <w:semiHidden/>
    <w:rsid w:val="0010078D"/>
    <w:pPr>
      <w:ind w:left="720" w:hanging="360"/>
    </w:pPr>
  </w:style>
  <w:style w:type="paragraph" w:styleId="List3">
    <w:name w:val="List 3"/>
    <w:basedOn w:val="Normal"/>
    <w:semiHidden/>
    <w:rsid w:val="0010078D"/>
    <w:pPr>
      <w:ind w:left="1080" w:hanging="360"/>
    </w:pPr>
  </w:style>
  <w:style w:type="paragraph" w:styleId="List4">
    <w:name w:val="List 4"/>
    <w:basedOn w:val="Normal"/>
    <w:semiHidden/>
    <w:rsid w:val="0010078D"/>
    <w:pPr>
      <w:ind w:left="1440" w:hanging="360"/>
    </w:pPr>
  </w:style>
  <w:style w:type="paragraph" w:styleId="List5">
    <w:name w:val="List 5"/>
    <w:basedOn w:val="Normal"/>
    <w:semiHidden/>
    <w:rsid w:val="0010078D"/>
    <w:pPr>
      <w:ind w:left="1800" w:hanging="360"/>
    </w:pPr>
  </w:style>
  <w:style w:type="paragraph" w:styleId="ListBullet">
    <w:name w:val="List Bullet"/>
    <w:basedOn w:val="Normal"/>
    <w:autoRedefine/>
    <w:semiHidden/>
    <w:rsid w:val="0010078D"/>
    <w:pPr>
      <w:numPr>
        <w:numId w:val="1"/>
      </w:numPr>
    </w:pPr>
  </w:style>
  <w:style w:type="paragraph" w:styleId="ListBullet2">
    <w:name w:val="List Bullet 2"/>
    <w:basedOn w:val="Normal"/>
    <w:autoRedefine/>
    <w:semiHidden/>
    <w:rsid w:val="0010078D"/>
    <w:pPr>
      <w:numPr>
        <w:numId w:val="2"/>
      </w:numPr>
    </w:pPr>
  </w:style>
  <w:style w:type="paragraph" w:styleId="ListBullet3">
    <w:name w:val="List Bullet 3"/>
    <w:basedOn w:val="Normal"/>
    <w:autoRedefine/>
    <w:semiHidden/>
    <w:rsid w:val="0010078D"/>
    <w:pPr>
      <w:numPr>
        <w:numId w:val="3"/>
      </w:numPr>
    </w:pPr>
  </w:style>
  <w:style w:type="paragraph" w:styleId="ListBullet4">
    <w:name w:val="List Bullet 4"/>
    <w:basedOn w:val="Normal"/>
    <w:autoRedefine/>
    <w:semiHidden/>
    <w:rsid w:val="0010078D"/>
    <w:pPr>
      <w:numPr>
        <w:numId w:val="4"/>
      </w:numPr>
    </w:pPr>
  </w:style>
  <w:style w:type="paragraph" w:styleId="ListBullet5">
    <w:name w:val="List Bullet 5"/>
    <w:basedOn w:val="Normal"/>
    <w:autoRedefine/>
    <w:semiHidden/>
    <w:rsid w:val="0010078D"/>
    <w:pPr>
      <w:tabs>
        <w:tab w:val="num" w:pos="1800"/>
      </w:tabs>
      <w:bidi/>
      <w:ind w:hanging="360"/>
      <w:jc w:val="right"/>
    </w:pPr>
    <w:rPr>
      <w:rFonts w:cs="Times New Roman"/>
      <w:sz w:val="14"/>
      <w:szCs w:val="14"/>
    </w:rPr>
  </w:style>
  <w:style w:type="paragraph" w:styleId="ListContinue">
    <w:name w:val="List Continue"/>
    <w:basedOn w:val="Normal"/>
    <w:semiHidden/>
    <w:rsid w:val="0010078D"/>
    <w:pPr>
      <w:spacing w:after="120"/>
      <w:ind w:left="360"/>
    </w:pPr>
  </w:style>
  <w:style w:type="paragraph" w:styleId="ListContinue2">
    <w:name w:val="List Continue 2"/>
    <w:basedOn w:val="Normal"/>
    <w:semiHidden/>
    <w:rsid w:val="0010078D"/>
    <w:pPr>
      <w:spacing w:after="120"/>
      <w:ind w:left="720"/>
    </w:pPr>
  </w:style>
  <w:style w:type="paragraph" w:styleId="ListContinue3">
    <w:name w:val="List Continue 3"/>
    <w:basedOn w:val="Normal"/>
    <w:semiHidden/>
    <w:rsid w:val="0010078D"/>
    <w:pPr>
      <w:spacing w:after="120"/>
      <w:ind w:left="1080"/>
    </w:pPr>
  </w:style>
  <w:style w:type="paragraph" w:styleId="ListContinue4">
    <w:name w:val="List Continue 4"/>
    <w:basedOn w:val="Normal"/>
    <w:semiHidden/>
    <w:rsid w:val="0010078D"/>
    <w:pPr>
      <w:spacing w:after="120"/>
      <w:ind w:left="1440"/>
    </w:pPr>
  </w:style>
  <w:style w:type="paragraph" w:styleId="ListContinue5">
    <w:name w:val="List Continue 5"/>
    <w:basedOn w:val="Normal"/>
    <w:semiHidden/>
    <w:rsid w:val="0010078D"/>
    <w:pPr>
      <w:spacing w:after="120"/>
      <w:ind w:left="1800"/>
    </w:pPr>
  </w:style>
  <w:style w:type="paragraph" w:styleId="ListNumber">
    <w:name w:val="List Number"/>
    <w:basedOn w:val="Normal"/>
    <w:semiHidden/>
    <w:rsid w:val="0010078D"/>
    <w:pPr>
      <w:numPr>
        <w:numId w:val="5"/>
      </w:numPr>
    </w:pPr>
  </w:style>
  <w:style w:type="paragraph" w:styleId="ListNumber2">
    <w:name w:val="List Number 2"/>
    <w:basedOn w:val="Normal"/>
    <w:semiHidden/>
    <w:rsid w:val="0010078D"/>
    <w:pPr>
      <w:numPr>
        <w:numId w:val="6"/>
      </w:numPr>
    </w:pPr>
  </w:style>
  <w:style w:type="paragraph" w:styleId="ListNumber3">
    <w:name w:val="List Number 3"/>
    <w:basedOn w:val="Normal"/>
    <w:semiHidden/>
    <w:rsid w:val="0010078D"/>
    <w:pPr>
      <w:numPr>
        <w:numId w:val="7"/>
      </w:numPr>
    </w:pPr>
  </w:style>
  <w:style w:type="paragraph" w:styleId="ListNumber4">
    <w:name w:val="List Number 4"/>
    <w:basedOn w:val="Normal"/>
    <w:semiHidden/>
    <w:rsid w:val="0010078D"/>
    <w:pPr>
      <w:numPr>
        <w:numId w:val="8"/>
      </w:numPr>
    </w:pPr>
  </w:style>
  <w:style w:type="paragraph" w:styleId="ListNumber5">
    <w:name w:val="List Number 5"/>
    <w:basedOn w:val="Normal"/>
    <w:semiHidden/>
    <w:rsid w:val="0010078D"/>
    <w:pPr>
      <w:numPr>
        <w:numId w:val="9"/>
      </w:numPr>
      <w:tabs>
        <w:tab w:val="clear" w:pos="1800"/>
        <w:tab w:val="num" w:pos="360"/>
      </w:tabs>
      <w:ind w:left="0" w:right="0" w:firstLine="0"/>
    </w:pPr>
  </w:style>
  <w:style w:type="paragraph" w:styleId="MacroText">
    <w:name w:val="macro"/>
    <w:semiHidden/>
    <w:rsid w:val="001007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cs="Courier New"/>
    </w:rPr>
  </w:style>
  <w:style w:type="paragraph" w:styleId="MessageHeader">
    <w:name w:val="Message Header"/>
    <w:basedOn w:val="Normal"/>
    <w:semiHidden/>
    <w:rsid w:val="0010078D"/>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Indent">
    <w:name w:val="Normal Indent"/>
    <w:basedOn w:val="Normal"/>
    <w:semiHidden/>
    <w:rsid w:val="0010078D"/>
    <w:pPr>
      <w:ind w:left="720"/>
    </w:pPr>
  </w:style>
  <w:style w:type="paragraph" w:styleId="NoteHeading">
    <w:name w:val="Note Heading"/>
    <w:basedOn w:val="Normal"/>
    <w:next w:val="Normal"/>
    <w:semiHidden/>
    <w:rsid w:val="0010078D"/>
  </w:style>
  <w:style w:type="paragraph" w:styleId="PlainText">
    <w:name w:val="Plain Text"/>
    <w:basedOn w:val="Normal"/>
    <w:semiHidden/>
    <w:rsid w:val="0010078D"/>
    <w:rPr>
      <w:rFonts w:ascii="Courier New" w:hAnsi="Courier New" w:cs="Courier New"/>
      <w:sz w:val="20"/>
      <w:szCs w:val="20"/>
    </w:rPr>
  </w:style>
  <w:style w:type="paragraph" w:styleId="Salutation">
    <w:name w:val="Salutation"/>
    <w:basedOn w:val="Normal"/>
    <w:next w:val="Normal"/>
    <w:semiHidden/>
    <w:rsid w:val="0010078D"/>
  </w:style>
  <w:style w:type="paragraph" w:styleId="Signature">
    <w:name w:val="Signature"/>
    <w:basedOn w:val="Normal"/>
    <w:semiHidden/>
    <w:rsid w:val="0010078D"/>
    <w:pPr>
      <w:ind w:left="4320"/>
    </w:pPr>
  </w:style>
  <w:style w:type="paragraph" w:styleId="TableofAuthorities">
    <w:name w:val="table of authorities"/>
    <w:basedOn w:val="Normal"/>
    <w:next w:val="Normal"/>
    <w:semiHidden/>
    <w:rsid w:val="0010078D"/>
    <w:pPr>
      <w:ind w:left="260" w:hanging="260"/>
    </w:pPr>
  </w:style>
  <w:style w:type="paragraph" w:styleId="TableofFigures">
    <w:name w:val="table of figures"/>
    <w:basedOn w:val="Normal"/>
    <w:next w:val="Normal"/>
    <w:semiHidden/>
    <w:rsid w:val="0010078D"/>
    <w:pPr>
      <w:ind w:left="520" w:hanging="520"/>
    </w:pPr>
  </w:style>
  <w:style w:type="paragraph" w:styleId="TOAHeading">
    <w:name w:val="toa heading"/>
    <w:basedOn w:val="Normal"/>
    <w:next w:val="Normal"/>
    <w:semiHidden/>
    <w:rsid w:val="0010078D"/>
    <w:pPr>
      <w:spacing w:before="120"/>
    </w:pPr>
    <w:rPr>
      <w:rFonts w:ascii="Arial" w:hAnsi="Arial" w:cs="Arial"/>
      <w:b/>
      <w:bCs/>
      <w:sz w:val="24"/>
      <w:szCs w:val="24"/>
    </w:rPr>
  </w:style>
  <w:style w:type="paragraph" w:styleId="TOC1">
    <w:name w:val="toc 1"/>
    <w:basedOn w:val="Normal"/>
    <w:next w:val="Normal"/>
    <w:autoRedefine/>
    <w:semiHidden/>
    <w:rsid w:val="0010078D"/>
  </w:style>
  <w:style w:type="paragraph" w:styleId="TOC2">
    <w:name w:val="toc 2"/>
    <w:basedOn w:val="Normal"/>
    <w:next w:val="Normal"/>
    <w:autoRedefine/>
    <w:semiHidden/>
    <w:rsid w:val="0010078D"/>
    <w:pPr>
      <w:ind w:left="144" w:hanging="144"/>
    </w:pPr>
    <w:rPr>
      <w:rFonts w:cs="Times New Roman"/>
      <w:snapToGrid w:val="0"/>
      <w:sz w:val="14"/>
      <w:szCs w:val="14"/>
    </w:rPr>
  </w:style>
  <w:style w:type="paragraph" w:styleId="TOC3">
    <w:name w:val="toc 3"/>
    <w:basedOn w:val="Normal"/>
    <w:next w:val="Normal"/>
    <w:autoRedefine/>
    <w:semiHidden/>
    <w:rsid w:val="0010078D"/>
    <w:pPr>
      <w:ind w:left="520"/>
    </w:pPr>
  </w:style>
  <w:style w:type="paragraph" w:styleId="TOC4">
    <w:name w:val="toc 4"/>
    <w:basedOn w:val="Normal"/>
    <w:next w:val="Normal"/>
    <w:autoRedefine/>
    <w:semiHidden/>
    <w:rsid w:val="0010078D"/>
    <w:rPr>
      <w:rFonts w:cs="Times New Roman"/>
      <w:b/>
      <w:bCs/>
      <w:sz w:val="16"/>
      <w:szCs w:val="16"/>
    </w:rPr>
  </w:style>
  <w:style w:type="paragraph" w:styleId="TOC5">
    <w:name w:val="toc 5"/>
    <w:basedOn w:val="Normal"/>
    <w:next w:val="Normal"/>
    <w:autoRedefine/>
    <w:semiHidden/>
    <w:rsid w:val="0010078D"/>
    <w:pPr>
      <w:ind w:left="1040"/>
    </w:pPr>
  </w:style>
  <w:style w:type="paragraph" w:styleId="TOC6">
    <w:name w:val="toc 6"/>
    <w:basedOn w:val="Normal"/>
    <w:next w:val="Normal"/>
    <w:autoRedefine/>
    <w:semiHidden/>
    <w:rsid w:val="0010078D"/>
    <w:pPr>
      <w:ind w:left="1300"/>
    </w:pPr>
  </w:style>
  <w:style w:type="paragraph" w:styleId="TOC7">
    <w:name w:val="toc 7"/>
    <w:basedOn w:val="Normal"/>
    <w:next w:val="Normal"/>
    <w:autoRedefine/>
    <w:semiHidden/>
    <w:rsid w:val="0010078D"/>
    <w:pPr>
      <w:ind w:left="1560"/>
    </w:pPr>
  </w:style>
  <w:style w:type="paragraph" w:styleId="TOC8">
    <w:name w:val="toc 8"/>
    <w:basedOn w:val="Normal"/>
    <w:next w:val="Normal"/>
    <w:autoRedefine/>
    <w:semiHidden/>
    <w:rsid w:val="0010078D"/>
    <w:pPr>
      <w:ind w:left="1820"/>
    </w:pPr>
  </w:style>
  <w:style w:type="paragraph" w:styleId="TOC9">
    <w:name w:val="toc 9"/>
    <w:basedOn w:val="Normal"/>
    <w:next w:val="Normal"/>
    <w:autoRedefine/>
    <w:semiHidden/>
    <w:rsid w:val="0010078D"/>
    <w:pPr>
      <w:ind w:left="2080"/>
    </w:pPr>
  </w:style>
  <w:style w:type="character" w:styleId="CommentReference">
    <w:name w:val="annotation reference"/>
    <w:basedOn w:val="DefaultParagraphFont"/>
    <w:semiHidden/>
    <w:rsid w:val="0010078D"/>
    <w:rPr>
      <w:sz w:val="16"/>
      <w:szCs w:val="16"/>
    </w:rPr>
  </w:style>
  <w:style w:type="paragraph" w:customStyle="1" w:styleId="font1">
    <w:name w:val="font1"/>
    <w:basedOn w:val="Normal"/>
    <w:rsid w:val="0010078D"/>
    <w:pPr>
      <w:overflowPunct/>
      <w:autoSpaceDE/>
      <w:autoSpaceDN/>
      <w:adjustRightInd/>
      <w:spacing w:before="100" w:beforeAutospacing="1" w:after="100" w:afterAutospacing="1"/>
      <w:textAlignment w:val="auto"/>
    </w:pPr>
    <w:rPr>
      <w:rFonts w:ascii="Arial" w:eastAsia="Arial Unicode MS" w:hAnsi="Arial" w:cs="Arial"/>
      <w:sz w:val="20"/>
      <w:szCs w:val="20"/>
      <w:lang w:eastAsia="ar-SA"/>
    </w:rPr>
  </w:style>
  <w:style w:type="character" w:customStyle="1" w:styleId="shorttext1">
    <w:name w:val="short_text1"/>
    <w:basedOn w:val="DefaultParagraphFont"/>
    <w:rsid w:val="0010078D"/>
    <w:rPr>
      <w:spacing w:val="324"/>
      <w:sz w:val="19"/>
      <w:szCs w:val="19"/>
    </w:rPr>
  </w:style>
  <w:style w:type="character" w:customStyle="1" w:styleId="longtext1">
    <w:name w:val="long_text1"/>
    <w:basedOn w:val="DefaultParagraphFont"/>
    <w:rsid w:val="0010078D"/>
    <w:rPr>
      <w:spacing w:val="408"/>
      <w:sz w:val="13"/>
      <w:szCs w:val="13"/>
    </w:rPr>
  </w:style>
  <w:style w:type="character" w:customStyle="1" w:styleId="mediumtext1">
    <w:name w:val="medium_text1"/>
    <w:basedOn w:val="DefaultParagraphFont"/>
    <w:rsid w:val="0010078D"/>
    <w:rPr>
      <w:spacing w:val="360"/>
      <w:sz w:val="16"/>
      <w:szCs w:val="16"/>
    </w:rPr>
  </w:style>
  <w:style w:type="character" w:customStyle="1" w:styleId="longtext">
    <w:name w:val="long_text"/>
    <w:basedOn w:val="DefaultParagraphFont"/>
    <w:rsid w:val="0010078D"/>
  </w:style>
  <w:style w:type="character" w:customStyle="1" w:styleId="shorttext">
    <w:name w:val="short_text"/>
    <w:basedOn w:val="DefaultParagraphFont"/>
    <w:rsid w:val="0010078D"/>
  </w:style>
  <w:style w:type="paragraph" w:styleId="BalloonText">
    <w:name w:val="Balloon Text"/>
    <w:basedOn w:val="Normal"/>
    <w:link w:val="BalloonTextChar"/>
    <w:uiPriority w:val="99"/>
    <w:semiHidden/>
    <w:unhideWhenUsed/>
    <w:rsid w:val="009027E4"/>
    <w:rPr>
      <w:rFonts w:ascii="Tahoma" w:hAnsi="Tahoma" w:cs="Tahoma"/>
      <w:sz w:val="16"/>
      <w:szCs w:val="16"/>
    </w:rPr>
  </w:style>
  <w:style w:type="character" w:customStyle="1" w:styleId="BalloonTextChar">
    <w:name w:val="Balloon Text Char"/>
    <w:basedOn w:val="DefaultParagraphFont"/>
    <w:link w:val="BalloonText"/>
    <w:uiPriority w:val="99"/>
    <w:semiHidden/>
    <w:rsid w:val="009027E4"/>
    <w:rPr>
      <w:rFonts w:ascii="Tahoma" w:hAnsi="Tahoma" w:cs="Tahoma"/>
      <w:sz w:val="16"/>
      <w:szCs w:val="16"/>
    </w:rPr>
  </w:style>
  <w:style w:type="character" w:customStyle="1" w:styleId="FooterChar">
    <w:name w:val="Footer Char"/>
    <w:basedOn w:val="DefaultParagraphFont"/>
    <w:link w:val="Footer"/>
    <w:uiPriority w:val="99"/>
    <w:rsid w:val="00AD43C2"/>
    <w:rPr>
      <w:rFonts w:cs="Simplified Arabic"/>
      <w:sz w:val="26"/>
      <w:szCs w:val="26"/>
    </w:rPr>
  </w:style>
  <w:style w:type="character" w:customStyle="1" w:styleId="TitleChar">
    <w:name w:val="Title Char"/>
    <w:basedOn w:val="DefaultParagraphFont"/>
    <w:link w:val="Title"/>
    <w:rsid w:val="00477661"/>
    <w:rPr>
      <w:rFonts w:cs="Simplified Arabic"/>
      <w:b/>
      <w:bCs/>
      <w:noProof/>
      <w:sz w:val="22"/>
      <w:szCs w:val="22"/>
    </w:rPr>
  </w:style>
  <w:style w:type="character" w:customStyle="1" w:styleId="Heading2Char">
    <w:name w:val="Heading 2 Char"/>
    <w:basedOn w:val="DefaultParagraphFont"/>
    <w:link w:val="Heading2"/>
    <w:rsid w:val="008A27ED"/>
    <w:rPr>
      <w:rFonts w:cs="Simplified Arabic"/>
      <w:b/>
      <w:bCs/>
      <w:i/>
      <w:iCs/>
      <w:sz w:val="24"/>
      <w:szCs w:val="26"/>
    </w:rPr>
  </w:style>
  <w:style w:type="character" w:customStyle="1" w:styleId="Heading3Char">
    <w:name w:val="Heading 3 Char"/>
    <w:basedOn w:val="DefaultParagraphFont"/>
    <w:link w:val="Heading3"/>
    <w:rsid w:val="008A27ED"/>
    <w:rPr>
      <w:rFonts w:cs="Simplified Arabic"/>
      <w:b/>
      <w:bCs/>
      <w:sz w:val="24"/>
      <w:szCs w:val="26"/>
    </w:rPr>
  </w:style>
  <w:style w:type="character" w:customStyle="1" w:styleId="Heading6Char">
    <w:name w:val="Heading 6 Char"/>
    <w:basedOn w:val="DefaultParagraphFont"/>
    <w:link w:val="Heading6"/>
    <w:rsid w:val="008A27ED"/>
    <w:rPr>
      <w:b/>
      <w:bCs/>
      <w:snapToGrid w:val="0"/>
      <w:color w:val="000000"/>
      <w:sz w:val="18"/>
      <w:szCs w:val="18"/>
    </w:rPr>
  </w:style>
  <w:style w:type="character" w:customStyle="1" w:styleId="hps">
    <w:name w:val="hps"/>
    <w:basedOn w:val="DefaultParagraphFont"/>
    <w:rsid w:val="00C73372"/>
  </w:style>
  <w:style w:type="character" w:customStyle="1" w:styleId="apple-converted-space">
    <w:name w:val="apple-converted-space"/>
    <w:basedOn w:val="DefaultParagraphFont"/>
    <w:rsid w:val="00C73372"/>
  </w:style>
  <w:style w:type="character" w:customStyle="1" w:styleId="apple-style-span">
    <w:name w:val="apple-style-span"/>
    <w:basedOn w:val="DefaultParagraphFont"/>
    <w:rsid w:val="009F324D"/>
  </w:style>
  <w:style w:type="character" w:customStyle="1" w:styleId="HeaderChar">
    <w:name w:val="Header Char"/>
    <w:basedOn w:val="DefaultParagraphFont"/>
    <w:link w:val="Header"/>
    <w:uiPriority w:val="99"/>
    <w:rsid w:val="00767F70"/>
    <w:rPr>
      <w:rFonts w:cs="Simplified Arabic"/>
      <w:sz w:val="26"/>
      <w:szCs w:val="26"/>
    </w:rPr>
  </w:style>
  <w:style w:type="paragraph" w:styleId="ListParagraph">
    <w:name w:val="List Paragraph"/>
    <w:basedOn w:val="Normal"/>
    <w:uiPriority w:val="34"/>
    <w:qFormat/>
    <w:rsid w:val="004A7E8E"/>
    <w:pPr>
      <w:ind w:left="720"/>
      <w:contextualSpacing/>
    </w:pPr>
  </w:style>
  <w:style w:type="character" w:styleId="LineNumber">
    <w:name w:val="line number"/>
    <w:basedOn w:val="DefaultParagraphFont"/>
    <w:uiPriority w:val="99"/>
    <w:semiHidden/>
    <w:unhideWhenUsed/>
    <w:rsid w:val="005828DE"/>
  </w:style>
  <w:style w:type="character" w:customStyle="1" w:styleId="Heading1Char">
    <w:name w:val="Heading 1 Char"/>
    <w:basedOn w:val="DefaultParagraphFont"/>
    <w:link w:val="Heading1"/>
    <w:rsid w:val="005747E3"/>
    <w:rPr>
      <w:rFonts w:cs="Miriam"/>
      <w:sz w:val="24"/>
      <w:szCs w:val="24"/>
    </w:rPr>
  </w:style>
  <w:style w:type="character" w:customStyle="1" w:styleId="BodyTextChar">
    <w:name w:val="Body Text Char"/>
    <w:basedOn w:val="DefaultParagraphFont"/>
    <w:link w:val="BodyText"/>
    <w:semiHidden/>
    <w:rsid w:val="005747E3"/>
    <w:rPr>
      <w:rFonts w:cs="Miriam"/>
      <w:sz w:val="24"/>
      <w:szCs w:val="24"/>
    </w:rPr>
  </w:style>
  <w:style w:type="character" w:customStyle="1" w:styleId="BodyText2Char">
    <w:name w:val="Body Text 2 Char"/>
    <w:basedOn w:val="DefaultParagraphFont"/>
    <w:link w:val="BodyText2"/>
    <w:semiHidden/>
    <w:rsid w:val="005747E3"/>
    <w:rPr>
      <w:rFonts w:cs="Traditional Arabic"/>
      <w:b/>
      <w:bCs/>
      <w:noProof/>
      <w:snapToGrid w:val="0"/>
      <w:color w:val="000000"/>
      <w:sz w:val="22"/>
      <w:szCs w:val="26"/>
    </w:rPr>
  </w:style>
  <w:style w:type="character" w:customStyle="1" w:styleId="BodyText3Char">
    <w:name w:val="Body Text 3 Char"/>
    <w:basedOn w:val="DefaultParagraphFont"/>
    <w:link w:val="BodyText3"/>
    <w:semiHidden/>
    <w:rsid w:val="005747E3"/>
    <w:rPr>
      <w:rFonts w:cs="Simplified Arabic"/>
      <w:b/>
      <w:bCs/>
      <w:sz w:val="18"/>
      <w:szCs w:val="18"/>
    </w:rPr>
  </w:style>
  <w:style w:type="character" w:customStyle="1" w:styleId="BodyTextIndentChar">
    <w:name w:val="Body Text Indent Char"/>
    <w:basedOn w:val="DefaultParagraphFont"/>
    <w:link w:val="BodyTextIndent"/>
    <w:semiHidden/>
    <w:rsid w:val="00B33D2C"/>
    <w:rPr>
      <w:b/>
      <w:bCs/>
      <w:i/>
      <w:iCs/>
    </w:rPr>
  </w:style>
</w:styles>
</file>

<file path=word/webSettings.xml><?xml version="1.0" encoding="utf-8"?>
<w:webSettings xmlns:r="http://schemas.openxmlformats.org/officeDocument/2006/relationships" xmlns:w="http://schemas.openxmlformats.org/wordprocessingml/2006/main">
  <w:divs>
    <w:div w:id="2127963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3.xml"/><Relationship Id="rId18" Type="http://schemas.openxmlformats.org/officeDocument/2006/relationships/chart" Target="charts/chart5.xml"/><Relationship Id="rId26" Type="http://schemas.openxmlformats.org/officeDocument/2006/relationships/chart" Target="charts/chart13.xml"/><Relationship Id="rId3" Type="http://schemas.openxmlformats.org/officeDocument/2006/relationships/styles" Target="styles.xml"/><Relationship Id="rId21" Type="http://schemas.openxmlformats.org/officeDocument/2006/relationships/chart" Target="charts/chart8.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chart" Target="charts/chart4.xml"/><Relationship Id="rId25" Type="http://schemas.openxmlformats.org/officeDocument/2006/relationships/chart" Target="charts/chart12.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chart" Target="charts/chart7.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24" Type="http://schemas.openxmlformats.org/officeDocument/2006/relationships/chart" Target="charts/chart1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chart" Target="charts/chart10.xml"/><Relationship Id="rId28" Type="http://schemas.openxmlformats.org/officeDocument/2006/relationships/chart" Target="charts/chart15.xml"/><Relationship Id="rId10" Type="http://schemas.openxmlformats.org/officeDocument/2006/relationships/oleObject" Target="embeddings/oleObject1.bin"/><Relationship Id="rId19" Type="http://schemas.openxmlformats.org/officeDocument/2006/relationships/chart" Target="charts/chart6.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chart" Target="charts/chart9.xml"/><Relationship Id="rId27" Type="http://schemas.openxmlformats.org/officeDocument/2006/relationships/chart" Target="charts/chart14.xml"/><Relationship Id="rId30"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Office_Excel_Worksheet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Office_Excel_Worksheet9.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Microsoft_Office_Excel_Worksheet10.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Microsoft_Office_Excel_Worksheet11.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Microsoft_Office_Excel_Worksheet12.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Microsoft_Office_Excel_Worksheet13.xlsx"/></Relationships>
</file>

<file path=word/charts/_rels/chart15.xml.rels><?xml version="1.0" encoding="UTF-8" standalone="yes"?>
<Relationships xmlns="http://schemas.openxmlformats.org/package/2006/relationships"><Relationship Id="rId1" Type="http://schemas.openxmlformats.org/officeDocument/2006/relationships/package" Target="../embeddings/Microsoft_Office_Excel_Worksheet14.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title>
      <c:tx>
        <c:rich>
          <a:bodyPr/>
          <a:lstStyle/>
          <a:p>
            <a:pPr>
              <a:defRPr sz="898" b="0" i="0" u="none" strike="noStrike" baseline="0">
                <a:solidFill>
                  <a:srgbClr val="000000"/>
                </a:solidFill>
                <a:latin typeface="Arial"/>
                <a:ea typeface="Arial"/>
                <a:cs typeface="Arial"/>
              </a:defRPr>
            </a:pPr>
            <a:r>
              <a:rPr lang="ar-SA"/>
              <a:t>
  </a:t>
            </a:r>
          </a:p>
        </c:rich>
      </c:tx>
      <c:layout>
        <c:manualLayout>
          <c:xMode val="edge"/>
          <c:yMode val="edge"/>
          <c:x val="0.49659851492922957"/>
          <c:y val="2.1333576077556968E-2"/>
        </c:manualLayout>
      </c:layout>
      <c:spPr>
        <a:noFill/>
        <a:ln w="25339">
          <a:noFill/>
        </a:ln>
      </c:spPr>
    </c:title>
    <c:view3D>
      <c:rotX val="0"/>
      <c:hPercent val="163"/>
      <c:rotY val="0"/>
      <c:depthPercent val="1710"/>
      <c:rAngAx val="1"/>
    </c:view3D>
    <c:floor>
      <c:spPr>
        <a:solidFill>
          <a:srgbClr val="C0C0C0"/>
        </a:solidFill>
        <a:ln w="3175">
          <a:solidFill>
            <a:srgbClr val="000000"/>
          </a:solidFill>
          <a:prstDash val="solid"/>
        </a:ln>
      </c:spPr>
    </c:floor>
    <c:plotArea>
      <c:layout>
        <c:manualLayout>
          <c:layoutTarget val="inner"/>
          <c:xMode val="edge"/>
          <c:yMode val="edge"/>
          <c:x val="7.6388451443569538E-2"/>
          <c:y val="6.0066319168082102E-3"/>
          <c:w val="0.90642190621694652"/>
          <c:h val="0.79907541679757765"/>
        </c:manualLayout>
      </c:layout>
      <c:bar3DChart>
        <c:barDir val="bar"/>
        <c:grouping val="stacked"/>
        <c:ser>
          <c:idx val="0"/>
          <c:order val="0"/>
          <c:tx>
            <c:strRef>
              <c:f>Sheet1!$B$6:$B$6</c:f>
              <c:strCache>
                <c:ptCount val="1"/>
                <c:pt idx="0">
                  <c:v>Females</c:v>
                </c:pt>
              </c:strCache>
            </c:strRef>
          </c:tx>
          <c:spPr>
            <a:gradFill rotWithShape="0">
              <a:gsLst>
                <a:gs pos="0">
                  <a:srgbClr val="99CC00"/>
                </a:gs>
                <a:gs pos="100000">
                  <a:srgbClr val="FFFFFF"/>
                </a:gs>
              </a:gsLst>
              <a:lin ang="5400000" scaled="1"/>
            </a:gradFill>
            <a:ln w="12670">
              <a:solidFill>
                <a:srgbClr val="000000"/>
              </a:solidFill>
              <a:prstDash val="solid"/>
            </a:ln>
          </c:spPr>
          <c:cat>
            <c:strRef>
              <c:f>Sheet1!$A$7:$A$23</c:f>
              <c:strCache>
                <c:ptCount val="17"/>
                <c:pt idx="0">
                  <c:v>+80</c:v>
                </c:pt>
                <c:pt idx="1">
                  <c:v>79-75</c:v>
                </c:pt>
                <c:pt idx="2">
                  <c:v>74-70</c:v>
                </c:pt>
                <c:pt idx="3">
                  <c:v>69-65</c:v>
                </c:pt>
                <c:pt idx="4">
                  <c:v>64-60</c:v>
                </c:pt>
                <c:pt idx="5">
                  <c:v>59-55</c:v>
                </c:pt>
                <c:pt idx="6">
                  <c:v>54-50</c:v>
                </c:pt>
                <c:pt idx="7">
                  <c:v>49-45</c:v>
                </c:pt>
                <c:pt idx="8">
                  <c:v>44-40</c:v>
                </c:pt>
                <c:pt idx="9">
                  <c:v>39-35</c:v>
                </c:pt>
                <c:pt idx="10">
                  <c:v>34-30</c:v>
                </c:pt>
                <c:pt idx="11">
                  <c:v>29-25</c:v>
                </c:pt>
                <c:pt idx="12">
                  <c:v>24-20</c:v>
                </c:pt>
                <c:pt idx="13">
                  <c:v>19-15</c:v>
                </c:pt>
                <c:pt idx="14">
                  <c:v>14-10</c:v>
                </c:pt>
                <c:pt idx="15">
                  <c:v>9-5</c:v>
                </c:pt>
                <c:pt idx="16">
                  <c:v>4-0</c:v>
                </c:pt>
              </c:strCache>
            </c:strRef>
          </c:cat>
          <c:val>
            <c:numRef>
              <c:f>Sheet1!$B$7:$B$23</c:f>
              <c:numCache>
                <c:formatCode>#,##0.0_-;[Red]#,##0.0</c:formatCode>
                <c:ptCount val="17"/>
                <c:pt idx="0">
                  <c:v>-13.406000000000002</c:v>
                </c:pt>
                <c:pt idx="1">
                  <c:v>-13.522</c:v>
                </c:pt>
                <c:pt idx="2">
                  <c:v>-19.114000000000068</c:v>
                </c:pt>
                <c:pt idx="3">
                  <c:v>-25.261999999999986</c:v>
                </c:pt>
                <c:pt idx="4">
                  <c:v>-31.952999999999989</c:v>
                </c:pt>
                <c:pt idx="5">
                  <c:v>-42.48</c:v>
                </c:pt>
                <c:pt idx="6">
                  <c:v>-60.127000000000002</c:v>
                </c:pt>
                <c:pt idx="7">
                  <c:v>-78.010000000000005</c:v>
                </c:pt>
                <c:pt idx="8">
                  <c:v>-95.016000000000005</c:v>
                </c:pt>
                <c:pt idx="9">
                  <c:v>-113.74600000000002</c:v>
                </c:pt>
                <c:pt idx="10">
                  <c:v>-132.88700000000048</c:v>
                </c:pt>
                <c:pt idx="11">
                  <c:v>-161.47</c:v>
                </c:pt>
                <c:pt idx="12">
                  <c:v>-208.309</c:v>
                </c:pt>
                <c:pt idx="13">
                  <c:v>-245.589</c:v>
                </c:pt>
                <c:pt idx="14">
                  <c:v>-260.94900000000001</c:v>
                </c:pt>
                <c:pt idx="15">
                  <c:v>-276.57499999999999</c:v>
                </c:pt>
                <c:pt idx="16">
                  <c:v>-304.09099999999899</c:v>
                </c:pt>
              </c:numCache>
            </c:numRef>
          </c:val>
        </c:ser>
        <c:ser>
          <c:idx val="1"/>
          <c:order val="1"/>
          <c:tx>
            <c:strRef>
              <c:f>Sheet1!$C$6:$C$6</c:f>
              <c:strCache>
                <c:ptCount val="1"/>
                <c:pt idx="0">
                  <c:v>Males</c:v>
                </c:pt>
              </c:strCache>
            </c:strRef>
          </c:tx>
          <c:spPr>
            <a:gradFill rotWithShape="0">
              <a:gsLst>
                <a:gs pos="0">
                  <a:srgbClr val="FF0000"/>
                </a:gs>
                <a:gs pos="100000">
                  <a:srgbClr val="FFCC00"/>
                </a:gs>
              </a:gsLst>
              <a:lin ang="5400000" scaled="1"/>
            </a:gradFill>
            <a:ln w="12670">
              <a:solidFill>
                <a:srgbClr val="000000"/>
              </a:solidFill>
              <a:prstDash val="solid"/>
            </a:ln>
          </c:spPr>
          <c:cat>
            <c:strRef>
              <c:f>Sheet1!$A$7:$A$23</c:f>
              <c:strCache>
                <c:ptCount val="17"/>
                <c:pt idx="0">
                  <c:v>+80</c:v>
                </c:pt>
                <c:pt idx="1">
                  <c:v>79-75</c:v>
                </c:pt>
                <c:pt idx="2">
                  <c:v>74-70</c:v>
                </c:pt>
                <c:pt idx="3">
                  <c:v>69-65</c:v>
                </c:pt>
                <c:pt idx="4">
                  <c:v>64-60</c:v>
                </c:pt>
                <c:pt idx="5">
                  <c:v>59-55</c:v>
                </c:pt>
                <c:pt idx="6">
                  <c:v>54-50</c:v>
                </c:pt>
                <c:pt idx="7">
                  <c:v>49-45</c:v>
                </c:pt>
                <c:pt idx="8">
                  <c:v>44-40</c:v>
                </c:pt>
                <c:pt idx="9">
                  <c:v>39-35</c:v>
                </c:pt>
                <c:pt idx="10">
                  <c:v>34-30</c:v>
                </c:pt>
                <c:pt idx="11">
                  <c:v>29-25</c:v>
                </c:pt>
                <c:pt idx="12">
                  <c:v>24-20</c:v>
                </c:pt>
                <c:pt idx="13">
                  <c:v>19-15</c:v>
                </c:pt>
                <c:pt idx="14">
                  <c:v>14-10</c:v>
                </c:pt>
                <c:pt idx="15">
                  <c:v>9-5</c:v>
                </c:pt>
                <c:pt idx="16">
                  <c:v>4-0</c:v>
                </c:pt>
              </c:strCache>
            </c:strRef>
          </c:cat>
          <c:val>
            <c:numRef>
              <c:f>Sheet1!$C$7:$C$23</c:f>
              <c:numCache>
                <c:formatCode>0.0</c:formatCode>
                <c:ptCount val="17"/>
                <c:pt idx="0">
                  <c:v>9.6289999999999996</c:v>
                </c:pt>
                <c:pt idx="1">
                  <c:v>9.31</c:v>
                </c:pt>
                <c:pt idx="2">
                  <c:v>13.653</c:v>
                </c:pt>
                <c:pt idx="3">
                  <c:v>20.155999999999999</c:v>
                </c:pt>
                <c:pt idx="4">
                  <c:v>29.939</c:v>
                </c:pt>
                <c:pt idx="5">
                  <c:v>43.823</c:v>
                </c:pt>
                <c:pt idx="6">
                  <c:v>64.654999999999987</c:v>
                </c:pt>
                <c:pt idx="7">
                  <c:v>84.046999999999997</c:v>
                </c:pt>
                <c:pt idx="8">
                  <c:v>98.741000000000227</c:v>
                </c:pt>
                <c:pt idx="9">
                  <c:v>116.63500000000001</c:v>
                </c:pt>
                <c:pt idx="10">
                  <c:v>138.28</c:v>
                </c:pt>
                <c:pt idx="11">
                  <c:v>168.88100000000048</c:v>
                </c:pt>
                <c:pt idx="12">
                  <c:v>217.066</c:v>
                </c:pt>
                <c:pt idx="13">
                  <c:v>255.86600000000001</c:v>
                </c:pt>
                <c:pt idx="14">
                  <c:v>272.4359999999985</c:v>
                </c:pt>
                <c:pt idx="15">
                  <c:v>288.565</c:v>
                </c:pt>
                <c:pt idx="16">
                  <c:v>316.89599999999905</c:v>
                </c:pt>
              </c:numCache>
            </c:numRef>
          </c:val>
        </c:ser>
        <c:gapWidth val="0"/>
        <c:gapDepth val="0"/>
        <c:shape val="box"/>
        <c:axId val="81396480"/>
        <c:axId val="81398784"/>
        <c:axId val="0"/>
      </c:bar3DChart>
      <c:catAx>
        <c:axId val="81396480"/>
        <c:scaling>
          <c:orientation val="maxMin"/>
        </c:scaling>
        <c:axPos val="l"/>
        <c:title>
          <c:tx>
            <c:rich>
              <a:bodyPr/>
              <a:lstStyle/>
              <a:p>
                <a:pPr marL="0" marR="0" indent="0" algn="ctr" defTabSz="914400" rtl="1" eaLnBrk="1" fontAlgn="auto" latinLnBrk="0" hangingPunct="1">
                  <a:lnSpc>
                    <a:spcPct val="100000"/>
                  </a:lnSpc>
                  <a:spcBef>
                    <a:spcPts val="0"/>
                  </a:spcBef>
                  <a:spcAft>
                    <a:spcPts val="0"/>
                  </a:spcAft>
                  <a:buClrTx/>
                  <a:buSzTx/>
                  <a:buFontTx/>
                  <a:buNone/>
                  <a:tabLst/>
                  <a:defRPr sz="700" b="1" i="0" u="none" strike="noStrike" kern="1200" baseline="0">
                    <a:solidFill>
                      <a:srgbClr val="000000"/>
                    </a:solidFill>
                    <a:latin typeface="Arial"/>
                    <a:ea typeface="Arial"/>
                    <a:cs typeface="Arial"/>
                  </a:defRPr>
                </a:pPr>
                <a:r>
                  <a:rPr lang="ar-SA" sz="700"/>
                  <a:t> </a:t>
                </a:r>
                <a:r>
                  <a:rPr lang="en-US" sz="700" b="1" i="0" baseline="0"/>
                  <a:t>Age Group</a:t>
                </a:r>
                <a:endParaRPr lang="ar-SA" sz="700"/>
              </a:p>
              <a:p>
                <a:pPr marL="0" marR="0" indent="0" algn="ctr" defTabSz="914400" rtl="1" eaLnBrk="1" fontAlgn="auto" latinLnBrk="0" hangingPunct="1">
                  <a:lnSpc>
                    <a:spcPct val="100000"/>
                  </a:lnSpc>
                  <a:spcBef>
                    <a:spcPts val="0"/>
                  </a:spcBef>
                  <a:spcAft>
                    <a:spcPts val="0"/>
                  </a:spcAft>
                  <a:buClrTx/>
                  <a:buSzTx/>
                  <a:buFontTx/>
                  <a:buNone/>
                  <a:tabLst/>
                  <a:defRPr sz="700" b="1" i="0" u="none" strike="noStrike" kern="1200" baseline="0">
                    <a:solidFill>
                      <a:srgbClr val="000000"/>
                    </a:solidFill>
                    <a:latin typeface="Arial"/>
                    <a:ea typeface="Arial"/>
                    <a:cs typeface="Arial"/>
                  </a:defRPr>
                </a:pPr>
                <a:endParaRPr lang="ar-SA" sz="700"/>
              </a:p>
            </c:rich>
          </c:tx>
          <c:layout>
            <c:manualLayout>
              <c:xMode val="edge"/>
              <c:yMode val="edge"/>
              <c:x val="4.9187353840749199E-3"/>
              <c:y val="0.30666646925543922"/>
            </c:manualLayout>
          </c:layout>
          <c:spPr>
            <a:noFill/>
            <a:ln w="25339">
              <a:noFill/>
            </a:ln>
          </c:spPr>
        </c:title>
        <c:numFmt formatCode="0.00" sourceLinked="0"/>
        <c:tickLblPos val="low"/>
        <c:spPr>
          <a:ln w="3168">
            <a:solidFill>
              <a:srgbClr val="000000"/>
            </a:solidFill>
            <a:prstDash val="solid"/>
          </a:ln>
        </c:spPr>
        <c:txPr>
          <a:bodyPr rot="0" vert="horz"/>
          <a:lstStyle/>
          <a:p>
            <a:pPr rtl="1">
              <a:defRPr sz="700" b="0" i="0" u="none" strike="noStrike" baseline="0">
                <a:solidFill>
                  <a:srgbClr val="000000"/>
                </a:solidFill>
                <a:latin typeface="Times New Roman" pitchFamily="18" charset="0"/>
                <a:ea typeface="Arial"/>
                <a:cs typeface="Times New Roman" pitchFamily="18" charset="0"/>
              </a:defRPr>
            </a:pPr>
            <a:endParaRPr lang="ar-SA"/>
          </a:p>
        </c:txPr>
        <c:crossAx val="81398784"/>
        <c:crossesAt val="350"/>
        <c:lblAlgn val="ctr"/>
        <c:lblOffset val="100"/>
        <c:tickLblSkip val="1"/>
        <c:tickMarkSkip val="1"/>
      </c:catAx>
      <c:valAx>
        <c:axId val="81398784"/>
        <c:scaling>
          <c:orientation val="minMax"/>
          <c:max val="350"/>
          <c:min val="-350"/>
        </c:scaling>
        <c:axPos val="b"/>
        <c:majorGridlines>
          <c:spPr>
            <a:ln w="3168">
              <a:solidFill>
                <a:srgbClr val="FFFFFF"/>
              </a:solidFill>
              <a:prstDash val="solid"/>
            </a:ln>
          </c:spPr>
        </c:majorGridlines>
        <c:title>
          <c:tx>
            <c:rich>
              <a:bodyPr/>
              <a:lstStyle/>
              <a:p>
                <a:pPr>
                  <a:defRPr sz="700" b="1" i="0" u="none" strike="noStrike" baseline="0">
                    <a:solidFill>
                      <a:srgbClr val="000000"/>
                    </a:solidFill>
                    <a:latin typeface="Arial"/>
                    <a:ea typeface="Arial"/>
                    <a:cs typeface="Arial"/>
                  </a:defRPr>
                </a:pPr>
                <a:r>
                  <a:rPr lang="en-US" sz="700" b="1" i="0" u="none" strike="noStrike" baseline="0"/>
                  <a:t>Number of Persons (Thousands)</a:t>
                </a:r>
                <a:endParaRPr lang="ar-SA" sz="700"/>
              </a:p>
            </c:rich>
          </c:tx>
          <c:layout>
            <c:manualLayout>
              <c:xMode val="edge"/>
              <c:yMode val="edge"/>
              <c:x val="0.3077484045291608"/>
              <c:y val="0.93074521042572311"/>
            </c:manualLayout>
          </c:layout>
          <c:spPr>
            <a:noFill/>
            <a:ln w="25339">
              <a:noFill/>
            </a:ln>
          </c:spPr>
        </c:title>
        <c:numFmt formatCode="#,##0_-;[Red]#,##0" sourceLinked="0"/>
        <c:tickLblPos val="nextTo"/>
        <c:spPr>
          <a:ln w="3168">
            <a:solidFill>
              <a:srgbClr val="000000"/>
            </a:solidFill>
            <a:prstDash val="solid"/>
          </a:ln>
        </c:spPr>
        <c:txPr>
          <a:bodyPr rot="-5400000" vert="horz"/>
          <a:lstStyle/>
          <a:p>
            <a:pPr>
              <a:defRPr sz="700" b="0" i="0" u="none" strike="noStrike" baseline="0">
                <a:solidFill>
                  <a:srgbClr val="000000"/>
                </a:solidFill>
                <a:latin typeface="Times New Roman" pitchFamily="18" charset="0"/>
                <a:ea typeface="Arial"/>
                <a:cs typeface="Times New Roman" pitchFamily="18" charset="0"/>
              </a:defRPr>
            </a:pPr>
            <a:endParaRPr lang="ar-SA"/>
          </a:p>
        </c:txPr>
        <c:crossAx val="81396480"/>
        <c:crosses val="max"/>
        <c:crossBetween val="between"/>
        <c:majorUnit val="50"/>
        <c:minorUnit val="10"/>
      </c:valAx>
      <c:spPr>
        <a:noFill/>
        <a:ln w="3168">
          <a:solidFill>
            <a:srgbClr val="FFFFFF"/>
          </a:solidFill>
          <a:prstDash val="solid"/>
        </a:ln>
      </c:spPr>
    </c:plotArea>
    <c:legend>
      <c:legendPos val="r"/>
      <c:layout>
        <c:manualLayout>
          <c:xMode val="edge"/>
          <c:yMode val="edge"/>
          <c:x val="0.6614161655293731"/>
          <c:y val="9.6000182058167627E-2"/>
          <c:w val="0.17191740890922619"/>
          <c:h val="9.866672735272379E-2"/>
        </c:manualLayout>
      </c:layout>
      <c:spPr>
        <a:solidFill>
          <a:srgbClr val="FFFFFF"/>
        </a:solidFill>
        <a:ln w="3168">
          <a:solidFill>
            <a:srgbClr val="FFFFFF"/>
          </a:solidFill>
          <a:prstDash val="solid"/>
        </a:ln>
      </c:spPr>
      <c:txPr>
        <a:bodyPr/>
        <a:lstStyle/>
        <a:p>
          <a:pPr>
            <a:defRPr sz="700"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w="6350" cap="flat" cmpd="sng" algn="ctr">
      <a:solidFill>
        <a:srgbClr val="000000"/>
      </a:solidFill>
      <a:prstDash val="solid"/>
      <a:miter lim="800000"/>
      <a:headEnd type="none" w="med" len="med"/>
      <a:tailEnd type="none" w="med" len="med"/>
    </a:ln>
  </c:spPr>
  <c:txPr>
    <a:bodyPr/>
    <a:lstStyle/>
    <a:p>
      <a:pPr>
        <a:defRPr sz="898" b="0" i="0" u="none" strike="noStrike" baseline="0">
          <a:solidFill>
            <a:srgbClr val="000000"/>
          </a:solidFill>
          <a:latin typeface="Arial"/>
          <a:ea typeface="Arial"/>
          <a:cs typeface="Arial"/>
        </a:defRPr>
      </a:pPr>
      <a:endParaRPr lang="ar-SA"/>
    </a:p>
  </c:txPr>
  <c:externalData r:id="rId1"/>
  <c:userShapes r:id="rId2"/>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8387096774193548"/>
          <c:y val="0.21028037383177778"/>
          <c:w val="0.80322580645162178"/>
          <c:h val="0.55140186915888734"/>
        </c:manualLayout>
      </c:layout>
      <c:barChart>
        <c:barDir val="col"/>
        <c:grouping val="clustered"/>
        <c:ser>
          <c:idx val="0"/>
          <c:order val="0"/>
          <c:tx>
            <c:strRef>
              <c:f>Sheet1!$A$2</c:f>
              <c:strCache>
                <c:ptCount val="1"/>
                <c:pt idx="0">
                  <c:v>Number of Accidents</c:v>
                </c:pt>
              </c:strCache>
            </c:strRef>
          </c:tx>
          <c:spPr>
            <a:solidFill>
              <a:srgbClr val="9999FF"/>
            </a:solidFill>
            <a:ln w="12688">
              <a:solidFill>
                <a:srgbClr val="000000"/>
              </a:solidFill>
              <a:prstDash val="solid"/>
            </a:ln>
          </c:spPr>
          <c:dLbls>
            <c:txPr>
              <a:bodyPr/>
              <a:lstStyle/>
              <a:p>
                <a:pPr>
                  <a:defRPr b="0">
                    <a:latin typeface="Times New Roman" pitchFamily="18" charset="0"/>
                    <a:cs typeface="Times New Roman" pitchFamily="18" charset="0"/>
                  </a:defRPr>
                </a:pPr>
                <a:endParaRPr lang="ar-SA"/>
              </a:p>
            </c:txPr>
            <c:showVal val="1"/>
          </c:dLbls>
          <c:cat>
            <c:numRef>
              <c:f>Sheet1!$B$1:$G$1</c:f>
              <c:numCache>
                <c:formatCode>General</c:formatCode>
                <c:ptCount val="3"/>
                <c:pt idx="0">
                  <c:v>2008</c:v>
                </c:pt>
                <c:pt idx="1">
                  <c:v>2009</c:v>
                </c:pt>
                <c:pt idx="2">
                  <c:v>2010</c:v>
                </c:pt>
              </c:numCache>
            </c:numRef>
          </c:cat>
          <c:val>
            <c:numRef>
              <c:f>Sheet1!$B$2:$G$2</c:f>
              <c:numCache>
                <c:formatCode>#,##0</c:formatCode>
                <c:ptCount val="3"/>
                <c:pt idx="0">
                  <c:v>3675</c:v>
                </c:pt>
                <c:pt idx="1">
                  <c:v>4671</c:v>
                </c:pt>
                <c:pt idx="2">
                  <c:v>5408</c:v>
                </c:pt>
              </c:numCache>
            </c:numRef>
          </c:val>
        </c:ser>
        <c:ser>
          <c:idx val="1"/>
          <c:order val="1"/>
          <c:tx>
            <c:strRef>
              <c:f>Sheet1!$A$3</c:f>
              <c:strCache>
                <c:ptCount val="1"/>
                <c:pt idx="0">
                  <c:v>Number of Casualties</c:v>
                </c:pt>
              </c:strCache>
            </c:strRef>
          </c:tx>
          <c:spPr>
            <a:solidFill>
              <a:srgbClr val="993366"/>
            </a:solidFill>
            <a:ln w="12688">
              <a:solidFill>
                <a:srgbClr val="000000"/>
              </a:solidFill>
              <a:prstDash val="solid"/>
            </a:ln>
          </c:spPr>
          <c:dLbls>
            <c:txPr>
              <a:bodyPr/>
              <a:lstStyle/>
              <a:p>
                <a:pPr>
                  <a:defRPr b="0">
                    <a:latin typeface="Times New Roman" pitchFamily="18" charset="0"/>
                    <a:cs typeface="Times New Roman" pitchFamily="18" charset="0"/>
                  </a:defRPr>
                </a:pPr>
                <a:endParaRPr lang="ar-SA"/>
              </a:p>
            </c:txPr>
            <c:showVal val="1"/>
          </c:dLbls>
          <c:cat>
            <c:numRef>
              <c:f>Sheet1!$B$1:$G$1</c:f>
              <c:numCache>
                <c:formatCode>General</c:formatCode>
                <c:ptCount val="3"/>
                <c:pt idx="0">
                  <c:v>2008</c:v>
                </c:pt>
                <c:pt idx="1">
                  <c:v>2009</c:v>
                </c:pt>
                <c:pt idx="2">
                  <c:v>2010</c:v>
                </c:pt>
              </c:numCache>
            </c:numRef>
          </c:cat>
          <c:val>
            <c:numRef>
              <c:f>Sheet1!$B$3:$G$3</c:f>
              <c:numCache>
                <c:formatCode>#,##0</c:formatCode>
                <c:ptCount val="3"/>
                <c:pt idx="0">
                  <c:v>4403</c:v>
                </c:pt>
                <c:pt idx="1">
                  <c:v>5859</c:v>
                </c:pt>
                <c:pt idx="2">
                  <c:v>7033</c:v>
                </c:pt>
              </c:numCache>
            </c:numRef>
          </c:val>
        </c:ser>
        <c:dLbls>
          <c:showVal val="1"/>
        </c:dLbls>
        <c:axId val="82893440"/>
        <c:axId val="83305216"/>
      </c:barChart>
      <c:catAx>
        <c:axId val="82893440"/>
        <c:scaling>
          <c:orientation val="minMax"/>
        </c:scaling>
        <c:axPos val="b"/>
        <c:title>
          <c:tx>
            <c:rich>
              <a:bodyPr rot="60000" vert="horz"/>
              <a:lstStyle/>
              <a:p>
                <a:pPr algn="ctr">
                  <a:defRPr sz="574" b="1" i="0" u="none" strike="noStrike" baseline="0">
                    <a:solidFill>
                      <a:srgbClr val="000000"/>
                    </a:solidFill>
                    <a:latin typeface="Times New Roman"/>
                    <a:ea typeface="Times New Roman"/>
                    <a:cs typeface="Times New Roman"/>
                  </a:defRPr>
                </a:pPr>
                <a:r>
                  <a:rPr lang="en-US"/>
                  <a:t>Year</a:t>
                </a:r>
              </a:p>
            </c:rich>
          </c:tx>
          <c:layout>
            <c:manualLayout>
              <c:xMode val="edge"/>
              <c:yMode val="edge"/>
              <c:x val="0.53870967741936493"/>
              <c:y val="0.84579439252338195"/>
            </c:manualLayout>
          </c:layout>
          <c:spPr>
            <a:noFill/>
            <a:ln w="25376">
              <a:noFill/>
            </a:ln>
          </c:spPr>
        </c:title>
        <c:numFmt formatCode="General" sourceLinked="1"/>
        <c:tickLblPos val="nextTo"/>
        <c:spPr>
          <a:ln w="3172">
            <a:solidFill>
              <a:srgbClr val="000000"/>
            </a:solidFill>
            <a:prstDash val="solid"/>
          </a:ln>
        </c:spPr>
        <c:txPr>
          <a:bodyPr rot="0" vert="horz"/>
          <a:lstStyle/>
          <a:p>
            <a:pPr>
              <a:defRPr sz="574" b="0" i="0" u="none" strike="noStrike" baseline="0">
                <a:solidFill>
                  <a:srgbClr val="000000"/>
                </a:solidFill>
                <a:latin typeface="Times New Roman"/>
                <a:ea typeface="Times New Roman"/>
                <a:cs typeface="Times New Roman"/>
              </a:defRPr>
            </a:pPr>
            <a:endParaRPr lang="ar-SA"/>
          </a:p>
        </c:txPr>
        <c:crossAx val="83305216"/>
        <c:crossesAt val="0"/>
        <c:auto val="1"/>
        <c:lblAlgn val="ctr"/>
        <c:lblOffset val="100"/>
        <c:tickLblSkip val="1"/>
        <c:tickMarkSkip val="1"/>
      </c:catAx>
      <c:valAx>
        <c:axId val="83305216"/>
        <c:scaling>
          <c:orientation val="minMax"/>
          <c:max val="8000"/>
          <c:min val="0"/>
        </c:scaling>
        <c:axPos val="l"/>
        <c:title>
          <c:tx>
            <c:rich>
              <a:bodyPr/>
              <a:lstStyle/>
              <a:p>
                <a:pPr>
                  <a:defRPr sz="574" b="1" i="0" u="none" strike="noStrike" baseline="0">
                    <a:solidFill>
                      <a:srgbClr val="000000"/>
                    </a:solidFill>
                    <a:latin typeface="Times New Roman"/>
                    <a:ea typeface="Times New Roman"/>
                    <a:cs typeface="Times New Roman"/>
                  </a:defRPr>
                </a:pPr>
                <a:r>
                  <a:rPr lang="en-US"/>
                  <a:t>Number</a:t>
                </a:r>
              </a:p>
            </c:rich>
          </c:tx>
          <c:layout>
            <c:manualLayout>
              <c:xMode val="edge"/>
              <c:yMode val="edge"/>
              <c:x val="3.87096774193555E-2"/>
              <c:y val="0.39252336448598635"/>
            </c:manualLayout>
          </c:layout>
          <c:spPr>
            <a:noFill/>
            <a:ln w="25376">
              <a:noFill/>
            </a:ln>
          </c:spPr>
        </c:title>
        <c:numFmt formatCode="#,##0" sourceLinked="0"/>
        <c:tickLblPos val="nextTo"/>
        <c:spPr>
          <a:ln w="3172">
            <a:solidFill>
              <a:srgbClr val="000000"/>
            </a:solidFill>
            <a:prstDash val="solid"/>
          </a:ln>
        </c:spPr>
        <c:txPr>
          <a:bodyPr rot="0" vert="horz"/>
          <a:lstStyle/>
          <a:p>
            <a:pPr>
              <a:defRPr sz="574" b="0" i="0" u="none" strike="noStrike" baseline="0">
                <a:solidFill>
                  <a:srgbClr val="000000"/>
                </a:solidFill>
                <a:latin typeface="Times New Roman"/>
                <a:ea typeface="Times New Roman"/>
                <a:cs typeface="Times New Roman"/>
              </a:defRPr>
            </a:pPr>
            <a:endParaRPr lang="ar-SA"/>
          </a:p>
        </c:txPr>
        <c:crossAx val="82893440"/>
        <c:crosses val="autoZero"/>
        <c:crossBetween val="between"/>
        <c:majorUnit val="1000"/>
        <c:minorUnit val="1000"/>
      </c:valAx>
      <c:spPr>
        <a:noFill/>
        <a:ln w="25376">
          <a:noFill/>
        </a:ln>
      </c:spPr>
    </c:plotArea>
    <c:legend>
      <c:legendPos val="t"/>
      <c:layout>
        <c:manualLayout>
          <c:xMode val="edge"/>
          <c:yMode val="edge"/>
          <c:x val="0.28709677419355284"/>
          <c:y val="1.8691588785046741E-2"/>
          <c:w val="0.6354838709677415"/>
          <c:h val="9.8130841121498058E-2"/>
        </c:manualLayout>
      </c:layout>
      <c:spPr>
        <a:solidFill>
          <a:srgbClr val="FFFFFF"/>
        </a:solidFill>
        <a:ln w="3172">
          <a:solidFill>
            <a:srgbClr val="000000"/>
          </a:solidFill>
          <a:prstDash val="solid"/>
        </a:ln>
      </c:spPr>
      <c:txPr>
        <a:bodyPr/>
        <a:lstStyle/>
        <a:p>
          <a:pPr>
            <a:defRPr sz="549" b="0" i="0" u="none" strike="noStrike" baseline="0">
              <a:solidFill>
                <a:srgbClr val="000000"/>
              </a:solidFill>
              <a:latin typeface="Times New Roman"/>
              <a:ea typeface="Times New Roman"/>
              <a:cs typeface="Times New Roman"/>
            </a:defRPr>
          </a:pPr>
          <a:endParaRPr lang="ar-SA"/>
        </a:p>
      </c:txPr>
    </c:legend>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574" b="1" i="0" u="none" strike="noStrike" baseline="0">
          <a:solidFill>
            <a:srgbClr val="000000"/>
          </a:solidFill>
          <a:latin typeface="Simplified Arabic"/>
          <a:ea typeface="Simplified Arabic"/>
          <a:cs typeface="Simplified Arabic"/>
        </a:defRPr>
      </a:pPr>
      <a:endParaRPr lang="ar-SA"/>
    </a:p>
  </c:txPr>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ar-SA"/>
  <c:style val="3"/>
  <c:chart>
    <c:autoTitleDeleted val="1"/>
    <c:plotArea>
      <c:layout>
        <c:manualLayout>
          <c:layoutTarget val="inner"/>
          <c:xMode val="edge"/>
          <c:yMode val="edge"/>
          <c:x val="0.17196027088595284"/>
          <c:y val="0.15693429714728943"/>
          <c:w val="0.76075713118408483"/>
          <c:h val="0.63138686131386867"/>
        </c:manualLayout>
      </c:layout>
      <c:barChart>
        <c:barDir val="col"/>
        <c:grouping val="clustered"/>
        <c:ser>
          <c:idx val="0"/>
          <c:order val="0"/>
          <c:tx>
            <c:strRef>
              <c:f>Sheet1!$A$2</c:f>
              <c:strCache>
                <c:ptCount val="1"/>
                <c:pt idx="0">
                  <c:v>Telephone</c:v>
                </c:pt>
              </c:strCache>
            </c:strRef>
          </c:tx>
          <c:dLbls>
            <c:dLbl>
              <c:idx val="0"/>
              <c:layout>
                <c:manualLayout>
                  <c:x val="-1.4752481960825724E-2"/>
                  <c:y val="-4.9925701304371814E-4"/>
                </c:manualLayout>
              </c:layout>
              <c:dLblPos val="outEnd"/>
              <c:showVal val="1"/>
            </c:dLbl>
            <c:dLbl>
              <c:idx val="1"/>
              <c:layout>
                <c:manualLayout>
                  <c:x val="-9.6712815285450726E-3"/>
                  <c:y val="1.4263649602659601E-3"/>
                </c:manualLayout>
              </c:layout>
              <c:dLblPos val="outEnd"/>
              <c:showVal val="1"/>
            </c:dLbl>
            <c:dLbl>
              <c:idx val="2"/>
              <c:layout>
                <c:manualLayout>
                  <c:x val="-1.3736422559677611E-2"/>
                  <c:y val="5.6565228102530198E-3"/>
                </c:manualLayout>
              </c:layout>
              <c:dLblPos val="outEnd"/>
              <c:showVal val="1"/>
            </c:dLbl>
            <c:dLbl>
              <c:idx val="3"/>
              <c:dLblPos val="outEnd"/>
              <c:showVal val="1"/>
            </c:dLbl>
            <c:dLbl>
              <c:idx val="4"/>
              <c:dLblPos val="outEnd"/>
              <c:showVal val="1"/>
            </c:dLbl>
            <c:numFmt formatCode="0.0" sourceLinked="0"/>
            <c:txPr>
              <a:bodyPr/>
              <a:lstStyle/>
              <a:p>
                <a:pPr>
                  <a:defRPr b="0">
                    <a:latin typeface="Times New Roman" pitchFamily="18" charset="0"/>
                    <a:cs typeface="Times New Roman" pitchFamily="18" charset="0"/>
                  </a:defRPr>
                </a:pPr>
                <a:endParaRPr lang="ar-SA"/>
              </a:p>
            </c:txPr>
            <c:showVal val="1"/>
          </c:dLbls>
          <c:cat>
            <c:numRef>
              <c:f>Sheet1!$B$1:$G$1</c:f>
              <c:numCache>
                <c:formatCode>General</c:formatCode>
                <c:ptCount val="3"/>
                <c:pt idx="0">
                  <c:v>2008</c:v>
                </c:pt>
                <c:pt idx="1">
                  <c:v>2009</c:v>
                </c:pt>
                <c:pt idx="2">
                  <c:v>2010</c:v>
                </c:pt>
              </c:numCache>
            </c:numRef>
          </c:cat>
          <c:val>
            <c:numRef>
              <c:f>Sheet1!$B$2:$G$2</c:f>
              <c:numCache>
                <c:formatCode>#,##0</c:formatCode>
                <c:ptCount val="3"/>
                <c:pt idx="0" formatCode="General">
                  <c:v>354.8</c:v>
                </c:pt>
                <c:pt idx="1">
                  <c:v>368.2</c:v>
                </c:pt>
                <c:pt idx="2">
                  <c:v>360.4</c:v>
                </c:pt>
              </c:numCache>
            </c:numRef>
          </c:val>
        </c:ser>
        <c:ser>
          <c:idx val="1"/>
          <c:order val="1"/>
          <c:tx>
            <c:strRef>
              <c:f>Sheet1!$A$3</c:f>
              <c:strCache>
                <c:ptCount val="1"/>
                <c:pt idx="0">
                  <c:v> Cellular phone</c:v>
                </c:pt>
              </c:strCache>
            </c:strRef>
          </c:tx>
          <c:dLbls>
            <c:dLbl>
              <c:idx val="0"/>
              <c:layout>
                <c:manualLayout>
                  <c:x val="3.6581464263135402E-3"/>
                  <c:y val="2.2034346046008628E-4"/>
                </c:manualLayout>
              </c:layout>
              <c:dLblPos val="outEnd"/>
              <c:showVal val="1"/>
            </c:dLbl>
            <c:dLbl>
              <c:idx val="1"/>
              <c:layout>
                <c:manualLayout>
                  <c:x val="5.6905663707894263E-3"/>
                  <c:y val="5.0959245134970764E-3"/>
                </c:manualLayout>
              </c:layout>
              <c:dLblPos val="outEnd"/>
              <c:showVal val="1"/>
            </c:dLbl>
            <c:dLbl>
              <c:idx val="2"/>
              <c:layout>
                <c:manualLayout>
                  <c:x val="7.8155108299522399E-4"/>
                  <c:y val="5.1120551691087686E-3"/>
                </c:manualLayout>
              </c:layout>
              <c:tx>
                <c:rich>
                  <a:bodyPr/>
                  <a:lstStyle/>
                  <a:p>
                    <a:pPr>
                      <a:defRPr b="0">
                        <a:latin typeface="Times New Roman" pitchFamily="18" charset="0"/>
                        <a:cs typeface="Times New Roman" pitchFamily="18" charset="0"/>
                      </a:defRPr>
                    </a:pPr>
                    <a:r>
                      <a:rPr lang="en-US" b="0">
                        <a:latin typeface="Times New Roman" pitchFamily="18" charset="0"/>
                        <a:cs typeface="Times New Roman" pitchFamily="18" charset="0"/>
                      </a:rPr>
                      <a:t>2,604.0</a:t>
                    </a:r>
                  </a:p>
                </c:rich>
              </c:tx>
              <c:numFmt formatCode="#,##0" sourceLinked="0"/>
              <c:spPr/>
              <c:dLblPos val="outEnd"/>
              <c:showVal val="1"/>
            </c:dLbl>
            <c:dLbl>
              <c:idx val="3"/>
              <c:dLblPos val="outEnd"/>
              <c:showVal val="1"/>
            </c:dLbl>
            <c:dLbl>
              <c:idx val="4"/>
              <c:dLblPos val="outEnd"/>
              <c:showVal val="1"/>
            </c:dLbl>
            <c:numFmt formatCode="#,##0.0" sourceLinked="0"/>
            <c:txPr>
              <a:bodyPr/>
              <a:lstStyle/>
              <a:p>
                <a:pPr>
                  <a:defRPr b="0">
                    <a:latin typeface="Times New Roman" pitchFamily="18" charset="0"/>
                    <a:cs typeface="Times New Roman" pitchFamily="18" charset="0"/>
                  </a:defRPr>
                </a:pPr>
                <a:endParaRPr lang="ar-SA"/>
              </a:p>
            </c:txPr>
            <c:showVal val="1"/>
          </c:dLbls>
          <c:cat>
            <c:numRef>
              <c:f>Sheet1!$B$1:$G$1</c:f>
              <c:numCache>
                <c:formatCode>General</c:formatCode>
                <c:ptCount val="3"/>
                <c:pt idx="0">
                  <c:v>2008</c:v>
                </c:pt>
                <c:pt idx="1">
                  <c:v>2009</c:v>
                </c:pt>
                <c:pt idx="2">
                  <c:v>2010</c:v>
                </c:pt>
              </c:numCache>
            </c:numRef>
          </c:cat>
          <c:val>
            <c:numRef>
              <c:f>Sheet1!$B$3:$G$3</c:f>
              <c:numCache>
                <c:formatCode>#,##0.0</c:formatCode>
                <c:ptCount val="3"/>
                <c:pt idx="0" formatCode="#,##0.00">
                  <c:v>1314.4</c:v>
                </c:pt>
                <c:pt idx="1">
                  <c:v>1800</c:v>
                </c:pt>
                <c:pt idx="2">
                  <c:v>2603.6</c:v>
                </c:pt>
              </c:numCache>
            </c:numRef>
          </c:val>
        </c:ser>
        <c:dLbls>
          <c:showVal val="1"/>
        </c:dLbls>
        <c:axId val="83355904"/>
        <c:axId val="83427712"/>
      </c:barChart>
      <c:catAx>
        <c:axId val="83355904"/>
        <c:scaling>
          <c:orientation val="minMax"/>
        </c:scaling>
        <c:axPos val="b"/>
        <c:title>
          <c:tx>
            <c:rich>
              <a:bodyPr/>
              <a:lstStyle/>
              <a:p>
                <a:pPr>
                  <a:defRPr sz="700"/>
                </a:pPr>
                <a:r>
                  <a:rPr lang="en-US" sz="700"/>
                  <a:t>Year</a:t>
                </a:r>
                <a:endParaRPr lang="ar-SA" sz="700"/>
              </a:p>
            </c:rich>
          </c:tx>
          <c:layout>
            <c:manualLayout>
              <c:xMode val="edge"/>
              <c:yMode val="edge"/>
              <c:x val="0.47697128955578688"/>
              <c:y val="0.88344976907560147"/>
            </c:manualLayout>
          </c:layout>
        </c:title>
        <c:numFmt formatCode="General" sourceLinked="1"/>
        <c:tickLblPos val="nextTo"/>
        <c:txPr>
          <a:bodyPr rot="0" vert="horz"/>
          <a:lstStyle/>
          <a:p>
            <a:pPr>
              <a:defRPr b="0">
                <a:latin typeface="Times New Roman" pitchFamily="18" charset="0"/>
                <a:cs typeface="Times New Roman" pitchFamily="18" charset="0"/>
              </a:defRPr>
            </a:pPr>
            <a:endParaRPr lang="ar-SA"/>
          </a:p>
        </c:txPr>
        <c:crossAx val="83427712"/>
        <c:crossesAt val="0"/>
        <c:auto val="1"/>
        <c:lblAlgn val="ctr"/>
        <c:lblOffset val="100"/>
        <c:tickLblSkip val="1"/>
        <c:tickMarkSkip val="1"/>
      </c:catAx>
      <c:valAx>
        <c:axId val="83427712"/>
        <c:scaling>
          <c:orientation val="minMax"/>
          <c:max val="3000"/>
          <c:min val="0"/>
        </c:scaling>
        <c:axPos val="l"/>
        <c:title>
          <c:tx>
            <c:rich>
              <a:bodyPr/>
              <a:lstStyle/>
              <a:p>
                <a:pPr>
                  <a:defRPr sz="700"/>
                </a:pPr>
                <a:r>
                  <a:rPr lang="en-US" sz="700"/>
                  <a:t>Number in Thousands</a:t>
                </a:r>
                <a:endParaRPr lang="ar-SA" sz="700"/>
              </a:p>
            </c:rich>
          </c:tx>
          <c:layout>
            <c:manualLayout>
              <c:xMode val="edge"/>
              <c:yMode val="edge"/>
              <c:x val="2.4204241568860887E-2"/>
              <c:y val="0.38689883720025592"/>
            </c:manualLayout>
          </c:layout>
        </c:title>
        <c:numFmt formatCode="#,##0" sourceLinked="0"/>
        <c:tickLblPos val="nextTo"/>
        <c:txPr>
          <a:bodyPr rot="0" vert="horz"/>
          <a:lstStyle/>
          <a:p>
            <a:pPr>
              <a:defRPr b="0">
                <a:latin typeface="Times New Roman" pitchFamily="18" charset="0"/>
                <a:cs typeface="Times New Roman" pitchFamily="18" charset="0"/>
              </a:defRPr>
            </a:pPr>
            <a:endParaRPr lang="ar-SA"/>
          </a:p>
        </c:txPr>
        <c:crossAx val="83355904"/>
        <c:crosses val="autoZero"/>
        <c:crossBetween val="between"/>
        <c:majorUnit val="600"/>
      </c:valAx>
    </c:plotArea>
    <c:legend>
      <c:legendPos val="t"/>
      <c:layout>
        <c:manualLayout>
          <c:xMode val="edge"/>
          <c:yMode val="edge"/>
          <c:x val="0.26829268292682928"/>
          <c:y val="7.2992700729929217E-3"/>
          <c:w val="0.53658536585363847"/>
          <c:h val="6.5693430656934934E-2"/>
        </c:manualLayout>
      </c:layout>
    </c:legend>
    <c:plotVisOnly val="1"/>
    <c:dispBlanksAs val="gap"/>
  </c:chart>
  <c:txPr>
    <a:bodyPr/>
    <a:lstStyle/>
    <a:p>
      <a:pPr>
        <a:defRPr sz="560" b="1">
          <a:cs typeface="+mj-cs"/>
        </a:defRPr>
      </a:pPr>
      <a:endParaRPr lang="ar-SA"/>
    </a:p>
  </c:txPr>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3974763406940547"/>
          <c:y val="0.11637931034482504"/>
          <c:w val="0.5394321766561514"/>
          <c:h val="0.73706896551723156"/>
        </c:manualLayout>
      </c:layout>
      <c:pieChart>
        <c:varyColors val="1"/>
        <c:ser>
          <c:idx val="0"/>
          <c:order val="0"/>
          <c:tx>
            <c:strRef>
              <c:f>Sheet1!$A$2</c:f>
              <c:strCache>
                <c:ptCount val="1"/>
              </c:strCache>
            </c:strRef>
          </c:tx>
          <c:spPr>
            <a:solidFill>
              <a:srgbClr val="9999FF"/>
            </a:solidFill>
            <a:ln w="12700">
              <a:solidFill>
                <a:srgbClr val="000000"/>
              </a:solidFill>
              <a:prstDash val="solid"/>
            </a:ln>
          </c:spPr>
          <c:explosion val="8"/>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Pt>
            <c:idx val="3"/>
            <c:spPr>
              <a:solidFill>
                <a:srgbClr val="CCFFFF"/>
              </a:solidFill>
              <a:ln w="12700">
                <a:solidFill>
                  <a:srgbClr val="000000"/>
                </a:solidFill>
                <a:prstDash val="solid"/>
              </a:ln>
            </c:spPr>
          </c:dPt>
          <c:dPt>
            <c:idx val="4"/>
            <c:spPr>
              <a:solidFill>
                <a:srgbClr val="660066"/>
              </a:solidFill>
              <a:ln w="12700">
                <a:solidFill>
                  <a:srgbClr val="000000"/>
                </a:solidFill>
                <a:prstDash val="solid"/>
              </a:ln>
            </c:spPr>
          </c:dPt>
          <c:dLbls>
            <c:dLbl>
              <c:idx val="0"/>
              <c:layout>
                <c:manualLayout>
                  <c:x val="4.5499462770819663E-2"/>
                  <c:y val="8.9572894297303748E-3"/>
                </c:manualLayout>
              </c:layout>
              <c:dLblPos val="bestFit"/>
              <c:showCatName val="1"/>
              <c:showPercent val="1"/>
            </c:dLbl>
            <c:dLbl>
              <c:idx val="1"/>
              <c:layout>
                <c:manualLayout>
                  <c:x val="-1.118635652885176E-3"/>
                  <c:y val="0.10520777094371028"/>
                </c:manualLayout>
              </c:layout>
              <c:dLblPos val="bestFit"/>
              <c:showCatName val="1"/>
              <c:showPercent val="1"/>
            </c:dLbl>
            <c:dLbl>
              <c:idx val="2"/>
              <c:layout>
                <c:manualLayout>
                  <c:x val="-8.3278433042182368E-2"/>
                  <c:y val="-1.3590201873097922E-2"/>
                </c:manualLayout>
              </c:layout>
              <c:dLblPos val="bestFit"/>
              <c:showCatName val="1"/>
              <c:showPercent val="1"/>
            </c:dLbl>
            <c:dLbl>
              <c:idx val="3"/>
              <c:layout>
                <c:manualLayout>
                  <c:x val="-7.626858959924912E-2"/>
                  <c:y val="0.13977352948436345"/>
                </c:manualLayout>
              </c:layout>
              <c:dLblPos val="bestFit"/>
              <c:showCatName val="1"/>
              <c:showPercent val="1"/>
            </c:dLbl>
            <c:dLbl>
              <c:idx val="4"/>
              <c:layout>
                <c:manualLayout>
                  <c:x val="-3.532020695528023E-2"/>
                  <c:y val="8.1733958946214765E-4"/>
                </c:manualLayout>
              </c:layout>
              <c:dLblPos val="bestFit"/>
              <c:showCatName val="1"/>
              <c:showPercent val="1"/>
            </c:dLbl>
            <c:dLbl>
              <c:idx val="5"/>
              <c:layout>
                <c:manualLayout>
                  <c:x val="-6.2171737502689913E-3"/>
                  <c:y val="1.8307648324855555E-2"/>
                </c:manualLayout>
              </c:layout>
              <c:dLblPos val="bestFit"/>
              <c:showCatName val="1"/>
              <c:showPercent val="1"/>
            </c:dLbl>
            <c:dLbl>
              <c:idx val="6"/>
              <c:layout>
                <c:manualLayout>
                  <c:xMode val="edge"/>
                  <c:yMode val="edge"/>
                  <c:x val="0.14511041009463724"/>
                  <c:y val="0.1379310344827632"/>
                </c:manualLayout>
              </c:layout>
              <c:dLblPos val="bestFit"/>
              <c:showCatName val="1"/>
              <c:showPercent val="1"/>
            </c:dLbl>
            <c:dLbl>
              <c:idx val="7"/>
              <c:layout>
                <c:manualLayout>
                  <c:xMode val="edge"/>
                  <c:yMode val="edge"/>
                  <c:x val="0.28075709779179803"/>
                  <c:y val="5.6034482758620822E-2"/>
                </c:manualLayout>
              </c:layout>
              <c:dLblPos val="bestFit"/>
              <c:showCatName val="1"/>
              <c:showPercent val="1"/>
            </c:dLbl>
            <c:dLbl>
              <c:idx val="8"/>
              <c:dLblPos val="bestFit"/>
              <c:showCatName val="1"/>
              <c:showPercent val="1"/>
            </c:dLbl>
            <c:dLbl>
              <c:idx val="9"/>
              <c:dLblPos val="bestFit"/>
              <c:showCatName val="1"/>
              <c:showPercent val="1"/>
            </c:dLbl>
            <c:numFmt formatCode="0.0%" sourceLinked="0"/>
            <c:spPr>
              <a:noFill/>
              <a:ln w="25400">
                <a:noFill/>
              </a:ln>
            </c:spPr>
            <c:txPr>
              <a:bodyPr/>
              <a:lstStyle/>
              <a:p>
                <a:pPr>
                  <a:defRPr sz="625" b="0" i="0" u="none" strike="noStrike" baseline="0">
                    <a:solidFill>
                      <a:srgbClr val="000000"/>
                    </a:solidFill>
                    <a:latin typeface="Times New Roman" pitchFamily="18" charset="0"/>
                    <a:ea typeface="Arial"/>
                    <a:cs typeface="Times New Roman" pitchFamily="18" charset="0"/>
                  </a:defRPr>
                </a:pPr>
                <a:endParaRPr lang="ar-SA"/>
              </a:p>
            </c:txPr>
            <c:showCatName val="1"/>
            <c:showPercent val="1"/>
            <c:showLeaderLines val="1"/>
          </c:dLbls>
          <c:cat>
            <c:strRef>
              <c:f>Sheet1!$B$1:$G$1</c:f>
              <c:strCache>
                <c:ptCount val="6"/>
                <c:pt idx="0">
                  <c:v>Palestine</c:v>
                </c:pt>
                <c:pt idx="1">
                  <c:v>European Union</c:v>
                </c:pt>
                <c:pt idx="2">
                  <c:v>Asia</c:v>
                </c:pt>
                <c:pt idx="3">
                  <c:v>Other European</c:v>
                </c:pt>
                <c:pt idx="4">
                  <c:v>U.S.A &amp; Canada</c:v>
                </c:pt>
                <c:pt idx="5">
                  <c:v>Others</c:v>
                </c:pt>
              </c:strCache>
            </c:strRef>
          </c:cat>
          <c:val>
            <c:numRef>
              <c:f>Sheet1!$B$2:$G$2</c:f>
              <c:numCache>
                <c:formatCode>General</c:formatCode>
                <c:ptCount val="6"/>
                <c:pt idx="0">
                  <c:v>11.3</c:v>
                </c:pt>
                <c:pt idx="1">
                  <c:v>37.4</c:v>
                </c:pt>
                <c:pt idx="2">
                  <c:v>10.4</c:v>
                </c:pt>
                <c:pt idx="3">
                  <c:v>16.7</c:v>
                </c:pt>
                <c:pt idx="4">
                  <c:v>8.8000000000000007</c:v>
                </c:pt>
                <c:pt idx="5">
                  <c:v>15.4</c:v>
                </c:pt>
              </c:numCache>
            </c:numRef>
          </c:val>
        </c:ser>
        <c:firstSliceAng val="0"/>
      </c:pieChart>
      <c:spPr>
        <a:noFill/>
        <a:ln w="25400">
          <a:noFill/>
        </a:ln>
      </c:spPr>
    </c:plotArea>
    <c:plotVisOnly val="1"/>
    <c:dispBlanksAs val="zero"/>
  </c:chart>
  <c:spPr>
    <a:solidFill>
      <a:srgbClr val="FFFFFF"/>
    </a:solidFill>
    <a:ln w="6350" cap="flat" cmpd="sng" algn="ctr">
      <a:solidFill>
        <a:srgbClr val="000000"/>
      </a:solidFill>
      <a:prstDash val="solid"/>
      <a:miter lim="800000"/>
      <a:headEnd type="none" w="med" len="med"/>
      <a:tailEnd type="none" w="med" len="med"/>
    </a:ln>
  </c:spPr>
  <c:txPr>
    <a:bodyPr/>
    <a:lstStyle/>
    <a:p>
      <a:pPr>
        <a:defRPr sz="900" b="1" i="0" u="none" strike="noStrike" baseline="0">
          <a:solidFill>
            <a:srgbClr val="000000"/>
          </a:solidFill>
          <a:latin typeface="Arial"/>
          <a:ea typeface="Arial"/>
          <a:cs typeface="Arial"/>
        </a:defRPr>
      </a:pPr>
      <a:endParaRPr lang="ar-SA"/>
    </a:p>
  </c:txPr>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ar-SA"/>
  <c:chart>
    <c:title>
      <c:tx>
        <c:rich>
          <a:bodyPr rot="-5400000" vert="horz"/>
          <a:lstStyle/>
          <a:p>
            <a:pPr algn="ctr">
              <a:defRPr b="1">
                <a:latin typeface="Arial" pitchFamily="34" charset="0"/>
                <a:cs typeface="Arial" pitchFamily="34" charset="0"/>
              </a:defRPr>
            </a:pPr>
            <a:r>
              <a:rPr lang="en-US" b="1">
                <a:latin typeface="Arial" pitchFamily="34" charset="0"/>
                <a:cs typeface="Arial" pitchFamily="34" charset="0"/>
              </a:rPr>
              <a:t>Quantity in Tons </a:t>
            </a:r>
          </a:p>
        </c:rich>
      </c:tx>
      <c:layout>
        <c:manualLayout>
          <c:xMode val="edge"/>
          <c:yMode val="edge"/>
          <c:x val="2.5518055028580549E-2"/>
          <c:y val="0.19383666059635471"/>
        </c:manualLayout>
      </c:layout>
      <c:spPr>
        <a:noFill/>
        <a:ln w="25400">
          <a:noFill/>
        </a:ln>
      </c:spPr>
    </c:title>
    <c:plotArea>
      <c:layout>
        <c:manualLayout>
          <c:layoutTarget val="inner"/>
          <c:xMode val="edge"/>
          <c:yMode val="edge"/>
          <c:x val="0.19230366083624875"/>
          <c:y val="0.12087912087912089"/>
          <c:w val="0.77469298799345399"/>
          <c:h val="0.62179650812076559"/>
        </c:manualLayout>
      </c:layout>
      <c:barChart>
        <c:barDir val="col"/>
        <c:grouping val="clustered"/>
        <c:ser>
          <c:idx val="0"/>
          <c:order val="0"/>
          <c:tx>
            <c:strRef>
              <c:f>Sheet1!$A$2</c:f>
              <c:strCache>
                <c:ptCount val="1"/>
              </c:strCache>
            </c:strRef>
          </c:tx>
          <c:spPr>
            <a:solidFill>
              <a:srgbClr val="9999FF"/>
            </a:solidFill>
            <a:ln w="12700">
              <a:solidFill>
                <a:srgbClr val="000000"/>
              </a:solidFill>
              <a:prstDash val="solid"/>
            </a:ln>
          </c:spPr>
          <c:dLbls>
            <c:dLbl>
              <c:idx val="0"/>
              <c:numFmt formatCode="#,##0" sourceLinked="0"/>
              <c:spPr>
                <a:noFill/>
                <a:ln w="25400">
                  <a:noFill/>
                </a:ln>
              </c:spPr>
              <c:txPr>
                <a:bodyPr/>
                <a:lstStyle/>
                <a:p>
                  <a:pPr>
                    <a:defRPr/>
                  </a:pPr>
                  <a:endParaRPr lang="ar-SA"/>
                </a:p>
              </c:txPr>
            </c:dLbl>
            <c:dLbl>
              <c:idx val="1"/>
              <c:numFmt formatCode="#,##0" sourceLinked="0"/>
              <c:spPr>
                <a:noFill/>
                <a:ln w="25400">
                  <a:noFill/>
                </a:ln>
              </c:spPr>
              <c:txPr>
                <a:bodyPr/>
                <a:lstStyle/>
                <a:p>
                  <a:pPr>
                    <a:defRPr/>
                  </a:pPr>
                  <a:endParaRPr lang="ar-SA"/>
                </a:p>
              </c:txPr>
            </c:dLbl>
            <c:dLbl>
              <c:idx val="2"/>
              <c:numFmt formatCode="#,##0" sourceLinked="0"/>
              <c:spPr>
                <a:noFill/>
                <a:ln w="25400">
                  <a:noFill/>
                </a:ln>
              </c:spPr>
              <c:txPr>
                <a:bodyPr/>
                <a:lstStyle/>
                <a:p>
                  <a:pPr>
                    <a:defRPr/>
                  </a:pPr>
                  <a:endParaRPr lang="ar-SA"/>
                </a:p>
              </c:txPr>
            </c:dLbl>
            <c:dLbl>
              <c:idx val="3"/>
              <c:layout/>
              <c:tx>
                <c:rich>
                  <a:bodyPr/>
                  <a:lstStyle/>
                  <a:p>
                    <a:r>
                      <a:rPr lang="en-US"/>
                      <a:t>23,754</a:t>
                    </a:r>
                  </a:p>
                </c:rich>
              </c:tx>
              <c:showVal val="1"/>
            </c:dLbl>
            <c:numFmt formatCode="#,##0.0" sourceLinked="0"/>
            <c:spPr>
              <a:noFill/>
              <a:ln w="25400">
                <a:noFill/>
              </a:ln>
            </c:spPr>
            <c:showVal val="1"/>
          </c:dLbls>
          <c:cat>
            <c:numRef>
              <c:f>Sheet1!$B$1:$E$1</c:f>
              <c:numCache>
                <c:formatCode>General</c:formatCode>
                <c:ptCount val="4"/>
                <c:pt idx="0">
                  <c:v>2007</c:v>
                </c:pt>
                <c:pt idx="1">
                  <c:v>2008</c:v>
                </c:pt>
                <c:pt idx="2">
                  <c:v>2009</c:v>
                </c:pt>
                <c:pt idx="3">
                  <c:v>2010</c:v>
                </c:pt>
              </c:numCache>
            </c:numRef>
          </c:cat>
          <c:val>
            <c:numRef>
              <c:f>Sheet1!$B$2:$E$2</c:f>
              <c:numCache>
                <c:formatCode>#,##0.00</c:formatCode>
                <c:ptCount val="4"/>
                <c:pt idx="0">
                  <c:v>8869</c:v>
                </c:pt>
                <c:pt idx="1">
                  <c:v>17584</c:v>
                </c:pt>
                <c:pt idx="2" formatCode="#,##0">
                  <c:v>4771</c:v>
                </c:pt>
                <c:pt idx="3" formatCode="#,##0">
                  <c:v>23754</c:v>
                </c:pt>
              </c:numCache>
            </c:numRef>
          </c:val>
        </c:ser>
        <c:ser>
          <c:idx val="1"/>
          <c:order val="1"/>
          <c:tx>
            <c:strRef>
              <c:f>Sheet1!$A$3</c:f>
              <c:strCache>
                <c:ptCount val="1"/>
              </c:strCache>
            </c:strRef>
          </c:tx>
          <c:spPr>
            <a:solidFill>
              <a:srgbClr val="993366"/>
            </a:solidFill>
            <a:ln w="12700">
              <a:solidFill>
                <a:srgbClr val="000000"/>
              </a:solidFill>
              <a:prstDash val="solid"/>
            </a:ln>
          </c:spPr>
          <c:dLbls>
            <c:spPr>
              <a:noFill/>
              <a:ln w="25400">
                <a:noFill/>
              </a:ln>
            </c:spPr>
            <c:showVal val="1"/>
          </c:dLbls>
          <c:cat>
            <c:numRef>
              <c:f>Sheet1!$B$1:$E$1</c:f>
              <c:numCache>
                <c:formatCode>General</c:formatCode>
                <c:ptCount val="4"/>
                <c:pt idx="0">
                  <c:v>2007</c:v>
                </c:pt>
                <c:pt idx="1">
                  <c:v>2008</c:v>
                </c:pt>
                <c:pt idx="2">
                  <c:v>2009</c:v>
                </c:pt>
                <c:pt idx="3">
                  <c:v>2010</c:v>
                </c:pt>
              </c:numCache>
            </c:numRef>
          </c:cat>
          <c:val>
            <c:numRef>
              <c:f>Sheet1!$B$3:$E$3</c:f>
              <c:numCache>
                <c:formatCode>General</c:formatCode>
                <c:ptCount val="4"/>
              </c:numCache>
            </c:numRef>
          </c:val>
        </c:ser>
        <c:ser>
          <c:idx val="2"/>
          <c:order val="2"/>
          <c:tx>
            <c:strRef>
              <c:f>Sheet1!$A$4</c:f>
              <c:strCache>
                <c:ptCount val="1"/>
              </c:strCache>
            </c:strRef>
          </c:tx>
          <c:spPr>
            <a:solidFill>
              <a:srgbClr val="FFFFCC"/>
            </a:solidFill>
            <a:ln w="12700">
              <a:solidFill>
                <a:srgbClr val="000000"/>
              </a:solidFill>
              <a:prstDash val="solid"/>
            </a:ln>
          </c:spPr>
          <c:dLbls>
            <c:spPr>
              <a:noFill/>
              <a:ln w="25400">
                <a:noFill/>
              </a:ln>
            </c:spPr>
            <c:showVal val="1"/>
          </c:dLbls>
          <c:cat>
            <c:numRef>
              <c:f>Sheet1!$B$1:$E$1</c:f>
              <c:numCache>
                <c:formatCode>General</c:formatCode>
                <c:ptCount val="4"/>
                <c:pt idx="0">
                  <c:v>2007</c:v>
                </c:pt>
                <c:pt idx="1">
                  <c:v>2008</c:v>
                </c:pt>
                <c:pt idx="2">
                  <c:v>2009</c:v>
                </c:pt>
                <c:pt idx="3">
                  <c:v>2010</c:v>
                </c:pt>
              </c:numCache>
            </c:numRef>
          </c:cat>
          <c:val>
            <c:numRef>
              <c:f>Sheet1!$B$4:$E$4</c:f>
              <c:numCache>
                <c:formatCode>General</c:formatCode>
                <c:ptCount val="4"/>
              </c:numCache>
            </c:numRef>
          </c:val>
        </c:ser>
        <c:dLbls>
          <c:showVal val="1"/>
        </c:dLbls>
        <c:axId val="83602432"/>
        <c:axId val="83047552"/>
      </c:barChart>
      <c:catAx>
        <c:axId val="83602432"/>
        <c:scaling>
          <c:orientation val="minMax"/>
        </c:scaling>
        <c:axPos val="b"/>
        <c:title>
          <c:tx>
            <c:rich>
              <a:bodyPr/>
              <a:lstStyle/>
              <a:p>
                <a:pPr>
                  <a:defRPr b="1">
                    <a:latin typeface="Arial" pitchFamily="34" charset="0"/>
                    <a:cs typeface="Arial" pitchFamily="34" charset="0"/>
                  </a:defRPr>
                </a:pPr>
                <a:r>
                  <a:rPr lang="en-US" b="1">
                    <a:latin typeface="Arial" pitchFamily="34" charset="0"/>
                    <a:cs typeface="Arial" pitchFamily="34" charset="0"/>
                  </a:rPr>
                  <a:t>Year</a:t>
                </a:r>
              </a:p>
            </c:rich>
          </c:tx>
          <c:layout>
            <c:manualLayout>
              <c:xMode val="edge"/>
              <c:yMode val="edge"/>
              <c:x val="0.45449296930700417"/>
              <c:y val="0.8816652810003035"/>
            </c:manualLayout>
          </c:layout>
          <c:spPr>
            <a:noFill/>
            <a:ln w="25400">
              <a:noFill/>
            </a:ln>
          </c:spPr>
        </c:title>
        <c:numFmt formatCode="General" sourceLinked="1"/>
        <c:tickLblPos val="nextTo"/>
        <c:spPr>
          <a:ln w="3175">
            <a:solidFill>
              <a:srgbClr val="000000"/>
            </a:solidFill>
            <a:prstDash val="solid"/>
          </a:ln>
        </c:spPr>
        <c:txPr>
          <a:bodyPr rot="0" vert="horz"/>
          <a:lstStyle/>
          <a:p>
            <a:pPr>
              <a:defRPr/>
            </a:pPr>
            <a:endParaRPr lang="ar-SA"/>
          </a:p>
        </c:txPr>
        <c:crossAx val="83047552"/>
        <c:crosses val="autoZero"/>
        <c:auto val="1"/>
        <c:lblAlgn val="ctr"/>
        <c:lblOffset val="100"/>
        <c:tickLblSkip val="1"/>
        <c:tickMarkSkip val="1"/>
      </c:catAx>
      <c:valAx>
        <c:axId val="83047552"/>
        <c:scaling>
          <c:orientation val="minMax"/>
        </c:scaling>
        <c:axPos val="l"/>
        <c:numFmt formatCode="#,##0.0" sourceLinked="0"/>
        <c:tickLblPos val="nextTo"/>
        <c:spPr>
          <a:ln w="3175">
            <a:solidFill>
              <a:srgbClr val="000000"/>
            </a:solidFill>
            <a:prstDash val="solid"/>
          </a:ln>
        </c:spPr>
        <c:txPr>
          <a:bodyPr rot="0" vert="horz"/>
          <a:lstStyle/>
          <a:p>
            <a:pPr>
              <a:defRPr/>
            </a:pPr>
            <a:endParaRPr lang="ar-SA"/>
          </a:p>
        </c:txPr>
        <c:crossAx val="83602432"/>
        <c:crosses val="autoZero"/>
        <c:crossBetween val="between"/>
        <c:minorUnit val="71.404200000000827"/>
      </c:valAx>
      <c:spPr>
        <a:noFill/>
        <a:ln w="25400">
          <a:noFill/>
        </a:ln>
      </c:spPr>
    </c:plotArea>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500" b="0" i="0" u="none" strike="noStrike" baseline="0">
          <a:solidFill>
            <a:srgbClr val="000000"/>
          </a:solidFill>
          <a:latin typeface="Times New Roman" pitchFamily="18" charset="0"/>
          <a:ea typeface="Arial"/>
          <a:cs typeface="Times New Roman" pitchFamily="18" charset="0"/>
        </a:defRPr>
      </a:pPr>
      <a:endParaRPr lang="ar-SA"/>
    </a:p>
  </c:txPr>
  <c:externalData r:id="rId1"/>
</c:chartSpace>
</file>

<file path=word/charts/chart1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3028391167192441"/>
          <c:y val="9.1346153846153813E-2"/>
          <c:w val="0.72555205047319626"/>
          <c:h val="0.66346153846154265"/>
        </c:manualLayout>
      </c:layout>
      <c:barChart>
        <c:barDir val="col"/>
        <c:grouping val="clustered"/>
        <c:ser>
          <c:idx val="0"/>
          <c:order val="0"/>
          <c:tx>
            <c:strRef>
              <c:f>Sheet1!$A$2</c:f>
              <c:strCache>
                <c:ptCount val="1"/>
              </c:strCache>
            </c:strRef>
          </c:tx>
          <c:spPr>
            <a:solidFill>
              <a:srgbClr val="9999FF"/>
            </a:solidFill>
            <a:ln w="12695">
              <a:solidFill>
                <a:srgbClr val="000000"/>
              </a:solidFill>
              <a:prstDash val="solid"/>
            </a:ln>
          </c:spPr>
          <c:dLbls>
            <c:numFmt formatCode="#,##0" sourceLinked="0"/>
            <c:spPr>
              <a:noFill/>
              <a:ln w="25389">
                <a:noFill/>
              </a:ln>
            </c:spPr>
            <c:txPr>
              <a:bodyPr/>
              <a:lstStyle/>
              <a:p>
                <a:pPr>
                  <a:defRPr sz="700" b="0" i="0" u="none" strike="noStrike" baseline="0">
                    <a:solidFill>
                      <a:srgbClr val="000000"/>
                    </a:solidFill>
                    <a:latin typeface="Times New Roman" pitchFamily="18" charset="0"/>
                    <a:ea typeface="Arial"/>
                    <a:cs typeface="Times New Roman" pitchFamily="18" charset="0"/>
                  </a:defRPr>
                </a:pPr>
                <a:endParaRPr lang="ar-SA"/>
              </a:p>
            </c:txPr>
            <c:showVal val="1"/>
          </c:dLbls>
          <c:cat>
            <c:numRef>
              <c:f>Sheet1!$B$1:$E$1</c:f>
              <c:numCache>
                <c:formatCode>General</c:formatCode>
                <c:ptCount val="4"/>
                <c:pt idx="0">
                  <c:v>2007</c:v>
                </c:pt>
                <c:pt idx="1">
                  <c:v>2008</c:v>
                </c:pt>
                <c:pt idx="2">
                  <c:v>2009</c:v>
                </c:pt>
                <c:pt idx="3">
                  <c:v>2010</c:v>
                </c:pt>
              </c:numCache>
            </c:numRef>
          </c:cat>
          <c:val>
            <c:numRef>
              <c:f>Sheet1!$B$2:$E$2</c:f>
              <c:numCache>
                <c:formatCode>#,##0.0</c:formatCode>
                <c:ptCount val="4"/>
                <c:pt idx="0">
                  <c:v>36033</c:v>
                </c:pt>
                <c:pt idx="1">
                  <c:v>76388</c:v>
                </c:pt>
                <c:pt idx="2" formatCode="#,##0">
                  <c:v>19860</c:v>
                </c:pt>
                <c:pt idx="3" formatCode="#,##0">
                  <c:v>102162</c:v>
                </c:pt>
              </c:numCache>
            </c:numRef>
          </c:val>
        </c:ser>
        <c:ser>
          <c:idx val="1"/>
          <c:order val="1"/>
          <c:tx>
            <c:strRef>
              <c:f>Sheet1!$A$3</c:f>
              <c:strCache>
                <c:ptCount val="1"/>
              </c:strCache>
            </c:strRef>
          </c:tx>
          <c:spPr>
            <a:solidFill>
              <a:srgbClr val="993366"/>
            </a:solidFill>
            <a:ln w="12695">
              <a:solidFill>
                <a:srgbClr val="000000"/>
              </a:solidFill>
              <a:prstDash val="solid"/>
            </a:ln>
          </c:spPr>
          <c:dLbls>
            <c:spPr>
              <a:noFill/>
              <a:ln w="25389">
                <a:noFill/>
              </a:ln>
            </c:spPr>
            <c:txPr>
              <a:bodyPr/>
              <a:lstStyle/>
              <a:p>
                <a:pPr>
                  <a:defRPr sz="900" b="1" i="0" u="none" strike="noStrike" baseline="0">
                    <a:solidFill>
                      <a:srgbClr val="000000"/>
                    </a:solidFill>
                    <a:latin typeface="Arial"/>
                    <a:ea typeface="Arial"/>
                    <a:cs typeface="Arial"/>
                  </a:defRPr>
                </a:pPr>
                <a:endParaRPr lang="ar-SA"/>
              </a:p>
            </c:txPr>
            <c:showVal val="1"/>
          </c:dLbls>
          <c:cat>
            <c:numRef>
              <c:f>Sheet1!$B$1:$E$1</c:f>
              <c:numCache>
                <c:formatCode>General</c:formatCode>
                <c:ptCount val="4"/>
                <c:pt idx="0">
                  <c:v>2007</c:v>
                </c:pt>
                <c:pt idx="1">
                  <c:v>2008</c:v>
                </c:pt>
                <c:pt idx="2">
                  <c:v>2009</c:v>
                </c:pt>
                <c:pt idx="3">
                  <c:v>2010</c:v>
                </c:pt>
              </c:numCache>
            </c:numRef>
          </c:cat>
          <c:val>
            <c:numRef>
              <c:f>Sheet1!$B$3:$E$3</c:f>
              <c:numCache>
                <c:formatCode>General</c:formatCode>
                <c:ptCount val="4"/>
              </c:numCache>
            </c:numRef>
          </c:val>
        </c:ser>
        <c:ser>
          <c:idx val="2"/>
          <c:order val="2"/>
          <c:tx>
            <c:strRef>
              <c:f>Sheet1!$A$4</c:f>
              <c:strCache>
                <c:ptCount val="1"/>
              </c:strCache>
            </c:strRef>
          </c:tx>
          <c:spPr>
            <a:solidFill>
              <a:srgbClr val="FFFFCC"/>
            </a:solidFill>
            <a:ln w="12695">
              <a:solidFill>
                <a:srgbClr val="000000"/>
              </a:solidFill>
              <a:prstDash val="solid"/>
            </a:ln>
          </c:spPr>
          <c:dLbls>
            <c:spPr>
              <a:noFill/>
              <a:ln w="25389">
                <a:noFill/>
              </a:ln>
            </c:spPr>
            <c:txPr>
              <a:bodyPr/>
              <a:lstStyle/>
              <a:p>
                <a:pPr>
                  <a:defRPr sz="900" b="1" i="0" u="none" strike="noStrike" baseline="0">
                    <a:solidFill>
                      <a:srgbClr val="000000"/>
                    </a:solidFill>
                    <a:latin typeface="Arial"/>
                    <a:ea typeface="Arial"/>
                    <a:cs typeface="Arial"/>
                  </a:defRPr>
                </a:pPr>
                <a:endParaRPr lang="ar-SA"/>
              </a:p>
            </c:txPr>
            <c:showVal val="1"/>
          </c:dLbls>
          <c:cat>
            <c:numRef>
              <c:f>Sheet1!$B$1:$E$1</c:f>
              <c:numCache>
                <c:formatCode>General</c:formatCode>
                <c:ptCount val="4"/>
                <c:pt idx="0">
                  <c:v>2007</c:v>
                </c:pt>
                <c:pt idx="1">
                  <c:v>2008</c:v>
                </c:pt>
                <c:pt idx="2">
                  <c:v>2009</c:v>
                </c:pt>
                <c:pt idx="3">
                  <c:v>2010</c:v>
                </c:pt>
              </c:numCache>
            </c:numRef>
          </c:cat>
          <c:val>
            <c:numRef>
              <c:f>Sheet1!$B$4:$E$4</c:f>
              <c:numCache>
                <c:formatCode>General</c:formatCode>
                <c:ptCount val="4"/>
              </c:numCache>
            </c:numRef>
          </c:val>
        </c:ser>
        <c:dLbls>
          <c:showVal val="1"/>
        </c:dLbls>
        <c:axId val="83954688"/>
        <c:axId val="83965056"/>
      </c:barChart>
      <c:catAx>
        <c:axId val="83954688"/>
        <c:scaling>
          <c:orientation val="minMax"/>
        </c:scaling>
        <c:axPos val="b"/>
        <c:title>
          <c:tx>
            <c:rich>
              <a:bodyPr/>
              <a:lstStyle/>
              <a:p>
                <a:pPr>
                  <a:defRPr sz="700" b="1" i="0" u="none" strike="noStrike" baseline="0">
                    <a:solidFill>
                      <a:srgbClr val="000000"/>
                    </a:solidFill>
                    <a:latin typeface="Times New Roman"/>
                    <a:ea typeface="Times New Roman"/>
                    <a:cs typeface="Times New Roman"/>
                  </a:defRPr>
                </a:pPr>
                <a:r>
                  <a:rPr lang="en-US"/>
                  <a:t>Year</a:t>
                </a:r>
              </a:p>
            </c:rich>
          </c:tx>
          <c:layout>
            <c:manualLayout>
              <c:xMode val="edge"/>
              <c:yMode val="edge"/>
              <c:x val="0.5457413249211357"/>
              <c:y val="0.85576923076923073"/>
            </c:manualLayout>
          </c:layout>
          <c:spPr>
            <a:noFill/>
            <a:ln w="25389">
              <a:noFill/>
            </a:ln>
          </c:spPr>
        </c:title>
        <c:numFmt formatCode="General" sourceLinked="1"/>
        <c:tickLblPos val="nextTo"/>
        <c:spPr>
          <a:ln w="3174">
            <a:solidFill>
              <a:srgbClr val="000000"/>
            </a:solidFill>
            <a:prstDash val="solid"/>
          </a:ln>
        </c:spPr>
        <c:txPr>
          <a:bodyPr rot="0" vert="horz"/>
          <a:lstStyle/>
          <a:p>
            <a:pPr>
              <a:defRPr sz="700" b="0" i="0" u="none" strike="noStrike" baseline="0">
                <a:solidFill>
                  <a:srgbClr val="000000"/>
                </a:solidFill>
                <a:latin typeface="Times New Roman"/>
                <a:ea typeface="Times New Roman"/>
                <a:cs typeface="Times New Roman"/>
              </a:defRPr>
            </a:pPr>
            <a:endParaRPr lang="ar-SA"/>
          </a:p>
        </c:txPr>
        <c:crossAx val="83965056"/>
        <c:crosses val="autoZero"/>
        <c:auto val="1"/>
        <c:lblAlgn val="ctr"/>
        <c:lblOffset val="100"/>
        <c:tickLblSkip val="1"/>
        <c:tickMarkSkip val="1"/>
      </c:catAx>
      <c:valAx>
        <c:axId val="83965056"/>
        <c:scaling>
          <c:orientation val="minMax"/>
        </c:scaling>
        <c:axPos val="l"/>
        <c:title>
          <c:tx>
            <c:rich>
              <a:bodyPr/>
              <a:lstStyle/>
              <a:p>
                <a:pPr>
                  <a:defRPr sz="700" b="1" i="0" u="none" strike="noStrike" baseline="0">
                    <a:solidFill>
                      <a:srgbClr val="000000"/>
                    </a:solidFill>
                    <a:latin typeface="Times New Roman"/>
                    <a:ea typeface="Times New Roman"/>
                    <a:cs typeface="Times New Roman"/>
                  </a:defRPr>
                </a:pPr>
                <a:r>
                  <a:rPr lang="en-US"/>
                  <a:t>Quantity  in Tons </a:t>
                </a:r>
              </a:p>
            </c:rich>
          </c:tx>
          <c:layout>
            <c:manualLayout>
              <c:xMode val="edge"/>
              <c:yMode val="edge"/>
              <c:x val="2.8391167192429092E-2"/>
              <c:y val="0.1923076923076924"/>
            </c:manualLayout>
          </c:layout>
          <c:spPr>
            <a:noFill/>
            <a:ln w="25389">
              <a:noFill/>
            </a:ln>
          </c:spPr>
        </c:title>
        <c:numFmt formatCode="#,##0.0" sourceLinked="1"/>
        <c:tickLblPos val="nextTo"/>
        <c:spPr>
          <a:ln w="3174">
            <a:solidFill>
              <a:srgbClr val="000000"/>
            </a:solidFill>
            <a:prstDash val="solid"/>
          </a:ln>
        </c:spPr>
        <c:txPr>
          <a:bodyPr rot="0" vert="horz"/>
          <a:lstStyle/>
          <a:p>
            <a:pPr>
              <a:defRPr sz="700" b="0" i="0" u="none" strike="noStrike" baseline="0">
                <a:solidFill>
                  <a:srgbClr val="000000"/>
                </a:solidFill>
                <a:latin typeface="Times New Roman"/>
                <a:ea typeface="Times New Roman"/>
                <a:cs typeface="Times New Roman"/>
              </a:defRPr>
            </a:pPr>
            <a:endParaRPr lang="ar-SA"/>
          </a:p>
        </c:txPr>
        <c:crossAx val="83954688"/>
        <c:crosses val="autoZero"/>
        <c:crossBetween val="between"/>
        <c:minorUnit val="334.02390000000003"/>
      </c:valAx>
      <c:spPr>
        <a:noFill/>
        <a:ln w="25389">
          <a:noFill/>
        </a:ln>
      </c:spPr>
    </c:plotArea>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900" b="1" i="0" u="none" strike="noStrike" baseline="0">
          <a:solidFill>
            <a:srgbClr val="000000"/>
          </a:solidFill>
          <a:latin typeface="Arial"/>
          <a:ea typeface="Arial"/>
          <a:cs typeface="Arial"/>
        </a:defRPr>
      </a:pPr>
      <a:endParaRPr lang="ar-SA"/>
    </a:p>
  </c:txPr>
  <c:externalData r:id="rId1"/>
</c:chartSpace>
</file>

<file path=word/charts/chart1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8881118881119371"/>
          <c:y val="0.14388489208633362"/>
          <c:w val="0.77622377622379402"/>
          <c:h val="0.52517985611512208"/>
        </c:manualLayout>
      </c:layout>
      <c:barChart>
        <c:barDir val="col"/>
        <c:grouping val="clustered"/>
        <c:ser>
          <c:idx val="0"/>
          <c:order val="0"/>
          <c:tx>
            <c:strRef>
              <c:f>Sheet1!$A$2</c:f>
              <c:strCache>
                <c:ptCount val="1"/>
                <c:pt idx="0">
                  <c:v>Housingdensity</c:v>
                </c:pt>
              </c:strCache>
            </c:strRef>
          </c:tx>
          <c:spPr>
            <a:solidFill>
              <a:srgbClr val="9999FF"/>
            </a:solidFill>
            <a:ln w="12685">
              <a:solidFill>
                <a:srgbClr val="000000"/>
              </a:solidFill>
              <a:prstDash val="solid"/>
            </a:ln>
          </c:spPr>
          <c:dLbls>
            <c:spPr>
              <a:noFill/>
              <a:ln w="25370">
                <a:noFill/>
              </a:ln>
            </c:spPr>
            <c:txPr>
              <a:bodyPr/>
              <a:lstStyle/>
              <a:p>
                <a:pPr>
                  <a:defRPr sz="599" b="0" i="0" u="none" strike="noStrike" baseline="0">
                    <a:solidFill>
                      <a:srgbClr val="000000"/>
                    </a:solidFill>
                    <a:latin typeface="Times New Roman"/>
                    <a:ea typeface="Times New Roman"/>
                    <a:cs typeface="Times New Roman"/>
                  </a:defRPr>
                </a:pPr>
                <a:endParaRPr lang="ar-SA"/>
              </a:p>
            </c:txPr>
            <c:showVal val="1"/>
          </c:dLbls>
          <c:cat>
            <c:numRef>
              <c:f>Sheet1!$B$1:$D$1</c:f>
              <c:numCache>
                <c:formatCode>General</c:formatCode>
                <c:ptCount val="3"/>
                <c:pt idx="0">
                  <c:v>2007</c:v>
                </c:pt>
                <c:pt idx="1">
                  <c:v>2008</c:v>
                </c:pt>
                <c:pt idx="2">
                  <c:v>2010</c:v>
                </c:pt>
              </c:numCache>
            </c:numRef>
          </c:cat>
          <c:val>
            <c:numRef>
              <c:f>Sheet1!$B$2:$D$2</c:f>
              <c:numCache>
                <c:formatCode>General</c:formatCode>
                <c:ptCount val="3"/>
                <c:pt idx="0">
                  <c:v>1.7</c:v>
                </c:pt>
                <c:pt idx="1">
                  <c:v>1.7</c:v>
                </c:pt>
                <c:pt idx="2">
                  <c:v>1.6</c:v>
                </c:pt>
              </c:numCache>
            </c:numRef>
          </c:val>
        </c:ser>
        <c:ser>
          <c:idx val="1"/>
          <c:order val="1"/>
          <c:tx>
            <c:strRef>
              <c:f>Sheet1!$A$3</c:f>
              <c:strCache>
                <c:ptCount val="1"/>
              </c:strCache>
            </c:strRef>
          </c:tx>
          <c:spPr>
            <a:solidFill>
              <a:srgbClr val="993366"/>
            </a:solidFill>
            <a:ln w="12685">
              <a:solidFill>
                <a:srgbClr val="000000"/>
              </a:solidFill>
              <a:prstDash val="solid"/>
            </a:ln>
          </c:spPr>
          <c:dLbls>
            <c:spPr>
              <a:noFill/>
              <a:ln w="25370">
                <a:noFill/>
              </a:ln>
            </c:spPr>
            <c:txPr>
              <a:bodyPr/>
              <a:lstStyle/>
              <a:p>
                <a:pPr>
                  <a:defRPr sz="799" b="1" i="0" u="none" strike="noStrike" baseline="0">
                    <a:solidFill>
                      <a:srgbClr val="000000"/>
                    </a:solidFill>
                    <a:latin typeface="Arial"/>
                    <a:ea typeface="Arial"/>
                    <a:cs typeface="Arial"/>
                  </a:defRPr>
                </a:pPr>
                <a:endParaRPr lang="ar-SA"/>
              </a:p>
            </c:txPr>
            <c:showVal val="1"/>
          </c:dLbls>
          <c:cat>
            <c:numRef>
              <c:f>Sheet1!$B$1:$D$1</c:f>
              <c:numCache>
                <c:formatCode>General</c:formatCode>
                <c:ptCount val="3"/>
                <c:pt idx="0">
                  <c:v>2007</c:v>
                </c:pt>
                <c:pt idx="1">
                  <c:v>2008</c:v>
                </c:pt>
                <c:pt idx="2">
                  <c:v>2010</c:v>
                </c:pt>
              </c:numCache>
            </c:numRef>
          </c:cat>
          <c:val>
            <c:numRef>
              <c:f>Sheet1!$B$3:$D$3</c:f>
              <c:numCache>
                <c:formatCode>General</c:formatCode>
                <c:ptCount val="3"/>
              </c:numCache>
            </c:numRef>
          </c:val>
        </c:ser>
        <c:ser>
          <c:idx val="2"/>
          <c:order val="2"/>
          <c:tx>
            <c:strRef>
              <c:f>Sheet1!$A$4</c:f>
              <c:strCache>
                <c:ptCount val="1"/>
              </c:strCache>
            </c:strRef>
          </c:tx>
          <c:spPr>
            <a:solidFill>
              <a:srgbClr val="FFFFCC"/>
            </a:solidFill>
            <a:ln w="12685">
              <a:solidFill>
                <a:srgbClr val="000000"/>
              </a:solidFill>
              <a:prstDash val="solid"/>
            </a:ln>
          </c:spPr>
          <c:dLbls>
            <c:spPr>
              <a:noFill/>
              <a:ln w="25370">
                <a:noFill/>
              </a:ln>
            </c:spPr>
            <c:txPr>
              <a:bodyPr/>
              <a:lstStyle/>
              <a:p>
                <a:pPr>
                  <a:defRPr sz="799" b="1" i="0" u="none" strike="noStrike" baseline="0">
                    <a:solidFill>
                      <a:srgbClr val="000000"/>
                    </a:solidFill>
                    <a:latin typeface="Arial"/>
                    <a:ea typeface="Arial"/>
                    <a:cs typeface="Arial"/>
                  </a:defRPr>
                </a:pPr>
                <a:endParaRPr lang="ar-SA"/>
              </a:p>
            </c:txPr>
            <c:showVal val="1"/>
          </c:dLbls>
          <c:cat>
            <c:numRef>
              <c:f>Sheet1!$B$1:$D$1</c:f>
              <c:numCache>
                <c:formatCode>General</c:formatCode>
                <c:ptCount val="3"/>
                <c:pt idx="0">
                  <c:v>2007</c:v>
                </c:pt>
                <c:pt idx="1">
                  <c:v>2008</c:v>
                </c:pt>
                <c:pt idx="2">
                  <c:v>2010</c:v>
                </c:pt>
              </c:numCache>
            </c:numRef>
          </c:cat>
          <c:val>
            <c:numRef>
              <c:f>Sheet1!$B$4:$D$4</c:f>
              <c:numCache>
                <c:formatCode>General</c:formatCode>
                <c:ptCount val="3"/>
              </c:numCache>
            </c:numRef>
          </c:val>
        </c:ser>
        <c:dLbls>
          <c:showVal val="1"/>
        </c:dLbls>
        <c:axId val="84093952"/>
        <c:axId val="84120704"/>
      </c:barChart>
      <c:catAx>
        <c:axId val="84093952"/>
        <c:scaling>
          <c:orientation val="minMax"/>
        </c:scaling>
        <c:axPos val="b"/>
        <c:title>
          <c:tx>
            <c:rich>
              <a:bodyPr/>
              <a:lstStyle/>
              <a:p>
                <a:pPr>
                  <a:defRPr sz="524" b="1" i="0" u="none" strike="noStrike" baseline="0">
                    <a:solidFill>
                      <a:srgbClr val="000000"/>
                    </a:solidFill>
                    <a:latin typeface="Times New Roman"/>
                    <a:ea typeface="Times New Roman"/>
                    <a:cs typeface="Times New Roman"/>
                  </a:defRPr>
                </a:pPr>
                <a:r>
                  <a:rPr lang="en-US"/>
                  <a:t>Year</a:t>
                </a:r>
              </a:p>
            </c:rich>
          </c:tx>
          <c:layout>
            <c:manualLayout>
              <c:xMode val="edge"/>
              <c:yMode val="edge"/>
              <c:x val="0.50440995579746373"/>
              <c:y val="0.84797869659079705"/>
            </c:manualLayout>
          </c:layout>
          <c:spPr>
            <a:noFill/>
            <a:ln w="25370">
              <a:noFill/>
            </a:ln>
          </c:spPr>
        </c:title>
        <c:numFmt formatCode="General" sourceLinked="1"/>
        <c:tickLblPos val="nextTo"/>
        <c:spPr>
          <a:ln w="3171">
            <a:solidFill>
              <a:srgbClr val="000000"/>
            </a:solidFill>
            <a:prstDash val="solid"/>
          </a:ln>
        </c:spPr>
        <c:txPr>
          <a:bodyPr rot="0" vert="horz"/>
          <a:lstStyle/>
          <a:p>
            <a:pPr>
              <a:defRPr sz="699" b="0" i="0" u="none" strike="noStrike" baseline="0">
                <a:solidFill>
                  <a:srgbClr val="000000"/>
                </a:solidFill>
                <a:latin typeface="Times New Roman"/>
                <a:ea typeface="Times New Roman"/>
                <a:cs typeface="Times New Roman"/>
              </a:defRPr>
            </a:pPr>
            <a:endParaRPr lang="ar-SA"/>
          </a:p>
        </c:txPr>
        <c:crossAx val="84120704"/>
        <c:crosses val="autoZero"/>
        <c:auto val="1"/>
        <c:lblAlgn val="ctr"/>
        <c:lblOffset val="100"/>
        <c:tickLblSkip val="1"/>
        <c:tickMarkSkip val="1"/>
      </c:catAx>
      <c:valAx>
        <c:axId val="84120704"/>
        <c:scaling>
          <c:orientation val="minMax"/>
          <c:max val="2"/>
          <c:min val="0"/>
        </c:scaling>
        <c:axPos val="l"/>
        <c:title>
          <c:tx>
            <c:rich>
              <a:bodyPr/>
              <a:lstStyle/>
              <a:p>
                <a:pPr>
                  <a:defRPr sz="599" b="1" i="0" u="none" strike="noStrike" baseline="0">
                    <a:solidFill>
                      <a:srgbClr val="000000"/>
                    </a:solidFill>
                    <a:latin typeface="Times New Roman"/>
                    <a:ea typeface="Times New Roman"/>
                    <a:cs typeface="Times New Roman"/>
                  </a:defRPr>
                </a:pPr>
                <a:r>
                  <a:rPr lang="en-US"/>
                  <a:t>Housing density</a:t>
                </a:r>
              </a:p>
            </c:rich>
          </c:tx>
          <c:layout>
            <c:manualLayout>
              <c:xMode val="edge"/>
              <c:yMode val="edge"/>
              <c:x val="2.0979160038180084E-2"/>
              <c:y val="0.21508480086499446"/>
            </c:manualLayout>
          </c:layout>
          <c:spPr>
            <a:noFill/>
            <a:ln w="25370">
              <a:noFill/>
            </a:ln>
          </c:spPr>
        </c:title>
        <c:numFmt formatCode="#,##0.0" sourceLinked="0"/>
        <c:tickLblPos val="nextTo"/>
        <c:spPr>
          <a:ln w="3171">
            <a:solidFill>
              <a:srgbClr val="000000"/>
            </a:solidFill>
            <a:prstDash val="solid"/>
          </a:ln>
        </c:spPr>
        <c:txPr>
          <a:bodyPr rot="0" vert="horz"/>
          <a:lstStyle/>
          <a:p>
            <a:pPr>
              <a:defRPr sz="699" b="0" i="0" u="none" strike="noStrike" baseline="0">
                <a:solidFill>
                  <a:srgbClr val="000000"/>
                </a:solidFill>
                <a:latin typeface="Times New Roman"/>
                <a:ea typeface="Times New Roman"/>
                <a:cs typeface="Times New Roman"/>
              </a:defRPr>
            </a:pPr>
            <a:endParaRPr lang="ar-SA"/>
          </a:p>
        </c:txPr>
        <c:crossAx val="84093952"/>
        <c:crosses val="autoZero"/>
        <c:crossBetween val="between"/>
      </c:valAx>
      <c:spPr>
        <a:noFill/>
        <a:ln w="25370">
          <a:noFill/>
        </a:ln>
      </c:spPr>
    </c:plotArea>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799" b="1"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392405063291162"/>
          <c:y val="6.3604240282685506E-2"/>
          <c:w val="0.86708860759494455"/>
          <c:h val="0.74694266058509329"/>
        </c:manualLayout>
      </c:layout>
      <c:barChart>
        <c:barDir val="col"/>
        <c:grouping val="clustered"/>
        <c:ser>
          <c:idx val="0"/>
          <c:order val="0"/>
          <c:tx>
            <c:strRef>
              <c:f>Sheet1!$A$2</c:f>
              <c:strCache>
                <c:ptCount val="1"/>
                <c:pt idx="0">
                  <c:v>East</c:v>
                </c:pt>
              </c:strCache>
            </c:strRef>
          </c:tx>
          <c:spPr>
            <a:solidFill>
              <a:srgbClr val="9999FF"/>
            </a:solidFill>
            <a:ln w="12688">
              <a:solidFill>
                <a:srgbClr val="000000"/>
              </a:solidFill>
              <a:prstDash val="solid"/>
            </a:ln>
          </c:spPr>
          <c:dLbls>
            <c:dLbl>
              <c:idx val="0"/>
              <c:layout>
                <c:manualLayout>
                  <c:x val="1.7253391341837342E-3"/>
                  <c:y val="-1.8833416548950281E-3"/>
                </c:manualLayout>
              </c:layout>
              <c:dLblPos val="outEnd"/>
              <c:showVal val="1"/>
            </c:dLbl>
            <c:dLbl>
              <c:idx val="1"/>
              <c:layout>
                <c:manualLayout>
                  <c:x val="-8.0648802656439289E-4"/>
                  <c:y val="-3.8933997518934725E-3"/>
                </c:manualLayout>
              </c:layout>
              <c:dLblPos val="outEnd"/>
              <c:showVal val="1"/>
            </c:dLbl>
            <c:dLbl>
              <c:idx val="2"/>
              <c:layout>
                <c:manualLayout>
                  <c:x val="2.9911211119987811E-3"/>
                  <c:y val="4.1473344833957895E-3"/>
                </c:manualLayout>
              </c:layout>
              <c:dLblPos val="outEnd"/>
              <c:showVal val="1"/>
            </c:dLbl>
            <c:dLbl>
              <c:idx val="3"/>
              <c:layout>
                <c:manualLayout>
                  <c:x val="-2.7049406355141876E-3"/>
                  <c:y val="3.5035049566390711E-3"/>
                </c:manualLayout>
              </c:layout>
              <c:tx>
                <c:rich>
                  <a:bodyPr/>
                  <a:lstStyle/>
                  <a:p>
                    <a:r>
                      <a:rPr lang="en-US"/>
                      <a:t>13.0</a:t>
                    </a:r>
                  </a:p>
                </c:rich>
              </c:tx>
              <c:dLblPos val="outEnd"/>
              <c:showVal val="1"/>
            </c:dLbl>
            <c:dLbl>
              <c:idx val="4"/>
              <c:layout>
                <c:manualLayout>
                  <c:x val="1.0586158818172361E-2"/>
                  <c:y val="4.3047966760930085E-3"/>
                </c:manualLayout>
              </c:layout>
              <c:tx>
                <c:rich>
                  <a:bodyPr/>
                  <a:lstStyle/>
                  <a:p>
                    <a:r>
                      <a:rPr lang="en-US"/>
                      <a:t>9.0</a:t>
                    </a:r>
                  </a:p>
                </c:rich>
              </c:tx>
              <c:dLblPos val="outEnd"/>
              <c:showVal val="1"/>
            </c:dLbl>
            <c:spPr>
              <a:noFill/>
              <a:ln w="25375">
                <a:noFill/>
              </a:ln>
            </c:spPr>
            <c:txPr>
              <a:bodyPr/>
              <a:lstStyle/>
              <a:p>
                <a:pPr>
                  <a:defRPr sz="624" b="0" i="0" u="none" strike="noStrike" baseline="0">
                    <a:solidFill>
                      <a:srgbClr val="000000"/>
                    </a:solidFill>
                    <a:latin typeface="Times New Roman"/>
                    <a:ea typeface="Times New Roman"/>
                    <a:cs typeface="Times New Roman"/>
                  </a:defRPr>
                </a:pPr>
                <a:endParaRPr lang="ar-SA"/>
              </a:p>
            </c:txPr>
            <c:showVal val="1"/>
          </c:dLbls>
          <c:cat>
            <c:strRef>
              <c:f>Sheet1!$B$1:$F$1</c:f>
              <c:strCache>
                <c:ptCount val="5"/>
                <c:pt idx="0">
                  <c:v>24-15</c:v>
                </c:pt>
                <c:pt idx="1">
                  <c:v>34-25</c:v>
                </c:pt>
                <c:pt idx="2">
                  <c:v>44-35</c:v>
                </c:pt>
                <c:pt idx="3">
                  <c:v>54-45</c:v>
                </c:pt>
                <c:pt idx="4">
                  <c:v>55+</c:v>
                </c:pt>
              </c:strCache>
            </c:strRef>
          </c:cat>
          <c:val>
            <c:numRef>
              <c:f>Sheet1!$B$2:$F$2</c:f>
              <c:numCache>
                <c:formatCode>General</c:formatCode>
                <c:ptCount val="5"/>
                <c:pt idx="0">
                  <c:v>35.700000000000003</c:v>
                </c:pt>
                <c:pt idx="1">
                  <c:v>21.8</c:v>
                </c:pt>
                <c:pt idx="2">
                  <c:v>15.1</c:v>
                </c:pt>
                <c:pt idx="3">
                  <c:v>13</c:v>
                </c:pt>
                <c:pt idx="4">
                  <c:v>9</c:v>
                </c:pt>
              </c:numCache>
            </c:numRef>
          </c:val>
        </c:ser>
        <c:axId val="82116992"/>
        <c:axId val="82118912"/>
      </c:barChart>
      <c:catAx>
        <c:axId val="82116992"/>
        <c:scaling>
          <c:orientation val="minMax"/>
        </c:scaling>
        <c:axPos val="b"/>
        <c:title>
          <c:tx>
            <c:rich>
              <a:bodyPr/>
              <a:lstStyle/>
              <a:p>
                <a:pPr>
                  <a:defRPr sz="624" b="1" i="0" u="none" strike="noStrike" baseline="0">
                    <a:solidFill>
                      <a:srgbClr val="000000"/>
                    </a:solidFill>
                    <a:latin typeface="Times New Roman"/>
                    <a:ea typeface="Times New Roman"/>
                    <a:cs typeface="Times New Roman"/>
                  </a:defRPr>
                </a:pPr>
                <a:r>
                  <a:rPr lang="en-US"/>
                  <a:t>Age Groups</a:t>
                </a:r>
              </a:p>
            </c:rich>
          </c:tx>
          <c:layout>
            <c:manualLayout>
              <c:xMode val="edge"/>
              <c:yMode val="edge"/>
              <c:x val="0.45253169351783945"/>
              <c:y val="0.93333213785534008"/>
            </c:manualLayout>
          </c:layout>
          <c:spPr>
            <a:noFill/>
            <a:ln w="25375">
              <a:noFill/>
            </a:ln>
          </c:spPr>
        </c:title>
        <c:numFmt formatCode="General" sourceLinked="1"/>
        <c:tickLblPos val="nextTo"/>
        <c:spPr>
          <a:ln w="3172">
            <a:solidFill>
              <a:srgbClr val="000000"/>
            </a:solidFill>
            <a:prstDash val="solid"/>
          </a:ln>
        </c:spPr>
        <c:txPr>
          <a:bodyPr rot="0" vert="horz"/>
          <a:lstStyle/>
          <a:p>
            <a:pPr>
              <a:defRPr sz="624" b="0" i="0" u="none" strike="noStrike" baseline="0">
                <a:solidFill>
                  <a:srgbClr val="000000"/>
                </a:solidFill>
                <a:latin typeface="Times New Roman"/>
                <a:ea typeface="Times New Roman"/>
                <a:cs typeface="Times New Roman"/>
              </a:defRPr>
            </a:pPr>
            <a:endParaRPr lang="ar-SA"/>
          </a:p>
        </c:txPr>
        <c:crossAx val="82118912"/>
        <c:crosses val="autoZero"/>
        <c:auto val="1"/>
        <c:lblAlgn val="ctr"/>
        <c:lblOffset val="100"/>
        <c:tickLblSkip val="1"/>
        <c:tickMarkSkip val="1"/>
      </c:catAx>
      <c:valAx>
        <c:axId val="82118912"/>
        <c:scaling>
          <c:orientation val="minMax"/>
        </c:scaling>
        <c:axPos val="l"/>
        <c:title>
          <c:tx>
            <c:rich>
              <a:bodyPr/>
              <a:lstStyle/>
              <a:p>
                <a:pPr>
                  <a:defRPr sz="624" b="1" i="0" u="none" strike="noStrike" baseline="0">
                    <a:solidFill>
                      <a:srgbClr val="000000"/>
                    </a:solidFill>
                    <a:latin typeface="Times New Roman"/>
                    <a:ea typeface="Times New Roman"/>
                    <a:cs typeface="Times New Roman"/>
                  </a:defRPr>
                </a:pPr>
                <a:r>
                  <a:rPr lang="en-US"/>
                  <a:t>Rate</a:t>
                </a:r>
              </a:p>
            </c:rich>
          </c:tx>
          <c:layout>
            <c:manualLayout>
              <c:xMode val="edge"/>
              <c:yMode val="edge"/>
              <c:x val="1.2658227848101266E-2"/>
              <c:y val="0.42402826855123682"/>
            </c:manualLayout>
          </c:layout>
          <c:spPr>
            <a:noFill/>
            <a:ln w="25375">
              <a:noFill/>
            </a:ln>
          </c:spPr>
        </c:title>
        <c:numFmt formatCode="General" sourceLinked="1"/>
        <c:tickLblPos val="nextTo"/>
        <c:spPr>
          <a:ln w="3172">
            <a:solidFill>
              <a:srgbClr val="000000"/>
            </a:solidFill>
            <a:prstDash val="solid"/>
          </a:ln>
        </c:spPr>
        <c:txPr>
          <a:bodyPr rot="0" vert="horz"/>
          <a:lstStyle/>
          <a:p>
            <a:pPr>
              <a:defRPr sz="624" b="0" i="0" u="none" strike="noStrike" baseline="0">
                <a:solidFill>
                  <a:srgbClr val="000000"/>
                </a:solidFill>
                <a:latin typeface="Times New Roman"/>
                <a:ea typeface="Times New Roman"/>
                <a:cs typeface="Times New Roman"/>
              </a:defRPr>
            </a:pPr>
            <a:endParaRPr lang="ar-SA"/>
          </a:p>
        </c:txPr>
        <c:crossAx val="82116992"/>
        <c:crosses val="autoZero"/>
        <c:crossBetween val="between"/>
      </c:valAx>
      <c:spPr>
        <a:noFill/>
        <a:ln w="25375">
          <a:noFill/>
        </a:ln>
      </c:spPr>
    </c:plotArea>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899" b="1"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6139208002492944"/>
          <c:y val="0.10245897571627074"/>
          <c:w val="0.81164383561644848"/>
          <c:h val="0.72131147540983664"/>
        </c:manualLayout>
      </c:layout>
      <c:barChart>
        <c:barDir val="col"/>
        <c:grouping val="clustered"/>
        <c:ser>
          <c:idx val="0"/>
          <c:order val="0"/>
          <c:tx>
            <c:strRef>
              <c:f>Sheet1!$A$2</c:f>
              <c:strCache>
                <c:ptCount val="1"/>
                <c:pt idx="0">
                  <c:v>West Bank</c:v>
                </c:pt>
              </c:strCache>
            </c:strRef>
          </c:tx>
          <c:spPr>
            <a:solidFill>
              <a:srgbClr val="9999FF"/>
            </a:solidFill>
            <a:ln w="12681">
              <a:solidFill>
                <a:srgbClr val="000000"/>
              </a:solidFill>
              <a:prstDash val="solid"/>
            </a:ln>
          </c:spPr>
          <c:dLbls>
            <c:showVal val="1"/>
          </c:dLbls>
          <c:cat>
            <c:numRef>
              <c:f>Sheet1!$B$1:$E$1</c:f>
              <c:numCache>
                <c:formatCode>General</c:formatCode>
                <c:ptCount val="4"/>
                <c:pt idx="0">
                  <c:v>2008</c:v>
                </c:pt>
                <c:pt idx="1">
                  <c:v>2009</c:v>
                </c:pt>
                <c:pt idx="2">
                  <c:v>2010</c:v>
                </c:pt>
                <c:pt idx="3">
                  <c:v>2011</c:v>
                </c:pt>
              </c:numCache>
            </c:numRef>
          </c:cat>
          <c:val>
            <c:numRef>
              <c:f>Sheet1!$B$2:$E$2</c:f>
              <c:numCache>
                <c:formatCode>General</c:formatCode>
                <c:ptCount val="4"/>
                <c:pt idx="0">
                  <c:v>62.3</c:v>
                </c:pt>
                <c:pt idx="1">
                  <c:v>63.4</c:v>
                </c:pt>
                <c:pt idx="2">
                  <c:v>63.5</c:v>
                </c:pt>
                <c:pt idx="3">
                  <c:v>60.9</c:v>
                </c:pt>
              </c:numCache>
            </c:numRef>
          </c:val>
        </c:ser>
        <c:ser>
          <c:idx val="1"/>
          <c:order val="1"/>
          <c:tx>
            <c:strRef>
              <c:f>Sheet1!$A$3</c:f>
              <c:strCache>
                <c:ptCount val="1"/>
                <c:pt idx="0">
                  <c:v>Gaza Strip</c:v>
                </c:pt>
              </c:strCache>
            </c:strRef>
          </c:tx>
          <c:spPr>
            <a:solidFill>
              <a:srgbClr val="993366"/>
            </a:solidFill>
            <a:ln w="12681">
              <a:solidFill>
                <a:srgbClr val="000000"/>
              </a:solidFill>
              <a:prstDash val="solid"/>
            </a:ln>
          </c:spPr>
          <c:dLbls>
            <c:dLbl>
              <c:idx val="0"/>
              <c:layout>
                <c:manualLayout>
                  <c:x val="2.6619553989004216E-2"/>
                  <c:y val="-5.9888389975844124E-3"/>
                </c:manualLayout>
              </c:layout>
              <c:dLblPos val="outEnd"/>
              <c:showVal val="1"/>
            </c:dLbl>
            <c:dLbl>
              <c:idx val="1"/>
              <c:layout>
                <c:manualLayout>
                  <c:x val="2.9187900774318806E-2"/>
                  <c:y val="-4.3494608376463692E-3"/>
                </c:manualLayout>
              </c:layout>
              <c:dLblPos val="outEnd"/>
              <c:showVal val="1"/>
            </c:dLbl>
            <c:dLbl>
              <c:idx val="2"/>
              <c:layout>
                <c:manualLayout>
                  <c:x val="2.4907280667826812E-2"/>
                  <c:y val="-7.5463611286781919E-3"/>
                </c:manualLayout>
              </c:layout>
              <c:dLblPos val="outEnd"/>
              <c:showVal val="1"/>
            </c:dLbl>
            <c:dLbl>
              <c:idx val="3"/>
              <c:layout>
                <c:manualLayout>
                  <c:x val="2.0626312384647592E-2"/>
                  <c:y val="-5.2514161079434823E-3"/>
                </c:manualLayout>
              </c:layout>
              <c:dLblPos val="outEnd"/>
              <c:showVal val="1"/>
            </c:dLbl>
            <c:numFmt formatCode="0.0" sourceLinked="0"/>
            <c:spPr>
              <a:noFill/>
              <a:ln w="25362">
                <a:noFill/>
              </a:ln>
            </c:spPr>
            <c:showVal val="1"/>
          </c:dLbls>
          <c:cat>
            <c:numRef>
              <c:f>Sheet1!$B$1:$E$1</c:f>
              <c:numCache>
                <c:formatCode>General</c:formatCode>
                <c:ptCount val="4"/>
                <c:pt idx="0">
                  <c:v>2008</c:v>
                </c:pt>
                <c:pt idx="1">
                  <c:v>2009</c:v>
                </c:pt>
                <c:pt idx="2">
                  <c:v>2010</c:v>
                </c:pt>
                <c:pt idx="3">
                  <c:v>2011</c:v>
                </c:pt>
              </c:numCache>
            </c:numRef>
          </c:cat>
          <c:val>
            <c:numRef>
              <c:f>Sheet1!$B$3:$E$3</c:f>
              <c:numCache>
                <c:formatCode>General</c:formatCode>
                <c:ptCount val="4"/>
                <c:pt idx="0">
                  <c:v>26.1</c:v>
                </c:pt>
                <c:pt idx="1">
                  <c:v>26.4</c:v>
                </c:pt>
                <c:pt idx="2">
                  <c:v>26</c:v>
                </c:pt>
                <c:pt idx="3">
                  <c:v>29.1</c:v>
                </c:pt>
              </c:numCache>
            </c:numRef>
          </c:val>
        </c:ser>
        <c:ser>
          <c:idx val="2"/>
          <c:order val="2"/>
          <c:tx>
            <c:strRef>
              <c:f>Sheet1!$A$4</c:f>
              <c:strCache>
                <c:ptCount val="1"/>
                <c:pt idx="0">
                  <c:v>Israel &amp; Settlements</c:v>
                </c:pt>
              </c:strCache>
            </c:strRef>
          </c:tx>
          <c:spPr>
            <a:solidFill>
              <a:srgbClr val="FFFFCC"/>
            </a:solidFill>
            <a:ln w="12681">
              <a:solidFill>
                <a:srgbClr val="000000"/>
              </a:solidFill>
              <a:prstDash val="solid"/>
            </a:ln>
          </c:spPr>
          <c:dLbls>
            <c:dLbl>
              <c:idx val="0"/>
              <c:layout>
                <c:manualLayout>
                  <c:x val="1.5261582163032694E-2"/>
                  <c:y val="-7.7922478530592434E-3"/>
                </c:manualLayout>
              </c:layout>
              <c:dLblPos val="outEnd"/>
              <c:showVal val="1"/>
            </c:dLbl>
            <c:dLbl>
              <c:idx val="1"/>
              <c:layout>
                <c:manualLayout>
                  <c:x val="3.3471965683705869E-2"/>
                  <c:y val="-3.9399027327466432E-3"/>
                </c:manualLayout>
              </c:layout>
              <c:dLblPos val="outEnd"/>
              <c:showVal val="1"/>
            </c:dLbl>
            <c:dLbl>
              <c:idx val="2"/>
              <c:layout>
                <c:manualLayout>
                  <c:x val="2.4769637600296643E-2"/>
                  <c:y val="-1.0706841791834848E-3"/>
                </c:manualLayout>
              </c:layout>
              <c:dLblPos val="outEnd"/>
              <c:showVal val="1"/>
            </c:dLbl>
            <c:dLbl>
              <c:idx val="3"/>
              <c:layout>
                <c:manualLayout>
                  <c:x val="2.6904857358093611E-2"/>
                  <c:y val="-5.6610081104857927E-3"/>
                </c:manualLayout>
              </c:layout>
              <c:dLblPos val="outEnd"/>
              <c:showVal val="1"/>
            </c:dLbl>
            <c:numFmt formatCode="0.0" sourceLinked="0"/>
            <c:spPr>
              <a:noFill/>
              <a:ln w="25362">
                <a:noFill/>
              </a:ln>
            </c:spPr>
            <c:showVal val="1"/>
          </c:dLbls>
          <c:cat>
            <c:numRef>
              <c:f>Sheet1!$B$1:$E$1</c:f>
              <c:numCache>
                <c:formatCode>General</c:formatCode>
                <c:ptCount val="4"/>
                <c:pt idx="0">
                  <c:v>2008</c:v>
                </c:pt>
                <c:pt idx="1">
                  <c:v>2009</c:v>
                </c:pt>
                <c:pt idx="2">
                  <c:v>2010</c:v>
                </c:pt>
                <c:pt idx="3">
                  <c:v>2011</c:v>
                </c:pt>
              </c:numCache>
            </c:numRef>
          </c:cat>
          <c:val>
            <c:numRef>
              <c:f>Sheet1!$B$4:$E$4</c:f>
              <c:numCache>
                <c:formatCode>General</c:formatCode>
                <c:ptCount val="4"/>
                <c:pt idx="0">
                  <c:v>11.6</c:v>
                </c:pt>
                <c:pt idx="1">
                  <c:v>10.200000000000001</c:v>
                </c:pt>
                <c:pt idx="2">
                  <c:v>10.5</c:v>
                </c:pt>
                <c:pt idx="3">
                  <c:v>10</c:v>
                </c:pt>
              </c:numCache>
            </c:numRef>
          </c:val>
        </c:ser>
        <c:axId val="82166144"/>
        <c:axId val="82168064"/>
      </c:barChart>
      <c:catAx>
        <c:axId val="82166144"/>
        <c:scaling>
          <c:orientation val="minMax"/>
        </c:scaling>
        <c:axPos val="b"/>
        <c:title>
          <c:tx>
            <c:rich>
              <a:bodyPr/>
              <a:lstStyle/>
              <a:p>
                <a:pPr>
                  <a:defRPr b="1">
                    <a:latin typeface="Arial" pitchFamily="34" charset="0"/>
                    <a:cs typeface="Arial" pitchFamily="34" charset="0"/>
                  </a:defRPr>
                </a:pPr>
                <a:r>
                  <a:rPr lang="en-US" b="1">
                    <a:latin typeface="Arial" pitchFamily="34" charset="0"/>
                    <a:cs typeface="Arial" pitchFamily="34" charset="0"/>
                  </a:rPr>
                  <a:t>Year</a:t>
                </a:r>
              </a:p>
            </c:rich>
          </c:tx>
          <c:layout>
            <c:manualLayout>
              <c:xMode val="edge"/>
              <c:yMode val="edge"/>
              <c:x val="0.52197813102236856"/>
              <c:y val="0.90804522596440163"/>
            </c:manualLayout>
          </c:layout>
          <c:spPr>
            <a:noFill/>
            <a:ln w="25362">
              <a:noFill/>
            </a:ln>
          </c:spPr>
        </c:title>
        <c:numFmt formatCode="General" sourceLinked="1"/>
        <c:tickLblPos val="nextTo"/>
        <c:spPr>
          <a:ln w="3170">
            <a:solidFill>
              <a:srgbClr val="000000"/>
            </a:solidFill>
            <a:prstDash val="solid"/>
          </a:ln>
        </c:spPr>
        <c:txPr>
          <a:bodyPr rot="0" vert="horz"/>
          <a:lstStyle/>
          <a:p>
            <a:pPr>
              <a:defRPr/>
            </a:pPr>
            <a:endParaRPr lang="ar-SA"/>
          </a:p>
        </c:txPr>
        <c:crossAx val="82168064"/>
        <c:crosses val="autoZero"/>
        <c:auto val="1"/>
        <c:lblAlgn val="ctr"/>
        <c:lblOffset val="100"/>
        <c:tickLblSkip val="1"/>
        <c:tickMarkSkip val="1"/>
      </c:catAx>
      <c:valAx>
        <c:axId val="82168064"/>
        <c:scaling>
          <c:orientation val="minMax"/>
        </c:scaling>
        <c:axPos val="l"/>
        <c:title>
          <c:tx>
            <c:rich>
              <a:bodyPr/>
              <a:lstStyle/>
              <a:p>
                <a:pPr>
                  <a:defRPr b="1">
                    <a:latin typeface="Arial" pitchFamily="34" charset="0"/>
                    <a:cs typeface="Arial" pitchFamily="34" charset="0"/>
                  </a:defRPr>
                </a:pPr>
                <a:r>
                  <a:rPr lang="en-US" b="1">
                    <a:latin typeface="Arial" pitchFamily="34" charset="0"/>
                    <a:cs typeface="Arial" pitchFamily="34" charset="0"/>
                  </a:rPr>
                  <a:t>Percentage </a:t>
                </a:r>
              </a:p>
            </c:rich>
          </c:tx>
          <c:layout>
            <c:manualLayout>
              <c:xMode val="edge"/>
              <c:yMode val="edge"/>
              <c:x val="3.1255124725593282E-2"/>
              <c:y val="0.38114743929067813"/>
            </c:manualLayout>
          </c:layout>
          <c:spPr>
            <a:noFill/>
            <a:ln w="25362">
              <a:noFill/>
            </a:ln>
          </c:spPr>
        </c:title>
        <c:numFmt formatCode="General" sourceLinked="1"/>
        <c:tickLblPos val="nextTo"/>
        <c:spPr>
          <a:ln w="3170">
            <a:solidFill>
              <a:srgbClr val="000000"/>
            </a:solidFill>
            <a:prstDash val="solid"/>
          </a:ln>
        </c:spPr>
        <c:txPr>
          <a:bodyPr rot="0" vert="horz"/>
          <a:lstStyle/>
          <a:p>
            <a:pPr>
              <a:defRPr/>
            </a:pPr>
            <a:endParaRPr lang="ar-SA"/>
          </a:p>
        </c:txPr>
        <c:crossAx val="82166144"/>
        <c:crosses val="autoZero"/>
        <c:crossBetween val="between"/>
      </c:valAx>
      <c:spPr>
        <a:noFill/>
        <a:ln w="25362">
          <a:noFill/>
        </a:ln>
      </c:spPr>
    </c:plotArea>
    <c:legend>
      <c:legendPos val="r"/>
      <c:layout>
        <c:manualLayout>
          <c:xMode val="edge"/>
          <c:yMode val="edge"/>
          <c:x val="0.14726027397260291"/>
          <c:y val="4.0983606557377103E-3"/>
          <c:w val="0.81164383561644848"/>
          <c:h val="9.0163934426229511E-2"/>
        </c:manualLayout>
      </c:layout>
      <c:spPr>
        <a:noFill/>
        <a:ln w="25362">
          <a:noFill/>
        </a:ln>
      </c:spPr>
      <c:txPr>
        <a:bodyPr/>
        <a:lstStyle/>
        <a:p>
          <a:pPr>
            <a:defRPr>
              <a:latin typeface="Arial" pitchFamily="34" charset="0"/>
              <a:cs typeface="Arial" pitchFamily="34" charset="0"/>
            </a:defRPr>
          </a:pPr>
          <a:endParaRPr lang="ar-SA"/>
        </a:p>
      </c:txPr>
    </c:legend>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599" b="0" i="0" u="none" strike="noStrike" baseline="0">
          <a:solidFill>
            <a:srgbClr val="000000"/>
          </a:solidFill>
          <a:latin typeface="Times New Roman" pitchFamily="18" charset="0"/>
          <a:ea typeface="Arial"/>
          <a:cs typeface="Times New Roman" pitchFamily="18" charset="0"/>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8565400843881857"/>
          <c:y val="0.16923076923076918"/>
          <c:w val="0.72362869198313406"/>
          <c:h val="0.43846153846153829"/>
        </c:manualLayout>
      </c:layout>
      <c:barChart>
        <c:barDir val="col"/>
        <c:grouping val="clustered"/>
        <c:ser>
          <c:idx val="0"/>
          <c:order val="0"/>
          <c:tx>
            <c:strRef>
              <c:f>Sheet5!$D$3</c:f>
              <c:strCache>
                <c:ptCount val="1"/>
                <c:pt idx="0">
                  <c:v>2009</c:v>
                </c:pt>
              </c:strCache>
            </c:strRef>
          </c:tx>
          <c:spPr>
            <a:solidFill>
              <a:srgbClr val="9999FF"/>
            </a:solidFill>
            <a:ln w="12687">
              <a:solidFill>
                <a:srgbClr val="000000"/>
              </a:solidFill>
              <a:prstDash val="solid"/>
            </a:ln>
          </c:spPr>
          <c:dLbls>
            <c:dLbl>
              <c:idx val="0"/>
              <c:layout>
                <c:manualLayout>
                  <c:x val="-8.2621867254200568E-3"/>
                  <c:y val="4.9431537320811436E-3"/>
                </c:manualLayout>
              </c:layout>
              <c:showVal val="1"/>
            </c:dLbl>
            <c:dLbl>
              <c:idx val="1"/>
              <c:layout>
                <c:manualLayout>
                  <c:x val="-1.1016248967226656E-2"/>
                  <c:y val="9.8863074641621362E-3"/>
                </c:manualLayout>
              </c:layout>
              <c:showVal val="1"/>
            </c:dLbl>
            <c:dLbl>
              <c:idx val="2"/>
              <c:layout>
                <c:manualLayout>
                  <c:x val="-1.1016248967226656E-2"/>
                  <c:y val="9.8863074641621362E-3"/>
                </c:manualLayout>
              </c:layout>
              <c:showVal val="1"/>
            </c:dLbl>
            <c:dLbl>
              <c:idx val="3"/>
              <c:layout>
                <c:manualLayout>
                  <c:x val="-1.1016248967226656E-2"/>
                  <c:y val="9.8863074641621362E-3"/>
                </c:manualLayout>
              </c:layout>
              <c:showVal val="1"/>
            </c:dLbl>
            <c:dLbl>
              <c:idx val="4"/>
              <c:layout>
                <c:manualLayout>
                  <c:x val="-1.1016248967226656E-2"/>
                  <c:y val="4.9431537320811436E-3"/>
                </c:manualLayout>
              </c:layout>
              <c:showVal val="1"/>
            </c:dLbl>
            <c:dLbl>
              <c:idx val="5"/>
              <c:layout>
                <c:manualLayout>
                  <c:x val="-1.1016248967226656E-2"/>
                  <c:y val="9.8863074641621362E-3"/>
                </c:manualLayout>
              </c:layout>
              <c:showVal val="1"/>
            </c:dLbl>
            <c:dLbl>
              <c:idx val="6"/>
              <c:layout>
                <c:manualLayout>
                  <c:x val="-1.3770311209033449E-2"/>
                  <c:y val="9.8863074641621362E-3"/>
                </c:manualLayout>
              </c:layout>
              <c:showVal val="1"/>
            </c:dLbl>
            <c:dLbl>
              <c:idx val="7"/>
              <c:layout>
                <c:manualLayout>
                  <c:x val="-8.2621867254200568E-3"/>
                  <c:y val="4.9431537320811436E-3"/>
                </c:manualLayout>
              </c:layout>
              <c:showVal val="1"/>
            </c:dLbl>
            <c:dLbl>
              <c:idx val="8"/>
              <c:layout>
                <c:manualLayout>
                  <c:x val="-1.1016248967226552E-2"/>
                  <c:y val="9.8863074641621362E-3"/>
                </c:manualLayout>
              </c:layout>
              <c:showVal val="1"/>
            </c:dLbl>
            <c:dLbl>
              <c:idx val="9"/>
              <c:layout>
                <c:manualLayout>
                  <c:x val="-1.377031120903336E-2"/>
                  <c:y val="1.4829461196243203E-2"/>
                </c:manualLayout>
              </c:layout>
              <c:showVal val="1"/>
            </c:dLbl>
            <c:txPr>
              <a:bodyPr/>
              <a:lstStyle/>
              <a:p>
                <a:pPr>
                  <a:defRPr>
                    <a:latin typeface="Times New Roman" pitchFamily="18" charset="0"/>
                    <a:cs typeface="Times New Roman" pitchFamily="18" charset="0"/>
                  </a:defRPr>
                </a:pPr>
                <a:endParaRPr lang="ar-SA"/>
              </a:p>
            </c:txPr>
            <c:showVal val="1"/>
          </c:dLbls>
          <c:cat>
            <c:strRef>
              <c:f>Sheet5!$E$4:$E$13</c:f>
              <c:strCache>
                <c:ptCount val="10"/>
                <c:pt idx="0">
                  <c:v> Expenditure on food</c:v>
                </c:pt>
                <c:pt idx="1">
                  <c:v> Transportation and Tel</c:v>
                </c:pt>
                <c:pt idx="2">
                  <c:v> Housing</c:v>
                </c:pt>
                <c:pt idx="3">
                  <c:v>Clothes</c:v>
                </c:pt>
                <c:pt idx="4">
                  <c:v> Medical Care</c:v>
                </c:pt>
                <c:pt idx="5">
                  <c:v>Utensils</c:v>
                </c:pt>
                <c:pt idx="6">
                  <c:v> Education</c:v>
                </c:pt>
                <c:pt idx="7">
                  <c:v> Recreation</c:v>
                </c:pt>
                <c:pt idx="8">
                  <c:v> Personal Care</c:v>
                </c:pt>
                <c:pt idx="9">
                  <c:v> Other</c:v>
                </c:pt>
              </c:strCache>
            </c:strRef>
          </c:cat>
          <c:val>
            <c:numRef>
              <c:f>Sheet5!$D$4:$D$13</c:f>
              <c:numCache>
                <c:formatCode>0.0</c:formatCode>
                <c:ptCount val="10"/>
                <c:pt idx="0">
                  <c:v>47.2</c:v>
                </c:pt>
                <c:pt idx="1">
                  <c:v>18.899999999999999</c:v>
                </c:pt>
                <c:pt idx="2">
                  <c:v>11.4</c:v>
                </c:pt>
                <c:pt idx="3">
                  <c:v>9.2000000000000011</c:v>
                </c:pt>
                <c:pt idx="4">
                  <c:v>6.9</c:v>
                </c:pt>
                <c:pt idx="5">
                  <c:v>7</c:v>
                </c:pt>
                <c:pt idx="6">
                  <c:v>4.5</c:v>
                </c:pt>
                <c:pt idx="7">
                  <c:v>2.7</c:v>
                </c:pt>
                <c:pt idx="8">
                  <c:v>3.5</c:v>
                </c:pt>
                <c:pt idx="9">
                  <c:v>14.8</c:v>
                </c:pt>
              </c:numCache>
            </c:numRef>
          </c:val>
        </c:ser>
        <c:ser>
          <c:idx val="1"/>
          <c:order val="1"/>
          <c:tx>
            <c:strRef>
              <c:f>Sheet5!$C$3</c:f>
              <c:strCache>
                <c:ptCount val="1"/>
                <c:pt idx="0">
                  <c:v>2010</c:v>
                </c:pt>
              </c:strCache>
            </c:strRef>
          </c:tx>
          <c:spPr>
            <a:solidFill>
              <a:srgbClr val="993366"/>
            </a:solidFill>
            <a:ln w="12687">
              <a:solidFill>
                <a:srgbClr val="000000"/>
              </a:solidFill>
              <a:prstDash val="solid"/>
            </a:ln>
          </c:spPr>
          <c:dLbls>
            <c:dLbl>
              <c:idx val="0"/>
              <c:layout>
                <c:manualLayout>
                  <c:x val="8.2621867254200568E-3"/>
                  <c:y val="4.9431537320811705E-3"/>
                </c:manualLayout>
              </c:layout>
              <c:showVal val="1"/>
            </c:dLbl>
            <c:dLbl>
              <c:idx val="2"/>
              <c:layout>
                <c:manualLayout>
                  <c:x val="5.5081244836134406E-3"/>
                  <c:y val="4.9431537320811436E-3"/>
                </c:manualLayout>
              </c:layout>
              <c:showVal val="1"/>
            </c:dLbl>
            <c:dLbl>
              <c:idx val="4"/>
              <c:layout>
                <c:manualLayout>
                  <c:x val="5.5081244836134042E-3"/>
                  <c:y val="9.8863074641621362E-3"/>
                </c:manualLayout>
              </c:layout>
              <c:showVal val="1"/>
            </c:dLbl>
            <c:dLbl>
              <c:idx val="5"/>
              <c:layout>
                <c:manualLayout>
                  <c:x val="8.2621867254200568E-3"/>
                  <c:y val="4.9431537320811436E-3"/>
                </c:manualLayout>
              </c:layout>
              <c:showVal val="1"/>
            </c:dLbl>
            <c:txPr>
              <a:bodyPr/>
              <a:lstStyle/>
              <a:p>
                <a:pPr>
                  <a:defRPr>
                    <a:latin typeface="Times New Roman" pitchFamily="18" charset="0"/>
                    <a:cs typeface="Times New Roman" pitchFamily="18" charset="0"/>
                  </a:defRPr>
                </a:pPr>
                <a:endParaRPr lang="ar-SA"/>
              </a:p>
            </c:txPr>
            <c:showVal val="1"/>
          </c:dLbls>
          <c:cat>
            <c:strRef>
              <c:f>Sheet5!$E$4:$E$13</c:f>
              <c:strCache>
                <c:ptCount val="10"/>
                <c:pt idx="0">
                  <c:v> Expenditure on food</c:v>
                </c:pt>
                <c:pt idx="1">
                  <c:v> Transportation and Tel</c:v>
                </c:pt>
                <c:pt idx="2">
                  <c:v> Housing</c:v>
                </c:pt>
                <c:pt idx="3">
                  <c:v>Clothes</c:v>
                </c:pt>
                <c:pt idx="4">
                  <c:v> Medical Care</c:v>
                </c:pt>
                <c:pt idx="5">
                  <c:v>Utensils</c:v>
                </c:pt>
                <c:pt idx="6">
                  <c:v> Education</c:v>
                </c:pt>
                <c:pt idx="7">
                  <c:v> Recreation</c:v>
                </c:pt>
                <c:pt idx="8">
                  <c:v> Personal Care</c:v>
                </c:pt>
                <c:pt idx="9">
                  <c:v> Other</c:v>
                </c:pt>
              </c:strCache>
            </c:strRef>
          </c:cat>
          <c:val>
            <c:numRef>
              <c:f>Sheet5!$C$4:$C$13</c:f>
              <c:numCache>
                <c:formatCode>General</c:formatCode>
                <c:ptCount val="10"/>
                <c:pt idx="0">
                  <c:v>53.6</c:v>
                </c:pt>
                <c:pt idx="1">
                  <c:v>22.4</c:v>
                </c:pt>
                <c:pt idx="2">
                  <c:v>12.8</c:v>
                </c:pt>
                <c:pt idx="3">
                  <c:v>9.3000000000000007</c:v>
                </c:pt>
                <c:pt idx="4">
                  <c:v>5.8</c:v>
                </c:pt>
                <c:pt idx="5" formatCode="0.0">
                  <c:v>8.2000000000000011</c:v>
                </c:pt>
                <c:pt idx="6">
                  <c:v>5.2</c:v>
                </c:pt>
                <c:pt idx="7">
                  <c:v>2.2000000000000002</c:v>
                </c:pt>
                <c:pt idx="8">
                  <c:v>4.0999999999999996</c:v>
                </c:pt>
                <c:pt idx="9">
                  <c:v>17.399999999999999</c:v>
                </c:pt>
              </c:numCache>
            </c:numRef>
          </c:val>
        </c:ser>
        <c:axId val="82464128"/>
        <c:axId val="82482688"/>
      </c:barChart>
      <c:catAx>
        <c:axId val="82464128"/>
        <c:scaling>
          <c:orientation val="minMax"/>
        </c:scaling>
        <c:axPos val="b"/>
        <c:title>
          <c:tx>
            <c:rich>
              <a:bodyPr/>
              <a:lstStyle/>
              <a:p>
                <a:pPr>
                  <a:defRPr sz="549" b="1" i="0" u="none" strike="noStrike" baseline="0">
                    <a:solidFill>
                      <a:srgbClr val="000000"/>
                    </a:solidFill>
                    <a:latin typeface="Arial (Arabic)"/>
                    <a:ea typeface="Arial (Arabic)"/>
                    <a:cs typeface="Arial (Arabic)"/>
                  </a:defRPr>
                </a:pPr>
                <a:r>
                  <a:rPr lang="en-US"/>
                  <a:t>Commodities and Sevice Groups</a:t>
                </a:r>
              </a:p>
            </c:rich>
          </c:tx>
          <c:layout>
            <c:manualLayout>
              <c:xMode val="edge"/>
              <c:yMode val="edge"/>
              <c:x val="0.39909550614158484"/>
              <c:y val="0.9089124199135582"/>
            </c:manualLayout>
          </c:layout>
          <c:spPr>
            <a:noFill/>
            <a:ln w="25374">
              <a:noFill/>
            </a:ln>
          </c:spPr>
        </c:title>
        <c:numFmt formatCode="General" sourceLinked="1"/>
        <c:tickLblPos val="nextTo"/>
        <c:spPr>
          <a:ln w="3172">
            <a:solidFill>
              <a:srgbClr val="000000"/>
            </a:solidFill>
            <a:prstDash val="solid"/>
          </a:ln>
        </c:spPr>
        <c:txPr>
          <a:bodyPr rot="-2700000" vert="horz"/>
          <a:lstStyle/>
          <a:p>
            <a:pPr>
              <a:defRPr sz="549" b="0" i="0" u="none" strike="noStrike" baseline="0">
                <a:solidFill>
                  <a:srgbClr val="000000"/>
                </a:solidFill>
                <a:latin typeface="Arial (Arabic)"/>
                <a:ea typeface="Arial (Arabic)"/>
                <a:cs typeface="Arial (Arabic)"/>
              </a:defRPr>
            </a:pPr>
            <a:endParaRPr lang="ar-SA"/>
          </a:p>
        </c:txPr>
        <c:crossAx val="82482688"/>
        <c:crosses val="autoZero"/>
        <c:auto val="1"/>
        <c:lblAlgn val="ctr"/>
        <c:lblOffset val="100"/>
        <c:tickLblSkip val="1"/>
        <c:tickMarkSkip val="1"/>
      </c:catAx>
      <c:valAx>
        <c:axId val="82482688"/>
        <c:scaling>
          <c:orientation val="minMax"/>
        </c:scaling>
        <c:axPos val="l"/>
        <c:title>
          <c:tx>
            <c:rich>
              <a:bodyPr/>
              <a:lstStyle/>
              <a:p>
                <a:pPr>
                  <a:defRPr sz="549" b="1" i="0" u="none" strike="noStrike" baseline="0">
                    <a:solidFill>
                      <a:srgbClr val="000000"/>
                    </a:solidFill>
                    <a:latin typeface="Arial (Arabic)"/>
                    <a:ea typeface="Arial (Arabic)"/>
                    <a:cs typeface="Arial (Arabic)"/>
                  </a:defRPr>
                </a:pPr>
                <a:r>
                  <a:rPr lang="en-US"/>
                  <a:t>Average Expenditure and Consumption</a:t>
                </a:r>
              </a:p>
            </c:rich>
          </c:tx>
          <c:layout>
            <c:manualLayout>
              <c:xMode val="edge"/>
              <c:yMode val="edge"/>
              <c:x val="2.5316455696202528E-2"/>
              <c:y val="0.13076923076923436"/>
            </c:manualLayout>
          </c:layout>
          <c:spPr>
            <a:noFill/>
            <a:ln w="25374">
              <a:noFill/>
            </a:ln>
          </c:spPr>
        </c:title>
        <c:numFmt formatCode="0.0" sourceLinked="1"/>
        <c:tickLblPos val="nextTo"/>
        <c:spPr>
          <a:ln w="3172">
            <a:solidFill>
              <a:srgbClr val="000000"/>
            </a:solidFill>
            <a:prstDash val="solid"/>
          </a:ln>
        </c:spPr>
        <c:txPr>
          <a:bodyPr rot="0" vert="horz"/>
          <a:lstStyle/>
          <a:p>
            <a:pPr>
              <a:defRPr sz="549" b="0" i="0" u="none" strike="noStrike" baseline="0">
                <a:solidFill>
                  <a:srgbClr val="000000"/>
                </a:solidFill>
                <a:latin typeface="Times New Roman" pitchFamily="18" charset="0"/>
                <a:ea typeface="Arial (Arabic)"/>
                <a:cs typeface="Times New Roman" pitchFamily="18" charset="0"/>
              </a:defRPr>
            </a:pPr>
            <a:endParaRPr lang="ar-SA"/>
          </a:p>
        </c:txPr>
        <c:crossAx val="82464128"/>
        <c:crosses val="autoZero"/>
        <c:crossBetween val="between"/>
      </c:valAx>
      <c:spPr>
        <a:noFill/>
        <a:ln w="25400">
          <a:noFill/>
        </a:ln>
      </c:spPr>
    </c:plotArea>
    <c:legend>
      <c:legendPos val="t"/>
      <c:layout>
        <c:manualLayout>
          <c:xMode val="edge"/>
          <c:yMode val="edge"/>
          <c:x val="0.48063000283941282"/>
          <c:y val="3.0206815369505646E-2"/>
          <c:w val="0.12869198312236607"/>
          <c:h val="6.1538461538461584E-2"/>
        </c:manualLayout>
      </c:layout>
      <c:spPr>
        <a:solidFill>
          <a:srgbClr val="FFFFFF"/>
        </a:solidFill>
        <a:ln w="3172">
          <a:solidFill>
            <a:srgbClr val="000000"/>
          </a:solidFill>
          <a:prstDash val="solid"/>
        </a:ln>
      </c:spPr>
      <c:txPr>
        <a:bodyPr/>
        <a:lstStyle/>
        <a:p>
          <a:pPr>
            <a:defRPr sz="504" b="0" i="0" u="none" strike="noStrike" baseline="0">
              <a:solidFill>
                <a:srgbClr val="000000"/>
              </a:solidFill>
              <a:latin typeface="Times New Roman" pitchFamily="18" charset="0"/>
              <a:ea typeface="Arial (Arabic)"/>
              <a:cs typeface="Times New Roman" pitchFamily="18" charset="0"/>
            </a:defRPr>
          </a:pPr>
          <a:endParaRPr lang="ar-SA"/>
        </a:p>
      </c:txPr>
    </c:legend>
    <c:plotVisOnly val="1"/>
    <c:dispBlanksAs val="gap"/>
  </c:chart>
  <c:spPr>
    <a:solidFill>
      <a:srgbClr val="FFFFFF"/>
    </a:solidFill>
    <a:ln w="3172">
      <a:solidFill>
        <a:srgbClr val="000000"/>
      </a:solidFill>
      <a:prstDash val="solid"/>
    </a:ln>
  </c:spPr>
  <c:txPr>
    <a:bodyPr/>
    <a:lstStyle/>
    <a:p>
      <a:pPr>
        <a:defRPr sz="549" b="0" i="0" u="none" strike="noStrike" baseline="0">
          <a:solidFill>
            <a:srgbClr val="000000"/>
          </a:solidFill>
          <a:latin typeface="Arial (Arabic)"/>
          <a:ea typeface="Arial (Arabic)"/>
          <a:cs typeface="Arial (Arabic)"/>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1603375527426278"/>
          <c:y val="0.17537313432835822"/>
          <c:w val="0.86497890295360258"/>
          <c:h val="0.6082089552238924"/>
        </c:manualLayout>
      </c:layout>
      <c:barChart>
        <c:barDir val="col"/>
        <c:grouping val="clustered"/>
        <c:ser>
          <c:idx val="0"/>
          <c:order val="0"/>
          <c:tx>
            <c:strRef>
              <c:f>Sheet1!$D$3</c:f>
              <c:strCache>
                <c:ptCount val="1"/>
                <c:pt idx="0">
                  <c:v>2009</c:v>
                </c:pt>
              </c:strCache>
            </c:strRef>
          </c:tx>
          <c:spPr>
            <a:solidFill>
              <a:srgbClr val="9999FF"/>
            </a:solidFill>
            <a:ln w="12701">
              <a:solidFill>
                <a:srgbClr val="000000"/>
              </a:solidFill>
              <a:prstDash val="solid"/>
            </a:ln>
          </c:spPr>
          <c:dLbls>
            <c:spPr>
              <a:noFill/>
              <a:ln w="25401">
                <a:noFill/>
              </a:ln>
            </c:spPr>
            <c:txPr>
              <a:bodyPr/>
              <a:lstStyle/>
              <a:p>
                <a:pPr>
                  <a:defRPr>
                    <a:latin typeface="Times New Roman" pitchFamily="18" charset="0"/>
                    <a:cs typeface="Times New Roman" pitchFamily="18" charset="0"/>
                  </a:defRPr>
                </a:pPr>
                <a:endParaRPr lang="ar-SA"/>
              </a:p>
            </c:txPr>
            <c:showVal val="1"/>
          </c:dLbls>
          <c:cat>
            <c:strRef>
              <c:f>Sheet1!$E$2:$F$2</c:f>
              <c:strCache>
                <c:ptCount val="2"/>
                <c:pt idx="0">
                  <c:v>West Bank</c:v>
                </c:pt>
                <c:pt idx="1">
                  <c:v>Gaza Strip</c:v>
                </c:pt>
              </c:strCache>
            </c:strRef>
          </c:cat>
          <c:val>
            <c:numRef>
              <c:f>Sheet1!$E$3:$F$3</c:f>
              <c:numCache>
                <c:formatCode>General</c:formatCode>
                <c:ptCount val="2"/>
                <c:pt idx="0">
                  <c:v>19.399999999999999</c:v>
                </c:pt>
                <c:pt idx="1">
                  <c:v>38.300000000000004</c:v>
                </c:pt>
              </c:numCache>
            </c:numRef>
          </c:val>
        </c:ser>
        <c:ser>
          <c:idx val="1"/>
          <c:order val="1"/>
          <c:tx>
            <c:strRef>
              <c:f>Sheet1!$D$4</c:f>
              <c:strCache>
                <c:ptCount val="1"/>
                <c:pt idx="0">
                  <c:v>2010</c:v>
                </c:pt>
              </c:strCache>
            </c:strRef>
          </c:tx>
          <c:spPr>
            <a:solidFill>
              <a:srgbClr val="993366"/>
            </a:solidFill>
            <a:ln w="12701">
              <a:solidFill>
                <a:srgbClr val="000000"/>
              </a:solidFill>
              <a:prstDash val="solid"/>
            </a:ln>
          </c:spPr>
          <c:dLbls>
            <c:numFmt formatCode="0.0" sourceLinked="0"/>
            <c:spPr>
              <a:noFill/>
              <a:ln w="25401">
                <a:noFill/>
              </a:ln>
            </c:spPr>
            <c:txPr>
              <a:bodyPr/>
              <a:lstStyle/>
              <a:p>
                <a:pPr>
                  <a:defRPr>
                    <a:latin typeface="Times New Roman" pitchFamily="18" charset="0"/>
                    <a:cs typeface="Times New Roman" pitchFamily="18" charset="0"/>
                  </a:defRPr>
                </a:pPr>
                <a:endParaRPr lang="ar-SA"/>
              </a:p>
            </c:txPr>
            <c:showVal val="1"/>
          </c:dLbls>
          <c:cat>
            <c:strRef>
              <c:f>Sheet1!$E$2:$F$2</c:f>
              <c:strCache>
                <c:ptCount val="2"/>
                <c:pt idx="0">
                  <c:v>West Bank</c:v>
                </c:pt>
                <c:pt idx="1">
                  <c:v>Gaza Strip</c:v>
                </c:pt>
              </c:strCache>
            </c:strRef>
          </c:cat>
          <c:val>
            <c:numRef>
              <c:f>Sheet1!$E$4:$F$4</c:f>
              <c:numCache>
                <c:formatCode>General</c:formatCode>
                <c:ptCount val="2"/>
                <c:pt idx="0">
                  <c:v>18.3</c:v>
                </c:pt>
                <c:pt idx="1">
                  <c:v>38</c:v>
                </c:pt>
              </c:numCache>
            </c:numRef>
          </c:val>
        </c:ser>
        <c:dLbls>
          <c:showVal val="1"/>
        </c:dLbls>
        <c:axId val="82311808"/>
        <c:axId val="82404096"/>
      </c:barChart>
      <c:catAx>
        <c:axId val="82311808"/>
        <c:scaling>
          <c:orientation val="minMax"/>
        </c:scaling>
        <c:axPos val="b"/>
        <c:title>
          <c:tx>
            <c:rich>
              <a:bodyPr/>
              <a:lstStyle/>
              <a:p>
                <a:pPr>
                  <a:defRPr b="1"/>
                </a:pPr>
                <a:r>
                  <a:rPr lang="en-US" b="1"/>
                  <a:t>Region</a:t>
                </a:r>
              </a:p>
            </c:rich>
          </c:tx>
          <c:layout>
            <c:manualLayout>
              <c:xMode val="edge"/>
              <c:yMode val="edge"/>
              <c:x val="0.48284733055988915"/>
              <c:y val="0.89185444737006569"/>
            </c:manualLayout>
          </c:layout>
          <c:spPr>
            <a:noFill/>
            <a:ln w="25401">
              <a:noFill/>
            </a:ln>
          </c:spPr>
        </c:title>
        <c:numFmt formatCode="General" sourceLinked="1"/>
        <c:tickLblPos val="nextTo"/>
        <c:spPr>
          <a:ln w="3175">
            <a:solidFill>
              <a:srgbClr val="000000"/>
            </a:solidFill>
            <a:prstDash val="solid"/>
          </a:ln>
        </c:spPr>
        <c:txPr>
          <a:bodyPr rot="0" vert="horz"/>
          <a:lstStyle/>
          <a:p>
            <a:pPr>
              <a:defRPr/>
            </a:pPr>
            <a:endParaRPr lang="ar-SA"/>
          </a:p>
        </c:txPr>
        <c:crossAx val="82404096"/>
        <c:crosses val="autoZero"/>
        <c:auto val="1"/>
        <c:lblAlgn val="ctr"/>
        <c:lblOffset val="100"/>
        <c:tickLblSkip val="1"/>
        <c:tickMarkSkip val="1"/>
      </c:catAx>
      <c:valAx>
        <c:axId val="82404096"/>
        <c:scaling>
          <c:orientation val="minMax"/>
        </c:scaling>
        <c:axPos val="l"/>
        <c:title>
          <c:tx>
            <c:rich>
              <a:bodyPr/>
              <a:lstStyle/>
              <a:p>
                <a:pPr>
                  <a:defRPr b="1"/>
                </a:pPr>
                <a:r>
                  <a:rPr lang="en-US" b="1"/>
                  <a:t>Percrntage</a:t>
                </a:r>
              </a:p>
            </c:rich>
          </c:tx>
          <c:layout>
            <c:manualLayout>
              <c:xMode val="edge"/>
              <c:yMode val="edge"/>
              <c:x val="2.3206751054852308E-2"/>
              <c:y val="0.35447761194030447"/>
            </c:manualLayout>
          </c:layout>
          <c:spPr>
            <a:noFill/>
            <a:ln w="25401">
              <a:noFill/>
            </a:ln>
          </c:spPr>
        </c:title>
        <c:numFmt formatCode="General" sourceLinked="1"/>
        <c:tickLblPos val="nextTo"/>
        <c:spPr>
          <a:ln w="3175">
            <a:solidFill>
              <a:srgbClr val="000000"/>
            </a:solidFill>
            <a:prstDash val="solid"/>
          </a:ln>
        </c:spPr>
        <c:txPr>
          <a:bodyPr rot="0" vert="horz"/>
          <a:lstStyle/>
          <a:p>
            <a:pPr>
              <a:defRPr>
                <a:latin typeface="Times New Roman" pitchFamily="18" charset="0"/>
                <a:cs typeface="Times New Roman" pitchFamily="18" charset="0"/>
              </a:defRPr>
            </a:pPr>
            <a:endParaRPr lang="ar-SA"/>
          </a:p>
        </c:txPr>
        <c:crossAx val="82311808"/>
        <c:crosses val="autoZero"/>
        <c:crossBetween val="between"/>
      </c:valAx>
      <c:spPr>
        <a:noFill/>
        <a:ln w="25400">
          <a:noFill/>
        </a:ln>
      </c:spPr>
    </c:plotArea>
    <c:legend>
      <c:legendPos val="t"/>
      <c:layout>
        <c:manualLayout>
          <c:xMode val="edge"/>
          <c:yMode val="edge"/>
          <c:x val="0.45780590717300085"/>
          <c:y val="1.1194029850746271E-2"/>
          <c:w val="0.17510548523206987"/>
          <c:h val="8.208955223880593E-2"/>
        </c:manualLayout>
      </c:layout>
      <c:spPr>
        <a:solidFill>
          <a:srgbClr val="FFFFFF"/>
        </a:solidFill>
        <a:ln w="3175">
          <a:solidFill>
            <a:srgbClr val="000000"/>
          </a:solidFill>
          <a:prstDash val="solid"/>
        </a:ln>
      </c:spPr>
      <c:txPr>
        <a:bodyPr/>
        <a:lstStyle/>
        <a:p>
          <a:pPr>
            <a:defRPr>
              <a:latin typeface="Times New Roman" pitchFamily="18" charset="0"/>
              <a:cs typeface="Times New Roman" pitchFamily="18" charset="0"/>
            </a:defRPr>
          </a:pPr>
          <a:endParaRPr lang="ar-SA"/>
        </a:p>
      </c:txPr>
    </c:legend>
    <c:plotVisOnly val="1"/>
    <c:dispBlanksAs val="gap"/>
  </c:chart>
  <c:spPr>
    <a:solidFill>
      <a:srgbClr val="FFFFFF"/>
    </a:solidFill>
    <a:ln w="3175">
      <a:solidFill>
        <a:srgbClr val="000000"/>
      </a:solidFill>
      <a:prstDash val="solid"/>
    </a:ln>
  </c:spPr>
  <c:txPr>
    <a:bodyPr/>
    <a:lstStyle/>
    <a:p>
      <a:pPr>
        <a:defRPr sz="550" b="0"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4733542319749718"/>
          <c:y val="9.2369477911646597E-2"/>
          <c:w val="0.79937304075233928"/>
          <c:h val="0.77911646586345351"/>
        </c:manualLayout>
      </c:layout>
      <c:barChart>
        <c:barDir val="col"/>
        <c:grouping val="clustered"/>
        <c:ser>
          <c:idx val="1"/>
          <c:order val="0"/>
          <c:tx>
            <c:strRef>
              <c:f>Sheet1!$A$2</c:f>
              <c:strCache>
                <c:ptCount val="1"/>
                <c:pt idx="0">
                  <c:v>2009</c:v>
                </c:pt>
              </c:strCache>
            </c:strRef>
          </c:tx>
          <c:spPr>
            <a:solidFill>
              <a:srgbClr val="FF00FF"/>
            </a:solidFill>
            <a:ln w="12706">
              <a:solidFill>
                <a:srgbClr val="000000"/>
              </a:solidFill>
              <a:prstDash val="solid"/>
            </a:ln>
          </c:spPr>
          <c:dLbls>
            <c:dLbl>
              <c:idx val="0"/>
              <c:layout>
                <c:manualLayout>
                  <c:x val="-2.0251113811259637E-2"/>
                  <c:y val="5.1453563159248698E-3"/>
                </c:manualLayout>
              </c:layout>
              <c:showVal val="1"/>
            </c:dLbl>
            <c:dLbl>
              <c:idx val="1"/>
              <c:layout>
                <c:manualLayout>
                  <c:x val="-2.8351559335763468E-2"/>
                  <c:y val="-1.179130534316236E-17"/>
                </c:manualLayout>
              </c:layout>
              <c:tx>
                <c:rich>
                  <a:bodyPr/>
                  <a:lstStyle/>
                  <a:p>
                    <a:r>
                      <a:rPr lang="en-US"/>
                      <a:t>92.0</a:t>
                    </a:r>
                  </a:p>
                </c:rich>
              </c:tx>
              <c:showVal val="1"/>
            </c:dLbl>
            <c:dLbl>
              <c:idx val="2"/>
              <c:layout>
                <c:manualLayout>
                  <c:x val="-2.8351559335763468E-2"/>
                  <c:y val="5.1453563159248802E-3"/>
                </c:manualLayout>
              </c:layout>
              <c:showVal val="1"/>
            </c:dLbl>
            <c:dLbl>
              <c:idx val="3"/>
              <c:layout>
                <c:manualLayout>
                  <c:x val="-2.4301336573511557E-2"/>
                  <c:y val="5.1453563159248802E-3"/>
                </c:manualLayout>
              </c:layout>
              <c:showVal val="1"/>
            </c:dLbl>
            <c:txPr>
              <a:bodyPr/>
              <a:lstStyle/>
              <a:p>
                <a:pPr>
                  <a:defRPr sz="600" b="0">
                    <a:latin typeface="Times New Roman" pitchFamily="18" charset="0"/>
                    <a:cs typeface="Times New Roman" pitchFamily="18" charset="0"/>
                  </a:defRPr>
                </a:pPr>
                <a:endParaRPr lang="ar-SA"/>
              </a:p>
            </c:txPr>
            <c:showVal val="1"/>
          </c:dLbls>
          <c:cat>
            <c:strRef>
              <c:f>Sheet1!$B$1:$E$1</c:f>
              <c:strCache>
                <c:ptCount val="4"/>
                <c:pt idx="0">
                  <c:v>mobile</c:v>
                </c:pt>
                <c:pt idx="1">
                  <c:v>TV dish</c:v>
                </c:pt>
                <c:pt idx="2">
                  <c:v>computer</c:v>
                </c:pt>
                <c:pt idx="3">
                  <c:v>internet</c:v>
                </c:pt>
              </c:strCache>
            </c:strRef>
          </c:cat>
          <c:val>
            <c:numRef>
              <c:f>Sheet1!$B$2:$E$2</c:f>
              <c:numCache>
                <c:formatCode>General</c:formatCode>
                <c:ptCount val="4"/>
                <c:pt idx="0">
                  <c:v>92.4</c:v>
                </c:pt>
                <c:pt idx="1">
                  <c:v>92</c:v>
                </c:pt>
                <c:pt idx="2">
                  <c:v>49.2</c:v>
                </c:pt>
                <c:pt idx="3">
                  <c:v>28.5</c:v>
                </c:pt>
              </c:numCache>
            </c:numRef>
          </c:val>
        </c:ser>
        <c:ser>
          <c:idx val="2"/>
          <c:order val="1"/>
          <c:tx>
            <c:strRef>
              <c:f>Sheet1!$A$3</c:f>
              <c:strCache>
                <c:ptCount val="1"/>
                <c:pt idx="0">
                  <c:v>2011</c:v>
                </c:pt>
              </c:strCache>
            </c:strRef>
          </c:tx>
          <c:spPr>
            <a:solidFill>
              <a:srgbClr val="00FF00"/>
            </a:solidFill>
            <a:ln w="12706">
              <a:solidFill>
                <a:srgbClr val="000000"/>
              </a:solidFill>
              <a:prstDash val="solid"/>
            </a:ln>
          </c:spPr>
          <c:dLbls>
            <c:dLbl>
              <c:idx val="0"/>
              <c:layout>
                <c:manualLayout>
                  <c:x val="8.1004455245038878E-3"/>
                  <c:y val="5.1453563159248802E-3"/>
                </c:manualLayout>
              </c:layout>
              <c:tx>
                <c:rich>
                  <a:bodyPr/>
                  <a:lstStyle/>
                  <a:p>
                    <a:r>
                      <a:rPr lang="en-US"/>
                      <a:t>95.0</a:t>
                    </a:r>
                  </a:p>
                </c:rich>
              </c:tx>
              <c:showVal val="1"/>
            </c:dLbl>
            <c:dLbl>
              <c:idx val="1"/>
              <c:layout>
                <c:manualLayout>
                  <c:x val="2.0251113811259637E-2"/>
                  <c:y val="1.5436068947774634E-2"/>
                </c:manualLayout>
              </c:layout>
              <c:showVal val="1"/>
            </c:dLbl>
            <c:dLbl>
              <c:idx val="2"/>
              <c:layout>
                <c:manualLayout>
                  <c:x val="8.1004455245039259E-3"/>
                  <c:y val="5.1453563159248343E-3"/>
                </c:manualLayout>
              </c:layout>
              <c:showVal val="1"/>
            </c:dLbl>
            <c:dLbl>
              <c:idx val="3"/>
              <c:layout>
                <c:manualLayout>
                  <c:x val="1.2150668286755775E-2"/>
                  <c:y val="1.0290712631849754E-2"/>
                </c:manualLayout>
              </c:layout>
              <c:showVal val="1"/>
            </c:dLbl>
            <c:txPr>
              <a:bodyPr/>
              <a:lstStyle/>
              <a:p>
                <a:pPr>
                  <a:defRPr sz="600" b="0">
                    <a:latin typeface="Times New Roman" pitchFamily="18" charset="0"/>
                    <a:cs typeface="Times New Roman" pitchFamily="18" charset="0"/>
                  </a:defRPr>
                </a:pPr>
                <a:endParaRPr lang="ar-SA"/>
              </a:p>
            </c:txPr>
            <c:showVal val="1"/>
          </c:dLbls>
          <c:cat>
            <c:strRef>
              <c:f>Sheet1!$B$1:$E$1</c:f>
              <c:strCache>
                <c:ptCount val="4"/>
                <c:pt idx="0">
                  <c:v>mobile</c:v>
                </c:pt>
                <c:pt idx="1">
                  <c:v>TV dish</c:v>
                </c:pt>
                <c:pt idx="2">
                  <c:v>computer</c:v>
                </c:pt>
                <c:pt idx="3">
                  <c:v>internet</c:v>
                </c:pt>
              </c:strCache>
            </c:strRef>
          </c:cat>
          <c:val>
            <c:numRef>
              <c:f>Sheet1!$B$3:$E$3</c:f>
              <c:numCache>
                <c:formatCode>General</c:formatCode>
                <c:ptCount val="4"/>
                <c:pt idx="0">
                  <c:v>95</c:v>
                </c:pt>
                <c:pt idx="1">
                  <c:v>93.9</c:v>
                </c:pt>
                <c:pt idx="2">
                  <c:v>50.9</c:v>
                </c:pt>
                <c:pt idx="3">
                  <c:v>30.4</c:v>
                </c:pt>
              </c:numCache>
            </c:numRef>
          </c:val>
        </c:ser>
        <c:dLbls>
          <c:showVal val="1"/>
        </c:dLbls>
        <c:axId val="82606336"/>
        <c:axId val="82633088"/>
      </c:barChart>
      <c:catAx>
        <c:axId val="82606336"/>
        <c:scaling>
          <c:orientation val="minMax"/>
        </c:scaling>
        <c:axPos val="b"/>
        <c:title>
          <c:tx>
            <c:rich>
              <a:bodyPr/>
              <a:lstStyle/>
              <a:p>
                <a:pPr>
                  <a:defRPr sz="700" b="0" i="0" u="none" strike="noStrike" baseline="0">
                    <a:solidFill>
                      <a:srgbClr val="000000"/>
                    </a:solidFill>
                    <a:latin typeface="Times New Roman"/>
                    <a:ea typeface="Times New Roman"/>
                    <a:cs typeface="Times New Roman"/>
                  </a:defRPr>
                </a:pPr>
                <a:r>
                  <a:rPr lang="en-US" b="1"/>
                  <a:t>ICT </a:t>
                </a:r>
                <a:r>
                  <a:rPr lang="en-US" sz="700" b="1" i="0" u="none" strike="noStrike" baseline="0"/>
                  <a:t>Equipment </a:t>
                </a:r>
                <a:endParaRPr lang="en-US" b="1"/>
              </a:p>
            </c:rich>
          </c:tx>
          <c:layout>
            <c:manualLayout>
              <c:xMode val="edge"/>
              <c:yMode val="edge"/>
              <c:x val="0.46394982826417658"/>
              <c:y val="0.93800169756244545"/>
            </c:manualLayout>
          </c:layout>
          <c:spPr>
            <a:noFill/>
            <a:ln w="25412">
              <a:noFill/>
            </a:ln>
          </c:spPr>
        </c:title>
        <c:numFmt formatCode="General" sourceLinked="1"/>
        <c:tickLblPos val="nextTo"/>
        <c:spPr>
          <a:ln w="3176">
            <a:solidFill>
              <a:srgbClr val="000000"/>
            </a:solidFill>
            <a:prstDash val="solid"/>
          </a:ln>
        </c:spPr>
        <c:txPr>
          <a:bodyPr rot="0" vert="horz"/>
          <a:lstStyle/>
          <a:p>
            <a:pPr>
              <a:defRPr sz="600" b="0" i="0" u="none" strike="noStrike" baseline="0">
                <a:solidFill>
                  <a:srgbClr val="000000"/>
                </a:solidFill>
                <a:latin typeface="Times New Roman"/>
                <a:ea typeface="Times New Roman"/>
                <a:cs typeface="Times New Roman"/>
              </a:defRPr>
            </a:pPr>
            <a:endParaRPr lang="ar-SA"/>
          </a:p>
        </c:txPr>
        <c:crossAx val="82633088"/>
        <c:crosses val="autoZero"/>
        <c:auto val="1"/>
        <c:lblAlgn val="ctr"/>
        <c:lblOffset val="100"/>
        <c:tickLblSkip val="1"/>
        <c:tickMarkSkip val="1"/>
      </c:catAx>
      <c:valAx>
        <c:axId val="82633088"/>
        <c:scaling>
          <c:orientation val="minMax"/>
        </c:scaling>
        <c:axPos val="l"/>
        <c:title>
          <c:tx>
            <c:rich>
              <a:bodyPr/>
              <a:lstStyle/>
              <a:p>
                <a:pPr>
                  <a:defRPr sz="750" b="1" i="0" u="none" strike="noStrike" baseline="0">
                    <a:solidFill>
                      <a:srgbClr val="000000"/>
                    </a:solidFill>
                    <a:latin typeface="Times New Roman"/>
                    <a:ea typeface="Times New Roman"/>
                    <a:cs typeface="Times New Roman"/>
                  </a:defRPr>
                </a:pPr>
                <a:r>
                  <a:rPr lang="en-US" sz="750" b="1" i="0" u="none" strike="noStrike" baseline="0"/>
                  <a:t>Percentage </a:t>
                </a:r>
                <a:endParaRPr lang="en-US"/>
              </a:p>
            </c:rich>
          </c:tx>
          <c:layout>
            <c:manualLayout>
              <c:xMode val="edge"/>
              <c:yMode val="edge"/>
              <c:x val="0"/>
              <c:y val="0.40963855421686746"/>
            </c:manualLayout>
          </c:layout>
          <c:spPr>
            <a:noFill/>
            <a:ln w="25412">
              <a:noFill/>
            </a:ln>
          </c:spPr>
        </c:title>
        <c:numFmt formatCode="General" sourceLinked="1"/>
        <c:tickLblPos val="nextTo"/>
        <c:spPr>
          <a:ln w="3176">
            <a:solidFill>
              <a:srgbClr val="000000"/>
            </a:solidFill>
            <a:prstDash val="solid"/>
          </a:ln>
        </c:spPr>
        <c:txPr>
          <a:bodyPr rot="0" vert="horz"/>
          <a:lstStyle/>
          <a:p>
            <a:pPr>
              <a:defRPr sz="600" b="0" i="0" u="none" strike="noStrike" baseline="0">
                <a:solidFill>
                  <a:srgbClr val="000000"/>
                </a:solidFill>
                <a:latin typeface="Simplified Arabic"/>
                <a:ea typeface="Simplified Arabic"/>
                <a:cs typeface="Simplified Arabic"/>
              </a:defRPr>
            </a:pPr>
            <a:endParaRPr lang="ar-SA"/>
          </a:p>
        </c:txPr>
        <c:crossAx val="82606336"/>
        <c:crosses val="autoZero"/>
        <c:crossBetween val="between"/>
      </c:valAx>
      <c:spPr>
        <a:solidFill>
          <a:srgbClr val="FFFFFF"/>
        </a:solidFill>
        <a:ln w="25412">
          <a:noFill/>
        </a:ln>
      </c:spPr>
    </c:plotArea>
    <c:legend>
      <c:legendPos val="r"/>
      <c:layout>
        <c:manualLayout>
          <c:xMode val="edge"/>
          <c:yMode val="edge"/>
          <c:x val="0.38455270551691384"/>
          <c:y val="2.0581425263699511E-2"/>
          <c:w val="0.26196553802585132"/>
          <c:h val="7.2289156626506021E-2"/>
        </c:manualLayout>
      </c:layout>
      <c:spPr>
        <a:noFill/>
        <a:ln w="3176">
          <a:solidFill>
            <a:srgbClr val="000000"/>
          </a:solidFill>
          <a:prstDash val="solid"/>
        </a:ln>
      </c:spPr>
      <c:txPr>
        <a:bodyPr/>
        <a:lstStyle/>
        <a:p>
          <a:pPr>
            <a:defRPr sz="640" b="1" i="0" u="none" strike="noStrike" baseline="0">
              <a:solidFill>
                <a:srgbClr val="000000"/>
              </a:solidFill>
              <a:latin typeface="Simplified Arabic"/>
              <a:ea typeface="Simplified Arabic"/>
              <a:cs typeface="Simplified Arabic"/>
            </a:defRPr>
          </a:pPr>
          <a:endParaRPr lang="ar-SA"/>
        </a:p>
      </c:txPr>
    </c:legend>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925" b="1" i="0" u="none" strike="noStrike" baseline="0">
          <a:solidFill>
            <a:srgbClr val="000000"/>
          </a:solidFill>
          <a:latin typeface="Simplified Arabic"/>
          <a:ea typeface="Simplified Arabic"/>
          <a:cs typeface="Simplified Arabic"/>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5178571428571427"/>
          <c:y val="0.16334661354581673"/>
          <c:w val="0.79166666666666652"/>
          <c:h val="0.60557768924302791"/>
        </c:manualLayout>
      </c:layout>
      <c:barChart>
        <c:barDir val="col"/>
        <c:grouping val="clustered"/>
        <c:ser>
          <c:idx val="2"/>
          <c:order val="0"/>
          <c:tx>
            <c:strRef>
              <c:f>Sheet1!$A$3</c:f>
              <c:strCache>
                <c:ptCount val="1"/>
                <c:pt idx="0">
                  <c:v>2011</c:v>
                </c:pt>
              </c:strCache>
            </c:strRef>
          </c:tx>
          <c:spPr>
            <a:solidFill>
              <a:srgbClr val="9999FD"/>
            </a:solidFill>
            <a:ln w="12690">
              <a:solidFill>
                <a:srgbClr val="000000"/>
              </a:solidFill>
              <a:prstDash val="solid"/>
            </a:ln>
          </c:spPr>
          <c:dLbls>
            <c:spPr>
              <a:noFill/>
              <a:ln w="25379">
                <a:noFill/>
              </a:ln>
            </c:spPr>
            <c:txPr>
              <a:bodyPr/>
              <a:lstStyle/>
              <a:p>
                <a:pPr>
                  <a:defRPr sz="600" b="0" i="0" u="none" strike="noStrike" baseline="0">
                    <a:solidFill>
                      <a:srgbClr val="000000"/>
                    </a:solidFill>
                    <a:latin typeface="Times New Roman"/>
                    <a:ea typeface="Times New Roman"/>
                    <a:cs typeface="Times New Roman"/>
                  </a:defRPr>
                </a:pPr>
                <a:endParaRPr lang="ar-SA"/>
              </a:p>
            </c:txPr>
            <c:showVal val="1"/>
          </c:dLbls>
          <c:cat>
            <c:strRef>
              <c:f>Sheet1!$B$1:$C$1</c:f>
              <c:strCache>
                <c:ptCount val="2"/>
                <c:pt idx="0">
                  <c:v>Use Computer</c:v>
                </c:pt>
                <c:pt idx="1">
                  <c:v>Use Internet</c:v>
                </c:pt>
              </c:strCache>
            </c:strRef>
          </c:cat>
          <c:val>
            <c:numRef>
              <c:f>Sheet1!$B$3:$C$3</c:f>
              <c:numCache>
                <c:formatCode>General</c:formatCode>
                <c:ptCount val="2"/>
                <c:pt idx="0">
                  <c:v>53.7</c:v>
                </c:pt>
                <c:pt idx="1">
                  <c:v>39.6</c:v>
                </c:pt>
              </c:numCache>
            </c:numRef>
          </c:val>
        </c:ser>
        <c:dLbls>
          <c:showVal val="1"/>
        </c:dLbls>
        <c:axId val="82731392"/>
        <c:axId val="82732928"/>
      </c:barChart>
      <c:catAx>
        <c:axId val="82731392"/>
        <c:scaling>
          <c:orientation val="minMax"/>
        </c:scaling>
        <c:axPos val="b"/>
        <c:numFmt formatCode="General" sourceLinked="1"/>
        <c:tickLblPos val="nextTo"/>
        <c:spPr>
          <a:ln w="3172">
            <a:solidFill>
              <a:srgbClr val="000000"/>
            </a:solidFill>
            <a:prstDash val="solid"/>
          </a:ln>
        </c:spPr>
        <c:txPr>
          <a:bodyPr rot="0" vert="horz"/>
          <a:lstStyle/>
          <a:p>
            <a:pPr>
              <a:defRPr sz="550" b="0" i="0" u="none" strike="noStrike" baseline="0">
                <a:solidFill>
                  <a:srgbClr val="000000"/>
                </a:solidFill>
                <a:latin typeface="Simplified Arabic"/>
                <a:ea typeface="Simplified Arabic"/>
                <a:cs typeface="Simplified Arabic"/>
              </a:defRPr>
            </a:pPr>
            <a:endParaRPr lang="ar-SA"/>
          </a:p>
        </c:txPr>
        <c:crossAx val="82732928"/>
        <c:crosses val="autoZero"/>
        <c:auto val="1"/>
        <c:lblAlgn val="ctr"/>
        <c:lblOffset val="100"/>
        <c:tickLblSkip val="1"/>
        <c:tickMarkSkip val="1"/>
      </c:catAx>
      <c:valAx>
        <c:axId val="82732928"/>
        <c:scaling>
          <c:orientation val="minMax"/>
        </c:scaling>
        <c:axPos val="l"/>
        <c:title>
          <c:tx>
            <c:rich>
              <a:bodyPr/>
              <a:lstStyle/>
              <a:p>
                <a:pPr rtl="0">
                  <a:defRPr sz="749" b="1" i="0" u="none" strike="noStrike" baseline="0">
                    <a:solidFill>
                      <a:srgbClr val="000000"/>
                    </a:solidFill>
                    <a:latin typeface="Times New Roman"/>
                    <a:ea typeface="Times New Roman"/>
                    <a:cs typeface="Times New Roman"/>
                  </a:defRPr>
                </a:pPr>
                <a:r>
                  <a:rPr lang="en-US"/>
                  <a:t>Percentage</a:t>
                </a:r>
              </a:p>
            </c:rich>
          </c:tx>
          <c:layout>
            <c:manualLayout>
              <c:xMode val="edge"/>
              <c:yMode val="edge"/>
              <c:x val="0"/>
              <c:y val="0.41832669322710292"/>
            </c:manualLayout>
          </c:layout>
          <c:spPr>
            <a:noFill/>
            <a:ln w="25379">
              <a:noFill/>
            </a:ln>
          </c:spPr>
        </c:title>
        <c:numFmt formatCode="General" sourceLinked="1"/>
        <c:tickLblPos val="nextTo"/>
        <c:spPr>
          <a:ln w="3172">
            <a:solidFill>
              <a:srgbClr val="000000"/>
            </a:solidFill>
            <a:prstDash val="solid"/>
          </a:ln>
        </c:spPr>
        <c:txPr>
          <a:bodyPr rot="0" vert="horz"/>
          <a:lstStyle/>
          <a:p>
            <a:pPr>
              <a:defRPr sz="500" b="0" i="0" u="none" strike="noStrike" baseline="0">
                <a:solidFill>
                  <a:srgbClr val="000000"/>
                </a:solidFill>
                <a:latin typeface="Simplified Arabic"/>
                <a:ea typeface="Simplified Arabic"/>
                <a:cs typeface="Simplified Arabic"/>
              </a:defRPr>
            </a:pPr>
            <a:endParaRPr lang="ar-SA"/>
          </a:p>
        </c:txPr>
        <c:crossAx val="82731392"/>
        <c:crosses val="autoZero"/>
        <c:crossBetween val="between"/>
      </c:valAx>
      <c:spPr>
        <a:solidFill>
          <a:srgbClr val="FFFFFF"/>
        </a:solidFill>
        <a:ln w="25379">
          <a:noFill/>
        </a:ln>
      </c:spPr>
    </c:plotArea>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974" b="1" i="0" u="none" strike="noStrike" baseline="0">
          <a:solidFill>
            <a:srgbClr val="000000"/>
          </a:solidFill>
          <a:latin typeface="Simplified Arabic"/>
          <a:ea typeface="Simplified Arabic"/>
          <a:cs typeface="Simplified Arabic"/>
        </a:defRPr>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22692060367454062"/>
          <c:y val="0.11308708362674103"/>
          <c:w val="0.4586589566929134"/>
          <c:h val="0.79550604954868442"/>
        </c:manualLayout>
      </c:layout>
      <c:pieChart>
        <c:varyColors val="1"/>
        <c:ser>
          <c:idx val="0"/>
          <c:order val="0"/>
          <c:explosion val="8"/>
          <c:dLbls>
            <c:dLbl>
              <c:idx val="0"/>
              <c:layout>
                <c:manualLayout>
                  <c:x val="3.541666666666668E-2"/>
                  <c:y val="-6.0882800608828114E-2"/>
                </c:manualLayout>
              </c:layout>
              <c:dLblPos val="bestFit"/>
              <c:showVal val="1"/>
              <c:showCatName val="1"/>
              <c:separator> </c:separator>
            </c:dLbl>
            <c:dLbl>
              <c:idx val="1"/>
              <c:layout>
                <c:manualLayout>
                  <c:x val="5.2083333333334023E-2"/>
                  <c:y val="8.8280060882800743E-2"/>
                </c:manualLayout>
              </c:layout>
              <c:tx>
                <c:rich>
                  <a:bodyPr/>
                  <a:lstStyle/>
                  <a:p>
                    <a:r>
                      <a:rPr lang="en-US"/>
                      <a:t>Mining, Manufacturing, electricity and Water Supply 12.9%</a:t>
                    </a:r>
                  </a:p>
                </c:rich>
              </c:tx>
              <c:dLblPos val="bestFit"/>
              <c:showVal val="1"/>
              <c:showCatName val="1"/>
              <c:separator> </c:separator>
            </c:dLbl>
            <c:dLbl>
              <c:idx val="2"/>
              <c:layout>
                <c:manualLayout>
                  <c:x val="4.4848761900353133E-2"/>
                  <c:y val="-3.9908108914779812E-2"/>
                </c:manualLayout>
              </c:layout>
              <c:dLblPos val="bestFit"/>
              <c:showVal val="1"/>
              <c:showCatName val="1"/>
              <c:separator> </c:separator>
            </c:dLbl>
            <c:dLbl>
              <c:idx val="3"/>
              <c:layout>
                <c:manualLayout>
                  <c:x val="8.712223024299065E-2"/>
                  <c:y val="-0.13444397987832299"/>
                </c:manualLayout>
              </c:layout>
              <c:dLblPos val="bestFit"/>
              <c:showVal val="1"/>
              <c:showCatName val="1"/>
              <c:separator> </c:separator>
            </c:dLbl>
            <c:dLbl>
              <c:idx val="4"/>
              <c:layout>
                <c:manualLayout>
                  <c:x val="3.1742279688858496E-2"/>
                  <c:y val="-4.2784989826284134E-2"/>
                </c:manualLayout>
              </c:layout>
              <c:dLblPos val="bestFit"/>
              <c:showVal val="1"/>
              <c:showCatName val="1"/>
              <c:separator> </c:separator>
            </c:dLbl>
            <c:dLbl>
              <c:idx val="5"/>
              <c:layout>
                <c:manualLayout>
                  <c:x val="0.13333333333333341"/>
                  <c:y val="2.1308980213089797E-2"/>
                </c:manualLayout>
              </c:layout>
              <c:dLblPos val="bestFit"/>
              <c:showVal val="1"/>
              <c:showCatName val="1"/>
              <c:separator> </c:separator>
            </c:dLbl>
            <c:dLbl>
              <c:idx val="6"/>
              <c:layout>
                <c:manualLayout>
                  <c:x val="0"/>
                  <c:y val="5.1750380517503733E-2"/>
                </c:manualLayout>
              </c:layout>
              <c:dLblPos val="bestFit"/>
              <c:showVal val="1"/>
              <c:showCatName val="1"/>
              <c:separator> </c:separator>
            </c:dLbl>
            <c:dLbl>
              <c:idx val="7"/>
              <c:layout>
                <c:manualLayout>
                  <c:x val="-5.8333333333334028E-2"/>
                  <c:y val="3.0441400304414216E-2"/>
                </c:manualLayout>
              </c:layout>
              <c:dLblPos val="bestFit"/>
              <c:showVal val="1"/>
              <c:showCatName val="1"/>
              <c:separator> </c:separator>
            </c:dLbl>
            <c:dLbl>
              <c:idx val="8"/>
              <c:layout>
                <c:manualLayout>
                  <c:x val="-2.7083333333333452E-2"/>
                  <c:y val="9.7412480974124679E-2"/>
                </c:manualLayout>
              </c:layout>
              <c:dLblPos val="bestFit"/>
              <c:showVal val="1"/>
              <c:showCatName val="1"/>
              <c:separator> </c:separator>
            </c:dLbl>
            <c:dLbl>
              <c:idx val="9"/>
              <c:layout>
                <c:manualLayout>
                  <c:x val="-3.3333333333333354E-2"/>
                  <c:y val="-4.2618200122245133E-2"/>
                </c:manualLayout>
              </c:layout>
              <c:dLblPos val="bestFit"/>
              <c:showVal val="1"/>
              <c:showCatName val="1"/>
              <c:separator> </c:separator>
            </c:dLbl>
            <c:dLbl>
              <c:idx val="10"/>
              <c:layout>
                <c:manualLayout>
                  <c:x val="6.2500000000000134E-3"/>
                  <c:y val="-8.2191780821916721E-2"/>
                </c:manualLayout>
              </c:layout>
              <c:dLblPos val="bestFit"/>
              <c:showVal val="1"/>
              <c:showCatName val="1"/>
              <c:separator> </c:separator>
            </c:dLbl>
            <c:txPr>
              <a:bodyPr/>
              <a:lstStyle/>
              <a:p>
                <a:pPr>
                  <a:defRPr sz="600" baseline="0"/>
                </a:pPr>
                <a:endParaRPr lang="ar-SA"/>
              </a:p>
            </c:txPr>
            <c:dLblPos val="outEnd"/>
            <c:showVal val="1"/>
            <c:showCatName val="1"/>
            <c:separator> </c:separator>
            <c:showLeaderLines val="1"/>
          </c:dLbls>
          <c:cat>
            <c:strRef>
              <c:f>Sheet1!$D$1:$D$11</c:f>
              <c:strCache>
                <c:ptCount val="11"/>
                <c:pt idx="0">
                  <c:v>Agriculture and fishing</c:v>
                </c:pt>
                <c:pt idx="1">
                  <c:v>Mining, Manufacturing, Electricity and Water Supply</c:v>
                </c:pt>
                <c:pt idx="2">
                  <c:v>Construction</c:v>
                </c:pt>
                <c:pt idx="3">
                  <c:v>Wholesale and retail trade, repair of motor vehicles and motorcycles</c:v>
                </c:pt>
                <c:pt idx="4">
                  <c:v>Transportation and storage</c:v>
                </c:pt>
                <c:pt idx="5">
                  <c:v>Financial and insurance activities</c:v>
                </c:pt>
                <c:pt idx="6">
                  <c:v>Information and communication</c:v>
                </c:pt>
                <c:pt idx="7">
                  <c:v>Services</c:v>
                </c:pt>
                <c:pt idx="8">
                  <c:v>Public administration and defense</c:v>
                </c:pt>
                <c:pt idx="9">
                  <c:v>Households with employed persons</c:v>
                </c:pt>
                <c:pt idx="10">
                  <c:v>Other***</c:v>
                </c:pt>
              </c:strCache>
            </c:strRef>
          </c:cat>
          <c:val>
            <c:numRef>
              <c:f>Sheet1!$E$1:$E$11</c:f>
              <c:numCache>
                <c:formatCode>0.0%</c:formatCode>
                <c:ptCount val="11"/>
                <c:pt idx="0">
                  <c:v>5.5000000000000021E-2</c:v>
                </c:pt>
                <c:pt idx="1">
                  <c:v>0.129</c:v>
                </c:pt>
                <c:pt idx="2">
                  <c:v>9.7000000000000045E-2</c:v>
                </c:pt>
                <c:pt idx="3">
                  <c:v>9.4000000000000097E-2</c:v>
                </c:pt>
                <c:pt idx="4">
                  <c:v>2.1000000000000012E-2</c:v>
                </c:pt>
                <c:pt idx="5">
                  <c:v>4.8000000000000022E-2</c:v>
                </c:pt>
                <c:pt idx="6">
                  <c:v>6.7000000000000032E-2</c:v>
                </c:pt>
                <c:pt idx="7">
                  <c:v>0.22000000000000003</c:v>
                </c:pt>
                <c:pt idx="8">
                  <c:v>0.13600000000000001</c:v>
                </c:pt>
                <c:pt idx="9">
                  <c:v>1.0000000000000041E-3</c:v>
                </c:pt>
                <c:pt idx="10">
                  <c:v>0.13200000000000001</c:v>
                </c:pt>
              </c:numCache>
            </c:numRef>
          </c:val>
        </c:ser>
        <c:firstSliceAng val="0"/>
      </c:pieChart>
    </c:plotArea>
    <c:plotVisOnly val="1"/>
  </c:chart>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589928057554195"/>
          <c:y val="0.14285714285714574"/>
          <c:w val="0.87769784172661869"/>
          <c:h val="0.6483516483516486"/>
        </c:manualLayout>
      </c:layout>
      <c:barChart>
        <c:barDir val="col"/>
        <c:grouping val="clustered"/>
        <c:ser>
          <c:idx val="0"/>
          <c:order val="0"/>
          <c:tx>
            <c:strRef>
              <c:f>Sheet1!$A$2</c:f>
              <c:strCache>
                <c:ptCount val="1"/>
                <c:pt idx="0">
                  <c:v>العدد</c:v>
                </c:pt>
              </c:strCache>
            </c:strRef>
          </c:tx>
          <c:spPr>
            <a:solidFill>
              <a:srgbClr val="9999FF"/>
            </a:solidFill>
            <a:ln w="12700">
              <a:solidFill>
                <a:srgbClr val="000000"/>
              </a:solidFill>
              <a:prstDash val="solid"/>
            </a:ln>
          </c:spPr>
          <c:dLbls>
            <c:dLbl>
              <c:idx val="0"/>
              <c:layout/>
              <c:tx>
                <c:rich>
                  <a:bodyPr/>
                  <a:lstStyle/>
                  <a:p>
                    <a:r>
                      <a:rPr lang="en-US" sz="580" b="0">
                        <a:latin typeface="Times New Roman" pitchFamily="18" charset="0"/>
                        <a:cs typeface="Times New Roman" pitchFamily="18" charset="0"/>
                      </a:rPr>
                      <a:t>182,466</a:t>
                    </a:r>
                  </a:p>
                </c:rich>
              </c:tx>
              <c:showVal val="1"/>
            </c:dLbl>
            <c:dLbl>
              <c:idx val="1"/>
              <c:layout/>
              <c:tx>
                <c:rich>
                  <a:bodyPr/>
                  <a:lstStyle/>
                  <a:p>
                    <a:r>
                      <a:rPr lang="en-US" sz="580" b="0">
                        <a:latin typeface="Times New Roman" pitchFamily="18" charset="0"/>
                        <a:cs typeface="Times New Roman" pitchFamily="18" charset="0"/>
                      </a:rPr>
                      <a:t>121,565</a:t>
                    </a:r>
                  </a:p>
                </c:rich>
              </c:tx>
              <c:showVal val="1"/>
            </c:dLbl>
            <c:dLbl>
              <c:idx val="2"/>
              <c:layout/>
              <c:tx>
                <c:rich>
                  <a:bodyPr/>
                  <a:lstStyle/>
                  <a:p>
                    <a:r>
                      <a:rPr lang="en-US" sz="580" b="0">
                        <a:latin typeface="Times New Roman" pitchFamily="18" charset="0"/>
                        <a:cs typeface="Times New Roman" pitchFamily="18" charset="0"/>
                      </a:rPr>
                      <a:t>60,901</a:t>
                    </a:r>
                  </a:p>
                </c:rich>
              </c:tx>
              <c:showVal val="1"/>
            </c:dLbl>
            <c:txPr>
              <a:bodyPr/>
              <a:lstStyle/>
              <a:p>
                <a:pPr>
                  <a:defRPr sz="580" b="0">
                    <a:latin typeface="Times New Roman" pitchFamily="18" charset="0"/>
                    <a:cs typeface="Times New Roman" pitchFamily="18" charset="0"/>
                  </a:defRPr>
                </a:pPr>
                <a:endParaRPr lang="ar-SA"/>
              </a:p>
            </c:txPr>
            <c:showVal val="1"/>
          </c:dLbls>
          <c:cat>
            <c:strRef>
              <c:f>Sheet1!$B$1:$G$1</c:f>
              <c:strCache>
                <c:ptCount val="3"/>
                <c:pt idx="0">
                  <c:v>Palestinian Territory</c:v>
                </c:pt>
                <c:pt idx="1">
                  <c:v>West Bank</c:v>
                </c:pt>
                <c:pt idx="2">
                  <c:v>Gaza Strip</c:v>
                </c:pt>
              </c:strCache>
            </c:strRef>
          </c:cat>
          <c:val>
            <c:numRef>
              <c:f>Sheet1!$B$2:$G$2</c:f>
              <c:numCache>
                <c:formatCode>#,##0</c:formatCode>
                <c:ptCount val="3"/>
                <c:pt idx="0">
                  <c:v>182466</c:v>
                </c:pt>
                <c:pt idx="1">
                  <c:v>121565</c:v>
                </c:pt>
                <c:pt idx="2">
                  <c:v>60901</c:v>
                </c:pt>
              </c:numCache>
            </c:numRef>
          </c:val>
        </c:ser>
        <c:ser>
          <c:idx val="1"/>
          <c:order val="1"/>
          <c:tx>
            <c:strRef>
              <c:f>Sheet1!$A$3</c:f>
              <c:strCache>
                <c:ptCount val="1"/>
              </c:strCache>
            </c:strRef>
          </c:tx>
          <c:spPr>
            <a:solidFill>
              <a:srgbClr val="993366"/>
            </a:solidFill>
            <a:ln w="12700">
              <a:solidFill>
                <a:srgbClr val="000000"/>
              </a:solidFill>
              <a:prstDash val="solid"/>
            </a:ln>
          </c:spPr>
          <c:dLbls>
            <c:spPr>
              <a:noFill/>
              <a:ln w="25400">
                <a:noFill/>
              </a:ln>
            </c:spPr>
            <c:txPr>
              <a:bodyPr/>
              <a:lstStyle/>
              <a:p>
                <a:pPr>
                  <a:defRPr sz="800" b="1" i="0" u="none" strike="noStrike" baseline="0">
                    <a:solidFill>
                      <a:srgbClr val="000000"/>
                    </a:solidFill>
                    <a:latin typeface="Arial"/>
                    <a:ea typeface="Arial"/>
                    <a:cs typeface="Arial"/>
                  </a:defRPr>
                </a:pPr>
                <a:endParaRPr lang="ar-SA"/>
              </a:p>
            </c:txPr>
            <c:showVal val="1"/>
          </c:dLbls>
          <c:cat>
            <c:strRef>
              <c:f>Sheet1!$B$1:$G$1</c:f>
              <c:strCache>
                <c:ptCount val="3"/>
                <c:pt idx="0">
                  <c:v>Palestinian Territory</c:v>
                </c:pt>
                <c:pt idx="1">
                  <c:v>West Bank</c:v>
                </c:pt>
                <c:pt idx="2">
                  <c:v>Gaza Strip</c:v>
                </c:pt>
              </c:strCache>
            </c:strRef>
          </c:cat>
          <c:val>
            <c:numRef>
              <c:f>Sheet1!$B$3:$G$3</c:f>
              <c:numCache>
                <c:formatCode>General</c:formatCode>
                <c:ptCount val="3"/>
              </c:numCache>
            </c:numRef>
          </c:val>
        </c:ser>
        <c:dLbls>
          <c:showVal val="1"/>
        </c:dLbls>
        <c:axId val="82956288"/>
        <c:axId val="82958208"/>
      </c:barChart>
      <c:catAx>
        <c:axId val="82956288"/>
        <c:scaling>
          <c:orientation val="minMax"/>
        </c:scaling>
        <c:axPos val="b"/>
        <c:title>
          <c:tx>
            <c:rich>
              <a:bodyPr/>
              <a:lstStyle/>
              <a:p>
                <a:pPr>
                  <a:defRPr sz="575" b="1" i="0" u="none" strike="noStrike" baseline="0">
                    <a:solidFill>
                      <a:srgbClr val="000000"/>
                    </a:solidFill>
                    <a:latin typeface="Times New Roman"/>
                    <a:ea typeface="Times New Roman"/>
                    <a:cs typeface="Times New Roman"/>
                  </a:defRPr>
                </a:pPr>
                <a:r>
                  <a:rPr lang="en-US"/>
                  <a:t>Year</a:t>
                </a:r>
              </a:p>
            </c:rich>
          </c:tx>
          <c:layout>
            <c:manualLayout>
              <c:xMode val="edge"/>
              <c:yMode val="edge"/>
              <c:x val="0.48404600466608333"/>
              <c:y val="0.91094324146981664"/>
            </c:manualLayout>
          </c:layout>
          <c:spPr>
            <a:noFill/>
            <a:ln w="25400">
              <a:noFill/>
            </a:ln>
          </c:spPr>
        </c:title>
        <c:numFmt formatCode="General" sourceLinked="1"/>
        <c:tickLblPos val="nextTo"/>
        <c:spPr>
          <a:ln w="3175">
            <a:solidFill>
              <a:srgbClr val="000000"/>
            </a:solidFill>
            <a:prstDash val="solid"/>
          </a:ln>
        </c:spPr>
        <c:txPr>
          <a:bodyPr rot="0" vert="horz"/>
          <a:lstStyle/>
          <a:p>
            <a:pPr>
              <a:defRPr sz="575" b="0" i="0" u="none" strike="noStrike" baseline="0">
                <a:solidFill>
                  <a:srgbClr val="000000"/>
                </a:solidFill>
                <a:latin typeface="Times New Roman"/>
                <a:ea typeface="Times New Roman"/>
                <a:cs typeface="Times New Roman"/>
              </a:defRPr>
            </a:pPr>
            <a:endParaRPr lang="ar-SA"/>
          </a:p>
        </c:txPr>
        <c:crossAx val="82958208"/>
        <c:crosses val="autoZero"/>
        <c:auto val="1"/>
        <c:lblAlgn val="ctr"/>
        <c:lblOffset val="100"/>
        <c:tickLblSkip val="1"/>
        <c:tickMarkSkip val="1"/>
      </c:catAx>
      <c:valAx>
        <c:axId val="82958208"/>
        <c:scaling>
          <c:orientation val="minMax"/>
        </c:scaling>
        <c:axPos val="l"/>
        <c:title>
          <c:tx>
            <c:rich>
              <a:bodyPr/>
              <a:lstStyle/>
              <a:p>
                <a:pPr>
                  <a:defRPr sz="575" b="1" i="0" u="none" strike="noStrike" baseline="0">
                    <a:solidFill>
                      <a:srgbClr val="000000"/>
                    </a:solidFill>
                    <a:latin typeface="Times New Roman"/>
                    <a:ea typeface="Times New Roman"/>
                    <a:cs typeface="Times New Roman"/>
                  </a:defRPr>
                </a:pPr>
                <a:r>
                  <a:rPr lang="en-US"/>
                  <a:t>Number</a:t>
                </a:r>
              </a:p>
            </c:rich>
          </c:tx>
          <c:layout>
            <c:manualLayout>
              <c:xMode val="edge"/>
              <c:yMode val="edge"/>
              <c:x val="0"/>
              <c:y val="0.34913003062117115"/>
            </c:manualLayout>
          </c:layout>
          <c:spPr>
            <a:noFill/>
            <a:ln w="25400">
              <a:noFill/>
            </a:ln>
          </c:spPr>
        </c:title>
        <c:numFmt formatCode="#,##0" sourceLinked="1"/>
        <c:tickLblPos val="nextTo"/>
        <c:spPr>
          <a:ln w="3175">
            <a:solidFill>
              <a:srgbClr val="000000"/>
            </a:solidFill>
            <a:prstDash val="solid"/>
          </a:ln>
        </c:spPr>
        <c:txPr>
          <a:bodyPr rot="0" vert="horz"/>
          <a:lstStyle/>
          <a:p>
            <a:pPr>
              <a:defRPr sz="575" b="0" i="0" u="none" strike="noStrike" baseline="0">
                <a:solidFill>
                  <a:srgbClr val="000000"/>
                </a:solidFill>
                <a:latin typeface="Times New Roman"/>
                <a:ea typeface="Times New Roman"/>
                <a:cs typeface="Times New Roman"/>
              </a:defRPr>
            </a:pPr>
            <a:endParaRPr lang="ar-SA"/>
          </a:p>
        </c:txPr>
        <c:crossAx val="82956288"/>
        <c:crosses val="autoZero"/>
        <c:crossBetween val="between"/>
        <c:minorUnit val="284.25390000000004"/>
        <c:dispUnits>
          <c:builtInUnit val="thousands"/>
        </c:dispUnits>
      </c:valAx>
      <c:spPr>
        <a:noFill/>
        <a:ln w="25400">
          <a:noFill/>
        </a:ln>
      </c:spPr>
    </c:plotArea>
    <c:plotVisOnly val="1"/>
    <c:dispBlanksAs val="gap"/>
  </c:chart>
  <c:spPr>
    <a:solidFill>
      <a:srgbClr val="FFFFFF"/>
    </a:solidFill>
    <a:ln w="6350" cap="flat" cmpd="sng" algn="ctr">
      <a:solidFill>
        <a:srgbClr val="000000"/>
      </a:solidFill>
      <a:prstDash val="solid"/>
      <a:miter lim="800000"/>
      <a:headEnd type="none" w="med" len="med"/>
      <a:tailEnd type="none" w="med" len="med"/>
    </a:ln>
  </c:spPr>
  <c:txPr>
    <a:bodyPr/>
    <a:lstStyle/>
    <a:p>
      <a:pPr>
        <a:defRPr sz="800" b="1" i="0" u="none" strike="noStrike" baseline="0">
          <a:solidFill>
            <a:srgbClr val="000000"/>
          </a:solidFill>
          <a:latin typeface="Arial"/>
          <a:ea typeface="Arial"/>
          <a:cs typeface="Arial"/>
        </a:defRPr>
      </a:pPr>
      <a:endParaRPr lang="ar-SA"/>
    </a:p>
  </c:txPr>
  <c:externalData r:id="rId1"/>
</c:chartSpace>
</file>

<file path=word/drawings/drawing1.xml><?xml version="1.0" encoding="utf-8"?>
<c:userShapes xmlns:c="http://schemas.openxmlformats.org/drawingml/2006/chart">
  <cdr:relSizeAnchor xmlns:cdr="http://schemas.openxmlformats.org/drawingml/2006/chartDrawing">
    <cdr:from>
      <cdr:x>0.45075</cdr:x>
      <cdr:y>0.71275</cdr:y>
    </cdr:from>
    <cdr:to>
      <cdr:x>0.60725</cdr:x>
      <cdr:y>0.758</cdr:y>
    </cdr:to>
    <cdr:sp macro="" textlink="">
      <cdr:nvSpPr>
        <cdr:cNvPr id="128001" name="Text Box 1"/>
        <cdr:cNvSpPr txBox="1">
          <a:spLocks xmlns:a="http://schemas.openxmlformats.org/drawingml/2006/main" noChangeArrowheads="1"/>
        </cdr:cNvSpPr>
      </cdr:nvSpPr>
      <cdr:spPr bwMode="auto">
        <a:xfrm xmlns:a="http://schemas.openxmlformats.org/drawingml/2006/main">
          <a:off x="2524516" y="2545854"/>
          <a:ext cx="876509" cy="16162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a:lstStyle xmlns:a="http://schemas.openxmlformats.org/drawingml/2006/main"/>
        <a:p xmlns:a="http://schemas.openxmlformats.org/drawingml/2006/main">
          <a:endParaRPr lang="ar-SA"/>
        </a:p>
      </cdr:txBody>
    </cdr:sp>
  </cdr:relSizeAnchor>
  <cdr:relSizeAnchor xmlns:cdr="http://schemas.openxmlformats.org/drawingml/2006/chartDrawing">
    <cdr:from>
      <cdr:x>0.44925</cdr:x>
      <cdr:y>0.71075</cdr:y>
    </cdr:from>
    <cdr:to>
      <cdr:x>0.7395</cdr:x>
      <cdr:y>0.7625</cdr:y>
    </cdr:to>
    <cdr:sp macro="" textlink="">
      <cdr:nvSpPr>
        <cdr:cNvPr id="2" name="Text Box 1"/>
        <cdr:cNvSpPr txBox="1">
          <a:spLocks xmlns:a="http://schemas.openxmlformats.org/drawingml/2006/main" noChangeArrowheads="1"/>
        </cdr:cNvSpPr>
      </cdr:nvSpPr>
      <cdr:spPr bwMode="auto">
        <a:xfrm xmlns:a="http://schemas.openxmlformats.org/drawingml/2006/main">
          <a:off x="1356477" y="2220525"/>
          <a:ext cx="876388" cy="161678"/>
        </a:xfrm>
        <a:prstGeom xmlns:a="http://schemas.openxmlformats.org/drawingml/2006/main" prst="rect">
          <a:avLst/>
        </a:prstGeom>
        <a:noFill xmlns:a="http://schemas.openxmlformats.org/drawingml/2006/main"/>
        <a:ln xmlns:a="http://schemas.openxmlformats.org/drawingml/2006/main" w="9525">
          <a:noFill/>
          <a:miter lim="800000"/>
          <a:headEnd/>
          <a:tailEnd/>
        </a:ln>
      </cdr:spPr>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3397AD-628D-49C3-9D16-00BFD0A26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1427</TotalTime>
  <Pages>57</Pages>
  <Words>6211</Words>
  <Characters>34943</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Population</vt:lpstr>
    </vt:vector>
  </TitlesOfParts>
  <Company>PCBS</Company>
  <LinksUpToDate>false</LinksUpToDate>
  <CharactersWithSpaces>41072</CharactersWithSpaces>
  <SharedDoc>false</SharedDoc>
  <HLinks>
    <vt:vector size="6" baseType="variant">
      <vt:variant>
        <vt:i4>262153</vt:i4>
      </vt:variant>
      <vt:variant>
        <vt:i4>0</vt:i4>
      </vt:variant>
      <vt:variant>
        <vt:i4>0</vt:i4>
      </vt:variant>
      <vt:variant>
        <vt:i4>5</vt:i4>
      </vt:variant>
      <vt:variant>
        <vt:lpwstr>http:///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Population</dc:title>
  <dc:subject/>
  <dc:creator>SALLOUM_PC</dc:creator>
  <cp:keywords/>
  <dc:description/>
  <cp:lastModifiedBy>rsarawan</cp:lastModifiedBy>
  <cp:revision>332</cp:revision>
  <cp:lastPrinted>2012-03-20T10:29:00Z</cp:lastPrinted>
  <dcterms:created xsi:type="dcterms:W3CDTF">2011-05-12T07:27:00Z</dcterms:created>
  <dcterms:modified xsi:type="dcterms:W3CDTF">2012-03-20T12:24:00Z</dcterms:modified>
</cp:coreProperties>
</file>