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8139E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C82A47">
        <w:rPr>
          <w:rFonts w:ascii="Times New Roman" w:hAnsi="Times New Roman" w:cs="Times New Roman"/>
          <w:sz w:val="24"/>
          <w:szCs w:val="24"/>
        </w:rPr>
        <w:t>2,834</w:t>
      </w:r>
      <w:r w:rsidRPr="00D520AA">
        <w:rPr>
          <w:rFonts w:ascii="Times New Roman" w:hAnsi="Times New Roman" w:cs="Times New Roman"/>
          <w:sz w:val="24"/>
          <w:szCs w:val="24"/>
        </w:rPr>
        <w:t xml:space="preserve">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w:t>
      </w:r>
      <w:r w:rsidR="00C82A47">
        <w:rPr>
          <w:rFonts w:ascii="Times New Roman" w:hAnsi="Times New Roman" w:cs="Times New Roman"/>
          <w:sz w:val="24"/>
          <w:szCs w:val="24"/>
        </w:rPr>
        <w:t>plant</w:t>
      </w:r>
      <w:r w:rsidR="00C82A47"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holdings: there were </w:t>
      </w:r>
      <w:r w:rsidR="00C82A47">
        <w:rPr>
          <w:rFonts w:ascii="Times New Roman" w:hAnsi="Times New Roman" w:cs="Times New Roman"/>
          <w:sz w:val="24"/>
          <w:szCs w:val="24"/>
        </w:rPr>
        <w:t>1,714</w:t>
      </w:r>
      <w:r w:rsidRPr="00D520AA">
        <w:rPr>
          <w:rFonts w:ascii="Times New Roman" w:hAnsi="Times New Roman" w:cs="Times New Roman"/>
          <w:sz w:val="24"/>
          <w:szCs w:val="24"/>
        </w:rPr>
        <w:t xml:space="preserve"> holdings, equivalent to </w:t>
      </w:r>
      <w:r w:rsidR="00C82A47">
        <w:rPr>
          <w:rFonts w:ascii="Times New Roman" w:hAnsi="Times New Roman" w:cs="Times New Roman"/>
          <w:sz w:val="24"/>
          <w:szCs w:val="24"/>
        </w:rPr>
        <w:t>60.5</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C82A4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C82A47">
        <w:rPr>
          <w:rFonts w:ascii="Times New Roman" w:hAnsi="Times New Roman" w:cs="Times New Roman"/>
          <w:sz w:val="24"/>
          <w:szCs w:val="24"/>
        </w:rPr>
        <w:t>437</w:t>
      </w:r>
      <w:r w:rsidRPr="00D520AA">
        <w:rPr>
          <w:rFonts w:ascii="Times New Roman" w:hAnsi="Times New Roman" w:cs="Times New Roman"/>
          <w:sz w:val="24"/>
          <w:szCs w:val="24"/>
        </w:rPr>
        <w:t xml:space="preserve"> </w:t>
      </w:r>
      <w:r w:rsidR="00C82A47">
        <w:rPr>
          <w:rFonts w:ascii="Times New Roman" w:hAnsi="Times New Roman" w:cs="Times New Roman"/>
          <w:sz w:val="24"/>
          <w:szCs w:val="24"/>
        </w:rPr>
        <w:t>animal</w:t>
      </w:r>
      <w:r w:rsidR="00C82A47"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holdings, equivalent to </w:t>
      </w:r>
      <w:r w:rsidR="00C82A47">
        <w:rPr>
          <w:rFonts w:ascii="Times New Roman" w:hAnsi="Times New Roman" w:cs="Times New Roman"/>
          <w:sz w:val="24"/>
          <w:szCs w:val="24"/>
        </w:rPr>
        <w:t>15.4</w:t>
      </w:r>
      <w:r w:rsidRPr="00D520AA">
        <w:rPr>
          <w:rFonts w:ascii="Times New Roman" w:hAnsi="Times New Roman" w:cs="Times New Roman"/>
          <w:sz w:val="24"/>
          <w:szCs w:val="24"/>
        </w:rPr>
        <w:t xml:space="preserve">% of all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C82A47">
        <w:rPr>
          <w:rFonts w:ascii="Times New Roman" w:hAnsi="Times New Roman" w:cs="Times New Roman"/>
          <w:sz w:val="24"/>
          <w:szCs w:val="24"/>
        </w:rPr>
        <w:t>683</w:t>
      </w:r>
      <w:r w:rsidRPr="00D520AA">
        <w:rPr>
          <w:rFonts w:ascii="Times New Roman" w:hAnsi="Times New Roman" w:cs="Times New Roman"/>
          <w:sz w:val="24"/>
          <w:szCs w:val="24"/>
        </w:rPr>
        <w:t xml:space="preserve"> mixed holdings, equivalent to </w:t>
      </w:r>
      <w:r w:rsidR="00C82A47">
        <w:rPr>
          <w:rFonts w:ascii="Times New Roman" w:hAnsi="Times New Roman" w:cs="Times New Roman"/>
          <w:sz w:val="24"/>
          <w:szCs w:val="24"/>
        </w:rPr>
        <w:t>24.1</w:t>
      </w:r>
      <w:r w:rsidRPr="00D520AA">
        <w:rPr>
          <w:rFonts w:ascii="Times New Roman" w:hAnsi="Times New Roman" w:cs="Times New Roman"/>
          <w:sz w:val="24"/>
          <w:szCs w:val="24"/>
        </w:rPr>
        <w:t xml:space="preserve">% of all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C82A47">
        <w:rPr>
          <w:rFonts w:asciiTheme="minorBidi" w:hAnsiTheme="minorBidi"/>
          <w:b/>
          <w:bCs/>
        </w:rPr>
        <w:t>Tubas</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1140C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1140CA">
        <w:rPr>
          <w:rFonts w:ascii="Times New Roman" w:hAnsi="Times New Roman" w:cs="Times New Roman"/>
          <w:sz w:val="24"/>
          <w:szCs w:val="24"/>
        </w:rPr>
        <w:t>2,497</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1140CA">
        <w:rPr>
          <w:rFonts w:ascii="Times New Roman" w:hAnsi="Times New Roman" w:cs="Times New Roman"/>
          <w:sz w:val="24"/>
          <w:szCs w:val="24"/>
        </w:rPr>
        <w:t>88.1</w:t>
      </w:r>
      <w:r w:rsidRPr="00D520AA">
        <w:rPr>
          <w:rFonts w:ascii="Times New Roman" w:hAnsi="Times New Roman" w:cs="Times New Roman"/>
          <w:sz w:val="24"/>
          <w:szCs w:val="24"/>
        </w:rPr>
        <w:t xml:space="preserve">%) were held legally by an individual holder, </w:t>
      </w:r>
      <w:r w:rsidR="001140CA">
        <w:rPr>
          <w:rFonts w:ascii="Times New Roman" w:hAnsi="Times New Roman" w:cs="Times New Roman"/>
          <w:sz w:val="24"/>
          <w:szCs w:val="24"/>
        </w:rPr>
        <w:t>193</w:t>
      </w:r>
      <w:r w:rsidRPr="00D520AA">
        <w:rPr>
          <w:rFonts w:ascii="Times New Roman" w:hAnsi="Times New Roman" w:cs="Times New Roman"/>
          <w:sz w:val="24"/>
          <w:szCs w:val="24"/>
        </w:rPr>
        <w:t xml:space="preserve"> holdings (</w:t>
      </w:r>
      <w:r w:rsidR="001140CA">
        <w:rPr>
          <w:rFonts w:ascii="Times New Roman" w:hAnsi="Times New Roman" w:cs="Times New Roman"/>
          <w:sz w:val="24"/>
          <w:szCs w:val="24"/>
        </w:rPr>
        <w:t>6.8</w:t>
      </w:r>
      <w:r w:rsidRPr="00D520AA">
        <w:rPr>
          <w:rFonts w:ascii="Times New Roman" w:hAnsi="Times New Roman" w:cs="Times New Roman"/>
          <w:sz w:val="24"/>
          <w:szCs w:val="24"/>
        </w:rPr>
        <w:t xml:space="preserve">%) were held by a household, and </w:t>
      </w:r>
      <w:r w:rsidR="001140CA">
        <w:rPr>
          <w:rFonts w:ascii="Times New Roman" w:hAnsi="Times New Roman" w:cs="Times New Roman"/>
          <w:sz w:val="24"/>
          <w:szCs w:val="24"/>
        </w:rPr>
        <w:t>141</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1140CA">
        <w:rPr>
          <w:rFonts w:ascii="Times New Roman" w:hAnsi="Times New Roman" w:cs="Times New Roman"/>
          <w:sz w:val="24"/>
          <w:szCs w:val="24"/>
        </w:rPr>
        <w:t>5.0</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6D4158" w:rsidRPr="00802906">
        <w:rPr>
          <w:rFonts w:ascii="Times New Roman" w:hAnsi="Times New Roman" w:cs="Times New Roman"/>
          <w:sz w:val="24"/>
          <w:szCs w:val="24"/>
        </w:rPr>
        <w:t>Partnership</w:t>
      </w:r>
      <w:r w:rsidR="00D54138" w:rsidRPr="00802906">
        <w:rPr>
          <w:rFonts w:ascii="Times New Roman" w:hAnsi="Times New Roman" w:cs="Times New Roman"/>
          <w:sz w:val="24"/>
          <w:szCs w:val="24"/>
        </w:rPr>
        <w:t xml:space="preserve"> in addition to </w:t>
      </w:r>
      <w:r w:rsidR="001140CA">
        <w:rPr>
          <w:rFonts w:ascii="Times New Roman" w:hAnsi="Times New Roman" w:cs="Times New Roman"/>
          <w:sz w:val="24"/>
          <w:szCs w:val="24"/>
        </w:rPr>
        <w:t>3</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0069198B">
        <w:rPr>
          <w:rFonts w:ascii="Times New Roman" w:hAnsi="Times New Roman" w:cs="Times New Roman"/>
          <w:sz w:val="24"/>
          <w:szCs w:val="24"/>
        </w:rPr>
        <w:t xml:space="preserve"> (</w:t>
      </w:r>
      <w:r w:rsidR="001140CA">
        <w:rPr>
          <w:rFonts w:ascii="Times New Roman" w:hAnsi="Times New Roman" w:cs="Times New Roman"/>
          <w:sz w:val="24"/>
          <w:szCs w:val="24"/>
        </w:rPr>
        <w:t>0.1%</w:t>
      </w:r>
      <w:r w:rsidR="0069198B">
        <w:rPr>
          <w:rFonts w:ascii="Times New Roman" w:hAnsi="Times New Roman" w:cs="Times New Roman"/>
          <w:sz w:val="24"/>
          <w:szCs w:val="24"/>
        </w:rPr>
        <w:t>)</w:t>
      </w:r>
      <w:r w:rsidRPr="00D520AA">
        <w:rPr>
          <w:rFonts w:ascii="Times New Roman" w:hAnsi="Times New Roman" w:cs="Times New Roman"/>
          <w:sz w:val="24"/>
          <w:szCs w:val="24"/>
        </w:rPr>
        <w:t xml:space="preserve">.  The majority of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1140CA">
        <w:rPr>
          <w:rFonts w:ascii="Times New Roman" w:hAnsi="Times New Roman" w:cs="Times New Roman"/>
          <w:sz w:val="24"/>
          <w:szCs w:val="24"/>
        </w:rPr>
        <w:t>2,549</w:t>
      </w:r>
      <w:r w:rsidRPr="00D520AA">
        <w:rPr>
          <w:rFonts w:ascii="Times New Roman" w:hAnsi="Times New Roman" w:cs="Times New Roman"/>
          <w:sz w:val="24"/>
          <w:szCs w:val="24"/>
        </w:rPr>
        <w:t xml:space="preserve"> holdings (</w:t>
      </w:r>
      <w:r w:rsidR="001140CA">
        <w:rPr>
          <w:rFonts w:ascii="Times New Roman" w:hAnsi="Times New Roman" w:cs="Times New Roman"/>
          <w:sz w:val="24"/>
          <w:szCs w:val="24"/>
        </w:rPr>
        <w:t>89.9</w:t>
      </w:r>
      <w:r w:rsidRPr="00D520AA">
        <w:rPr>
          <w:rFonts w:ascii="Times New Roman" w:hAnsi="Times New Roman" w:cs="Times New Roman"/>
          <w:sz w:val="24"/>
          <w:szCs w:val="24"/>
        </w:rPr>
        <w:t xml:space="preserve">%). Household members manage </w:t>
      </w:r>
      <w:r w:rsidR="001140CA">
        <w:rPr>
          <w:rFonts w:ascii="Times New Roman" w:hAnsi="Times New Roman" w:cs="Times New Roman"/>
          <w:sz w:val="24"/>
          <w:szCs w:val="24"/>
        </w:rPr>
        <w:t>247</w:t>
      </w:r>
      <w:r w:rsidRPr="00D520AA">
        <w:rPr>
          <w:rFonts w:ascii="Times New Roman" w:hAnsi="Times New Roman" w:cs="Times New Roman"/>
          <w:sz w:val="24"/>
          <w:szCs w:val="24"/>
        </w:rPr>
        <w:t xml:space="preserve"> holdings (</w:t>
      </w:r>
      <w:r w:rsidR="001140CA">
        <w:rPr>
          <w:rFonts w:ascii="Times New Roman" w:hAnsi="Times New Roman" w:cs="Times New Roman"/>
          <w:sz w:val="24"/>
          <w:szCs w:val="24"/>
        </w:rPr>
        <w:t>8.7</w:t>
      </w:r>
      <w:r w:rsidRPr="00D520AA">
        <w:rPr>
          <w:rFonts w:ascii="Times New Roman" w:hAnsi="Times New Roman" w:cs="Times New Roman"/>
          <w:sz w:val="24"/>
          <w:szCs w:val="24"/>
        </w:rPr>
        <w:t xml:space="preserve">%) while holdings managed by a hired manager made up </w:t>
      </w:r>
      <w:r w:rsidR="001140CA">
        <w:rPr>
          <w:rFonts w:ascii="Times New Roman" w:hAnsi="Times New Roman" w:cs="Times New Roman"/>
          <w:sz w:val="24"/>
          <w:szCs w:val="24"/>
        </w:rPr>
        <w:t>31</w:t>
      </w:r>
      <w:r w:rsidRPr="00D520AA">
        <w:rPr>
          <w:rFonts w:ascii="Times New Roman" w:hAnsi="Times New Roman" w:cs="Times New Roman"/>
          <w:sz w:val="24"/>
          <w:szCs w:val="24"/>
        </w:rPr>
        <w:t xml:space="preserve"> holdings (</w:t>
      </w:r>
      <w:r w:rsidR="001140CA">
        <w:rPr>
          <w:rFonts w:ascii="Times New Roman" w:hAnsi="Times New Roman" w:cs="Times New Roman"/>
          <w:sz w:val="24"/>
          <w:szCs w:val="24"/>
        </w:rPr>
        <w:t>1.1</w:t>
      </w:r>
      <w:r w:rsidR="00FB58D3">
        <w:rPr>
          <w:rFonts w:ascii="Times New Roman" w:hAnsi="Times New Roman" w:cs="Times New Roman"/>
          <w:sz w:val="24"/>
          <w:szCs w:val="24"/>
        </w:rPr>
        <w:t xml:space="preserve">%) in addition to </w:t>
      </w:r>
      <w:r w:rsidR="001140CA">
        <w:rPr>
          <w:rFonts w:ascii="Times New Roman" w:hAnsi="Times New Roman" w:cs="Times New Roman"/>
          <w:sz w:val="24"/>
          <w:szCs w:val="24"/>
        </w:rPr>
        <w:t>7</w:t>
      </w:r>
      <w:r w:rsidRPr="00D520AA">
        <w:rPr>
          <w:rFonts w:ascii="Times New Roman" w:hAnsi="Times New Roman" w:cs="Times New Roman"/>
          <w:sz w:val="24"/>
          <w:szCs w:val="24"/>
        </w:rPr>
        <w:t xml:space="preserve"> holdings (</w:t>
      </w:r>
      <w:r w:rsidR="001140CA">
        <w:rPr>
          <w:rFonts w:ascii="Times New Roman" w:hAnsi="Times New Roman" w:cs="Times New Roman"/>
          <w:sz w:val="24"/>
          <w:szCs w:val="24"/>
        </w:rPr>
        <w:t>0.3</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480B3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The main purpose of production of most of the agricultural holdings</w:t>
      </w:r>
      <w:r w:rsidR="00B45924" w:rsidRPr="00D520AA">
        <w:rPr>
          <w:rFonts w:ascii="Times New Roman" w:hAnsi="Times New Roman" w:cs="Times New Roman"/>
          <w:sz w:val="24"/>
          <w:szCs w:val="24"/>
        </w:rPr>
        <w:t xml:space="preserve">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9198B">
        <w:rPr>
          <w:rFonts w:ascii="Times New Roman" w:hAnsi="Times New Roman" w:cs="Times New Roman"/>
          <w:sz w:val="24"/>
          <w:szCs w:val="24"/>
        </w:rPr>
        <w:t xml:space="preserve"> </w:t>
      </w:r>
      <w:r w:rsidR="001140CA">
        <w:rPr>
          <w:rFonts w:ascii="Times New Roman" w:hAnsi="Times New Roman" w:cs="Times New Roman"/>
          <w:sz w:val="24"/>
          <w:szCs w:val="24"/>
        </w:rPr>
        <w:t>1,467</w:t>
      </w:r>
      <w:r w:rsidRPr="00D520AA">
        <w:rPr>
          <w:rFonts w:ascii="Times New Roman" w:hAnsi="Times New Roman" w:cs="Times New Roman"/>
          <w:sz w:val="24"/>
          <w:szCs w:val="24"/>
        </w:rPr>
        <w:t xml:space="preserve"> holdings (</w:t>
      </w:r>
      <w:r w:rsidR="001140CA">
        <w:rPr>
          <w:rFonts w:ascii="Times New Roman" w:hAnsi="Times New Roman" w:cs="Times New Roman"/>
          <w:sz w:val="24"/>
          <w:szCs w:val="24"/>
        </w:rPr>
        <w:t>51.</w:t>
      </w:r>
      <w:r w:rsidR="00480B3E">
        <w:rPr>
          <w:rFonts w:ascii="Times New Roman" w:hAnsi="Times New Roman" w:cs="Times New Roman"/>
          <w:sz w:val="24"/>
          <w:szCs w:val="24"/>
        </w:rPr>
        <w:t>8</w:t>
      </w:r>
      <w:r w:rsidR="001140CA">
        <w:rPr>
          <w:rFonts w:ascii="Times New Roman" w:hAnsi="Times New Roman" w:cs="Times New Roman"/>
          <w:sz w:val="24"/>
          <w:szCs w:val="24"/>
        </w:rPr>
        <w:t>%)</w:t>
      </w:r>
      <w:r w:rsidRPr="00D520AA">
        <w:rPr>
          <w:rFonts w:ascii="Times New Roman" w:hAnsi="Times New Roman" w:cs="Times New Roman"/>
          <w:sz w:val="24"/>
          <w:szCs w:val="24"/>
        </w:rPr>
        <w:t xml:space="preserve"> was </w:t>
      </w:r>
      <w:r w:rsidR="0069198B">
        <w:rPr>
          <w:rFonts w:ascii="Times New Roman" w:hAnsi="Times New Roman" w:cs="Times New Roman"/>
          <w:sz w:val="24"/>
          <w:szCs w:val="24"/>
        </w:rPr>
        <w:t xml:space="preserve">for </w:t>
      </w:r>
      <w:r w:rsidR="001140CA">
        <w:rPr>
          <w:rFonts w:ascii="Times New Roman" w:hAnsi="Times New Roman" w:cs="Times New Roman"/>
          <w:sz w:val="24"/>
          <w:szCs w:val="24"/>
        </w:rPr>
        <w:t>h</w:t>
      </w:r>
      <w:r w:rsidR="001140CA" w:rsidRPr="001140CA">
        <w:rPr>
          <w:rFonts w:ascii="Times New Roman" w:hAnsi="Times New Roman" w:cs="Times New Roman"/>
          <w:sz w:val="24"/>
          <w:szCs w:val="24"/>
        </w:rPr>
        <w:t xml:space="preserve">ousehold </w:t>
      </w:r>
      <w:r w:rsidR="001140CA">
        <w:rPr>
          <w:rFonts w:ascii="Times New Roman" w:hAnsi="Times New Roman" w:cs="Times New Roman"/>
          <w:sz w:val="24"/>
          <w:szCs w:val="24"/>
        </w:rPr>
        <w:t>c</w:t>
      </w:r>
      <w:r w:rsidR="001140CA" w:rsidRPr="001140CA">
        <w:rPr>
          <w:rFonts w:ascii="Times New Roman" w:hAnsi="Times New Roman" w:cs="Times New Roman"/>
          <w:sz w:val="24"/>
          <w:szCs w:val="24"/>
        </w:rPr>
        <w:t xml:space="preserve">onsumption </w:t>
      </w:r>
      <w:r w:rsidR="00C076BD" w:rsidRPr="00D520AA">
        <w:rPr>
          <w:rFonts w:ascii="Times New Roman" w:hAnsi="Times New Roman" w:cs="Times New Roman"/>
          <w:sz w:val="24"/>
          <w:szCs w:val="24"/>
        </w:rPr>
        <w:t>during the agricultural year 2009/2010</w:t>
      </w:r>
      <w:r w:rsidRPr="00D520AA">
        <w:rPr>
          <w:rFonts w:ascii="Times New Roman" w:hAnsi="Times New Roman" w:cs="Times New Roman"/>
          <w:sz w:val="24"/>
          <w:szCs w:val="24"/>
        </w:rPr>
        <w:t>.</w:t>
      </w:r>
    </w:p>
    <w:p w:rsidR="00F15A7B" w:rsidRDefault="00F15A7B" w:rsidP="00D3465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  </w:t>
      </w:r>
    </w:p>
    <w:p w:rsidR="003330F2" w:rsidRPr="001862BD" w:rsidRDefault="003330F2" w:rsidP="001862BD">
      <w:pPr>
        <w:spacing w:after="0" w:line="240" w:lineRule="auto"/>
        <w:jc w:val="both"/>
        <w:rPr>
          <w:rFonts w:ascii="Times New Roman" w:hAnsi="Times New Roman" w:cs="Times New Roman"/>
          <w:sz w:val="24"/>
          <w:szCs w:val="24"/>
        </w:rPr>
      </w:pPr>
      <w:r w:rsidRPr="001862BD">
        <w:rPr>
          <w:rFonts w:ascii="Times New Roman" w:hAnsi="Times New Roman" w:cs="Times New Roman"/>
          <w:sz w:val="24"/>
          <w:szCs w:val="24"/>
        </w:rPr>
        <w:t xml:space="preserve">According to area of land, </w:t>
      </w:r>
      <w:r w:rsidR="001862BD" w:rsidRPr="001862BD">
        <w:rPr>
          <w:rFonts w:ascii="Times New Roman" w:hAnsi="Times New Roman" w:cs="Times New Roman"/>
          <w:sz w:val="24"/>
          <w:szCs w:val="24"/>
        </w:rPr>
        <w:t>33.9</w:t>
      </w:r>
      <w:r w:rsidRPr="001862BD">
        <w:rPr>
          <w:rFonts w:ascii="Times New Roman" w:hAnsi="Times New Roman" w:cs="Times New Roman"/>
          <w:sz w:val="24"/>
          <w:szCs w:val="24"/>
        </w:rPr>
        <w:t xml:space="preserve">% of agricultural holdings in </w:t>
      </w:r>
      <w:r w:rsidR="00C82A47" w:rsidRPr="001862BD">
        <w:rPr>
          <w:rFonts w:ascii="Times New Roman" w:hAnsi="Times New Roman" w:cs="Times New Roman"/>
          <w:sz w:val="24"/>
          <w:szCs w:val="24"/>
        </w:rPr>
        <w:t>Tubas</w:t>
      </w:r>
      <w:r w:rsidR="00914A6E" w:rsidRPr="001862BD">
        <w:rPr>
          <w:rFonts w:ascii="Times New Roman" w:hAnsi="Times New Roman" w:cs="Times New Roman"/>
          <w:sz w:val="24"/>
          <w:szCs w:val="24"/>
        </w:rPr>
        <w:t xml:space="preserve"> </w:t>
      </w:r>
      <w:r w:rsidR="00F31C80" w:rsidRPr="001862BD">
        <w:rPr>
          <w:rFonts w:ascii="Times New Roman" w:hAnsi="Times New Roman" w:cs="Times New Roman"/>
          <w:sz w:val="24"/>
          <w:szCs w:val="24"/>
        </w:rPr>
        <w:t xml:space="preserve">Governorate </w:t>
      </w:r>
      <w:r w:rsidRPr="001862BD">
        <w:rPr>
          <w:rFonts w:ascii="Times New Roman" w:hAnsi="Times New Roman" w:cs="Times New Roman"/>
          <w:sz w:val="24"/>
          <w:szCs w:val="24"/>
        </w:rPr>
        <w:t>(</w:t>
      </w:r>
      <w:r w:rsidR="001862BD" w:rsidRPr="001862BD">
        <w:rPr>
          <w:rFonts w:ascii="Times New Roman" w:hAnsi="Times New Roman" w:cs="Times New Roman"/>
          <w:sz w:val="24"/>
          <w:szCs w:val="24"/>
        </w:rPr>
        <w:t xml:space="preserve">960 </w:t>
      </w:r>
      <w:r w:rsidRPr="001862BD">
        <w:rPr>
          <w:rFonts w:ascii="Times New Roman" w:hAnsi="Times New Roman" w:cs="Times New Roman"/>
          <w:sz w:val="24"/>
          <w:szCs w:val="24"/>
        </w:rPr>
        <w:t xml:space="preserve">holdings) were classified as small (less than 3 dunums); </w:t>
      </w:r>
      <w:r w:rsidR="001862BD" w:rsidRPr="001862BD">
        <w:rPr>
          <w:rFonts w:ascii="Times New Roman" w:hAnsi="Times New Roman" w:cs="Times New Roman"/>
          <w:sz w:val="24"/>
          <w:szCs w:val="24"/>
        </w:rPr>
        <w:t>423</w:t>
      </w:r>
      <w:r w:rsidRPr="001862BD">
        <w:rPr>
          <w:rFonts w:ascii="Times New Roman" w:hAnsi="Times New Roman" w:cs="Times New Roman"/>
          <w:sz w:val="24"/>
          <w:szCs w:val="24"/>
        </w:rPr>
        <w:t xml:space="preserve"> holdings (</w:t>
      </w:r>
      <w:r w:rsidR="001862BD" w:rsidRPr="001862BD">
        <w:rPr>
          <w:rFonts w:ascii="Times New Roman" w:hAnsi="Times New Roman" w:cs="Times New Roman"/>
          <w:sz w:val="24"/>
          <w:szCs w:val="24"/>
        </w:rPr>
        <w:t>14.9</w:t>
      </w:r>
      <w:r w:rsidRPr="001862BD">
        <w:rPr>
          <w:rFonts w:ascii="Times New Roman" w:hAnsi="Times New Roman" w:cs="Times New Roman"/>
          <w:sz w:val="24"/>
          <w:szCs w:val="24"/>
        </w:rPr>
        <w:t>%) were between three to 5.99 dunums in size</w:t>
      </w:r>
      <w:r w:rsidR="00CA21ED" w:rsidRPr="001862BD">
        <w:rPr>
          <w:rFonts w:ascii="Times New Roman" w:hAnsi="Times New Roman" w:cs="Times New Roman"/>
          <w:sz w:val="24"/>
          <w:szCs w:val="24"/>
        </w:rPr>
        <w:t xml:space="preserve">; </w:t>
      </w:r>
      <w:r w:rsidR="001862BD" w:rsidRPr="001862BD">
        <w:rPr>
          <w:rFonts w:ascii="Times New Roman" w:hAnsi="Times New Roman" w:cs="Times New Roman"/>
          <w:sz w:val="24"/>
          <w:szCs w:val="24"/>
        </w:rPr>
        <w:t>274</w:t>
      </w:r>
      <w:r w:rsidRPr="001862BD">
        <w:rPr>
          <w:rFonts w:ascii="Times New Roman" w:hAnsi="Times New Roman" w:cs="Times New Roman"/>
          <w:sz w:val="24"/>
          <w:szCs w:val="24"/>
        </w:rPr>
        <w:t xml:space="preserve"> holdings (</w:t>
      </w:r>
      <w:r w:rsidR="001862BD" w:rsidRPr="001862BD">
        <w:rPr>
          <w:rFonts w:ascii="Times New Roman" w:hAnsi="Times New Roman" w:cs="Times New Roman"/>
          <w:sz w:val="24"/>
          <w:szCs w:val="24"/>
        </w:rPr>
        <w:t>9.7</w:t>
      </w:r>
      <w:r w:rsidRPr="001862BD">
        <w:rPr>
          <w:rFonts w:ascii="Times New Roman" w:hAnsi="Times New Roman" w:cs="Times New Roman"/>
          <w:sz w:val="24"/>
          <w:szCs w:val="24"/>
        </w:rPr>
        <w:t>%) were between six and 9.99 dunums in size</w:t>
      </w:r>
      <w:r w:rsidR="00D54138" w:rsidRPr="001862BD">
        <w:rPr>
          <w:rFonts w:ascii="Times New Roman" w:hAnsi="Times New Roman" w:cs="Times New Roman"/>
          <w:sz w:val="24"/>
          <w:szCs w:val="24"/>
        </w:rPr>
        <w:t xml:space="preserve"> and </w:t>
      </w:r>
      <w:r w:rsidR="001862BD" w:rsidRPr="001862BD">
        <w:rPr>
          <w:rFonts w:ascii="Times New Roman" w:hAnsi="Times New Roman" w:cs="Times New Roman"/>
          <w:sz w:val="24"/>
          <w:szCs w:val="24"/>
        </w:rPr>
        <w:t>424</w:t>
      </w:r>
      <w:r w:rsidR="00D54138" w:rsidRPr="001862BD">
        <w:rPr>
          <w:rFonts w:ascii="Times New Roman" w:hAnsi="Times New Roman" w:cs="Times New Roman"/>
          <w:sz w:val="24"/>
          <w:szCs w:val="24"/>
        </w:rPr>
        <w:t xml:space="preserve"> holdings (</w:t>
      </w:r>
      <w:r w:rsidR="001862BD" w:rsidRPr="001862BD">
        <w:rPr>
          <w:rFonts w:ascii="Times New Roman" w:hAnsi="Times New Roman" w:cs="Times New Roman"/>
          <w:sz w:val="24"/>
          <w:szCs w:val="24"/>
        </w:rPr>
        <w:t>15.0</w:t>
      </w:r>
      <w:r w:rsidR="00D54138" w:rsidRPr="001862BD">
        <w:rPr>
          <w:rFonts w:ascii="Times New Roman" w:hAnsi="Times New Roman" w:cs="Times New Roman"/>
          <w:sz w:val="24"/>
          <w:szCs w:val="24"/>
        </w:rPr>
        <w:t>%) were between ten to 19.99 dunums in size</w:t>
      </w:r>
      <w:r w:rsidRPr="001862BD">
        <w:rPr>
          <w:rFonts w:ascii="Times New Roman" w:hAnsi="Times New Roman" w:cs="Times New Roman"/>
          <w:sz w:val="24"/>
          <w:szCs w:val="24"/>
        </w:rPr>
        <w:t xml:space="preserve">. The average size of the agricultural holding in </w:t>
      </w:r>
      <w:r w:rsidR="00C82A47" w:rsidRPr="001862BD">
        <w:rPr>
          <w:rFonts w:ascii="Times New Roman" w:hAnsi="Times New Roman" w:cs="Times New Roman"/>
          <w:sz w:val="24"/>
          <w:szCs w:val="24"/>
        </w:rPr>
        <w:t>Tubas</w:t>
      </w:r>
      <w:r w:rsidR="00914A6E" w:rsidRPr="001862BD">
        <w:rPr>
          <w:rFonts w:ascii="Times New Roman" w:hAnsi="Times New Roman" w:cs="Times New Roman"/>
          <w:sz w:val="24"/>
          <w:szCs w:val="24"/>
        </w:rPr>
        <w:t xml:space="preserve"> </w:t>
      </w:r>
      <w:r w:rsidR="00F31C80" w:rsidRPr="001862BD">
        <w:rPr>
          <w:rFonts w:ascii="Times New Roman" w:hAnsi="Times New Roman" w:cs="Times New Roman"/>
          <w:sz w:val="24"/>
          <w:szCs w:val="24"/>
        </w:rPr>
        <w:t xml:space="preserve">Governorate </w:t>
      </w:r>
      <w:r w:rsidRPr="001862BD">
        <w:rPr>
          <w:rFonts w:ascii="Times New Roman" w:hAnsi="Times New Roman" w:cs="Times New Roman"/>
          <w:sz w:val="24"/>
          <w:szCs w:val="24"/>
        </w:rPr>
        <w:t xml:space="preserve">was </w:t>
      </w:r>
      <w:r w:rsidR="00985D3C" w:rsidRPr="001862BD">
        <w:rPr>
          <w:rFonts w:ascii="Times New Roman" w:hAnsi="Times New Roman" w:cs="Times New Roman"/>
          <w:sz w:val="24"/>
          <w:szCs w:val="24"/>
        </w:rPr>
        <w:t>25.0</w:t>
      </w:r>
      <w:r w:rsidRPr="001862BD">
        <w:rPr>
          <w:rFonts w:ascii="Times New Roman" w:hAnsi="Times New Roman" w:cs="Times New Roman"/>
          <w:sz w:val="24"/>
          <w:szCs w:val="24"/>
        </w:rPr>
        <w:t xml:space="preserve"> dunums. </w:t>
      </w:r>
      <w:r w:rsidR="00BE5419" w:rsidRPr="001862BD">
        <w:rPr>
          <w:rFonts w:ascii="Times New Roman" w:hAnsi="Times New Roman" w:cs="Times New Roman"/>
          <w:sz w:val="24"/>
          <w:szCs w:val="24"/>
        </w:rPr>
        <w:t>The average size of the Plant holding was</w:t>
      </w:r>
      <w:r w:rsidRPr="001862BD">
        <w:rPr>
          <w:rFonts w:ascii="Times New Roman" w:hAnsi="Times New Roman" w:cs="Times New Roman"/>
          <w:sz w:val="24"/>
          <w:szCs w:val="24"/>
        </w:rPr>
        <w:t xml:space="preserve"> </w:t>
      </w:r>
      <w:r w:rsidR="001862BD" w:rsidRPr="001862BD">
        <w:rPr>
          <w:rFonts w:ascii="Times New Roman" w:hAnsi="Times New Roman" w:cs="Times New Roman"/>
          <w:sz w:val="24"/>
          <w:szCs w:val="24"/>
        </w:rPr>
        <w:t>22.1</w:t>
      </w:r>
      <w:r w:rsidR="00F60D3E" w:rsidRPr="001862BD">
        <w:rPr>
          <w:rFonts w:ascii="Times New Roman" w:hAnsi="Times New Roman" w:cs="Times New Roman"/>
          <w:sz w:val="24"/>
          <w:szCs w:val="24"/>
        </w:rPr>
        <w:t xml:space="preserve"> dunums, </w:t>
      </w:r>
      <w:r w:rsidR="001862BD" w:rsidRPr="001862BD">
        <w:rPr>
          <w:rFonts w:ascii="Times New Roman" w:hAnsi="Times New Roman" w:cs="Times New Roman"/>
          <w:sz w:val="24"/>
          <w:szCs w:val="24"/>
        </w:rPr>
        <w:t>0.3</w:t>
      </w:r>
      <w:r w:rsidR="00BE5419" w:rsidRPr="001862BD">
        <w:rPr>
          <w:rFonts w:ascii="Times New Roman" w:hAnsi="Times New Roman" w:cs="Times New Roman"/>
          <w:sz w:val="24"/>
          <w:szCs w:val="24"/>
        </w:rPr>
        <w:t xml:space="preserve"> dunums for animal holdings and </w:t>
      </w:r>
      <w:r w:rsidR="001862BD" w:rsidRPr="001862BD">
        <w:rPr>
          <w:rFonts w:ascii="Times New Roman" w:hAnsi="Times New Roman" w:cs="Times New Roman"/>
          <w:sz w:val="24"/>
          <w:szCs w:val="24"/>
        </w:rPr>
        <w:t>48.1</w:t>
      </w:r>
      <w:r w:rsidR="002371AB" w:rsidRPr="001862BD">
        <w:rPr>
          <w:rFonts w:ascii="Times New Roman" w:hAnsi="Times New Roman" w:cs="Times New Roman"/>
          <w:sz w:val="24"/>
          <w:szCs w:val="24"/>
        </w:rPr>
        <w:t xml:space="preserve"> </w:t>
      </w:r>
      <w:r w:rsidR="00BE5419" w:rsidRPr="001862BD">
        <w:rPr>
          <w:rFonts w:ascii="Times New Roman" w:hAnsi="Times New Roman" w:cs="Times New Roman"/>
          <w:sz w:val="24"/>
          <w:szCs w:val="24"/>
        </w:rPr>
        <w:t>dunums for mixed holdings</w:t>
      </w:r>
      <w:r w:rsidRPr="001862BD">
        <w:rPr>
          <w:rFonts w:ascii="Times New Roman" w:hAnsi="Times New Roman" w:cs="Times New Roman"/>
          <w:sz w:val="24"/>
          <w:szCs w:val="24"/>
        </w:rPr>
        <w:t>.</w:t>
      </w:r>
    </w:p>
    <w:p w:rsidR="00257307" w:rsidRPr="001140CA" w:rsidRDefault="00257307" w:rsidP="00257307">
      <w:pPr>
        <w:spacing w:after="0" w:line="240" w:lineRule="auto"/>
        <w:jc w:val="both"/>
        <w:rPr>
          <w:rFonts w:ascii="Times New Roman" w:hAnsi="Times New Roman" w:cs="Times New Roman"/>
          <w:color w:val="FF0000"/>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C82A47">
        <w:rPr>
          <w:rFonts w:asciiTheme="minorBidi" w:hAnsiTheme="minorBidi"/>
          <w:b/>
          <w:bCs/>
        </w:rPr>
        <w:t>Tubas</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423D8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CE6963">
        <w:rPr>
          <w:rFonts w:ascii="Times New Roman" w:hAnsi="Times New Roman" w:cs="Times New Roman"/>
          <w:sz w:val="24"/>
          <w:szCs w:val="24"/>
        </w:rPr>
        <w:t>1,666</w:t>
      </w:r>
      <w:r w:rsidRPr="00D520AA">
        <w:rPr>
          <w:rFonts w:ascii="Times New Roman" w:hAnsi="Times New Roman" w:cs="Times New Roman"/>
          <w:sz w:val="24"/>
          <w:szCs w:val="24"/>
        </w:rPr>
        <w:t xml:space="preserve"> of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CE6963">
        <w:rPr>
          <w:rFonts w:ascii="Times New Roman" w:hAnsi="Times New Roman" w:cs="Times New Roman"/>
          <w:sz w:val="24"/>
          <w:szCs w:val="24"/>
        </w:rPr>
        <w:t>58.8</w:t>
      </w:r>
      <w:r w:rsidRPr="00D520AA">
        <w:rPr>
          <w:rFonts w:ascii="Times New Roman" w:hAnsi="Times New Roman" w:cs="Times New Roman"/>
          <w:sz w:val="24"/>
          <w:szCs w:val="24"/>
        </w:rPr>
        <w:t xml:space="preserve">%), while </w:t>
      </w:r>
      <w:r w:rsidR="00CE6963">
        <w:rPr>
          <w:rFonts w:ascii="Times New Roman" w:hAnsi="Times New Roman" w:cs="Times New Roman"/>
          <w:sz w:val="24"/>
          <w:szCs w:val="24"/>
        </w:rPr>
        <w:t>528</w:t>
      </w:r>
      <w:r w:rsidRPr="00D520AA">
        <w:rPr>
          <w:rFonts w:ascii="Times New Roman" w:hAnsi="Times New Roman" w:cs="Times New Roman"/>
          <w:sz w:val="24"/>
          <w:szCs w:val="24"/>
        </w:rPr>
        <w:t xml:space="preserve"> (</w:t>
      </w:r>
      <w:r w:rsidR="00CE6963">
        <w:rPr>
          <w:rFonts w:ascii="Times New Roman" w:hAnsi="Times New Roman" w:cs="Times New Roman"/>
          <w:sz w:val="24"/>
          <w:szCs w:val="24"/>
        </w:rPr>
        <w:t>18.6</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CE6963">
        <w:rPr>
          <w:rFonts w:ascii="Times New Roman" w:hAnsi="Times New Roman" w:cs="Times New Roman"/>
          <w:sz w:val="24"/>
          <w:szCs w:val="24"/>
        </w:rPr>
        <w:t>2,547</w:t>
      </w:r>
      <w:r w:rsidRPr="00D520AA">
        <w:rPr>
          <w:rFonts w:ascii="Times New Roman" w:hAnsi="Times New Roman" w:cs="Times New Roman"/>
          <w:sz w:val="24"/>
          <w:szCs w:val="24"/>
        </w:rPr>
        <w:t xml:space="preserve"> (</w:t>
      </w:r>
      <w:r w:rsidR="00423D8C">
        <w:rPr>
          <w:rFonts w:ascii="Times New Roman" w:hAnsi="Times New Roman" w:cs="Times New Roman"/>
          <w:sz w:val="24"/>
          <w:szCs w:val="24"/>
        </w:rPr>
        <w:t>89.9</w:t>
      </w:r>
      <w:r w:rsidRPr="00D520AA">
        <w:rPr>
          <w:rFonts w:ascii="Times New Roman" w:hAnsi="Times New Roman" w:cs="Times New Roman"/>
          <w:sz w:val="24"/>
          <w:szCs w:val="24"/>
        </w:rPr>
        <w:t xml:space="preserve">%) of the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423D8C">
        <w:rPr>
          <w:rFonts w:ascii="Times New Roman" w:hAnsi="Times New Roman" w:cs="Times New Roman"/>
          <w:sz w:val="24"/>
          <w:szCs w:val="24"/>
        </w:rPr>
        <w:t>139</w:t>
      </w:r>
      <w:r w:rsidRPr="00D520AA">
        <w:rPr>
          <w:rFonts w:ascii="Times New Roman" w:hAnsi="Times New Roman" w:cs="Times New Roman"/>
          <w:sz w:val="24"/>
          <w:szCs w:val="24"/>
        </w:rPr>
        <w:t xml:space="preserve"> holdings (</w:t>
      </w:r>
      <w:r w:rsidR="00423D8C">
        <w:rPr>
          <w:rFonts w:ascii="Times New Roman" w:hAnsi="Times New Roman" w:cs="Times New Roman"/>
          <w:sz w:val="24"/>
          <w:szCs w:val="24"/>
        </w:rPr>
        <w:t>4.9</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985D3C">
        <w:rPr>
          <w:rFonts w:ascii="Times New Roman" w:hAnsi="Times New Roman" w:cs="Times New Roman"/>
          <w:sz w:val="24"/>
          <w:szCs w:val="24"/>
        </w:rPr>
        <w:t>144</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423D8C">
        <w:rPr>
          <w:rFonts w:ascii="Times New Roman" w:hAnsi="Times New Roman" w:cs="Times New Roman"/>
          <w:sz w:val="24"/>
          <w:szCs w:val="24"/>
        </w:rPr>
        <w:t>5.1</w:t>
      </w:r>
      <w:r w:rsidRPr="00D520AA">
        <w:rPr>
          <w:rFonts w:ascii="Times New Roman" w:hAnsi="Times New Roman" w:cs="Times New Roman"/>
          <w:sz w:val="24"/>
          <w:szCs w:val="24"/>
        </w:rPr>
        <w:t>%) were held in</w:t>
      </w:r>
      <w:r w:rsidR="00985D3C">
        <w:rPr>
          <w:rFonts w:ascii="Times New Roman" w:hAnsi="Times New Roman" w:cs="Times New Roman"/>
          <w:sz w:val="24"/>
          <w:szCs w:val="24"/>
        </w:rPr>
        <w:t xml:space="preserve"> partnership (male</w:t>
      </w:r>
      <w:r w:rsidR="00423D8C">
        <w:rPr>
          <w:rFonts w:ascii="Times New Roman" w:hAnsi="Times New Roman" w:cs="Times New Roman"/>
          <w:sz w:val="24"/>
          <w:szCs w:val="24"/>
        </w:rPr>
        <w:t>s</w:t>
      </w:r>
      <w:r w:rsidR="00985D3C">
        <w:rPr>
          <w:rFonts w:ascii="Times New Roman" w:hAnsi="Times New Roman" w:cs="Times New Roman"/>
          <w:sz w:val="24"/>
          <w:szCs w:val="24"/>
        </w:rPr>
        <w:t xml:space="preserve"> partnership,</w:t>
      </w:r>
      <w:r w:rsidRPr="00D520AA">
        <w:rPr>
          <w:rFonts w:ascii="Times New Roman" w:hAnsi="Times New Roman" w:cs="Times New Roman"/>
          <w:sz w:val="24"/>
          <w:szCs w:val="24"/>
        </w:rPr>
        <w:t xml:space="preserve"> </w:t>
      </w:r>
      <w:r w:rsidR="00423D8C">
        <w:rPr>
          <w:rFonts w:ascii="Times New Roman" w:hAnsi="Times New Roman" w:cs="Times New Roman"/>
          <w:sz w:val="24"/>
          <w:szCs w:val="24"/>
        </w:rPr>
        <w:t>females partnership,</w:t>
      </w:r>
      <w:r w:rsidR="00423D8C" w:rsidRPr="00D520AA">
        <w:rPr>
          <w:rFonts w:ascii="Times New Roman" w:hAnsi="Times New Roman" w:cs="Times New Roman"/>
          <w:sz w:val="24"/>
          <w:szCs w:val="24"/>
        </w:rPr>
        <w:t xml:space="preserve"> </w:t>
      </w:r>
      <w:r w:rsidRPr="00D520AA">
        <w:rPr>
          <w:rFonts w:ascii="Times New Roman" w:hAnsi="Times New Roman" w:cs="Times New Roman"/>
          <w:sz w:val="24"/>
          <w:szCs w:val="24"/>
        </w:rPr>
        <w:t>or male</w:t>
      </w:r>
      <w:r w:rsidR="00423D8C">
        <w:rPr>
          <w:rFonts w:ascii="Times New Roman" w:hAnsi="Times New Roman" w:cs="Times New Roman"/>
          <w:sz w:val="24"/>
          <w:szCs w:val="24"/>
        </w:rPr>
        <w:t>s</w:t>
      </w:r>
      <w:r w:rsidRPr="00D520AA">
        <w:rPr>
          <w:rFonts w:ascii="Times New Roman" w:hAnsi="Times New Roman" w:cs="Times New Roman"/>
          <w:sz w:val="24"/>
          <w:szCs w:val="24"/>
        </w:rPr>
        <w:t>/female</w:t>
      </w:r>
      <w:r w:rsidR="00423D8C">
        <w:rPr>
          <w:rFonts w:ascii="Times New Roman" w:hAnsi="Times New Roman" w:cs="Times New Roman"/>
          <w:sz w:val="24"/>
          <w:szCs w:val="24"/>
        </w:rPr>
        <w:t>s</w:t>
      </w:r>
      <w:r w:rsidRPr="00D520AA">
        <w:rPr>
          <w:rFonts w:ascii="Times New Roman" w:hAnsi="Times New Roman" w:cs="Times New Roman"/>
          <w:sz w:val="24"/>
          <w:szCs w:val="24"/>
        </w:rPr>
        <w:t xml:space="preserve"> partnership).  In </w:t>
      </w:r>
      <w:r w:rsidR="00A96B7E">
        <w:rPr>
          <w:rFonts w:ascii="Times New Roman" w:hAnsi="Times New Roman" w:cs="Times New Roman"/>
          <w:sz w:val="24"/>
          <w:szCs w:val="24"/>
        </w:rPr>
        <w:t xml:space="preserve">addition to </w:t>
      </w:r>
      <w:r w:rsidR="00423D8C">
        <w:rPr>
          <w:rFonts w:ascii="Times New Roman" w:hAnsi="Times New Roman" w:cs="Times New Roman"/>
          <w:sz w:val="24"/>
          <w:szCs w:val="24"/>
        </w:rPr>
        <w:t>4</w:t>
      </w:r>
      <w:r w:rsidRPr="00D520AA">
        <w:rPr>
          <w:rFonts w:ascii="Times New Roman" w:hAnsi="Times New Roman" w:cs="Times New Roman"/>
          <w:sz w:val="24"/>
          <w:szCs w:val="24"/>
        </w:rPr>
        <w:t xml:space="preserve"> agricultural holdings the sex of the holder was not applicable</w:t>
      </w:r>
      <w:r w:rsidR="00423D8C">
        <w:rPr>
          <w:rFonts w:ascii="Times New Roman" w:hAnsi="Times New Roman" w:cs="Times New Roman"/>
          <w:sz w:val="24"/>
          <w:szCs w:val="24"/>
        </w:rPr>
        <w:t xml:space="preserve"> or not stated</w:t>
      </w:r>
      <w:r w:rsidR="00985D3C">
        <w:rPr>
          <w:rFonts w:ascii="Times New Roman" w:hAnsi="Times New Roman" w:cs="Times New Roman"/>
          <w:sz w:val="24"/>
          <w:szCs w:val="24"/>
        </w:rPr>
        <w:t xml:space="preserve"> (</w:t>
      </w:r>
      <w:r w:rsidR="00423D8C">
        <w:rPr>
          <w:rFonts w:ascii="Times New Roman" w:hAnsi="Times New Roman" w:cs="Times New Roman"/>
          <w:sz w:val="24"/>
          <w:szCs w:val="24"/>
        </w:rPr>
        <w:t>0</w:t>
      </w:r>
      <w:r w:rsidR="00985D3C">
        <w:rPr>
          <w:rFonts w:ascii="Times New Roman" w:hAnsi="Times New Roman" w:cs="Times New Roman"/>
          <w:sz w:val="24"/>
          <w:szCs w:val="24"/>
        </w:rPr>
        <w:t>.1</w:t>
      </w:r>
      <w:r w:rsidR="00423D8C">
        <w:rPr>
          <w:rFonts w:ascii="Times New Roman" w:hAnsi="Times New Roman" w:cs="Times New Roman"/>
          <w:sz w:val="24"/>
          <w:szCs w:val="24"/>
        </w:rPr>
        <w:t>%</w:t>
      </w:r>
      <w:r w:rsidR="00985D3C">
        <w:rPr>
          <w:rFonts w:ascii="Times New Roman" w:hAnsi="Times New Roman" w:cs="Times New Roman"/>
          <w:sz w:val="24"/>
          <w:szCs w:val="24"/>
        </w:rPr>
        <w:t>)</w:t>
      </w:r>
      <w:r w:rsidRPr="00D520AA">
        <w:rPr>
          <w:rFonts w:ascii="Times New Roman" w:hAnsi="Times New Roman" w:cs="Times New Roman"/>
          <w:sz w:val="24"/>
          <w:szCs w:val="24"/>
        </w:rPr>
        <w:t>.</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D873C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23D8C">
        <w:rPr>
          <w:rFonts w:ascii="Times New Roman" w:hAnsi="Times New Roman" w:cs="Times New Roman"/>
          <w:sz w:val="24"/>
          <w:szCs w:val="24"/>
        </w:rPr>
        <w:t>2,822</w:t>
      </w:r>
      <w:r w:rsidRPr="00D520AA">
        <w:rPr>
          <w:rFonts w:ascii="Times New Roman" w:hAnsi="Times New Roman" w:cs="Times New Roman"/>
          <w:sz w:val="24"/>
          <w:szCs w:val="24"/>
        </w:rPr>
        <w:t xml:space="preserve"> agricultural holders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423D8C">
        <w:rPr>
          <w:rFonts w:ascii="Times New Roman" w:hAnsi="Times New Roman" w:cs="Times New Roman"/>
          <w:sz w:val="24"/>
          <w:szCs w:val="24"/>
        </w:rPr>
        <w:t>779</w:t>
      </w:r>
      <w:r w:rsidRPr="00D520AA">
        <w:rPr>
          <w:rFonts w:ascii="Times New Roman" w:hAnsi="Times New Roman" w:cs="Times New Roman"/>
          <w:sz w:val="24"/>
          <w:szCs w:val="24"/>
        </w:rPr>
        <w:t xml:space="preserve"> holders (</w:t>
      </w:r>
      <w:r w:rsidR="00423D8C">
        <w:rPr>
          <w:rFonts w:ascii="Times New Roman" w:hAnsi="Times New Roman" w:cs="Times New Roman"/>
          <w:sz w:val="24"/>
          <w:szCs w:val="24"/>
        </w:rPr>
        <w:t>27.6</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423D8C">
        <w:rPr>
          <w:rFonts w:ascii="Times New Roman" w:hAnsi="Times New Roman" w:cs="Times New Roman"/>
          <w:sz w:val="24"/>
          <w:szCs w:val="24"/>
        </w:rPr>
        <w:t>582</w:t>
      </w:r>
      <w:r w:rsidR="00507467" w:rsidRPr="00D520AA">
        <w:rPr>
          <w:rFonts w:ascii="Times New Roman" w:hAnsi="Times New Roman" w:cs="Times New Roman"/>
          <w:sz w:val="24"/>
          <w:szCs w:val="24"/>
        </w:rPr>
        <w:t xml:space="preserve"> holders (</w:t>
      </w:r>
      <w:r w:rsidR="00423D8C">
        <w:rPr>
          <w:rFonts w:ascii="Times New Roman" w:hAnsi="Times New Roman" w:cs="Times New Roman"/>
          <w:sz w:val="24"/>
          <w:szCs w:val="24"/>
        </w:rPr>
        <w:t>20</w:t>
      </w:r>
      <w:r w:rsidR="00697CC6">
        <w:rPr>
          <w:rFonts w:ascii="Times New Roman" w:hAnsi="Times New Roman" w:cs="Times New Roman"/>
          <w:sz w:val="24"/>
          <w:szCs w:val="24"/>
        </w:rPr>
        <w:t>.6</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423D8C">
        <w:rPr>
          <w:rFonts w:ascii="Times New Roman" w:hAnsi="Times New Roman" w:cs="Times New Roman"/>
          <w:sz w:val="24"/>
          <w:szCs w:val="24"/>
        </w:rPr>
        <w:t>694</w:t>
      </w:r>
      <w:r w:rsidRPr="00D520AA">
        <w:rPr>
          <w:rFonts w:ascii="Times New Roman" w:hAnsi="Times New Roman" w:cs="Times New Roman"/>
          <w:sz w:val="24"/>
          <w:szCs w:val="24"/>
        </w:rPr>
        <w:t xml:space="preserve"> holders (</w:t>
      </w:r>
      <w:r w:rsidR="00423D8C">
        <w:rPr>
          <w:rFonts w:ascii="Times New Roman" w:hAnsi="Times New Roman" w:cs="Times New Roman"/>
          <w:sz w:val="24"/>
          <w:szCs w:val="24"/>
        </w:rPr>
        <w:t>24.6</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D873C2">
        <w:rPr>
          <w:rFonts w:ascii="Times New Roman" w:hAnsi="Times New Roman" w:cs="Times New Roman"/>
          <w:sz w:val="24"/>
          <w:szCs w:val="24"/>
        </w:rPr>
        <w:t>1,396</w:t>
      </w:r>
      <w:r w:rsidRPr="00D520AA">
        <w:rPr>
          <w:rFonts w:ascii="Times New Roman" w:hAnsi="Times New Roman" w:cs="Times New Roman"/>
          <w:sz w:val="24"/>
          <w:szCs w:val="24"/>
        </w:rPr>
        <w:t xml:space="preserve"> holders (</w:t>
      </w:r>
      <w:r w:rsidR="00D873C2">
        <w:rPr>
          <w:rFonts w:ascii="Times New Roman" w:hAnsi="Times New Roman" w:cs="Times New Roman"/>
          <w:sz w:val="24"/>
          <w:szCs w:val="24"/>
        </w:rPr>
        <w:t>49.5</w:t>
      </w:r>
      <w:r w:rsidRPr="00D520AA">
        <w:rPr>
          <w:rFonts w:ascii="Times New Roman" w:hAnsi="Times New Roman" w:cs="Times New Roman"/>
          <w:sz w:val="24"/>
          <w:szCs w:val="24"/>
        </w:rPr>
        <w:t xml:space="preserve">%) their main occupation was in agriculture while for </w:t>
      </w:r>
      <w:r w:rsidR="00D873C2">
        <w:rPr>
          <w:rFonts w:ascii="Times New Roman" w:hAnsi="Times New Roman" w:cs="Times New Roman"/>
          <w:sz w:val="24"/>
          <w:szCs w:val="24"/>
        </w:rPr>
        <w:t xml:space="preserve">1,369 </w:t>
      </w:r>
      <w:r w:rsidRPr="00D520AA">
        <w:rPr>
          <w:rFonts w:ascii="Times New Roman" w:hAnsi="Times New Roman" w:cs="Times New Roman"/>
          <w:sz w:val="24"/>
          <w:szCs w:val="24"/>
        </w:rPr>
        <w:t>holders (</w:t>
      </w:r>
      <w:r w:rsidR="00D873C2">
        <w:rPr>
          <w:rFonts w:ascii="Times New Roman" w:hAnsi="Times New Roman" w:cs="Times New Roman"/>
          <w:sz w:val="24"/>
          <w:szCs w:val="24"/>
        </w:rPr>
        <w:t>48.5</w:t>
      </w:r>
      <w:r w:rsidRPr="00D520AA">
        <w:rPr>
          <w:rFonts w:ascii="Times New Roman" w:hAnsi="Times New Roman" w:cs="Times New Roman"/>
          <w:sz w:val="24"/>
          <w:szCs w:val="24"/>
        </w:rPr>
        <w:t>%) their main occupation</w:t>
      </w:r>
      <w:r w:rsidR="00697CC6" w:rsidRPr="00697CC6">
        <w:rPr>
          <w:rFonts w:ascii="Times New Roman" w:hAnsi="Times New Roman" w:cs="Times New Roman"/>
          <w:sz w:val="24"/>
          <w:szCs w:val="24"/>
        </w:rPr>
        <w:t xml:space="preserve"> </w:t>
      </w:r>
      <w:r w:rsidR="00697CC6" w:rsidRPr="00D520AA">
        <w:rPr>
          <w:rFonts w:ascii="Times New Roman" w:hAnsi="Times New Roman" w:cs="Times New Roman"/>
          <w:sz w:val="24"/>
          <w:szCs w:val="24"/>
        </w:rPr>
        <w:t>was</w:t>
      </w:r>
      <w:r w:rsidR="00697CC6" w:rsidRPr="00697CC6">
        <w:rPr>
          <w:rFonts w:ascii="Times New Roman" w:hAnsi="Times New Roman" w:cs="Times New Roman"/>
          <w:sz w:val="24"/>
          <w:szCs w:val="24"/>
        </w:rPr>
        <w:t xml:space="preserve"> </w:t>
      </w:r>
      <w:r w:rsidR="00697CC6">
        <w:rPr>
          <w:rFonts w:ascii="Times New Roman" w:hAnsi="Times New Roman" w:cs="Times New Roman"/>
          <w:sz w:val="24"/>
          <w:szCs w:val="24"/>
        </w:rPr>
        <w:t xml:space="preserve">not in </w:t>
      </w:r>
      <w:r w:rsidR="00697CC6" w:rsidRPr="00D520AA">
        <w:rPr>
          <w:rFonts w:ascii="Times New Roman" w:hAnsi="Times New Roman" w:cs="Times New Roman"/>
          <w:sz w:val="24"/>
          <w:szCs w:val="24"/>
        </w:rPr>
        <w:t>agriculture</w:t>
      </w:r>
      <w:r w:rsidR="00697CC6">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697CC6">
        <w:rPr>
          <w:rFonts w:ascii="Times New Roman" w:hAnsi="Times New Roman" w:cs="Times New Roman"/>
          <w:sz w:val="24"/>
          <w:szCs w:val="24"/>
        </w:rPr>
        <w:t>57</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D873C2">
        <w:rPr>
          <w:rFonts w:ascii="Times New Roman" w:hAnsi="Times New Roman" w:cs="Times New Roman"/>
          <w:sz w:val="24"/>
          <w:szCs w:val="24"/>
        </w:rPr>
        <w:t>2.0</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D873C2">
        <w:rPr>
          <w:rFonts w:ascii="Times New Roman" w:hAnsi="Times New Roman" w:cs="Times New Roman"/>
          <w:sz w:val="24"/>
          <w:szCs w:val="24"/>
        </w:rPr>
        <w:t>658</w:t>
      </w:r>
      <w:r w:rsidRPr="00D520AA">
        <w:rPr>
          <w:rFonts w:ascii="Times New Roman" w:hAnsi="Times New Roman" w:cs="Times New Roman"/>
          <w:sz w:val="24"/>
          <w:szCs w:val="24"/>
        </w:rPr>
        <w:t xml:space="preserve"> of agricultural holders (</w:t>
      </w:r>
      <w:r w:rsidR="00D873C2">
        <w:rPr>
          <w:rFonts w:ascii="Times New Roman" w:hAnsi="Times New Roman" w:cs="Times New Roman"/>
          <w:sz w:val="24"/>
          <w:szCs w:val="24"/>
        </w:rPr>
        <w:t>23.2</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D873C2">
        <w:rPr>
          <w:rFonts w:ascii="Times New Roman" w:hAnsi="Times New Roman" w:cs="Times New Roman"/>
          <w:sz w:val="24"/>
          <w:szCs w:val="24"/>
        </w:rPr>
        <w:t>237</w:t>
      </w:r>
      <w:r w:rsidRPr="00D520AA">
        <w:rPr>
          <w:rFonts w:ascii="Times New Roman" w:hAnsi="Times New Roman" w:cs="Times New Roman"/>
          <w:sz w:val="24"/>
          <w:szCs w:val="24"/>
        </w:rPr>
        <w:t xml:space="preserve"> holders (</w:t>
      </w:r>
      <w:r w:rsidR="00D873C2">
        <w:rPr>
          <w:rFonts w:ascii="Times New Roman" w:hAnsi="Times New Roman" w:cs="Times New Roman"/>
          <w:sz w:val="24"/>
          <w:szCs w:val="24"/>
        </w:rPr>
        <w:t>8.4</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C82A47">
        <w:rPr>
          <w:rFonts w:asciiTheme="minorBidi" w:hAnsiTheme="minorBidi"/>
          <w:b/>
          <w:bCs/>
        </w:rPr>
        <w:t>Tubas</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127A83" w:rsidP="001A0FC3">
      <w:pPr>
        <w:spacing w:after="0" w:line="240" w:lineRule="auto"/>
        <w:jc w:val="center"/>
        <w:rPr>
          <w:rFonts w:ascii="Times New Roman" w:hAnsi="Times New Roman" w:cs="Times New Roman"/>
          <w:sz w:val="24"/>
          <w:szCs w:val="24"/>
        </w:rPr>
      </w:pPr>
      <w:r w:rsidRPr="00127A83">
        <w:rPr>
          <w:rFonts w:cs="Simplified Arabic"/>
          <w:noProof/>
          <w:sz w:val="24"/>
          <w:szCs w:val="24"/>
        </w:rPr>
        <w:drawing>
          <wp:inline distT="0" distB="0" distL="0" distR="0">
            <wp:extent cx="5429250" cy="2771775"/>
            <wp:effectExtent l="19050" t="0" r="1905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605E7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605E76">
        <w:rPr>
          <w:rFonts w:ascii="Times New Roman" w:hAnsi="Times New Roman" w:cs="Times New Roman"/>
          <w:sz w:val="24"/>
          <w:szCs w:val="24"/>
        </w:rPr>
        <w:t>70,776</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605E76">
        <w:rPr>
          <w:rFonts w:ascii="Times New Roman" w:hAnsi="Times New Roman" w:cs="Times New Roman"/>
          <w:sz w:val="24"/>
          <w:szCs w:val="24"/>
        </w:rPr>
        <w:t>64,096</w:t>
      </w:r>
      <w:r w:rsidRPr="00D520AA">
        <w:rPr>
          <w:rFonts w:ascii="Times New Roman" w:hAnsi="Times New Roman" w:cs="Times New Roman"/>
          <w:sz w:val="24"/>
          <w:szCs w:val="24"/>
        </w:rPr>
        <w:t xml:space="preserve"> dunums (</w:t>
      </w:r>
      <w:r w:rsidR="00605E76">
        <w:rPr>
          <w:rFonts w:ascii="Times New Roman" w:hAnsi="Times New Roman" w:cs="Times New Roman"/>
          <w:sz w:val="24"/>
          <w:szCs w:val="24"/>
        </w:rPr>
        <w:t>90.6</w:t>
      </w:r>
      <w:r w:rsidRPr="00D520AA">
        <w:rPr>
          <w:rFonts w:ascii="Times New Roman" w:hAnsi="Times New Roman" w:cs="Times New Roman"/>
          <w:sz w:val="24"/>
          <w:szCs w:val="24"/>
        </w:rPr>
        <w:t xml:space="preserve">%) of the total area of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605E76" w:rsidRPr="00605E76">
        <w:rPr>
          <w:rFonts w:ascii="Times New Roman" w:hAnsi="Times New Roman" w:cs="Times New Roman"/>
          <w:sz w:val="24"/>
          <w:szCs w:val="24"/>
        </w:rPr>
        <w:t xml:space="preserve">Tubas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605E76">
        <w:rPr>
          <w:rFonts w:ascii="Times New Roman" w:hAnsi="Times New Roman" w:cs="Times New Roman"/>
          <w:sz w:val="24"/>
          <w:szCs w:val="24"/>
        </w:rPr>
        <w:t>8,071</w:t>
      </w:r>
      <w:r w:rsidR="00201852" w:rsidRPr="00D520AA">
        <w:rPr>
          <w:rFonts w:ascii="Times New Roman" w:hAnsi="Times New Roman" w:cs="Times New Roman"/>
          <w:sz w:val="24"/>
          <w:szCs w:val="24"/>
        </w:rPr>
        <w:t xml:space="preserve"> dunums (</w:t>
      </w:r>
      <w:r w:rsidR="00605E76">
        <w:rPr>
          <w:rFonts w:ascii="Times New Roman" w:hAnsi="Times New Roman" w:cs="Times New Roman"/>
          <w:sz w:val="24"/>
          <w:szCs w:val="24"/>
        </w:rPr>
        <w:t>12.6</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w:t>
      </w:r>
      <w:proofErr w:type="gramStart"/>
      <w:r w:rsidRPr="00D520AA">
        <w:rPr>
          <w:rFonts w:ascii="Times New Roman" w:hAnsi="Times New Roman" w:cs="Times New Roman"/>
          <w:sz w:val="24"/>
          <w:szCs w:val="24"/>
        </w:rPr>
        <w:t xml:space="preserve">land made up </w:t>
      </w:r>
      <w:r w:rsidR="00605E76">
        <w:rPr>
          <w:rFonts w:ascii="Times New Roman" w:hAnsi="Times New Roman" w:cs="Times New Roman"/>
          <w:sz w:val="24"/>
          <w:szCs w:val="24"/>
        </w:rPr>
        <w:t>6,680</w:t>
      </w:r>
      <w:r w:rsidRPr="00D520AA">
        <w:rPr>
          <w:rFonts w:ascii="Times New Roman" w:hAnsi="Times New Roman" w:cs="Times New Roman"/>
          <w:sz w:val="24"/>
          <w:szCs w:val="24"/>
        </w:rPr>
        <w:t xml:space="preserve"> dunums (</w:t>
      </w:r>
      <w:r w:rsidR="00605E76">
        <w:rPr>
          <w:rFonts w:ascii="Times New Roman" w:hAnsi="Times New Roman" w:cs="Times New Roman"/>
          <w:sz w:val="24"/>
          <w:szCs w:val="24"/>
        </w:rPr>
        <w:t>9.4</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ncultivated land were</w:t>
      </w:r>
      <w:proofErr w:type="gramEnd"/>
      <w:r w:rsidR="00EA6629" w:rsidRPr="00D520AA">
        <w:rPr>
          <w:rFonts w:ascii="Times New Roman" w:hAnsi="Times New Roman" w:cs="Times New Roman"/>
          <w:sz w:val="24"/>
          <w:szCs w:val="24"/>
        </w:rPr>
        <w:t xml:space="preserve"> in </w:t>
      </w:r>
      <w:r w:rsidR="00605E76" w:rsidRPr="00605E76">
        <w:rPr>
          <w:rFonts w:ascii="Times New Roman" w:hAnsi="Times New Roman" w:cs="Times New Roman"/>
          <w:sz w:val="24"/>
          <w:szCs w:val="24"/>
        </w:rPr>
        <w:t xml:space="preserve">Khirbet 'Atuf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605E76">
        <w:rPr>
          <w:rFonts w:ascii="Times New Roman" w:hAnsi="Times New Roman" w:cs="Times New Roman"/>
          <w:sz w:val="24"/>
          <w:szCs w:val="24"/>
        </w:rPr>
        <w:t>1,297</w:t>
      </w:r>
      <w:r w:rsidR="00EA6629" w:rsidRPr="00D520AA">
        <w:rPr>
          <w:rFonts w:ascii="Times New Roman" w:hAnsi="Times New Roman" w:cs="Times New Roman"/>
          <w:sz w:val="24"/>
          <w:szCs w:val="24"/>
        </w:rPr>
        <w:t xml:space="preserve"> dunums (</w:t>
      </w:r>
      <w:r w:rsidR="00605E76">
        <w:rPr>
          <w:rFonts w:ascii="Times New Roman" w:hAnsi="Times New Roman" w:cs="Times New Roman"/>
          <w:sz w:val="24"/>
          <w:szCs w:val="24"/>
        </w:rPr>
        <w:t>19.4</w:t>
      </w:r>
      <w:r w:rsidR="004C744B">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F21E8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605E76">
        <w:rPr>
          <w:rFonts w:ascii="Times New Roman" w:hAnsi="Times New Roman" w:cs="Times New Roman"/>
          <w:sz w:val="24"/>
          <w:szCs w:val="24"/>
        </w:rPr>
        <w:t>64,096</w:t>
      </w:r>
      <w:r w:rsidR="00605E76"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C715B2">
        <w:rPr>
          <w:rFonts w:ascii="Times New Roman" w:hAnsi="Times New Roman" w:cs="Times New Roman"/>
          <w:sz w:val="24"/>
          <w:szCs w:val="24"/>
        </w:rPr>
        <w:t>96.3</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C715B2">
        <w:rPr>
          <w:rFonts w:ascii="Times New Roman" w:hAnsi="Times New Roman" w:cs="Times New Roman"/>
          <w:sz w:val="24"/>
          <w:szCs w:val="24"/>
        </w:rPr>
        <w:t>3.7</w:t>
      </w:r>
      <w:r w:rsidRPr="00D520AA">
        <w:rPr>
          <w:rFonts w:ascii="Times New Roman" w:hAnsi="Times New Roman" w:cs="Times New Roman"/>
          <w:sz w:val="24"/>
          <w:szCs w:val="24"/>
        </w:rPr>
        <w:t xml:space="preserve">%.  The area with the most cultivated land </w:t>
      </w:r>
      <w:r w:rsidR="00C77CE9">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was </w:t>
      </w:r>
      <w:r w:rsidR="00C715B2">
        <w:rPr>
          <w:rFonts w:ascii="Times New Roman" w:hAnsi="Times New Roman" w:cs="Times New Roman"/>
          <w:sz w:val="24"/>
          <w:szCs w:val="24"/>
        </w:rPr>
        <w:t>Tubas</w:t>
      </w:r>
      <w:r w:rsidR="00C77CE9">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C715B2">
        <w:rPr>
          <w:rFonts w:ascii="Times New Roman" w:hAnsi="Times New Roman" w:cs="Times New Roman"/>
          <w:sz w:val="24"/>
          <w:szCs w:val="24"/>
        </w:rPr>
        <w:t>7,797</w:t>
      </w:r>
      <w:r w:rsidRPr="00D520AA">
        <w:rPr>
          <w:rFonts w:ascii="Times New Roman" w:hAnsi="Times New Roman" w:cs="Times New Roman"/>
          <w:sz w:val="24"/>
          <w:szCs w:val="24"/>
        </w:rPr>
        <w:t xml:space="preserve"> dunums (</w:t>
      </w:r>
      <w:r w:rsidR="00C715B2">
        <w:rPr>
          <w:rFonts w:ascii="Times New Roman" w:hAnsi="Times New Roman" w:cs="Times New Roman"/>
          <w:sz w:val="24"/>
          <w:szCs w:val="24"/>
        </w:rPr>
        <w:t>12.6</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C715B2">
        <w:rPr>
          <w:rFonts w:ascii="Times New Roman" w:hAnsi="Times New Roman" w:cs="Times New Roman"/>
          <w:sz w:val="24"/>
          <w:szCs w:val="24"/>
        </w:rPr>
        <w:t>94.3</w:t>
      </w:r>
      <w:r w:rsidRPr="00D520AA">
        <w:rPr>
          <w:rFonts w:ascii="Times New Roman" w:hAnsi="Times New Roman" w:cs="Times New Roman"/>
          <w:sz w:val="24"/>
          <w:szCs w:val="24"/>
        </w:rPr>
        <w:t xml:space="preserve">% of all uncultivated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C715B2">
        <w:rPr>
          <w:rFonts w:ascii="Times New Roman" w:hAnsi="Times New Roman" w:cs="Times New Roman"/>
          <w:sz w:val="24"/>
          <w:szCs w:val="24"/>
        </w:rPr>
        <w:t>4.5</w:t>
      </w:r>
      <w:r w:rsidRPr="00D520AA">
        <w:rPr>
          <w:rFonts w:ascii="Times New Roman" w:hAnsi="Times New Roman" w:cs="Times New Roman"/>
          <w:sz w:val="24"/>
          <w:szCs w:val="24"/>
        </w:rPr>
        <w:t xml:space="preserve">%, and roads, passages, pools, unroofed barns and wasteland areas accounted for </w:t>
      </w:r>
      <w:r w:rsidR="00C715B2">
        <w:rPr>
          <w:rFonts w:ascii="Times New Roman" w:hAnsi="Times New Roman" w:cs="Times New Roman"/>
          <w:sz w:val="24"/>
          <w:szCs w:val="24"/>
        </w:rPr>
        <w:t>1.2</w:t>
      </w:r>
      <w:r w:rsidRPr="00D520AA">
        <w:rPr>
          <w:rFonts w:ascii="Times New Roman" w:hAnsi="Times New Roman" w:cs="Times New Roman"/>
          <w:sz w:val="24"/>
          <w:szCs w:val="24"/>
        </w:rPr>
        <w:t xml:space="preserve">% of the area of uncultivated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1A43D3">
      <w:pPr>
        <w:spacing w:after="0" w:line="240" w:lineRule="auto"/>
        <w:jc w:val="both"/>
        <w:rPr>
          <w:rFonts w:ascii="Times New Roman" w:hAnsi="Times New Roman" w:cs="Times New Roman"/>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C715B2">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C715B2">
        <w:rPr>
          <w:rFonts w:ascii="Times New Roman" w:hAnsi="Times New Roman" w:cs="Times New Roman"/>
          <w:sz w:val="24"/>
          <w:szCs w:val="24"/>
        </w:rPr>
        <w:t>34,788</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9B7541">
        <w:rPr>
          <w:rFonts w:ascii="Times New Roman" w:hAnsi="Times New Roman" w:cs="Times New Roman"/>
          <w:sz w:val="24"/>
          <w:szCs w:val="24"/>
        </w:rPr>
        <w:t>about</w:t>
      </w:r>
      <w:r w:rsidRPr="00D520AA">
        <w:rPr>
          <w:rFonts w:ascii="Times New Roman" w:hAnsi="Times New Roman" w:cs="Times New Roman"/>
          <w:sz w:val="24"/>
          <w:szCs w:val="24"/>
        </w:rPr>
        <w:t xml:space="preserve"> (</w:t>
      </w:r>
      <w:r w:rsidR="00C715B2">
        <w:rPr>
          <w:rFonts w:ascii="Times New Roman" w:hAnsi="Times New Roman" w:cs="Times New Roman"/>
          <w:sz w:val="24"/>
          <w:szCs w:val="24"/>
        </w:rPr>
        <w:t>98.4</w:t>
      </w:r>
      <w:r w:rsidRPr="00D520AA">
        <w:rPr>
          <w:rFonts w:ascii="Times New Roman" w:hAnsi="Times New Roman" w:cs="Times New Roman"/>
          <w:sz w:val="24"/>
          <w:szCs w:val="24"/>
        </w:rPr>
        <w:t xml:space="preserve">%) while irrigated field crops </w:t>
      </w:r>
      <w:r w:rsidR="009B7541">
        <w:rPr>
          <w:rFonts w:ascii="Times New Roman" w:hAnsi="Times New Roman" w:cs="Times New Roman"/>
          <w:sz w:val="24"/>
          <w:szCs w:val="24"/>
        </w:rPr>
        <w:t xml:space="preserve">was about </w:t>
      </w:r>
      <w:r w:rsidR="00C715B2">
        <w:rPr>
          <w:rFonts w:ascii="Times New Roman" w:hAnsi="Times New Roman" w:cs="Times New Roman"/>
          <w:sz w:val="24"/>
          <w:szCs w:val="24"/>
        </w:rPr>
        <w:t>1.6</w:t>
      </w:r>
      <w:r w:rsidR="009B7541">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C715B2">
        <w:rPr>
          <w:rFonts w:ascii="Times New Roman" w:hAnsi="Times New Roman" w:cs="Times New Roman"/>
          <w:sz w:val="24"/>
          <w:szCs w:val="24"/>
        </w:rPr>
        <w:t>Tubas</w:t>
      </w:r>
      <w:r w:rsidR="00C77CE9">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C715B2">
        <w:rPr>
          <w:rFonts w:ascii="Times New Roman" w:hAnsi="Times New Roman" w:cs="Times New Roman"/>
          <w:sz w:val="24"/>
          <w:szCs w:val="24"/>
        </w:rPr>
        <w:t>6,945</w:t>
      </w:r>
      <w:r w:rsidR="0075316B" w:rsidRPr="00D520AA">
        <w:rPr>
          <w:rFonts w:ascii="Times New Roman" w:hAnsi="Times New Roman" w:cs="Times New Roman"/>
          <w:sz w:val="24"/>
          <w:szCs w:val="24"/>
        </w:rPr>
        <w:t xml:space="preserve"> dunums (</w:t>
      </w:r>
      <w:r w:rsidR="00C715B2">
        <w:rPr>
          <w:rFonts w:ascii="Times New Roman" w:hAnsi="Times New Roman" w:cs="Times New Roman"/>
          <w:sz w:val="24"/>
          <w:szCs w:val="24"/>
        </w:rPr>
        <w:t>20.0</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645F98">
      <w:pPr>
        <w:tabs>
          <w:tab w:val="left" w:pos="270"/>
          <w:tab w:val="left" w:pos="360"/>
        </w:tabs>
        <w:spacing w:after="0" w:line="240" w:lineRule="auto"/>
        <w:jc w:val="both"/>
        <w:rPr>
          <w:rFonts w:ascii="Times New Roman" w:hAnsi="Times New Roman" w:cs="Times New Roman"/>
          <w:sz w:val="24"/>
          <w:szCs w:val="24"/>
        </w:rPr>
      </w:pPr>
      <w:r w:rsidRPr="00CA3A83">
        <w:rPr>
          <w:rFonts w:ascii="Times New Roman" w:hAnsi="Times New Roman" w:cs="Times New Roman"/>
          <w:color w:val="000000" w:themeColor="text1"/>
          <w:sz w:val="24"/>
          <w:szCs w:val="24"/>
        </w:rPr>
        <w:t>The</w:t>
      </w:r>
      <w:r w:rsidRPr="00D520AA">
        <w:rPr>
          <w:rFonts w:ascii="Times New Roman" w:hAnsi="Times New Roman" w:cs="Times New Roman"/>
          <w:sz w:val="24"/>
          <w:szCs w:val="24"/>
        </w:rPr>
        <w:t xml:space="preserve"> area of land cultivated with field crops in winter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C715B2">
        <w:rPr>
          <w:rFonts w:ascii="Times New Roman" w:hAnsi="Times New Roman" w:cs="Times New Roman"/>
          <w:sz w:val="24"/>
          <w:szCs w:val="24"/>
        </w:rPr>
        <w:t>34,339</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645F98">
        <w:rPr>
          <w:rFonts w:ascii="Times New Roman" w:hAnsi="Times New Roman" w:cs="Times New Roman"/>
          <w:sz w:val="24"/>
          <w:szCs w:val="24"/>
        </w:rPr>
        <w:t>449</w:t>
      </w:r>
      <w:r w:rsidRPr="00D520AA">
        <w:rPr>
          <w:rFonts w:ascii="Times New Roman" w:hAnsi="Times New Roman" w:cs="Times New Roman"/>
          <w:sz w:val="24"/>
          <w:szCs w:val="24"/>
        </w:rPr>
        <w:t xml:space="preserve"> dunum</w:t>
      </w:r>
      <w:r w:rsidR="00590C2D" w:rsidRPr="00D520AA">
        <w:rPr>
          <w:rFonts w:ascii="Times New Roman" w:hAnsi="Times New Roman" w:cs="Times New Roman"/>
          <w:sz w:val="24"/>
          <w:szCs w:val="24"/>
        </w:rPr>
        <w:t xml:space="preserve">. </w:t>
      </w:r>
      <w:r w:rsidR="00CA3A83">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645F98">
        <w:rPr>
          <w:rFonts w:ascii="Times New Roman" w:hAnsi="Times New Roman" w:cs="Times New Roman"/>
          <w:sz w:val="24"/>
          <w:szCs w:val="24"/>
        </w:rPr>
        <w:t xml:space="preserve">34,280 dunums, </w:t>
      </w:r>
      <w:r w:rsidR="00CA3A83" w:rsidRPr="00D520AA">
        <w:rPr>
          <w:rFonts w:ascii="Times New Roman" w:hAnsi="Times New Roman" w:cs="Times New Roman"/>
          <w:sz w:val="24"/>
          <w:szCs w:val="24"/>
        </w:rPr>
        <w:t>associated crops made up</w:t>
      </w:r>
      <w:r w:rsidR="00CA3A83">
        <w:rPr>
          <w:rFonts w:ascii="Times New Roman" w:hAnsi="Times New Roman" w:cs="Times New Roman"/>
          <w:sz w:val="24"/>
          <w:szCs w:val="24"/>
        </w:rPr>
        <w:t xml:space="preserve"> </w:t>
      </w:r>
      <w:r w:rsidR="00645F98">
        <w:rPr>
          <w:rFonts w:ascii="Times New Roman" w:hAnsi="Times New Roman" w:cs="Times New Roman"/>
          <w:sz w:val="24"/>
          <w:szCs w:val="24"/>
        </w:rPr>
        <w:t xml:space="preserve">274 </w:t>
      </w:r>
      <w:r w:rsidR="00CA3A83" w:rsidRPr="00D520AA">
        <w:rPr>
          <w:rFonts w:ascii="Times New Roman" w:hAnsi="Times New Roman" w:cs="Times New Roman"/>
          <w:sz w:val="24"/>
          <w:szCs w:val="24"/>
        </w:rPr>
        <w:t>dunums</w:t>
      </w:r>
      <w:r w:rsidR="00645F98">
        <w:rPr>
          <w:rFonts w:ascii="Times New Roman" w:hAnsi="Times New Roman" w:cs="Times New Roman"/>
          <w:sz w:val="24"/>
          <w:szCs w:val="24"/>
        </w:rPr>
        <w:t xml:space="preserve"> and m</w:t>
      </w:r>
      <w:r w:rsidR="00645F98" w:rsidRPr="00645F98">
        <w:rPr>
          <w:rFonts w:ascii="Times New Roman" w:hAnsi="Times New Roman" w:cs="Times New Roman"/>
          <w:sz w:val="24"/>
          <w:szCs w:val="24"/>
        </w:rPr>
        <w:t>ixed</w:t>
      </w:r>
      <w:r w:rsidR="00645F98">
        <w:rPr>
          <w:rFonts w:ascii="Times New Roman" w:hAnsi="Times New Roman" w:cs="Times New Roman"/>
          <w:sz w:val="24"/>
          <w:szCs w:val="24"/>
        </w:rPr>
        <w:t xml:space="preserve"> crops made up 234 </w:t>
      </w:r>
      <w:r w:rsidR="00645F98"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w:t>
      </w:r>
      <w:r w:rsidR="00CA3A83">
        <w:rPr>
          <w:rFonts w:ascii="Times New Roman" w:hAnsi="Times New Roman" w:cs="Times New Roman"/>
          <w:sz w:val="24"/>
          <w:szCs w:val="24"/>
        </w:rPr>
        <w:t xml:space="preserve"> </w:t>
      </w:r>
      <w:r w:rsidRPr="00D520AA">
        <w:rPr>
          <w:rFonts w:ascii="Times New Roman" w:hAnsi="Times New Roman" w:cs="Times New Roman"/>
          <w:sz w:val="24"/>
          <w:szCs w:val="24"/>
        </w:rPr>
        <w:t xml:space="preserve">Harvested field crops accounted for </w:t>
      </w:r>
      <w:r w:rsidR="00645F98">
        <w:rPr>
          <w:rFonts w:ascii="Times New Roman" w:hAnsi="Times New Roman" w:cs="Times New Roman"/>
          <w:sz w:val="24"/>
          <w:szCs w:val="24"/>
        </w:rPr>
        <w:t>28,385</w:t>
      </w:r>
      <w:r w:rsidRPr="00D520AA">
        <w:rPr>
          <w:rFonts w:ascii="Times New Roman" w:hAnsi="Times New Roman" w:cs="Times New Roman"/>
          <w:sz w:val="24"/>
          <w:szCs w:val="24"/>
        </w:rPr>
        <w:t xml:space="preserve"> dunums: </w:t>
      </w:r>
      <w:r w:rsidR="00645F98">
        <w:rPr>
          <w:rFonts w:ascii="Times New Roman" w:hAnsi="Times New Roman" w:cs="Times New Roman"/>
          <w:sz w:val="24"/>
          <w:szCs w:val="24"/>
        </w:rPr>
        <w:t>81.6</w:t>
      </w:r>
      <w:r w:rsidRPr="00D520AA">
        <w:rPr>
          <w:rFonts w:ascii="Times New Roman" w:hAnsi="Times New Roman" w:cs="Times New Roman"/>
          <w:sz w:val="24"/>
          <w:szCs w:val="24"/>
        </w:rPr>
        <w:t xml:space="preserve">% of all field crops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C82A47">
        <w:rPr>
          <w:rFonts w:asciiTheme="minorBidi" w:hAnsiTheme="minorBidi"/>
          <w:b/>
          <w:bCs/>
        </w:rPr>
        <w:t>Tubas</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B83D39">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645F98">
        <w:rPr>
          <w:rFonts w:ascii="Times New Roman" w:hAnsi="Times New Roman" w:cs="Times New Roman"/>
          <w:sz w:val="24"/>
          <w:szCs w:val="24"/>
        </w:rPr>
        <w:t>20,320</w:t>
      </w:r>
      <w:r w:rsidRPr="00D520AA">
        <w:rPr>
          <w:rFonts w:ascii="Times New Roman" w:hAnsi="Times New Roman" w:cs="Times New Roman"/>
          <w:sz w:val="24"/>
          <w:szCs w:val="24"/>
        </w:rPr>
        <w:t xml:space="preserve"> dunums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645F98">
        <w:rPr>
          <w:rFonts w:ascii="Times New Roman" w:hAnsi="Times New Roman" w:cs="Times New Roman"/>
          <w:sz w:val="24"/>
          <w:szCs w:val="24"/>
        </w:rPr>
        <w:t>2,438</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645F98">
        <w:rPr>
          <w:rFonts w:ascii="Times New Roman" w:hAnsi="Times New Roman" w:cs="Times New Roman"/>
          <w:sz w:val="24"/>
          <w:szCs w:val="24"/>
        </w:rPr>
        <w:t>12.0</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645F98">
        <w:rPr>
          <w:rFonts w:ascii="Times New Roman" w:hAnsi="Times New Roman" w:cs="Times New Roman"/>
          <w:sz w:val="24"/>
          <w:szCs w:val="24"/>
        </w:rPr>
        <w:t>13,368</w:t>
      </w:r>
      <w:r w:rsidR="00C84EBE" w:rsidRPr="00D520AA">
        <w:rPr>
          <w:rFonts w:ascii="Times New Roman" w:hAnsi="Times New Roman" w:cs="Times New Roman"/>
          <w:sz w:val="24"/>
          <w:szCs w:val="24"/>
        </w:rPr>
        <w:t xml:space="preserve"> dunums (</w:t>
      </w:r>
      <w:r w:rsidR="00645F98">
        <w:rPr>
          <w:rFonts w:ascii="Times New Roman" w:hAnsi="Times New Roman" w:cs="Times New Roman"/>
          <w:sz w:val="24"/>
          <w:szCs w:val="24"/>
        </w:rPr>
        <w:t>65.8</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645F98">
        <w:rPr>
          <w:rFonts w:ascii="Times New Roman" w:hAnsi="Times New Roman" w:cs="Times New Roman"/>
          <w:sz w:val="24"/>
          <w:szCs w:val="24"/>
        </w:rPr>
        <w:t>183</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645F98">
        <w:rPr>
          <w:rFonts w:ascii="Times New Roman" w:hAnsi="Times New Roman" w:cs="Times New Roman"/>
          <w:sz w:val="24"/>
          <w:szCs w:val="24"/>
        </w:rPr>
        <w:t>0.9</w:t>
      </w:r>
      <w:r w:rsidR="00815D74" w:rsidRPr="00D520AA">
        <w:rPr>
          <w:rFonts w:ascii="Times New Roman" w:hAnsi="Times New Roman" w:cs="Times New Roman"/>
          <w:sz w:val="24"/>
          <w:szCs w:val="24"/>
        </w:rPr>
        <w:t>%),</w:t>
      </w:r>
      <w:r w:rsidR="00B83D39">
        <w:rPr>
          <w:rFonts w:ascii="Times New Roman" w:hAnsi="Times New Roman" w:cs="Times New Roman"/>
          <w:sz w:val="24"/>
          <w:szCs w:val="24"/>
        </w:rPr>
        <w:t xml:space="preserve"> </w:t>
      </w:r>
      <w:r w:rsidR="00B83D39" w:rsidRPr="00D520AA">
        <w:rPr>
          <w:rFonts w:ascii="Times New Roman" w:hAnsi="Times New Roman" w:cs="Times New Roman"/>
          <w:sz w:val="24"/>
          <w:szCs w:val="24"/>
        </w:rPr>
        <w:t>covered vegetable crops</w:t>
      </w:r>
      <w:r w:rsidR="00B83D39">
        <w:rPr>
          <w:rFonts w:ascii="Times New Roman" w:hAnsi="Times New Roman" w:cs="Times New Roman"/>
          <w:sz w:val="24"/>
          <w:szCs w:val="24"/>
        </w:rPr>
        <w:t xml:space="preserve"> </w:t>
      </w:r>
      <w:proofErr w:type="gramStart"/>
      <w:r w:rsidR="00B83D39">
        <w:rPr>
          <w:rFonts w:ascii="Times New Roman" w:hAnsi="Times New Roman" w:cs="Times New Roman"/>
          <w:sz w:val="24"/>
          <w:szCs w:val="24"/>
        </w:rPr>
        <w:t xml:space="preserve">on </w:t>
      </w:r>
      <w:r w:rsidR="00B83D39" w:rsidRPr="00D520AA">
        <w:rPr>
          <w:rFonts w:ascii="Times New Roman" w:hAnsi="Times New Roman" w:cs="Times New Roman"/>
          <w:sz w:val="24"/>
          <w:szCs w:val="24"/>
        </w:rPr>
        <w:t xml:space="preserve"> </w:t>
      </w:r>
      <w:r w:rsidR="00B83D39">
        <w:rPr>
          <w:rFonts w:ascii="Times New Roman" w:hAnsi="Times New Roman" w:cs="Times New Roman"/>
          <w:sz w:val="24"/>
          <w:szCs w:val="24"/>
        </w:rPr>
        <w:t>4,331</w:t>
      </w:r>
      <w:proofErr w:type="gramEnd"/>
      <w:r w:rsidR="00B83D39" w:rsidRPr="00D520AA">
        <w:rPr>
          <w:rFonts w:ascii="Times New Roman" w:hAnsi="Times New Roman" w:cs="Times New Roman"/>
          <w:sz w:val="24"/>
          <w:szCs w:val="24"/>
        </w:rPr>
        <w:t xml:space="preserve"> dunums </w:t>
      </w:r>
      <w:r w:rsidR="00B83D39">
        <w:rPr>
          <w:rFonts w:ascii="Times New Roman" w:hAnsi="Times New Roman" w:cs="Times New Roman"/>
          <w:sz w:val="24"/>
          <w:szCs w:val="24"/>
        </w:rPr>
        <w:t xml:space="preserve">(21.3). </w:t>
      </w:r>
      <w:r w:rsidR="00815D74" w:rsidRPr="00D520AA">
        <w:rPr>
          <w:rFonts w:ascii="Times New Roman" w:hAnsi="Times New Roman" w:cs="Times New Roman"/>
          <w:sz w:val="24"/>
          <w:szCs w:val="24"/>
        </w:rPr>
        <w:t xml:space="preserve">The area with the most cultivated </w:t>
      </w:r>
      <w:r w:rsidR="00B83D39" w:rsidRPr="00D520AA">
        <w:rPr>
          <w:rFonts w:ascii="Times New Roman" w:hAnsi="Times New Roman" w:cs="Times New Roman"/>
          <w:sz w:val="24"/>
          <w:szCs w:val="24"/>
        </w:rPr>
        <w:t xml:space="preserve">vegetable </w:t>
      </w:r>
      <w:r w:rsidR="00815D74" w:rsidRPr="00D520AA">
        <w:rPr>
          <w:rFonts w:ascii="Times New Roman" w:hAnsi="Times New Roman" w:cs="Times New Roman"/>
          <w:sz w:val="24"/>
          <w:szCs w:val="24"/>
        </w:rPr>
        <w:t xml:space="preserve">crops was </w:t>
      </w:r>
      <w:r w:rsidR="00B83D39" w:rsidRPr="00B83D39">
        <w:rPr>
          <w:rFonts w:ascii="Times New Roman" w:hAnsi="Times New Roman" w:cs="Times New Roman"/>
          <w:sz w:val="24"/>
          <w:szCs w:val="24"/>
        </w:rPr>
        <w:t xml:space="preserve">Wadi al Far'a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B83D39">
        <w:rPr>
          <w:rFonts w:ascii="Times New Roman" w:hAnsi="Times New Roman" w:cs="Times New Roman"/>
          <w:sz w:val="24"/>
          <w:szCs w:val="24"/>
        </w:rPr>
        <w:t>4,067</w:t>
      </w:r>
      <w:r w:rsidR="00815D74" w:rsidRPr="00D520AA">
        <w:rPr>
          <w:rFonts w:ascii="Times New Roman" w:hAnsi="Times New Roman" w:cs="Times New Roman"/>
          <w:sz w:val="24"/>
          <w:szCs w:val="24"/>
        </w:rPr>
        <w:t xml:space="preserve"> dunums (</w:t>
      </w:r>
      <w:r w:rsidR="00B83D39">
        <w:rPr>
          <w:rFonts w:ascii="Times New Roman" w:hAnsi="Times New Roman" w:cs="Times New Roman"/>
          <w:sz w:val="24"/>
          <w:szCs w:val="24"/>
        </w:rPr>
        <w:t>20.0</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C82A47">
        <w:rPr>
          <w:rFonts w:asciiTheme="minorBidi" w:hAnsiTheme="minorBidi"/>
          <w:b/>
          <w:bCs/>
        </w:rPr>
        <w:t>Tubas</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F90848">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B83D39">
        <w:rPr>
          <w:rFonts w:ascii="Times New Roman" w:hAnsi="Times New Roman" w:cs="Times New Roman"/>
          <w:sz w:val="24"/>
          <w:szCs w:val="24"/>
        </w:rPr>
        <w:t>10,588</w:t>
      </w:r>
      <w:r w:rsidRPr="00D520AA">
        <w:rPr>
          <w:rFonts w:ascii="Times New Roman" w:hAnsi="Times New Roman" w:cs="Times New Roman"/>
          <w:sz w:val="24"/>
          <w:szCs w:val="24"/>
        </w:rPr>
        <w:t xml:space="preserve"> dunums in winter; </w:t>
      </w:r>
      <w:r w:rsidR="00B83D39">
        <w:rPr>
          <w:rFonts w:ascii="Times New Roman" w:hAnsi="Times New Roman" w:cs="Times New Roman"/>
          <w:sz w:val="24"/>
          <w:szCs w:val="24"/>
        </w:rPr>
        <w:t>3,482</w:t>
      </w:r>
      <w:r w:rsidRPr="00D520AA">
        <w:rPr>
          <w:rFonts w:ascii="Times New Roman" w:hAnsi="Times New Roman" w:cs="Times New Roman"/>
          <w:sz w:val="24"/>
          <w:szCs w:val="24"/>
        </w:rPr>
        <w:t xml:space="preserve"> dunums in spring; </w:t>
      </w:r>
      <w:r w:rsidR="008F4832">
        <w:rPr>
          <w:rFonts w:ascii="Times New Roman" w:hAnsi="Times New Roman" w:cs="Times New Roman"/>
          <w:sz w:val="24"/>
          <w:szCs w:val="24"/>
        </w:rPr>
        <w:t>3,</w:t>
      </w:r>
      <w:r w:rsidR="00B83D39">
        <w:rPr>
          <w:rFonts w:ascii="Times New Roman" w:hAnsi="Times New Roman" w:cs="Times New Roman"/>
          <w:sz w:val="24"/>
          <w:szCs w:val="24"/>
        </w:rPr>
        <w:t>624</w:t>
      </w:r>
      <w:r w:rsidRPr="00D520AA">
        <w:rPr>
          <w:rFonts w:ascii="Times New Roman" w:hAnsi="Times New Roman" w:cs="Times New Roman"/>
          <w:sz w:val="24"/>
          <w:szCs w:val="24"/>
        </w:rPr>
        <w:t xml:space="preserve"> dunums in summer; </w:t>
      </w:r>
      <w:r w:rsidR="00B83D39">
        <w:rPr>
          <w:rFonts w:ascii="Times New Roman" w:hAnsi="Times New Roman" w:cs="Times New Roman"/>
          <w:sz w:val="24"/>
          <w:szCs w:val="24"/>
        </w:rPr>
        <w:t>2,526</w:t>
      </w:r>
      <w:r w:rsidR="00517E85">
        <w:rPr>
          <w:rFonts w:ascii="Times New Roman" w:hAnsi="Times New Roman" w:cs="Times New Roman"/>
          <w:sz w:val="24"/>
          <w:szCs w:val="24"/>
        </w:rPr>
        <w:t xml:space="preserve"> dunums in autumn</w:t>
      </w:r>
      <w:r w:rsidR="00916149" w:rsidRPr="00916149">
        <w:rPr>
          <w:rFonts w:ascii="Times New Roman" w:hAnsi="Times New Roman" w:cs="Times New Roman"/>
          <w:sz w:val="24"/>
          <w:szCs w:val="24"/>
        </w:rPr>
        <w:t xml:space="preserve"> </w:t>
      </w:r>
      <w:r w:rsidR="00916149" w:rsidRPr="00D520AA">
        <w:rPr>
          <w:rFonts w:ascii="Times New Roman" w:hAnsi="Times New Roman" w:cs="Times New Roman"/>
          <w:sz w:val="24"/>
          <w:szCs w:val="24"/>
        </w:rPr>
        <w:t>and</w:t>
      </w:r>
      <w:r w:rsidR="00916149">
        <w:rPr>
          <w:rFonts w:ascii="Times New Roman" w:hAnsi="Times New Roman" w:cs="Times New Roman"/>
          <w:sz w:val="24"/>
          <w:szCs w:val="24"/>
        </w:rPr>
        <w:t xml:space="preserve"> </w:t>
      </w:r>
      <w:r w:rsidR="00F90848">
        <w:rPr>
          <w:rFonts w:ascii="Times New Roman" w:hAnsi="Times New Roman" w:cs="Times New Roman"/>
          <w:sz w:val="24"/>
          <w:szCs w:val="24"/>
        </w:rPr>
        <w:t xml:space="preserve">99 </w:t>
      </w:r>
      <w:r w:rsidR="00916149">
        <w:rPr>
          <w:rFonts w:ascii="Times New Roman" w:hAnsi="Times New Roman" w:cs="Times New Roman"/>
          <w:sz w:val="24"/>
          <w:szCs w:val="24"/>
        </w:rPr>
        <w:t xml:space="preserve">dunums the agricultural session </w:t>
      </w:r>
      <w:proofErr w:type="gramStart"/>
      <w:r w:rsidR="00916149">
        <w:rPr>
          <w:rFonts w:ascii="Times New Roman" w:hAnsi="Times New Roman" w:cs="Times New Roman"/>
          <w:sz w:val="24"/>
          <w:szCs w:val="24"/>
        </w:rPr>
        <w:t>was</w:t>
      </w:r>
      <w:proofErr w:type="gramEnd"/>
      <w:r w:rsidR="00916149">
        <w:rPr>
          <w:rFonts w:ascii="Times New Roman" w:hAnsi="Times New Roman" w:cs="Times New Roman"/>
          <w:sz w:val="24"/>
          <w:szCs w:val="24"/>
        </w:rPr>
        <w:t xml:space="preserve"> not stated</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F90848">
        <w:rPr>
          <w:rFonts w:ascii="Times New Roman" w:hAnsi="Times New Roman" w:cs="Times New Roman"/>
          <w:sz w:val="24"/>
          <w:szCs w:val="24"/>
        </w:rPr>
        <w:t>19,197</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F90848">
        <w:rPr>
          <w:rFonts w:ascii="Times New Roman" w:hAnsi="Times New Roman" w:cs="Times New Roman"/>
          <w:sz w:val="24"/>
          <w:szCs w:val="24"/>
        </w:rPr>
        <w:t>286</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F90848">
        <w:rPr>
          <w:rFonts w:ascii="Times New Roman" w:hAnsi="Times New Roman" w:cs="Times New Roman"/>
          <w:sz w:val="24"/>
          <w:szCs w:val="24"/>
        </w:rPr>
        <w:t>812</w:t>
      </w:r>
      <w:r w:rsidRPr="00DA1CB5">
        <w:rPr>
          <w:rFonts w:ascii="Times New Roman" w:hAnsi="Times New Roman" w:cs="Times New Roman"/>
          <w:sz w:val="24"/>
          <w:szCs w:val="24"/>
        </w:rPr>
        <w:t xml:space="preserve"> dunums</w:t>
      </w:r>
      <w:r w:rsidR="00F90848">
        <w:rPr>
          <w:rFonts w:ascii="Times New Roman" w:hAnsi="Times New Roman" w:cs="Times New Roman"/>
          <w:sz w:val="24"/>
          <w:szCs w:val="24"/>
        </w:rPr>
        <w:t xml:space="preserve"> </w:t>
      </w:r>
      <w:r w:rsidR="00F90848" w:rsidRPr="00D520AA">
        <w:rPr>
          <w:rFonts w:ascii="Times New Roman" w:hAnsi="Times New Roman" w:cs="Times New Roman"/>
          <w:sz w:val="24"/>
          <w:szCs w:val="24"/>
        </w:rPr>
        <w:t>and</w:t>
      </w:r>
      <w:r w:rsidR="00F90848">
        <w:rPr>
          <w:rFonts w:ascii="Times New Roman" w:hAnsi="Times New Roman" w:cs="Times New Roman"/>
          <w:sz w:val="24"/>
          <w:szCs w:val="24"/>
        </w:rPr>
        <w:t xml:space="preserve"> 25 dunums the s</w:t>
      </w:r>
      <w:r w:rsidR="00F90848" w:rsidRPr="00F90848">
        <w:rPr>
          <w:rFonts w:ascii="Times New Roman" w:hAnsi="Times New Roman" w:cs="Times New Roman"/>
          <w:sz w:val="24"/>
          <w:szCs w:val="24"/>
        </w:rPr>
        <w:t xml:space="preserve">tatus of </w:t>
      </w:r>
      <w:r w:rsidR="00F90848">
        <w:rPr>
          <w:rFonts w:ascii="Times New Roman" w:hAnsi="Times New Roman" w:cs="Times New Roman"/>
          <w:sz w:val="24"/>
          <w:szCs w:val="24"/>
        </w:rPr>
        <w:t>c</w:t>
      </w:r>
      <w:r w:rsidR="00F90848" w:rsidRPr="00F90848">
        <w:rPr>
          <w:rFonts w:ascii="Times New Roman" w:hAnsi="Times New Roman" w:cs="Times New Roman"/>
          <w:sz w:val="24"/>
          <w:szCs w:val="24"/>
        </w:rPr>
        <w:t xml:space="preserve">rop </w:t>
      </w:r>
      <w:r w:rsidR="00F90848">
        <w:rPr>
          <w:rFonts w:ascii="Times New Roman" w:hAnsi="Times New Roman" w:cs="Times New Roman"/>
          <w:sz w:val="24"/>
          <w:szCs w:val="24"/>
        </w:rPr>
        <w:t>was not stated</w:t>
      </w:r>
      <w:r w:rsidRPr="00DA1CB5">
        <w:rPr>
          <w:rFonts w:ascii="Times New Roman" w:hAnsi="Times New Roman" w:cs="Times New Roman"/>
          <w:sz w:val="24"/>
          <w:szCs w:val="24"/>
        </w:rPr>
        <w:t xml:space="preserve">.  The area of harvested vegetable crops in </w:t>
      </w:r>
      <w:r w:rsidR="00C82A47">
        <w:rPr>
          <w:rFonts w:ascii="Times New Roman" w:hAnsi="Times New Roman" w:cs="Times New Roman"/>
          <w:sz w:val="24"/>
          <w:szCs w:val="24"/>
        </w:rPr>
        <w:t>Tubas</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F90848">
        <w:rPr>
          <w:rFonts w:ascii="Times New Roman" w:hAnsi="Times New Roman" w:cs="Times New Roman"/>
          <w:sz w:val="24"/>
          <w:szCs w:val="24"/>
        </w:rPr>
        <w:t>18,304</w:t>
      </w:r>
      <w:r w:rsidRPr="00DA1CB5">
        <w:rPr>
          <w:rFonts w:ascii="Times New Roman" w:hAnsi="Times New Roman" w:cs="Times New Roman"/>
          <w:sz w:val="24"/>
          <w:szCs w:val="24"/>
        </w:rPr>
        <w:t xml:space="preserve"> dunums: </w:t>
      </w:r>
      <w:r w:rsidR="00F90848">
        <w:rPr>
          <w:rFonts w:ascii="Times New Roman" w:hAnsi="Times New Roman" w:cs="Times New Roman"/>
          <w:sz w:val="24"/>
          <w:szCs w:val="24"/>
        </w:rPr>
        <w:t>90.1</w:t>
      </w:r>
      <w:r w:rsidRPr="00DA1CB5">
        <w:rPr>
          <w:rFonts w:ascii="Times New Roman" w:hAnsi="Times New Roman" w:cs="Times New Roman"/>
          <w:sz w:val="24"/>
          <w:szCs w:val="24"/>
        </w:rPr>
        <w:t xml:space="preserve">% of all cultivated vegetable crops.  </w:t>
      </w:r>
    </w:p>
    <w:p w:rsidR="000B79C6" w:rsidRDefault="000B79C6" w:rsidP="00DA1CB5">
      <w:pPr>
        <w:tabs>
          <w:tab w:val="left" w:pos="7485"/>
        </w:tabs>
        <w:spacing w:after="0" w:line="240" w:lineRule="auto"/>
        <w:jc w:val="both"/>
        <w:rPr>
          <w:rFonts w:ascii="Times New Roman" w:hAnsi="Times New Roman" w:cs="Times New Roman"/>
          <w:sz w:val="24"/>
          <w:szCs w:val="24"/>
        </w:rPr>
      </w:pPr>
    </w:p>
    <w:p w:rsidR="000B79C6" w:rsidRDefault="000B79C6" w:rsidP="00DA1CB5">
      <w:pPr>
        <w:tabs>
          <w:tab w:val="left" w:pos="7485"/>
        </w:tabs>
        <w:spacing w:after="0" w:line="240" w:lineRule="auto"/>
        <w:jc w:val="both"/>
        <w:rPr>
          <w:rFonts w:ascii="Times New Roman" w:hAnsi="Times New Roman" w:cs="Times New Roman"/>
          <w:sz w:val="24"/>
          <w:szCs w:val="24"/>
        </w:rPr>
      </w:pPr>
    </w:p>
    <w:p w:rsidR="001B7F9F" w:rsidRPr="00DA1CB5" w:rsidRDefault="00DA1CB5" w:rsidP="00DA1CB5">
      <w:pPr>
        <w:tabs>
          <w:tab w:val="left" w:pos="7485"/>
        </w:tabs>
        <w:spacing w:after="0" w:line="240" w:lineRule="auto"/>
        <w:jc w:val="both"/>
        <w:rPr>
          <w:rFonts w:ascii="Times New Roman" w:hAnsi="Times New Roman" w:cs="Times New Roman"/>
          <w:sz w:val="24"/>
          <w:szCs w:val="24"/>
        </w:rPr>
      </w:pPr>
      <w:r w:rsidRPr="00DA1CB5">
        <w:rPr>
          <w:rFonts w:ascii="Times New Roman" w:hAnsi="Times New Roman" w:cs="Times New Roman"/>
          <w:sz w:val="24"/>
          <w:szCs w:val="24"/>
        </w:rPr>
        <w:tab/>
      </w: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Horticultural crops:</w:t>
      </w:r>
    </w:p>
    <w:p w:rsidR="003004E6" w:rsidRPr="00D520AA" w:rsidRDefault="003004E6" w:rsidP="00A96BA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807B9A">
        <w:rPr>
          <w:rFonts w:ascii="Times New Roman" w:hAnsi="Times New Roman" w:cs="Times New Roman"/>
          <w:sz w:val="24"/>
          <w:szCs w:val="24"/>
        </w:rPr>
        <w:t>9,980</w:t>
      </w:r>
      <w:r w:rsidRPr="00D520AA">
        <w:rPr>
          <w:rFonts w:ascii="Times New Roman" w:hAnsi="Times New Roman" w:cs="Times New Roman"/>
          <w:sz w:val="24"/>
          <w:szCs w:val="24"/>
        </w:rPr>
        <w:t xml:space="preserve"> dunums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807B9A">
        <w:rPr>
          <w:rFonts w:ascii="Times New Roman" w:hAnsi="Times New Roman" w:cs="Times New Roman"/>
          <w:sz w:val="24"/>
          <w:szCs w:val="24"/>
        </w:rPr>
        <w:t>93.5</w:t>
      </w:r>
      <w:r w:rsidRPr="00D520AA">
        <w:rPr>
          <w:rFonts w:ascii="Times New Roman" w:hAnsi="Times New Roman" w:cs="Times New Roman"/>
          <w:sz w:val="24"/>
          <w:szCs w:val="24"/>
        </w:rPr>
        <w:t xml:space="preserve">% with </w:t>
      </w:r>
      <w:r w:rsidR="00807B9A">
        <w:rPr>
          <w:rFonts w:ascii="Times New Roman" w:hAnsi="Times New Roman" w:cs="Times New Roman"/>
          <w:sz w:val="24"/>
          <w:szCs w:val="24"/>
        </w:rPr>
        <w:t>6.5</w:t>
      </w:r>
      <w:r w:rsidRPr="00D520AA">
        <w:rPr>
          <w:rFonts w:ascii="Times New Roman" w:hAnsi="Times New Roman" w:cs="Times New Roman"/>
          <w:sz w:val="24"/>
          <w:szCs w:val="24"/>
        </w:rPr>
        <w:t xml:space="preserve">% of non-bearing trees. </w:t>
      </w:r>
      <w:r w:rsidR="00807B9A">
        <w:rPr>
          <w:rFonts w:ascii="Times New Roman" w:hAnsi="Times New Roman" w:cs="Times New Roman"/>
          <w:sz w:val="24"/>
          <w:szCs w:val="24"/>
        </w:rPr>
        <w:t>Olive</w:t>
      </w:r>
      <w:r w:rsidR="00720C30" w:rsidRPr="00D520AA">
        <w:rPr>
          <w:rFonts w:ascii="Times New Roman" w:hAnsi="Times New Roman" w:cs="Times New Roman"/>
          <w:sz w:val="24"/>
          <w:szCs w:val="24"/>
        </w:rPr>
        <w:t xml:space="preserve"> trees made up </w:t>
      </w:r>
      <w:r w:rsidR="00807B9A">
        <w:rPr>
          <w:rFonts w:ascii="Times New Roman" w:hAnsi="Times New Roman" w:cs="Times New Roman"/>
          <w:sz w:val="24"/>
          <w:szCs w:val="24"/>
        </w:rPr>
        <w:t>78.3</w:t>
      </w:r>
      <w:r w:rsidR="00720C30" w:rsidRPr="00D520AA">
        <w:rPr>
          <w:rFonts w:ascii="Times New Roman" w:hAnsi="Times New Roman" w:cs="Times New Roman"/>
          <w:sz w:val="24"/>
          <w:szCs w:val="24"/>
        </w:rPr>
        <w:t xml:space="preserve">% of the total area of horticultural trees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00807B9A">
        <w:rPr>
          <w:rFonts w:ascii="Times New Roman" w:hAnsi="Times New Roman" w:cs="Times New Roman"/>
          <w:sz w:val="24"/>
          <w:szCs w:val="24"/>
        </w:rPr>
        <w:t>Rainfed</w:t>
      </w:r>
      <w:r w:rsidRPr="00D520AA">
        <w:rPr>
          <w:rFonts w:ascii="Times New Roman" w:hAnsi="Times New Roman" w:cs="Times New Roman"/>
          <w:sz w:val="24"/>
          <w:szCs w:val="24"/>
        </w:rPr>
        <w:t xml:space="preserve"> horticultural trees accounted for </w:t>
      </w:r>
      <w:r w:rsidR="00807B9A">
        <w:rPr>
          <w:rFonts w:ascii="Times New Roman" w:hAnsi="Times New Roman" w:cs="Times New Roman"/>
          <w:sz w:val="24"/>
          <w:szCs w:val="24"/>
        </w:rPr>
        <w:t>88.6</w:t>
      </w:r>
      <w:r w:rsidRPr="00D520AA">
        <w:rPr>
          <w:rFonts w:ascii="Times New Roman" w:hAnsi="Times New Roman" w:cs="Times New Roman"/>
          <w:sz w:val="24"/>
          <w:szCs w:val="24"/>
        </w:rPr>
        <w:t xml:space="preserve">% of the total area of horticultural trees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807B9A">
        <w:rPr>
          <w:rFonts w:ascii="Times New Roman" w:hAnsi="Times New Roman" w:cs="Times New Roman"/>
          <w:sz w:val="24"/>
          <w:szCs w:val="24"/>
        </w:rPr>
        <w:t>93.1</w:t>
      </w:r>
      <w:r w:rsidRPr="00D520AA">
        <w:rPr>
          <w:rFonts w:ascii="Times New Roman" w:hAnsi="Times New Roman" w:cs="Times New Roman"/>
          <w:sz w:val="24"/>
          <w:szCs w:val="24"/>
        </w:rPr>
        <w:t xml:space="preserve">% with </w:t>
      </w:r>
      <w:r w:rsidR="00807B9A">
        <w:rPr>
          <w:rFonts w:ascii="Times New Roman" w:hAnsi="Times New Roman" w:cs="Times New Roman"/>
          <w:sz w:val="24"/>
          <w:szCs w:val="24"/>
        </w:rPr>
        <w:t>6.9</w:t>
      </w:r>
      <w:r w:rsidRPr="00D520AA">
        <w:rPr>
          <w:rFonts w:ascii="Times New Roman" w:hAnsi="Times New Roman" w:cs="Times New Roman"/>
          <w:sz w:val="24"/>
          <w:szCs w:val="24"/>
        </w:rPr>
        <w:t xml:space="preserve">% of scattered farming. Also, </w:t>
      </w:r>
      <w:r w:rsidR="00807B9A">
        <w:rPr>
          <w:rFonts w:ascii="Times New Roman" w:hAnsi="Times New Roman" w:cs="Times New Roman"/>
          <w:sz w:val="24"/>
          <w:szCs w:val="24"/>
        </w:rPr>
        <w:t>88.8</w:t>
      </w:r>
      <w:r w:rsidRPr="00D520AA">
        <w:rPr>
          <w:rFonts w:ascii="Times New Roman" w:hAnsi="Times New Roman" w:cs="Times New Roman"/>
          <w:sz w:val="24"/>
          <w:szCs w:val="24"/>
        </w:rPr>
        <w:t xml:space="preserve">% are single crops, </w:t>
      </w:r>
      <w:r w:rsidR="00A96BA7">
        <w:rPr>
          <w:rFonts w:ascii="Times New Roman" w:hAnsi="Times New Roman" w:cs="Times New Roman"/>
          <w:sz w:val="24"/>
          <w:szCs w:val="24"/>
        </w:rPr>
        <w:t>2.9</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A96BA7">
        <w:rPr>
          <w:rFonts w:ascii="Times New Roman" w:hAnsi="Times New Roman" w:cs="Times New Roman"/>
          <w:sz w:val="24"/>
          <w:szCs w:val="24"/>
        </w:rPr>
        <w:t>8.3</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A96BA7">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A96BA7">
        <w:rPr>
          <w:rFonts w:ascii="Times New Roman" w:hAnsi="Times New Roman" w:cs="Times New Roman"/>
          <w:sz w:val="24"/>
          <w:szCs w:val="24"/>
        </w:rPr>
        <w:t>222,384</w:t>
      </w:r>
      <w:r w:rsidRPr="00D520AA">
        <w:rPr>
          <w:rFonts w:ascii="Times New Roman" w:hAnsi="Times New Roman" w:cs="Times New Roman"/>
          <w:sz w:val="24"/>
          <w:szCs w:val="24"/>
        </w:rPr>
        <w:t xml:space="preserve"> horticultural trees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A96BA7">
        <w:rPr>
          <w:rFonts w:ascii="Times New Roman" w:hAnsi="Times New Roman" w:cs="Times New Roman"/>
          <w:sz w:val="24"/>
          <w:szCs w:val="24"/>
        </w:rPr>
        <w:t>205,278</w:t>
      </w:r>
      <w:r w:rsidRPr="00D520AA">
        <w:rPr>
          <w:rFonts w:ascii="Times New Roman" w:hAnsi="Times New Roman" w:cs="Times New Roman"/>
          <w:sz w:val="24"/>
          <w:szCs w:val="24"/>
        </w:rPr>
        <w:t xml:space="preserve"> bearing trees and </w:t>
      </w:r>
      <w:r w:rsidR="00A96BA7">
        <w:rPr>
          <w:rFonts w:ascii="Times New Roman" w:hAnsi="Times New Roman" w:cs="Times New Roman"/>
          <w:sz w:val="24"/>
          <w:szCs w:val="24"/>
        </w:rPr>
        <w:t>17,106</w:t>
      </w:r>
      <w:r w:rsidRPr="00D520AA">
        <w:rPr>
          <w:rFonts w:ascii="Times New Roman" w:hAnsi="Times New Roman" w:cs="Times New Roman"/>
          <w:sz w:val="24"/>
          <w:szCs w:val="24"/>
        </w:rPr>
        <w:t xml:space="preserve"> non-bearing trees; </w:t>
      </w:r>
      <w:r w:rsidR="00A96BA7">
        <w:rPr>
          <w:rFonts w:ascii="Times New Roman" w:hAnsi="Times New Roman" w:cs="Times New Roman"/>
          <w:sz w:val="24"/>
          <w:szCs w:val="24"/>
        </w:rPr>
        <w:t>172,987</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A96BA7">
        <w:rPr>
          <w:rFonts w:ascii="Times New Roman" w:hAnsi="Times New Roman" w:cs="Times New Roman"/>
          <w:sz w:val="24"/>
          <w:szCs w:val="24"/>
        </w:rPr>
        <w:t>47,288</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A96BA7">
        <w:rPr>
          <w:rFonts w:ascii="Times New Roman" w:hAnsi="Times New Roman" w:cs="Times New Roman"/>
          <w:sz w:val="24"/>
          <w:szCs w:val="24"/>
        </w:rPr>
        <w:t>2,109</w:t>
      </w:r>
      <w:r w:rsidR="002A5FEC" w:rsidRPr="00D520AA">
        <w:rPr>
          <w:rFonts w:ascii="Times New Roman" w:hAnsi="Times New Roman" w:cs="Times New Roman"/>
          <w:sz w:val="24"/>
          <w:szCs w:val="24"/>
        </w:rPr>
        <w:t xml:space="preserve"> </w:t>
      </w:r>
      <w:proofErr w:type="gramStart"/>
      <w:r w:rsidR="002A5FEC" w:rsidRPr="00D520AA">
        <w:rPr>
          <w:rFonts w:ascii="Times New Roman" w:hAnsi="Times New Roman" w:cs="Times New Roman"/>
          <w:sz w:val="24"/>
          <w:szCs w:val="24"/>
        </w:rPr>
        <w:t>was</w:t>
      </w:r>
      <w:proofErr w:type="gramEnd"/>
      <w:r w:rsidR="002A5FEC" w:rsidRPr="00D520AA">
        <w:rPr>
          <w:rFonts w:ascii="Times New Roman" w:hAnsi="Times New Roman" w:cs="Times New Roman"/>
          <w:sz w:val="24"/>
          <w:szCs w:val="24"/>
        </w:rPr>
        <w:t xml:space="preserve"> not stated.</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C82A47">
        <w:rPr>
          <w:rFonts w:asciiTheme="minorBidi" w:hAnsiTheme="minorBidi" w:cstheme="minorBidi"/>
          <w:b/>
          <w:bCs/>
          <w:sz w:val="22"/>
          <w:szCs w:val="22"/>
        </w:rPr>
        <w:t>Tubas</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992D1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96BA7">
        <w:rPr>
          <w:rFonts w:ascii="Times New Roman" w:hAnsi="Times New Roman" w:cs="Times New Roman"/>
          <w:sz w:val="24"/>
          <w:szCs w:val="24"/>
        </w:rPr>
        <w:t>2,060</w:t>
      </w:r>
      <w:r w:rsidRPr="00D520AA">
        <w:rPr>
          <w:rFonts w:ascii="Times New Roman" w:hAnsi="Times New Roman" w:cs="Times New Roman"/>
          <w:sz w:val="24"/>
          <w:szCs w:val="24"/>
        </w:rPr>
        <w:t xml:space="preserve"> cows raised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A96BA7">
        <w:rPr>
          <w:rFonts w:ascii="Times New Roman" w:hAnsi="Times New Roman" w:cs="Times New Roman"/>
          <w:sz w:val="24"/>
          <w:szCs w:val="24"/>
        </w:rPr>
        <w:t>228</w:t>
      </w:r>
      <w:r w:rsidR="004E1DA3" w:rsidRPr="00D520AA">
        <w:rPr>
          <w:rFonts w:ascii="Times New Roman" w:hAnsi="Times New Roman" w:cs="Times New Roman"/>
          <w:sz w:val="24"/>
          <w:szCs w:val="24"/>
        </w:rPr>
        <w:t xml:space="preserve"> males and </w:t>
      </w:r>
      <w:r w:rsidR="00A96BA7">
        <w:rPr>
          <w:rFonts w:ascii="Times New Roman" w:hAnsi="Times New Roman" w:cs="Times New Roman"/>
          <w:sz w:val="24"/>
          <w:szCs w:val="24"/>
        </w:rPr>
        <w:t>1,832</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92D17">
        <w:rPr>
          <w:rFonts w:ascii="Times New Roman" w:hAnsi="Times New Roman" w:cs="Times New Roman"/>
          <w:sz w:val="24"/>
          <w:szCs w:val="24"/>
        </w:rPr>
        <w:t>52.9</w:t>
      </w:r>
      <w:r w:rsidRPr="00D520AA">
        <w:rPr>
          <w:rFonts w:ascii="Times New Roman" w:hAnsi="Times New Roman" w:cs="Times New Roman"/>
          <w:sz w:val="24"/>
          <w:szCs w:val="24"/>
        </w:rPr>
        <w:t xml:space="preserve">% </w:t>
      </w:r>
      <w:r w:rsidR="00992D17" w:rsidRPr="00D520AA">
        <w:rPr>
          <w:rFonts w:ascii="Times New Roman" w:hAnsi="Times New Roman" w:cs="Times New Roman"/>
          <w:sz w:val="24"/>
          <w:szCs w:val="24"/>
        </w:rPr>
        <w:t xml:space="preserve">local </w:t>
      </w:r>
      <w:r w:rsidRPr="00D520AA">
        <w:rPr>
          <w:rFonts w:ascii="Times New Roman" w:hAnsi="Times New Roman" w:cs="Times New Roman"/>
          <w:sz w:val="24"/>
          <w:szCs w:val="24"/>
        </w:rPr>
        <w:t xml:space="preserve">cows; </w:t>
      </w:r>
      <w:r w:rsidR="00992D17">
        <w:rPr>
          <w:rFonts w:ascii="Times New Roman" w:hAnsi="Times New Roman" w:cs="Times New Roman"/>
          <w:sz w:val="24"/>
          <w:szCs w:val="24"/>
        </w:rPr>
        <w:t>16.8</w:t>
      </w:r>
      <w:r w:rsidRPr="00D520AA">
        <w:rPr>
          <w:rFonts w:ascii="Times New Roman" w:hAnsi="Times New Roman" w:cs="Times New Roman"/>
          <w:sz w:val="24"/>
          <w:szCs w:val="24"/>
        </w:rPr>
        <w:t xml:space="preserve">% </w:t>
      </w:r>
      <w:r w:rsidR="00992D17" w:rsidRPr="00D520AA">
        <w:rPr>
          <w:rFonts w:ascii="Times New Roman" w:hAnsi="Times New Roman" w:cs="Times New Roman"/>
          <w:sz w:val="24"/>
          <w:szCs w:val="24"/>
        </w:rPr>
        <w:t>Holstein-Friesian</w:t>
      </w:r>
      <w:proofErr w:type="gramStart"/>
      <w:r w:rsidR="00992D17" w:rsidRPr="00D520AA">
        <w:t> </w:t>
      </w:r>
      <w:r w:rsidR="00992D17" w:rsidRPr="00D520AA">
        <w:rPr>
          <w:rFonts w:ascii="Times New Roman" w:hAnsi="Times New Roman" w:cs="Times New Roman"/>
          <w:sz w:val="24"/>
          <w:szCs w:val="24"/>
        </w:rPr>
        <w:t xml:space="preserve"> </w:t>
      </w:r>
      <w:r w:rsidRPr="00D520AA">
        <w:rPr>
          <w:rFonts w:ascii="Times New Roman" w:hAnsi="Times New Roman" w:cs="Times New Roman"/>
          <w:sz w:val="24"/>
          <w:szCs w:val="24"/>
        </w:rPr>
        <w:t>cows</w:t>
      </w:r>
      <w:proofErr w:type="gramEnd"/>
      <w:r w:rsidRPr="00D520AA">
        <w:rPr>
          <w:rFonts w:ascii="Times New Roman" w:hAnsi="Times New Roman" w:cs="Times New Roman"/>
          <w:sz w:val="24"/>
          <w:szCs w:val="24"/>
        </w:rPr>
        <w:t>;</w:t>
      </w:r>
      <w:r w:rsidR="00F94AF4">
        <w:rPr>
          <w:rFonts w:ascii="Times New Roman" w:hAnsi="Times New Roman" w:cs="Times New Roman"/>
          <w:sz w:val="24"/>
          <w:szCs w:val="24"/>
        </w:rPr>
        <w:t xml:space="preserve"> </w:t>
      </w:r>
      <w:r w:rsidR="00992D17">
        <w:rPr>
          <w:rFonts w:ascii="Times New Roman" w:hAnsi="Times New Roman" w:cs="Times New Roman"/>
          <w:sz w:val="24"/>
          <w:szCs w:val="24"/>
        </w:rPr>
        <w:t>29.3</w:t>
      </w:r>
      <w:r w:rsidR="00F94AF4">
        <w:rPr>
          <w:rFonts w:ascii="Times New Roman" w:hAnsi="Times New Roman" w:cs="Times New Roman"/>
          <w:sz w:val="24"/>
          <w:szCs w:val="24"/>
        </w:rPr>
        <w:t>% hybrid cows</w:t>
      </w:r>
      <w:r w:rsidR="002B41B4">
        <w:rPr>
          <w:rFonts w:ascii="Times New Roman" w:hAnsi="Times New Roman" w:cs="Times New Roman"/>
          <w:sz w:val="24"/>
          <w:szCs w:val="24"/>
        </w:rPr>
        <w:t xml:space="preserve"> and </w:t>
      </w:r>
      <w:r w:rsidR="00992D17">
        <w:rPr>
          <w:rFonts w:ascii="Times New Roman" w:hAnsi="Times New Roman" w:cs="Times New Roman"/>
          <w:sz w:val="24"/>
          <w:szCs w:val="24"/>
        </w:rPr>
        <w:t>1.0%</w:t>
      </w:r>
      <w:r w:rsidR="002B41B4">
        <w:rPr>
          <w:rFonts w:ascii="Times New Roman" w:hAnsi="Times New Roman" w:cs="Times New Roman"/>
          <w:sz w:val="24"/>
          <w:szCs w:val="24"/>
        </w:rPr>
        <w:t xml:space="preserve"> for others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w:t>
      </w:r>
      <w:r w:rsidR="00992D17">
        <w:rPr>
          <w:rFonts w:ascii="Times New Roman" w:hAnsi="Times New Roman" w:cs="Times New Roman"/>
          <w:sz w:val="24"/>
          <w:szCs w:val="24"/>
        </w:rPr>
        <w:t>meat</w:t>
      </w:r>
      <w:r w:rsidRPr="00D520AA">
        <w:rPr>
          <w:rFonts w:ascii="Times New Roman" w:hAnsi="Times New Roman" w:cs="Times New Roman"/>
          <w:sz w:val="24"/>
          <w:szCs w:val="24"/>
        </w:rPr>
        <w:t xml:space="preserve"> made up </w:t>
      </w:r>
      <w:r w:rsidR="00992D17">
        <w:rPr>
          <w:rFonts w:ascii="Times New Roman" w:hAnsi="Times New Roman" w:cs="Times New Roman"/>
          <w:sz w:val="24"/>
          <w:szCs w:val="24"/>
        </w:rPr>
        <w:t>73.4</w:t>
      </w:r>
      <w:r w:rsidRPr="00D520AA">
        <w:rPr>
          <w:rFonts w:ascii="Times New Roman" w:hAnsi="Times New Roman" w:cs="Times New Roman"/>
          <w:sz w:val="24"/>
          <w:szCs w:val="24"/>
        </w:rPr>
        <w:t xml:space="preserve">%, with </w:t>
      </w:r>
      <w:r w:rsidR="00992D17">
        <w:rPr>
          <w:rFonts w:ascii="Times New Roman" w:hAnsi="Times New Roman" w:cs="Times New Roman"/>
          <w:sz w:val="24"/>
          <w:szCs w:val="24"/>
        </w:rPr>
        <w:t>24.2</w:t>
      </w:r>
      <w:r w:rsidRPr="00D520AA">
        <w:rPr>
          <w:rFonts w:ascii="Times New Roman" w:hAnsi="Times New Roman" w:cs="Times New Roman"/>
          <w:sz w:val="24"/>
          <w:szCs w:val="24"/>
        </w:rPr>
        <w:t xml:space="preserve">% bred for </w:t>
      </w:r>
      <w:r w:rsidR="00992D17" w:rsidRPr="00D520AA">
        <w:rPr>
          <w:rFonts w:ascii="Times New Roman" w:hAnsi="Times New Roman" w:cs="Times New Roman"/>
          <w:sz w:val="24"/>
          <w:szCs w:val="24"/>
        </w:rPr>
        <w:t>milk</w:t>
      </w:r>
      <w:r w:rsidR="00992D17">
        <w:rPr>
          <w:rFonts w:ascii="Times New Roman" w:hAnsi="Times New Roman" w:cs="Times New Roman"/>
          <w:sz w:val="24"/>
          <w:szCs w:val="24"/>
        </w:rPr>
        <w:t xml:space="preserve"> and 2.4% was not stated</w:t>
      </w:r>
      <w:r w:rsidRPr="00D520AA">
        <w:rPr>
          <w:rFonts w:ascii="Times New Roman" w:hAnsi="Times New Roman" w:cs="Times New Roman"/>
          <w:sz w:val="24"/>
          <w:szCs w:val="24"/>
        </w:rPr>
        <w:t xml:space="preserve">. </w:t>
      </w:r>
      <w:r w:rsidR="00992D17" w:rsidRPr="00992D17">
        <w:rPr>
          <w:rFonts w:ascii="Times New Roman" w:hAnsi="Times New Roman" w:cs="Times New Roman"/>
          <w:sz w:val="24"/>
          <w:szCs w:val="24"/>
        </w:rPr>
        <w:t xml:space="preserve">Al Malih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992D17">
        <w:rPr>
          <w:rFonts w:ascii="Times New Roman" w:hAnsi="Times New Roman" w:cs="Times New Roman"/>
          <w:sz w:val="24"/>
          <w:szCs w:val="24"/>
        </w:rPr>
        <w:t>25.4</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992D17">
        <w:rPr>
          <w:rFonts w:ascii="Times New Roman" w:hAnsi="Times New Roman" w:cs="Times New Roman"/>
          <w:sz w:val="24"/>
          <w:szCs w:val="24"/>
        </w:rPr>
        <w:t>17.4</w:t>
      </w:r>
      <w:r w:rsidRPr="00D520AA">
        <w:rPr>
          <w:rFonts w:ascii="Times New Roman" w:hAnsi="Times New Roman" w:cs="Times New Roman"/>
          <w:sz w:val="24"/>
          <w:szCs w:val="24"/>
        </w:rPr>
        <w:t xml:space="preserve">% in </w:t>
      </w:r>
      <w:r w:rsidR="00992D17" w:rsidRPr="00992D17">
        <w:rPr>
          <w:rFonts w:ascii="Times New Roman" w:hAnsi="Times New Roman" w:cs="Times New Roman"/>
          <w:sz w:val="24"/>
          <w:szCs w:val="24"/>
        </w:rPr>
        <w:t xml:space="preserve">'Ein el Beida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512F2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92D17">
        <w:rPr>
          <w:rFonts w:ascii="Times New Roman" w:hAnsi="Times New Roman" w:cs="Times New Roman"/>
          <w:sz w:val="24"/>
          <w:szCs w:val="24"/>
        </w:rPr>
        <w:t>45,983</w:t>
      </w:r>
      <w:r w:rsidRPr="00D520AA">
        <w:rPr>
          <w:rFonts w:ascii="Times New Roman" w:hAnsi="Times New Roman" w:cs="Times New Roman"/>
          <w:sz w:val="24"/>
          <w:szCs w:val="24"/>
        </w:rPr>
        <w:t xml:space="preserve"> sheep raised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992D17">
        <w:rPr>
          <w:rFonts w:ascii="Times New Roman" w:hAnsi="Times New Roman" w:cs="Times New Roman"/>
          <w:sz w:val="24"/>
          <w:szCs w:val="24"/>
        </w:rPr>
        <w:t>4,324</w:t>
      </w:r>
      <w:r w:rsidR="004E1DA3" w:rsidRPr="00D520AA">
        <w:rPr>
          <w:rFonts w:ascii="Times New Roman" w:hAnsi="Times New Roman" w:cs="Times New Roman"/>
          <w:sz w:val="24"/>
          <w:szCs w:val="24"/>
        </w:rPr>
        <w:t xml:space="preserve"> males and </w:t>
      </w:r>
      <w:r w:rsidR="00992D17">
        <w:rPr>
          <w:rFonts w:ascii="Times New Roman" w:hAnsi="Times New Roman" w:cs="Times New Roman"/>
          <w:sz w:val="24"/>
          <w:szCs w:val="24"/>
        </w:rPr>
        <w:t>41,659</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92D17">
        <w:rPr>
          <w:rFonts w:ascii="Times New Roman" w:hAnsi="Times New Roman" w:cs="Times New Roman"/>
          <w:sz w:val="24"/>
          <w:szCs w:val="24"/>
        </w:rPr>
        <w:t>63.2</w:t>
      </w:r>
      <w:r w:rsidRPr="00D520AA">
        <w:rPr>
          <w:rFonts w:ascii="Times New Roman" w:hAnsi="Times New Roman" w:cs="Times New Roman"/>
          <w:sz w:val="24"/>
          <w:szCs w:val="24"/>
        </w:rPr>
        <w:t xml:space="preserve">% local (Awassi) sheep; </w:t>
      </w:r>
      <w:r w:rsidR="00992D17">
        <w:rPr>
          <w:rFonts w:ascii="Times New Roman" w:hAnsi="Times New Roman" w:cs="Times New Roman"/>
          <w:sz w:val="24"/>
          <w:szCs w:val="24"/>
        </w:rPr>
        <w:t>22.6</w:t>
      </w:r>
      <w:r w:rsidRPr="00D520AA">
        <w:rPr>
          <w:rFonts w:ascii="Times New Roman" w:hAnsi="Times New Roman" w:cs="Times New Roman"/>
          <w:sz w:val="24"/>
          <w:szCs w:val="24"/>
        </w:rPr>
        <w:t xml:space="preserve">% (Assaf) sheep; </w:t>
      </w:r>
      <w:r w:rsidR="00992D17">
        <w:rPr>
          <w:rFonts w:ascii="Times New Roman" w:hAnsi="Times New Roman" w:cs="Times New Roman"/>
          <w:sz w:val="24"/>
          <w:szCs w:val="24"/>
        </w:rPr>
        <w:t>14.2</w:t>
      </w:r>
      <w:r w:rsidR="00382477">
        <w:rPr>
          <w:rFonts w:ascii="Times New Roman" w:hAnsi="Times New Roman" w:cs="Times New Roman"/>
          <w:sz w:val="24"/>
          <w:szCs w:val="24"/>
        </w:rPr>
        <w:t>% hybrid sheep</w:t>
      </w:r>
      <w:r w:rsidRPr="00D520AA">
        <w:rPr>
          <w:rFonts w:ascii="Times New Roman" w:hAnsi="Times New Roman" w:cs="Times New Roman"/>
          <w:sz w:val="24"/>
          <w:szCs w:val="24"/>
        </w:rPr>
        <w:t xml:space="preserve">.  The percentage of sheep raised primarily for </w:t>
      </w:r>
      <w:r w:rsidR="00992D17">
        <w:rPr>
          <w:rFonts w:ascii="Times New Roman" w:hAnsi="Times New Roman" w:cs="Times New Roman"/>
          <w:sz w:val="24"/>
          <w:szCs w:val="24"/>
        </w:rPr>
        <w:t>meat</w:t>
      </w:r>
      <w:r w:rsidRPr="00D520AA">
        <w:rPr>
          <w:rFonts w:ascii="Times New Roman" w:hAnsi="Times New Roman" w:cs="Times New Roman"/>
          <w:sz w:val="24"/>
          <w:szCs w:val="24"/>
        </w:rPr>
        <w:t xml:space="preserve"> was </w:t>
      </w:r>
      <w:r w:rsidR="00992D17">
        <w:rPr>
          <w:rFonts w:ascii="Times New Roman" w:hAnsi="Times New Roman" w:cs="Times New Roman"/>
          <w:sz w:val="24"/>
          <w:szCs w:val="24"/>
        </w:rPr>
        <w:t>57.9</w:t>
      </w:r>
      <w:r w:rsidRPr="00D520AA">
        <w:rPr>
          <w:rFonts w:ascii="Times New Roman" w:hAnsi="Times New Roman" w:cs="Times New Roman"/>
          <w:sz w:val="24"/>
          <w:szCs w:val="24"/>
        </w:rPr>
        <w:t xml:space="preserve">%, with </w:t>
      </w:r>
      <w:r w:rsidR="00992D17">
        <w:rPr>
          <w:rFonts w:ascii="Times New Roman" w:hAnsi="Times New Roman" w:cs="Times New Roman"/>
          <w:sz w:val="24"/>
          <w:szCs w:val="24"/>
        </w:rPr>
        <w:t>41.6</w:t>
      </w:r>
      <w:r w:rsidRPr="00D520AA">
        <w:rPr>
          <w:rFonts w:ascii="Times New Roman" w:hAnsi="Times New Roman" w:cs="Times New Roman"/>
          <w:sz w:val="24"/>
          <w:szCs w:val="24"/>
        </w:rPr>
        <w:t xml:space="preserve">% raised primarily for </w:t>
      </w:r>
      <w:r w:rsidR="00992D17" w:rsidRPr="00D520AA">
        <w:rPr>
          <w:rFonts w:ascii="Times New Roman" w:hAnsi="Times New Roman" w:cs="Times New Roman"/>
          <w:sz w:val="24"/>
          <w:szCs w:val="24"/>
        </w:rPr>
        <w:t>milk</w:t>
      </w:r>
      <w:r w:rsidR="00992D17">
        <w:rPr>
          <w:rFonts w:ascii="Times New Roman" w:hAnsi="Times New Roman" w:cs="Times New Roman"/>
          <w:sz w:val="24"/>
          <w:szCs w:val="24"/>
        </w:rPr>
        <w:t xml:space="preserve"> and 0.5% was not stated</w:t>
      </w:r>
      <w:r w:rsidRPr="00D520AA">
        <w:rPr>
          <w:rFonts w:ascii="Times New Roman" w:hAnsi="Times New Roman" w:cs="Times New Roman"/>
          <w:sz w:val="24"/>
          <w:szCs w:val="24"/>
        </w:rPr>
        <w:t xml:space="preserve">. </w:t>
      </w:r>
      <w:r w:rsidR="00992D17" w:rsidRPr="00992D17">
        <w:rPr>
          <w:rFonts w:ascii="Times New Roman" w:hAnsi="Times New Roman" w:cs="Times New Roman"/>
          <w:sz w:val="24"/>
          <w:szCs w:val="24"/>
        </w:rPr>
        <w:t xml:space="preserve">Khirbet ar Ras al Ahmar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992D17">
        <w:rPr>
          <w:rFonts w:ascii="Times New Roman" w:hAnsi="Times New Roman" w:cs="Times New Roman"/>
          <w:sz w:val="24"/>
          <w:szCs w:val="24"/>
        </w:rPr>
        <w:t>12.4</w:t>
      </w:r>
      <w:r w:rsidRPr="00D520AA">
        <w:rPr>
          <w:rFonts w:ascii="Times New Roman" w:hAnsi="Times New Roman" w:cs="Times New Roman"/>
          <w:sz w:val="24"/>
          <w:szCs w:val="24"/>
        </w:rPr>
        <w:t xml:space="preserve">%)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512F25">
        <w:rPr>
          <w:rFonts w:ascii="Times New Roman" w:hAnsi="Times New Roman" w:cs="Times New Roman"/>
          <w:sz w:val="24"/>
          <w:szCs w:val="24"/>
        </w:rPr>
        <w:t>11.5</w:t>
      </w:r>
      <w:r w:rsidR="00EE1E49" w:rsidRPr="00D520AA">
        <w:rPr>
          <w:rFonts w:ascii="Times New Roman" w:hAnsi="Times New Roman" w:cs="Times New Roman"/>
          <w:sz w:val="24"/>
          <w:szCs w:val="24"/>
        </w:rPr>
        <w:t xml:space="preserve">% in </w:t>
      </w:r>
      <w:r w:rsidR="00992D17" w:rsidRPr="00992D17">
        <w:rPr>
          <w:rFonts w:ascii="Times New Roman" w:hAnsi="Times New Roman" w:cs="Times New Roman"/>
          <w:sz w:val="24"/>
          <w:szCs w:val="24"/>
        </w:rPr>
        <w:t xml:space="preserve">Al Malih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6A0FD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12F25">
        <w:rPr>
          <w:rFonts w:ascii="Times New Roman" w:hAnsi="Times New Roman" w:cs="Times New Roman"/>
          <w:sz w:val="24"/>
          <w:szCs w:val="24"/>
        </w:rPr>
        <w:t>12,486</w:t>
      </w:r>
      <w:r w:rsidRPr="00D520AA">
        <w:rPr>
          <w:rFonts w:ascii="Times New Roman" w:hAnsi="Times New Roman" w:cs="Times New Roman"/>
          <w:sz w:val="24"/>
          <w:szCs w:val="24"/>
        </w:rPr>
        <w:t xml:space="preserve"> goats raised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512F25">
        <w:rPr>
          <w:rFonts w:ascii="Times New Roman" w:hAnsi="Times New Roman" w:cs="Times New Roman"/>
          <w:sz w:val="24"/>
          <w:szCs w:val="24"/>
        </w:rPr>
        <w:t>1,227</w:t>
      </w:r>
      <w:r w:rsidR="004E1DA3" w:rsidRPr="00D520AA">
        <w:rPr>
          <w:rFonts w:ascii="Times New Roman" w:hAnsi="Times New Roman" w:cs="Times New Roman"/>
          <w:sz w:val="24"/>
          <w:szCs w:val="24"/>
        </w:rPr>
        <w:t xml:space="preserve"> males and </w:t>
      </w:r>
      <w:r w:rsidR="00512F25">
        <w:rPr>
          <w:rFonts w:ascii="Times New Roman" w:hAnsi="Times New Roman" w:cs="Times New Roman"/>
          <w:sz w:val="24"/>
          <w:szCs w:val="24"/>
        </w:rPr>
        <w:t>11,259</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512F25">
        <w:rPr>
          <w:rFonts w:ascii="Times New Roman" w:hAnsi="Times New Roman" w:cs="Times New Roman"/>
          <w:sz w:val="24"/>
          <w:szCs w:val="24"/>
        </w:rPr>
        <w:t>88.0</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512F25">
        <w:rPr>
          <w:rFonts w:ascii="Times New Roman" w:hAnsi="Times New Roman" w:cs="Times New Roman"/>
          <w:sz w:val="24"/>
          <w:szCs w:val="24"/>
        </w:rPr>
        <w:t>4.4</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460300">
        <w:rPr>
          <w:rFonts w:ascii="Times New Roman" w:hAnsi="Times New Roman" w:cs="Times New Roman"/>
          <w:sz w:val="24"/>
          <w:szCs w:val="24"/>
        </w:rPr>
        <w:t>goats and</w:t>
      </w:r>
      <w:r w:rsidRPr="00D520AA">
        <w:rPr>
          <w:rFonts w:ascii="Times New Roman" w:hAnsi="Times New Roman" w:cs="Times New Roman"/>
          <w:sz w:val="24"/>
          <w:szCs w:val="24"/>
        </w:rPr>
        <w:t xml:space="preserve"> </w:t>
      </w:r>
      <w:r w:rsidR="00512F25">
        <w:rPr>
          <w:rFonts w:ascii="Times New Roman" w:hAnsi="Times New Roman" w:cs="Times New Roman"/>
          <w:sz w:val="24"/>
          <w:szCs w:val="24"/>
        </w:rPr>
        <w:lastRenderedPageBreak/>
        <w:t>7.6</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00460300">
        <w:rPr>
          <w:rFonts w:ascii="Times New Roman" w:hAnsi="Times New Roman" w:cs="Times New Roman"/>
          <w:sz w:val="24"/>
          <w:szCs w:val="24"/>
        </w:rPr>
        <w:t>goats</w:t>
      </w:r>
      <w:r w:rsidRPr="00D520AA">
        <w:rPr>
          <w:rFonts w:ascii="Times New Roman" w:hAnsi="Times New Roman" w:cs="Times New Roman"/>
          <w:sz w:val="24"/>
          <w:szCs w:val="24"/>
        </w:rPr>
        <w:t xml:space="preserve">.  The percentage of goats raised primarily for </w:t>
      </w:r>
      <w:r w:rsidR="00512F25">
        <w:rPr>
          <w:rFonts w:ascii="Times New Roman" w:hAnsi="Times New Roman" w:cs="Times New Roman"/>
          <w:sz w:val="24"/>
          <w:szCs w:val="24"/>
        </w:rPr>
        <w:t>meat</w:t>
      </w:r>
      <w:r w:rsidRPr="00D520AA">
        <w:rPr>
          <w:rFonts w:ascii="Times New Roman" w:hAnsi="Times New Roman" w:cs="Times New Roman"/>
          <w:sz w:val="24"/>
          <w:szCs w:val="24"/>
        </w:rPr>
        <w:t xml:space="preserve"> was </w:t>
      </w:r>
      <w:r w:rsidR="00512F25">
        <w:rPr>
          <w:rFonts w:ascii="Times New Roman" w:hAnsi="Times New Roman" w:cs="Times New Roman"/>
          <w:sz w:val="24"/>
          <w:szCs w:val="24"/>
        </w:rPr>
        <w:t>61.6</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512F25">
        <w:rPr>
          <w:rFonts w:ascii="Times New Roman" w:hAnsi="Times New Roman" w:cs="Times New Roman"/>
          <w:sz w:val="24"/>
          <w:szCs w:val="24"/>
        </w:rPr>
        <w:t>37.9</w:t>
      </w:r>
      <w:r w:rsidRPr="00D520AA">
        <w:rPr>
          <w:rFonts w:ascii="Times New Roman" w:hAnsi="Times New Roman" w:cs="Times New Roman"/>
          <w:sz w:val="24"/>
          <w:szCs w:val="24"/>
        </w:rPr>
        <w:t xml:space="preserve">% for </w:t>
      </w:r>
      <w:r w:rsidR="00512F25">
        <w:rPr>
          <w:rFonts w:ascii="Times New Roman" w:hAnsi="Times New Roman" w:cs="Times New Roman"/>
          <w:sz w:val="24"/>
          <w:szCs w:val="24"/>
        </w:rPr>
        <w:t>milk</w:t>
      </w:r>
      <w:r w:rsidR="00512F25" w:rsidRPr="00512F25">
        <w:rPr>
          <w:rFonts w:ascii="Times New Roman" w:hAnsi="Times New Roman" w:cs="Times New Roman"/>
          <w:sz w:val="24"/>
          <w:szCs w:val="24"/>
        </w:rPr>
        <w:t xml:space="preserve"> </w:t>
      </w:r>
      <w:r w:rsidR="00512F25">
        <w:rPr>
          <w:rFonts w:ascii="Times New Roman" w:hAnsi="Times New Roman" w:cs="Times New Roman"/>
          <w:sz w:val="24"/>
          <w:szCs w:val="24"/>
        </w:rPr>
        <w:t>and 0.5% was not stated</w:t>
      </w:r>
      <w:r w:rsidRPr="00D520AA">
        <w:rPr>
          <w:rFonts w:ascii="Times New Roman" w:hAnsi="Times New Roman" w:cs="Times New Roman"/>
          <w:sz w:val="24"/>
          <w:szCs w:val="24"/>
        </w:rPr>
        <w:t xml:space="preserve">. </w:t>
      </w:r>
      <w:r w:rsidR="006A0FD3" w:rsidRPr="00992D17">
        <w:rPr>
          <w:rFonts w:ascii="Times New Roman" w:hAnsi="Times New Roman" w:cs="Times New Roman"/>
          <w:sz w:val="24"/>
          <w:szCs w:val="24"/>
        </w:rPr>
        <w:t xml:space="preserve">Al Malih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6A0FD3">
        <w:rPr>
          <w:rFonts w:ascii="Times New Roman" w:hAnsi="Times New Roman" w:cs="Times New Roman"/>
          <w:sz w:val="24"/>
          <w:szCs w:val="24"/>
        </w:rPr>
        <w:t>20.6</w:t>
      </w:r>
      <w:r w:rsidRPr="00D520AA">
        <w:rPr>
          <w:rFonts w:ascii="Times New Roman" w:hAnsi="Times New Roman" w:cs="Times New Roman"/>
          <w:sz w:val="24"/>
          <w:szCs w:val="24"/>
        </w:rPr>
        <w:t xml:space="preserve">%)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6A0FD3">
        <w:rPr>
          <w:rFonts w:ascii="Times New Roman" w:hAnsi="Times New Roman" w:cs="Times New Roman"/>
          <w:sz w:val="24"/>
          <w:szCs w:val="24"/>
        </w:rPr>
        <w:t>9.8</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6A0FD3">
        <w:rPr>
          <w:rFonts w:ascii="Times New Roman" w:hAnsi="Times New Roman" w:cs="Times New Roman"/>
          <w:sz w:val="24"/>
          <w:szCs w:val="24"/>
        </w:rPr>
        <w:t>Tubas</w:t>
      </w:r>
      <w:r w:rsidR="00460300" w:rsidRPr="00460300">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512F2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12F25">
        <w:rPr>
          <w:rFonts w:ascii="Times New Roman" w:hAnsi="Times New Roman" w:cs="Times New Roman"/>
          <w:sz w:val="24"/>
          <w:szCs w:val="24"/>
        </w:rPr>
        <w:t>49</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C82A47">
        <w:rPr>
          <w:rFonts w:ascii="Times New Roman" w:hAnsi="Times New Roman" w:cs="Times New Roman"/>
          <w:sz w:val="24"/>
          <w:szCs w:val="24"/>
        </w:rPr>
        <w:t>Tubas</w:t>
      </w:r>
      <w:r>
        <w:rPr>
          <w:rFonts w:ascii="Times New Roman" w:hAnsi="Times New Roman" w:cs="Times New Roman"/>
          <w:sz w:val="24"/>
          <w:szCs w:val="24"/>
        </w:rPr>
        <w:t xml:space="preserve"> </w:t>
      </w:r>
      <w:r w:rsidRPr="00D520AA">
        <w:rPr>
          <w:rFonts w:ascii="Times New Roman" w:hAnsi="Times New Roman" w:cs="Times New Roman"/>
          <w:sz w:val="24"/>
          <w:szCs w:val="24"/>
        </w:rPr>
        <w:t xml:space="preserve">Governorate: </w:t>
      </w:r>
      <w:r w:rsidR="00460300">
        <w:rPr>
          <w:rFonts w:ascii="Times New Roman" w:hAnsi="Times New Roman" w:cs="Times New Roman"/>
          <w:sz w:val="24"/>
          <w:szCs w:val="24"/>
        </w:rPr>
        <w:t>5</w:t>
      </w:r>
      <w:r w:rsidRPr="00D520AA">
        <w:rPr>
          <w:rFonts w:ascii="Times New Roman" w:hAnsi="Times New Roman" w:cs="Times New Roman"/>
          <w:sz w:val="24"/>
          <w:szCs w:val="24"/>
        </w:rPr>
        <w:t xml:space="preserve"> males and </w:t>
      </w:r>
      <w:r w:rsidR="00512F25">
        <w:rPr>
          <w:rFonts w:ascii="Times New Roman" w:hAnsi="Times New Roman" w:cs="Times New Roman"/>
          <w:sz w:val="24"/>
          <w:szCs w:val="24"/>
        </w:rPr>
        <w:t>44</w:t>
      </w:r>
      <w:r w:rsidRPr="00D520AA">
        <w:rPr>
          <w:rFonts w:ascii="Times New Roman" w:hAnsi="Times New Roman" w:cs="Times New Roman"/>
          <w:sz w:val="24"/>
          <w:szCs w:val="24"/>
        </w:rPr>
        <w:t xml:space="preserve"> female</w:t>
      </w:r>
      <w:r w:rsidR="00BD481E">
        <w:rPr>
          <w:rFonts w:ascii="Times New Roman" w:hAnsi="Times New Roman" w:cs="Times New Roman"/>
          <w:sz w:val="24"/>
          <w:szCs w:val="24"/>
        </w:rPr>
        <w:t>s</w:t>
      </w:r>
      <w:r w:rsidRPr="00845394">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C82A47">
        <w:rPr>
          <w:rFonts w:asciiTheme="minorBidi" w:hAnsiTheme="minorBidi" w:cstheme="minorBidi"/>
          <w:b/>
          <w:bCs/>
          <w:sz w:val="22"/>
          <w:szCs w:val="22"/>
        </w:rPr>
        <w:t>Tubas</w:t>
      </w:r>
      <w:r w:rsidR="00914A6E">
        <w:rPr>
          <w:rFonts w:asciiTheme="minorBidi" w:hAnsiTheme="minorBidi" w:cstheme="minorBidi"/>
          <w:b/>
          <w:bCs/>
          <w:sz w:val="22"/>
          <w:szCs w:val="22"/>
        </w:rPr>
        <w:t xml:space="preserve"> </w:t>
      </w:r>
      <w:proofErr w:type="gramStart"/>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by</w:t>
      </w:r>
      <w:proofErr w:type="gramEnd"/>
      <w:r w:rsidRPr="00D520AA">
        <w:rPr>
          <w:rFonts w:asciiTheme="minorBidi" w:hAnsiTheme="minorBidi" w:cstheme="minorBidi"/>
          <w:b/>
          <w:bCs/>
          <w:sz w:val="22"/>
          <w:szCs w:val="22"/>
        </w:rPr>
        <w:t xml:space="preserve">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512F2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512F25">
        <w:rPr>
          <w:rFonts w:ascii="Times New Roman" w:hAnsi="Times New Roman" w:cs="Times New Roman"/>
          <w:sz w:val="24"/>
          <w:szCs w:val="24"/>
        </w:rPr>
        <w:t>93.1</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512F25">
        <w:rPr>
          <w:rFonts w:ascii="Times New Roman" w:hAnsi="Times New Roman" w:cs="Times New Roman" w:hint="cs"/>
          <w:sz w:val="24"/>
          <w:szCs w:val="24"/>
          <w:rtl/>
        </w:rPr>
        <w:t>26.3</w:t>
      </w:r>
      <w:r w:rsidR="004E1DA3" w:rsidRPr="00D520AA">
        <w:rPr>
          <w:rFonts w:ascii="Times New Roman" w:hAnsi="Times New Roman" w:cs="Times New Roman"/>
          <w:sz w:val="24"/>
          <w:szCs w:val="24"/>
        </w:rPr>
        <w:t xml:space="preserve"> </w:t>
      </w:r>
      <w:r w:rsidR="00512F25"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460300">
        <w:rPr>
          <w:rFonts w:ascii="Times New Roman" w:hAnsi="Times New Roman" w:cs="Times New Roman"/>
          <w:sz w:val="24"/>
          <w:szCs w:val="24"/>
        </w:rPr>
        <w:t xml:space="preserve"> and </w:t>
      </w:r>
      <w:r w:rsidR="00512F25">
        <w:rPr>
          <w:rFonts w:ascii="Times New Roman" w:hAnsi="Times New Roman" w:cs="Times New Roman"/>
          <w:sz w:val="24"/>
          <w:szCs w:val="24"/>
        </w:rPr>
        <w:t>12.0</w:t>
      </w:r>
      <w:r w:rsidR="00460300">
        <w:rPr>
          <w:rFonts w:ascii="Times New Roman" w:hAnsi="Times New Roman" w:cs="Times New Roman"/>
          <w:sz w:val="24"/>
          <w:szCs w:val="24"/>
        </w:rPr>
        <w:t xml:space="preserve"> </w:t>
      </w:r>
      <w:r w:rsidR="00460300" w:rsidRPr="00D520AA">
        <w:rPr>
          <w:rFonts w:ascii="Times New Roman" w:hAnsi="Times New Roman" w:cs="Times New Roman"/>
          <w:sz w:val="24"/>
          <w:szCs w:val="24"/>
        </w:rPr>
        <w:t xml:space="preserve">thousand </w:t>
      </w:r>
      <w:r w:rsidR="00512F25">
        <w:rPr>
          <w:rFonts w:ascii="Times New Roman" w:hAnsi="Times New Roman" w:cs="Times New Roman"/>
          <w:sz w:val="24"/>
          <w:szCs w:val="24"/>
        </w:rPr>
        <w:t>of turkey birds</w:t>
      </w:r>
      <w:r w:rsidR="00460300" w:rsidRPr="00D520AA">
        <w:rPr>
          <w:rFonts w:ascii="Times New Roman" w:hAnsi="Times New Roman" w:cs="Times New Roman"/>
          <w:sz w:val="24"/>
          <w:szCs w:val="24"/>
        </w:rPr>
        <w:t xml:space="preserve">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512F25">
        <w:rPr>
          <w:rFonts w:ascii="Times New Roman" w:hAnsi="Times New Roman" w:cs="Times New Roman"/>
          <w:sz w:val="24"/>
          <w:szCs w:val="24"/>
        </w:rPr>
        <w:t>789.2</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00512F25">
        <w:rPr>
          <w:rFonts w:ascii="Times New Roman" w:hAnsi="Times New Roman" w:cs="Times New Roman"/>
          <w:sz w:val="24"/>
          <w:szCs w:val="24"/>
        </w:rPr>
        <w:t xml:space="preserve"> and 18.0 </w:t>
      </w:r>
      <w:r w:rsidR="00512F25" w:rsidRPr="00D520AA">
        <w:rPr>
          <w:rFonts w:ascii="Times New Roman" w:hAnsi="Times New Roman" w:cs="Times New Roman"/>
          <w:sz w:val="24"/>
          <w:szCs w:val="24"/>
        </w:rPr>
        <w:t xml:space="preserve">thousand </w:t>
      </w:r>
      <w:r w:rsidR="00512F25">
        <w:rPr>
          <w:rFonts w:ascii="Times New Roman" w:hAnsi="Times New Roman" w:cs="Times New Roman"/>
          <w:sz w:val="24"/>
          <w:szCs w:val="24"/>
        </w:rPr>
        <w:t>of turkey birds</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512F25">
        <w:rPr>
          <w:rFonts w:ascii="Times New Roman" w:hAnsi="Times New Roman" w:cs="Times New Roman"/>
          <w:sz w:val="24"/>
          <w:szCs w:val="24"/>
        </w:rPr>
        <w:t>25.7</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DA5E9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12F25">
        <w:rPr>
          <w:rFonts w:ascii="Times New Roman" w:hAnsi="Times New Roman" w:cs="Times New Roman"/>
          <w:sz w:val="24"/>
          <w:szCs w:val="24"/>
        </w:rPr>
        <w:t>11,008</w:t>
      </w:r>
      <w:r w:rsidRPr="00D520AA">
        <w:rPr>
          <w:rFonts w:ascii="Times New Roman" w:hAnsi="Times New Roman" w:cs="Times New Roman"/>
          <w:sz w:val="24"/>
          <w:szCs w:val="24"/>
        </w:rPr>
        <w:t xml:space="preserve"> domestic poultry birds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DA5E90">
        <w:rPr>
          <w:rFonts w:ascii="Times New Roman" w:hAnsi="Times New Roman" w:cs="Times New Roman"/>
          <w:sz w:val="24"/>
          <w:szCs w:val="24"/>
        </w:rPr>
        <w:t>8,196</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DA5E90">
        <w:rPr>
          <w:rFonts w:ascii="Times New Roman" w:hAnsi="Times New Roman" w:cs="Times New Roman"/>
          <w:sz w:val="24"/>
          <w:szCs w:val="24"/>
        </w:rPr>
        <w:t>164</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00DA5E90">
        <w:rPr>
          <w:rFonts w:ascii="Times New Roman" w:hAnsi="Times New Roman" w:cs="Times New Roman"/>
          <w:sz w:val="24"/>
          <w:szCs w:val="24"/>
        </w:rPr>
        <w:t>,</w:t>
      </w:r>
      <w:r w:rsidRPr="00D520AA">
        <w:rPr>
          <w:rFonts w:ascii="Times New Roman" w:hAnsi="Times New Roman" w:cs="Times New Roman"/>
          <w:sz w:val="24"/>
          <w:szCs w:val="24"/>
        </w:rPr>
        <w:t xml:space="preserve"> </w:t>
      </w:r>
      <w:r w:rsidR="00DA5E90">
        <w:rPr>
          <w:rFonts w:ascii="Times New Roman" w:hAnsi="Times New Roman" w:cs="Times New Roman"/>
          <w:sz w:val="24"/>
          <w:szCs w:val="24"/>
        </w:rPr>
        <w:t>589</w:t>
      </w:r>
      <w:r w:rsidRPr="00D520AA">
        <w:rPr>
          <w:rFonts w:ascii="Times New Roman" w:hAnsi="Times New Roman" w:cs="Times New Roman"/>
          <w:sz w:val="24"/>
          <w:szCs w:val="24"/>
        </w:rPr>
        <w:t xml:space="preserve"> rabbits; and </w:t>
      </w:r>
      <w:r w:rsidR="00DA5E90">
        <w:rPr>
          <w:rFonts w:ascii="Times New Roman" w:hAnsi="Times New Roman" w:cs="Times New Roman"/>
          <w:sz w:val="24"/>
          <w:szCs w:val="24"/>
        </w:rPr>
        <w:t>63</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w:t>
      </w:r>
      <w:r w:rsidR="00DA5E9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DA5E9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DA5E90">
        <w:rPr>
          <w:rFonts w:ascii="Times New Roman" w:hAnsi="Times New Roman" w:cs="Times New Roman"/>
          <w:sz w:val="24"/>
          <w:szCs w:val="24"/>
        </w:rPr>
        <w:t>2,941</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085B63">
        <w:rPr>
          <w:rFonts w:ascii="Times New Roman" w:hAnsi="Times New Roman" w:cs="Times New Roman"/>
          <w:sz w:val="24"/>
          <w:szCs w:val="24"/>
        </w:rPr>
        <w:t>2,91</w:t>
      </w:r>
      <w:r w:rsidR="00DA5E90">
        <w:rPr>
          <w:rFonts w:ascii="Times New Roman" w:hAnsi="Times New Roman" w:cs="Times New Roman"/>
          <w:sz w:val="24"/>
          <w:szCs w:val="24"/>
        </w:rPr>
        <w:t>6</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DA5E90">
        <w:rPr>
          <w:rFonts w:ascii="Times New Roman" w:hAnsi="Times New Roman" w:cs="Times New Roman"/>
          <w:sz w:val="24"/>
          <w:szCs w:val="24"/>
        </w:rPr>
        <w:t>99.1</w:t>
      </w:r>
      <w:r w:rsidRPr="00D520AA">
        <w:rPr>
          <w:rFonts w:ascii="Times New Roman" w:hAnsi="Times New Roman" w:cs="Times New Roman"/>
          <w:sz w:val="24"/>
          <w:szCs w:val="24"/>
        </w:rPr>
        <w:t xml:space="preserve">%) and </w:t>
      </w:r>
      <w:r w:rsidR="00DA5E90">
        <w:rPr>
          <w:rFonts w:ascii="Times New Roman" w:hAnsi="Times New Roman" w:cs="Times New Roman"/>
          <w:sz w:val="24"/>
          <w:szCs w:val="24"/>
        </w:rPr>
        <w:t>25</w:t>
      </w:r>
      <w:r w:rsidRPr="00D520AA">
        <w:rPr>
          <w:rFonts w:ascii="Times New Roman" w:hAnsi="Times New Roman" w:cs="Times New Roman"/>
          <w:sz w:val="24"/>
          <w:szCs w:val="24"/>
        </w:rPr>
        <w:t xml:space="preserve"> traditional beehives (</w:t>
      </w:r>
      <w:r w:rsidR="00DA5E90">
        <w:rPr>
          <w:rFonts w:ascii="Times New Roman" w:hAnsi="Times New Roman" w:cs="Times New Roman"/>
          <w:sz w:val="24"/>
          <w:szCs w:val="24"/>
        </w:rPr>
        <w:t>0.9</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DA5E9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DA5E90">
        <w:rPr>
          <w:rFonts w:ascii="Times New Roman" w:hAnsi="Times New Roman" w:cs="Times New Roman"/>
          <w:sz w:val="24"/>
          <w:szCs w:val="24"/>
        </w:rPr>
        <w:t>120</w:t>
      </w:r>
      <w:r w:rsidRPr="00D520AA">
        <w:rPr>
          <w:rFonts w:ascii="Times New Roman" w:hAnsi="Times New Roman" w:cs="Times New Roman"/>
          <w:sz w:val="24"/>
          <w:szCs w:val="24"/>
        </w:rPr>
        <w:t xml:space="preserve"> horses, </w:t>
      </w:r>
      <w:r w:rsidR="00DA5E90">
        <w:rPr>
          <w:rFonts w:ascii="Times New Roman" w:hAnsi="Times New Roman" w:cs="Times New Roman"/>
          <w:sz w:val="24"/>
          <w:szCs w:val="24"/>
        </w:rPr>
        <w:t>8</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085B63">
        <w:rPr>
          <w:rFonts w:ascii="Times New Roman" w:hAnsi="Times New Roman" w:cs="Times New Roman"/>
          <w:sz w:val="24"/>
          <w:szCs w:val="24"/>
        </w:rPr>
        <w:t>4</w:t>
      </w:r>
      <w:r w:rsidR="00DA5E90">
        <w:rPr>
          <w:rFonts w:ascii="Times New Roman" w:hAnsi="Times New Roman" w:cs="Times New Roman"/>
          <w:sz w:val="24"/>
          <w:szCs w:val="24"/>
        </w:rPr>
        <w:t>75</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98355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DA5E90">
        <w:rPr>
          <w:rFonts w:ascii="Times New Roman" w:hAnsi="Times New Roman" w:cs="Times New Roman"/>
          <w:sz w:val="24"/>
          <w:szCs w:val="24"/>
        </w:rPr>
        <w:t>205</w:t>
      </w:r>
      <w:r w:rsidRPr="00D520AA">
        <w:rPr>
          <w:rFonts w:ascii="Times New Roman" w:hAnsi="Times New Roman" w:cs="Times New Roman"/>
          <w:sz w:val="24"/>
          <w:szCs w:val="24"/>
        </w:rPr>
        <w:t xml:space="preserve">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DA5E90">
        <w:rPr>
          <w:rFonts w:ascii="Times New Roman" w:hAnsi="Times New Roman" w:cs="Times New Roman"/>
          <w:sz w:val="24"/>
          <w:szCs w:val="24"/>
        </w:rPr>
        <w:t>24.4</w:t>
      </w:r>
      <w:r w:rsidRPr="00D520AA">
        <w:rPr>
          <w:rFonts w:ascii="Times New Roman" w:hAnsi="Times New Roman" w:cs="Times New Roman"/>
          <w:sz w:val="24"/>
          <w:szCs w:val="24"/>
        </w:rPr>
        <w:t xml:space="preserve">% hired one permanent waged worker, </w:t>
      </w:r>
      <w:r w:rsidR="00DA5E90">
        <w:rPr>
          <w:rFonts w:ascii="Times New Roman" w:hAnsi="Times New Roman" w:cs="Times New Roman"/>
          <w:sz w:val="24"/>
          <w:szCs w:val="24"/>
        </w:rPr>
        <w:t>55.</w:t>
      </w:r>
      <w:r w:rsidR="0098355B">
        <w:rPr>
          <w:rFonts w:ascii="Times New Roman" w:hAnsi="Times New Roman" w:cs="Times New Roman"/>
          <w:sz w:val="24"/>
          <w:szCs w:val="24"/>
        </w:rPr>
        <w:t>1</w:t>
      </w:r>
      <w:r w:rsidRPr="00D520AA">
        <w:rPr>
          <w:rFonts w:ascii="Times New Roman" w:hAnsi="Times New Roman" w:cs="Times New Roman"/>
          <w:sz w:val="24"/>
          <w:szCs w:val="24"/>
        </w:rPr>
        <w:t xml:space="preserve">% hired two to five permanent waged workers, and </w:t>
      </w:r>
      <w:r w:rsidR="00DA5E90">
        <w:rPr>
          <w:rFonts w:ascii="Times New Roman" w:hAnsi="Times New Roman" w:cs="Times New Roman"/>
          <w:sz w:val="24"/>
          <w:szCs w:val="24"/>
        </w:rPr>
        <w:t>20.5</w:t>
      </w:r>
      <w:r w:rsidRPr="00D520AA">
        <w:rPr>
          <w:rFonts w:ascii="Times New Roman" w:hAnsi="Times New Roman" w:cs="Times New Roman"/>
          <w:sz w:val="24"/>
          <w:szCs w:val="24"/>
        </w:rPr>
        <w:t xml:space="preserve">% hired six permanent waged workers or more.  The results also indicated that </w:t>
      </w:r>
      <w:r w:rsidR="00DA5E90">
        <w:rPr>
          <w:rFonts w:ascii="Times New Roman" w:hAnsi="Times New Roman" w:cs="Times New Roman"/>
          <w:sz w:val="24"/>
          <w:szCs w:val="24"/>
        </w:rPr>
        <w:t>45.1</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DA5E90">
        <w:rPr>
          <w:rFonts w:ascii="Times New Roman" w:hAnsi="Times New Roman" w:cs="Times New Roman"/>
          <w:sz w:val="24"/>
          <w:szCs w:val="24"/>
        </w:rPr>
        <w:t>70.5</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C82A47">
        <w:rPr>
          <w:rFonts w:asciiTheme="minorBidi" w:hAnsiTheme="minorBidi" w:cstheme="minorBidi"/>
          <w:b/>
          <w:bCs/>
          <w:sz w:val="22"/>
          <w:szCs w:val="22"/>
        </w:rPr>
        <w:t>Tubas</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DA5E9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DA5E90">
        <w:rPr>
          <w:rFonts w:ascii="Times New Roman" w:hAnsi="Times New Roman" w:cs="Times New Roman"/>
          <w:sz w:val="24"/>
          <w:szCs w:val="24"/>
        </w:rPr>
        <w:t>2,231</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DA5E90">
        <w:rPr>
          <w:rFonts w:ascii="Times New Roman" w:hAnsi="Times New Roman" w:cs="Times New Roman"/>
          <w:sz w:val="24"/>
          <w:szCs w:val="24"/>
        </w:rPr>
        <w:t>67.3</w:t>
      </w:r>
      <w:r w:rsidRPr="00D520AA">
        <w:rPr>
          <w:rFonts w:ascii="Times New Roman" w:hAnsi="Times New Roman" w:cs="Times New Roman"/>
          <w:sz w:val="24"/>
          <w:szCs w:val="24"/>
        </w:rPr>
        <w:t xml:space="preserve">% were plant holdings, </w:t>
      </w:r>
      <w:r w:rsidR="00DA5E90">
        <w:rPr>
          <w:rFonts w:ascii="Times New Roman" w:hAnsi="Times New Roman" w:cs="Times New Roman"/>
          <w:sz w:val="24"/>
          <w:szCs w:val="24"/>
        </w:rPr>
        <w:t>5.1</w:t>
      </w:r>
      <w:r w:rsidRPr="00D520AA">
        <w:rPr>
          <w:rFonts w:ascii="Times New Roman" w:hAnsi="Times New Roman" w:cs="Times New Roman"/>
          <w:sz w:val="24"/>
          <w:szCs w:val="24"/>
        </w:rPr>
        <w:t xml:space="preserve">% animal holdings and </w:t>
      </w:r>
      <w:r w:rsidR="00DA5E90">
        <w:rPr>
          <w:rFonts w:ascii="Times New Roman" w:hAnsi="Times New Roman" w:cs="Times New Roman"/>
          <w:sz w:val="24"/>
          <w:szCs w:val="24"/>
        </w:rPr>
        <w:t>27.6</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783AE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83AE2">
        <w:rPr>
          <w:rFonts w:ascii="Times New Roman" w:hAnsi="Times New Roman" w:cs="Times New Roman"/>
          <w:sz w:val="24"/>
          <w:szCs w:val="24"/>
        </w:rPr>
        <w:t>69.6</w:t>
      </w:r>
      <w:r w:rsidRPr="00D520AA">
        <w:rPr>
          <w:rFonts w:ascii="Times New Roman" w:hAnsi="Times New Roman" w:cs="Times New Roman"/>
          <w:sz w:val="24"/>
          <w:szCs w:val="24"/>
        </w:rPr>
        <w:t xml:space="preserve">% of all plant and mixed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783AE2">
        <w:rPr>
          <w:rFonts w:ascii="Times New Roman" w:hAnsi="Times New Roman" w:cs="Times New Roman"/>
          <w:sz w:val="24"/>
          <w:szCs w:val="24"/>
        </w:rPr>
        <w:t>46.4</w:t>
      </w:r>
      <w:r w:rsidRPr="00D520AA">
        <w:rPr>
          <w:rFonts w:ascii="Times New Roman" w:hAnsi="Times New Roman" w:cs="Times New Roman"/>
          <w:sz w:val="24"/>
          <w:szCs w:val="24"/>
        </w:rPr>
        <w:t xml:space="preserve">% used chemical fertilizers; </w:t>
      </w:r>
      <w:r w:rsidR="00783AE2">
        <w:rPr>
          <w:rFonts w:ascii="Times New Roman" w:hAnsi="Times New Roman" w:cs="Times New Roman"/>
          <w:sz w:val="24"/>
          <w:szCs w:val="24"/>
        </w:rPr>
        <w:t>62.0</w:t>
      </w:r>
      <w:r w:rsidRPr="00D520AA">
        <w:rPr>
          <w:rFonts w:ascii="Times New Roman" w:hAnsi="Times New Roman" w:cs="Times New Roman"/>
          <w:sz w:val="24"/>
          <w:szCs w:val="24"/>
        </w:rPr>
        <w:t xml:space="preserve">% used agricultural pesticides; </w:t>
      </w:r>
      <w:r w:rsidR="00783AE2">
        <w:rPr>
          <w:rFonts w:ascii="Times New Roman" w:hAnsi="Times New Roman" w:cs="Times New Roman"/>
          <w:sz w:val="24"/>
          <w:szCs w:val="24"/>
        </w:rPr>
        <w:t>49.6</w:t>
      </w:r>
      <w:r w:rsidRPr="00D520AA">
        <w:rPr>
          <w:rFonts w:ascii="Times New Roman" w:hAnsi="Times New Roman" w:cs="Times New Roman"/>
          <w:sz w:val="24"/>
          <w:szCs w:val="24"/>
        </w:rPr>
        <w:t xml:space="preserve">% used improved agricultural assets, and </w:t>
      </w:r>
      <w:r w:rsidR="00783AE2">
        <w:rPr>
          <w:rFonts w:ascii="Times New Roman" w:hAnsi="Times New Roman" w:cs="Times New Roman"/>
          <w:sz w:val="24"/>
          <w:szCs w:val="24"/>
        </w:rPr>
        <w:t>29.1</w:t>
      </w:r>
      <w:r w:rsidRPr="00D520AA">
        <w:rPr>
          <w:rFonts w:ascii="Times New Roman" w:hAnsi="Times New Roman" w:cs="Times New Roman"/>
          <w:sz w:val="24"/>
          <w:szCs w:val="24"/>
        </w:rPr>
        <w:t xml:space="preserve">% used integrated pest management.  The results indicated that </w:t>
      </w:r>
      <w:r w:rsidR="00783AE2">
        <w:rPr>
          <w:rFonts w:ascii="Times New Roman" w:hAnsi="Times New Roman" w:cs="Times New Roman"/>
          <w:sz w:val="24"/>
          <w:szCs w:val="24"/>
        </w:rPr>
        <w:t>89.8</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783AE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83AE2">
        <w:rPr>
          <w:rFonts w:ascii="Times New Roman" w:hAnsi="Times New Roman" w:cs="Times New Roman"/>
          <w:sz w:val="24"/>
          <w:szCs w:val="24"/>
        </w:rPr>
        <w:t>19.3</w:t>
      </w:r>
      <w:r w:rsidRPr="00D520AA">
        <w:rPr>
          <w:rFonts w:ascii="Times New Roman" w:hAnsi="Times New Roman" w:cs="Times New Roman"/>
          <w:sz w:val="24"/>
          <w:szCs w:val="24"/>
        </w:rPr>
        <w:t xml:space="preserve">% of plant and mixed holdings received governmental   agricultural services; </w:t>
      </w:r>
      <w:r w:rsidR="00783AE2">
        <w:rPr>
          <w:rFonts w:ascii="Times New Roman" w:hAnsi="Times New Roman" w:cs="Times New Roman"/>
          <w:sz w:val="24"/>
          <w:szCs w:val="24"/>
        </w:rPr>
        <w:t>46.8</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783AE2">
        <w:rPr>
          <w:rFonts w:ascii="Times New Roman" w:hAnsi="Times New Roman" w:cs="Times New Roman"/>
          <w:sz w:val="24"/>
          <w:szCs w:val="24"/>
        </w:rPr>
        <w:t>1.9</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783AE2">
        <w:rPr>
          <w:rFonts w:ascii="Times New Roman" w:hAnsi="Times New Roman" w:cs="Times New Roman"/>
          <w:sz w:val="24"/>
          <w:szCs w:val="24"/>
        </w:rPr>
        <w:t>62.2</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783AE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83AE2">
        <w:rPr>
          <w:rFonts w:ascii="Times New Roman" w:hAnsi="Times New Roman" w:cs="Times New Roman"/>
          <w:sz w:val="24"/>
          <w:szCs w:val="24"/>
        </w:rPr>
        <w:t>25.4</w:t>
      </w:r>
      <w:r w:rsidRPr="00D520AA">
        <w:rPr>
          <w:rFonts w:ascii="Times New Roman" w:hAnsi="Times New Roman" w:cs="Times New Roman"/>
          <w:sz w:val="24"/>
          <w:szCs w:val="24"/>
        </w:rPr>
        <w:t xml:space="preserve">% of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783AE2">
        <w:rPr>
          <w:rFonts w:ascii="Times New Roman" w:hAnsi="Times New Roman" w:cs="Times New Roman"/>
          <w:sz w:val="24"/>
          <w:szCs w:val="24"/>
        </w:rPr>
        <w:t>24.7</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783AE2">
        <w:rPr>
          <w:rFonts w:ascii="Times New Roman" w:hAnsi="Times New Roman" w:cs="Times New Roman"/>
          <w:sz w:val="24"/>
          <w:szCs w:val="24"/>
        </w:rPr>
        <w:t>20.0</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783AE2">
        <w:rPr>
          <w:rFonts w:ascii="Times New Roman" w:hAnsi="Times New Roman" w:cs="Times New Roman"/>
          <w:sz w:val="24"/>
          <w:szCs w:val="24"/>
        </w:rPr>
        <w:t>0.7</w:t>
      </w:r>
      <w:r w:rsidRPr="00D520AA">
        <w:rPr>
          <w:rFonts w:ascii="Times New Roman" w:hAnsi="Times New Roman" w:cs="Times New Roman"/>
          <w:sz w:val="24"/>
          <w:szCs w:val="24"/>
        </w:rPr>
        <w:t xml:space="preserve">% from the mass media; and </w:t>
      </w:r>
      <w:r w:rsidR="00783AE2">
        <w:rPr>
          <w:rFonts w:ascii="Times New Roman" w:hAnsi="Times New Roman" w:cs="Times New Roman"/>
          <w:sz w:val="24"/>
          <w:szCs w:val="24"/>
        </w:rPr>
        <w:t>2.5</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783AE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83AE2">
        <w:rPr>
          <w:rFonts w:ascii="Times New Roman" w:hAnsi="Times New Roman" w:cs="Times New Roman"/>
          <w:sz w:val="24"/>
          <w:szCs w:val="24"/>
        </w:rPr>
        <w:t>7</w:t>
      </w:r>
      <w:r w:rsidRPr="00D520AA">
        <w:rPr>
          <w:rFonts w:ascii="Times New Roman" w:hAnsi="Times New Roman" w:cs="Times New Roman"/>
          <w:sz w:val="24"/>
          <w:szCs w:val="24"/>
        </w:rPr>
        <w:t xml:space="preserve"> agricultural holdings with fish farms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783AE2">
        <w:rPr>
          <w:rFonts w:ascii="Times New Roman" w:hAnsi="Times New Roman" w:cs="Times New Roman"/>
          <w:sz w:val="24"/>
          <w:szCs w:val="24"/>
        </w:rPr>
        <w:t>1,083</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4120A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783AE2">
        <w:rPr>
          <w:rFonts w:ascii="Times New Roman" w:hAnsi="Times New Roman" w:cs="Times New Roman"/>
          <w:sz w:val="24"/>
          <w:szCs w:val="24"/>
        </w:rPr>
        <w:t>560</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783AE2">
        <w:rPr>
          <w:rFonts w:ascii="Times New Roman" w:hAnsi="Times New Roman" w:cs="Times New Roman"/>
          <w:sz w:val="24"/>
          <w:szCs w:val="24"/>
        </w:rPr>
        <w:t>27,612</w:t>
      </w:r>
      <w:r w:rsidRPr="00D520AA">
        <w:rPr>
          <w:rFonts w:ascii="Times New Roman" w:hAnsi="Times New Roman" w:cs="Times New Roman"/>
          <w:sz w:val="24"/>
          <w:szCs w:val="24"/>
        </w:rPr>
        <w:t xml:space="preserve"> dunums which equivalent to </w:t>
      </w:r>
      <w:r w:rsidR="004120A1">
        <w:rPr>
          <w:rFonts w:ascii="Times New Roman" w:hAnsi="Times New Roman" w:cs="Times New Roman"/>
          <w:sz w:val="24"/>
          <w:szCs w:val="24"/>
        </w:rPr>
        <w:t>39.0</w:t>
      </w:r>
      <w:r w:rsidRPr="00D520AA">
        <w:rPr>
          <w:rFonts w:ascii="Times New Roman" w:hAnsi="Times New Roman" w:cs="Times New Roman"/>
          <w:sz w:val="24"/>
          <w:szCs w:val="24"/>
        </w:rPr>
        <w:t xml:space="preserve">% of the total area of the agricultural holdings in </w:t>
      </w:r>
      <w:r w:rsidR="00C82A47">
        <w:rPr>
          <w:rFonts w:ascii="Times New Roman" w:hAnsi="Times New Roman" w:cs="Times New Roman"/>
          <w:sz w:val="24"/>
          <w:szCs w:val="24"/>
        </w:rPr>
        <w:t>Tubas</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4120A1">
        <w:rPr>
          <w:rFonts w:ascii="Times New Roman" w:hAnsi="Times New Roman" w:cs="Times New Roman"/>
          <w:sz w:val="24"/>
          <w:szCs w:val="24"/>
        </w:rPr>
        <w:t>9</w:t>
      </w:r>
      <w:r w:rsidRPr="00D520AA">
        <w:rPr>
          <w:rFonts w:ascii="Times New Roman" w:hAnsi="Times New Roman" w:cs="Times New Roman"/>
          <w:sz w:val="24"/>
          <w:szCs w:val="24"/>
        </w:rPr>
        <w:t xml:space="preserve"> agricultural holdings are being affected by Israeli Settlements with a total area of </w:t>
      </w:r>
      <w:r w:rsidR="004120A1">
        <w:rPr>
          <w:rFonts w:ascii="Times New Roman" w:hAnsi="Times New Roman" w:cs="Times New Roman"/>
          <w:sz w:val="24"/>
          <w:szCs w:val="24"/>
        </w:rPr>
        <w:t>206</w:t>
      </w:r>
      <w:r w:rsidRPr="00D520AA">
        <w:rPr>
          <w:rFonts w:ascii="Times New Roman" w:hAnsi="Times New Roman" w:cs="Times New Roman"/>
          <w:sz w:val="24"/>
          <w:szCs w:val="24"/>
        </w:rPr>
        <w:t xml:space="preserve"> dunums</w:t>
      </w:r>
      <w:r w:rsidR="006C24BA">
        <w:rPr>
          <w:rFonts w:ascii="Times New Roman" w:hAnsi="Times New Roman" w:cs="Times New Roman"/>
          <w:sz w:val="24"/>
          <w:szCs w:val="24"/>
        </w:rPr>
        <w:t xml:space="preserve">; </w:t>
      </w:r>
      <w:r w:rsidRPr="00D520AA">
        <w:rPr>
          <w:rFonts w:ascii="Times New Roman" w:hAnsi="Times New Roman" w:cs="Times New Roman"/>
          <w:sz w:val="24"/>
          <w:szCs w:val="24"/>
        </w:rPr>
        <w:t xml:space="preserve"> </w:t>
      </w:r>
      <w:r w:rsidR="004120A1">
        <w:rPr>
          <w:rFonts w:ascii="Times New Roman" w:hAnsi="Times New Roman" w:cs="Times New Roman"/>
          <w:sz w:val="24"/>
          <w:szCs w:val="24"/>
        </w:rPr>
        <w:t>8</w:t>
      </w:r>
      <w:r w:rsidRPr="00D520AA">
        <w:rPr>
          <w:rFonts w:ascii="Times New Roman" w:hAnsi="Times New Roman" w:cs="Times New Roman"/>
          <w:sz w:val="24"/>
          <w:szCs w:val="24"/>
        </w:rPr>
        <w:t xml:space="preserve"> agricultural holdings are also being affected by Israeli Expansion and Annexation Wall with a total area of </w:t>
      </w:r>
      <w:r w:rsidR="004120A1">
        <w:rPr>
          <w:rFonts w:ascii="Times New Roman" w:hAnsi="Times New Roman" w:cs="Times New Roman"/>
          <w:sz w:val="24"/>
          <w:szCs w:val="24"/>
        </w:rPr>
        <w:t>315</w:t>
      </w:r>
      <w:r w:rsidRPr="00D520AA">
        <w:rPr>
          <w:rFonts w:ascii="Times New Roman" w:hAnsi="Times New Roman" w:cs="Times New Roman"/>
          <w:sz w:val="24"/>
          <w:szCs w:val="24"/>
        </w:rPr>
        <w:t xml:space="preserve"> dunums</w:t>
      </w:r>
      <w:r w:rsidR="006C24BA">
        <w:rPr>
          <w:rFonts w:ascii="Times New Roman" w:hAnsi="Times New Roman" w:cs="Times New Roman"/>
          <w:sz w:val="24"/>
          <w:szCs w:val="24"/>
        </w:rPr>
        <w:t>;</w:t>
      </w:r>
      <w:r w:rsidRPr="00D520AA">
        <w:rPr>
          <w:rFonts w:ascii="Times New Roman" w:hAnsi="Times New Roman" w:cs="Times New Roman"/>
          <w:sz w:val="24"/>
          <w:szCs w:val="24"/>
        </w:rPr>
        <w:t xml:space="preserve"> </w:t>
      </w:r>
      <w:r w:rsidR="004120A1">
        <w:rPr>
          <w:rFonts w:ascii="Times New Roman" w:hAnsi="Times New Roman" w:cs="Times New Roman"/>
          <w:sz w:val="24"/>
          <w:szCs w:val="24"/>
        </w:rPr>
        <w:t>80</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4120A1">
        <w:rPr>
          <w:rFonts w:ascii="Times New Roman" w:hAnsi="Times New Roman" w:cs="Times New Roman"/>
          <w:sz w:val="24"/>
          <w:szCs w:val="24"/>
        </w:rPr>
        <w:t>4,617</w:t>
      </w:r>
      <w:r w:rsidRPr="00D520AA">
        <w:rPr>
          <w:rFonts w:ascii="Times New Roman" w:hAnsi="Times New Roman" w:cs="Times New Roman"/>
          <w:sz w:val="24"/>
          <w:szCs w:val="24"/>
        </w:rPr>
        <w:t xml:space="preserve"> dunums</w:t>
      </w:r>
      <w:r w:rsidR="006C24BA">
        <w:rPr>
          <w:rFonts w:ascii="Times New Roman" w:hAnsi="Times New Roman" w:cs="Times New Roman"/>
          <w:sz w:val="24"/>
          <w:szCs w:val="24"/>
        </w:rPr>
        <w:t>;</w:t>
      </w:r>
      <w:r w:rsidRPr="00D520AA">
        <w:rPr>
          <w:rFonts w:ascii="Times New Roman" w:hAnsi="Times New Roman" w:cs="Times New Roman"/>
          <w:sz w:val="24"/>
          <w:szCs w:val="24"/>
        </w:rPr>
        <w:t xml:space="preserve"> </w:t>
      </w:r>
      <w:r w:rsidR="004120A1">
        <w:rPr>
          <w:rFonts w:ascii="Times New Roman" w:hAnsi="Times New Roman" w:cs="Times New Roman"/>
          <w:sz w:val="24"/>
          <w:szCs w:val="24"/>
        </w:rPr>
        <w:t>69</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total area of </w:t>
      </w:r>
      <w:r w:rsidR="004120A1">
        <w:rPr>
          <w:rFonts w:ascii="Times New Roman" w:hAnsi="Times New Roman" w:cs="Times New Roman"/>
          <w:sz w:val="24"/>
          <w:szCs w:val="24"/>
        </w:rPr>
        <w:t>3,114</w:t>
      </w:r>
      <w:r w:rsidRPr="00D520AA">
        <w:rPr>
          <w:rFonts w:ascii="Times New Roman" w:hAnsi="Times New Roman" w:cs="Times New Roman"/>
          <w:sz w:val="24"/>
          <w:szCs w:val="24"/>
        </w:rPr>
        <w:t xml:space="preserve"> dunums, and </w:t>
      </w:r>
      <w:r w:rsidR="004120A1">
        <w:rPr>
          <w:rFonts w:ascii="Times New Roman" w:hAnsi="Times New Roman" w:cs="Times New Roman"/>
          <w:sz w:val="24"/>
          <w:szCs w:val="24"/>
        </w:rPr>
        <w:t>394</w:t>
      </w:r>
      <w:r w:rsidRPr="00D520AA">
        <w:rPr>
          <w:rFonts w:ascii="Times New Roman" w:hAnsi="Times New Roman" w:cs="Times New Roman"/>
          <w:sz w:val="24"/>
          <w:szCs w:val="24"/>
        </w:rPr>
        <w:t xml:space="preserve"> agricultural holdings are being affected by more than one of Israeli measures with a total area of </w:t>
      </w:r>
      <w:r w:rsidR="004120A1">
        <w:rPr>
          <w:rFonts w:ascii="Times New Roman" w:hAnsi="Times New Roman" w:cs="Times New Roman"/>
          <w:sz w:val="24"/>
          <w:szCs w:val="24"/>
        </w:rPr>
        <w:t>19,360</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w:t>
      </w:r>
      <w:proofErr w:type="gramStart"/>
      <w:r w:rsidRPr="00D520AA">
        <w:rPr>
          <w:rFonts w:asciiTheme="majorBidi" w:hAnsiTheme="majorBidi" w:cstheme="majorBidi"/>
          <w:sz w:val="24"/>
          <w:szCs w:val="24"/>
        </w:rPr>
        <w:t>type</w:t>
      </w:r>
      <w:proofErr w:type="gramEnd"/>
      <w:r w:rsidRPr="00D520AA">
        <w:rPr>
          <w:rFonts w:asciiTheme="majorBidi" w:hAnsiTheme="majorBidi" w:cstheme="majorBidi"/>
          <w:sz w:val="24"/>
          <w:szCs w:val="24"/>
        </w:rPr>
        <w:t xml:space="preserv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 xml:space="preserve">Poultry farming: type, address, number of barns, area of barns, maximum production capacity, actual number on the enumeration day of the first of October 2010, average number of barn cycles per year, total number of poultry </w:t>
      </w:r>
      <w:proofErr w:type="gramStart"/>
      <w:r w:rsidRPr="00D520AA">
        <w:rPr>
          <w:rFonts w:asciiTheme="majorBidi" w:hAnsiTheme="majorBidi" w:cstheme="majorBidi"/>
          <w:sz w:val="24"/>
          <w:szCs w:val="24"/>
        </w:rPr>
        <w:t>raised</w:t>
      </w:r>
      <w:proofErr w:type="gramEnd"/>
      <w:r w:rsidRPr="00D520AA">
        <w:rPr>
          <w:rFonts w:asciiTheme="majorBidi" w:hAnsiTheme="majorBidi" w:cstheme="majorBidi"/>
          <w:sz w:val="24"/>
          <w:szCs w:val="24"/>
        </w:rPr>
        <w:t xml:space="preserve">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t>
      </w:r>
      <w:proofErr w:type="gramStart"/>
      <w:r w:rsidRPr="00D520AA">
        <w:rPr>
          <w:rFonts w:asciiTheme="majorBidi" w:hAnsiTheme="majorBidi" w:cstheme="majorBidi"/>
          <w:sz w:val="24"/>
          <w:szCs w:val="24"/>
        </w:rPr>
        <w:t>who</w:t>
      </w:r>
      <w:proofErr w:type="gramEnd"/>
      <w:r w:rsidRPr="00D520AA">
        <w:rPr>
          <w:rFonts w:asciiTheme="majorBidi" w:hAnsiTheme="majorBidi" w:cstheme="majorBidi"/>
          <w:sz w:val="24"/>
          <w:szCs w:val="24"/>
        </w:rPr>
        <w:t xml:space="preserve">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w:t>
      </w:r>
      <w:proofErr w:type="gramStart"/>
      <w:r w:rsidRPr="00D520AA">
        <w:rPr>
          <w:rFonts w:asciiTheme="majorBidi" w:hAnsiTheme="majorBidi" w:cstheme="majorBidi"/>
          <w:sz w:val="24"/>
          <w:szCs w:val="24"/>
        </w:rPr>
        <w:t>coding,</w:t>
      </w:r>
      <w:proofErr w:type="gramEnd"/>
      <w:r w:rsidRPr="00D520AA">
        <w:rPr>
          <w:rFonts w:asciiTheme="majorBidi" w:hAnsiTheme="majorBidi" w:cstheme="majorBidi"/>
          <w:sz w:val="24"/>
          <w:szCs w:val="24"/>
        </w:rPr>
        <w:t xml:space="preserve">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w:t>
      </w:r>
      <w:proofErr w:type="gramStart"/>
      <w:r w:rsidRPr="00D520AA">
        <w:rPr>
          <w:rFonts w:asciiTheme="majorBidi" w:hAnsiTheme="majorBidi" w:cstheme="majorBidi"/>
          <w:sz w:val="24"/>
          <w:szCs w:val="24"/>
        </w:rPr>
        <w:t>then</w:t>
      </w:r>
      <w:proofErr w:type="gramEnd"/>
      <w:r w:rsidRPr="00D520AA">
        <w:rPr>
          <w:rFonts w:asciiTheme="majorBidi" w:hAnsiTheme="majorBidi" w:cstheme="majorBidi"/>
          <w:sz w:val="24"/>
          <w:szCs w:val="24"/>
        </w:rPr>
        <w:t xml:space="preserve">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w:t>
      </w:r>
      <w:proofErr w:type="gramStart"/>
      <w:r w:rsidRPr="00D520AA">
        <w:rPr>
          <w:rFonts w:asciiTheme="majorBidi" w:hAnsiTheme="majorBidi" w:cstheme="majorBidi"/>
          <w:sz w:val="24"/>
          <w:szCs w:val="24"/>
        </w:rPr>
        <w:t>crops,</w:t>
      </w:r>
      <w:proofErr w:type="gramEnd"/>
      <w:r w:rsidRPr="00D520AA">
        <w:rPr>
          <w:rFonts w:asciiTheme="majorBidi" w:hAnsiTheme="majorBidi" w:cstheme="majorBidi"/>
          <w:sz w:val="24"/>
          <w:szCs w:val="24"/>
        </w:rPr>
        <w:t xml:space="preserve">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C82A47">
        <w:rPr>
          <w:rFonts w:asciiTheme="minorBidi" w:hAnsiTheme="minorBidi"/>
          <w:b/>
          <w:bCs/>
        </w:rPr>
        <w:t>Tubas</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7147D5" w:rsidRPr="00D520AA" w:rsidTr="007147D5">
        <w:trPr>
          <w:trHeight w:val="340"/>
          <w:jc w:val="center"/>
        </w:trPr>
        <w:tc>
          <w:tcPr>
            <w:tcW w:w="5760" w:type="dxa"/>
            <w:tcBorders>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7147D5" w:rsidRPr="00250D9E" w:rsidRDefault="00015FBC" w:rsidP="00FE2226">
            <w:pPr>
              <w:jc w:val="center"/>
              <w:rPr>
                <w:rFonts w:ascii="Arial" w:hAnsi="Arial" w:cs="Arial"/>
                <w:sz w:val="18"/>
                <w:szCs w:val="18"/>
                <w:rtl/>
              </w:rPr>
            </w:pPr>
            <w:r>
              <w:rPr>
                <w:rFonts w:ascii="Arial" w:hAnsi="Arial" w:cs="Arial"/>
                <w:sz w:val="18"/>
                <w:szCs w:val="18"/>
              </w:rPr>
              <w:t>1.6</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7147D5" w:rsidRPr="00250D9E" w:rsidRDefault="00015FBC" w:rsidP="00FE2226">
            <w:pPr>
              <w:jc w:val="center"/>
              <w:rPr>
                <w:rFonts w:ascii="Arial" w:hAnsi="Arial" w:cs="Arial"/>
                <w:sz w:val="18"/>
                <w:szCs w:val="18"/>
              </w:rPr>
            </w:pPr>
            <w:r>
              <w:rPr>
                <w:rFonts w:ascii="Arial" w:hAnsi="Arial" w:cs="Arial"/>
                <w:sz w:val="18"/>
                <w:szCs w:val="18"/>
              </w:rPr>
              <w:t>5.2</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7147D5" w:rsidRDefault="007147D5" w:rsidP="00FE2226">
            <w:pPr>
              <w:jc w:val="center"/>
              <w:rPr>
                <w:rtl/>
              </w:rPr>
            </w:pPr>
            <w:r>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7147D5" w:rsidRDefault="007147D5" w:rsidP="00FE2226">
            <w:pPr>
              <w:jc w:val="center"/>
            </w:pPr>
            <w:r w:rsidRPr="00254880">
              <w:rPr>
                <w:rFonts w:ascii="Arial" w:hAnsi="Arial" w:cs="Arial"/>
                <w:sz w:val="18"/>
                <w:szCs w:val="18"/>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7147D5" w:rsidRDefault="00D73167" w:rsidP="00FE2226">
            <w:pPr>
              <w:jc w:val="center"/>
            </w:pPr>
            <w:r>
              <w:rPr>
                <w:rFonts w:ascii="Arial" w:hAnsi="Arial" w:cs="Arial"/>
                <w:sz w:val="18"/>
                <w:szCs w:val="18"/>
              </w:rPr>
              <w:t>4.3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tcPr>
          <w:p w:rsidR="007147D5" w:rsidRDefault="00D73167" w:rsidP="00FE2226">
            <w:pPr>
              <w:jc w:val="center"/>
            </w:pPr>
            <w:r>
              <w:rPr>
                <w:rFonts w:ascii="Arial" w:hAnsi="Arial" w:cs="Arial"/>
                <w:sz w:val="18"/>
                <w:szCs w:val="18"/>
              </w:rPr>
              <w:t>0.9</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tcPr>
          <w:p w:rsidR="007147D5" w:rsidRDefault="00D73167" w:rsidP="00FE2226">
            <w:pPr>
              <w:jc w:val="center"/>
            </w:pPr>
            <w:r>
              <w:rPr>
                <w:rFonts w:ascii="Arial" w:hAnsi="Arial" w:cs="Arial"/>
                <w:sz w:val="18"/>
                <w:szCs w:val="18"/>
              </w:rPr>
              <w:t>0.3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1.3</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0.8</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1.2</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7147D5" w:rsidRPr="00250D9E" w:rsidRDefault="007147D5" w:rsidP="00FE2226">
            <w:pPr>
              <w:jc w:val="center"/>
              <w:rPr>
                <w:rFonts w:ascii="Arial" w:hAnsi="Arial" w:cs="Arial"/>
                <w:sz w:val="18"/>
                <w:szCs w:val="18"/>
                <w:rtl/>
              </w:rPr>
            </w:pPr>
            <w:r>
              <w:rPr>
                <w:rFonts w:ascii="Arial" w:hAnsi="Arial" w:cs="Arial" w:hint="cs"/>
                <w:sz w:val="18"/>
                <w:szCs w:val="18"/>
                <w:rtl/>
              </w:rPr>
              <w:t>0.0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0.2</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2.4</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3.0</w:t>
            </w:r>
          </w:p>
        </w:tc>
      </w:tr>
      <w:tr w:rsidR="007147D5" w:rsidRPr="00D520AA" w:rsidTr="007147D5">
        <w:trPr>
          <w:trHeight w:val="340"/>
          <w:jc w:val="center"/>
        </w:trPr>
        <w:tc>
          <w:tcPr>
            <w:tcW w:w="5760" w:type="dxa"/>
            <w:tcBorders>
              <w:top w:val="nil"/>
              <w:bottom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5.3</w:t>
            </w:r>
          </w:p>
        </w:tc>
      </w:tr>
      <w:tr w:rsidR="007147D5" w:rsidRPr="00D520AA" w:rsidTr="007147D5">
        <w:trPr>
          <w:trHeight w:val="340"/>
          <w:jc w:val="center"/>
        </w:trPr>
        <w:tc>
          <w:tcPr>
            <w:tcW w:w="5760" w:type="dxa"/>
            <w:tcBorders>
              <w:top w:val="nil"/>
            </w:tcBorders>
            <w:vAlign w:val="center"/>
          </w:tcPr>
          <w:p w:rsidR="007147D5" w:rsidRPr="00D520AA" w:rsidRDefault="007147D5"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7147D5" w:rsidRPr="00250D9E" w:rsidRDefault="00D73167" w:rsidP="00FE2226">
            <w:pPr>
              <w:jc w:val="center"/>
              <w:rPr>
                <w:rFonts w:ascii="Arial" w:hAnsi="Arial" w:cs="Arial"/>
                <w:sz w:val="18"/>
                <w:szCs w:val="18"/>
                <w:rtl/>
              </w:rPr>
            </w:pPr>
            <w:r>
              <w:rPr>
                <w:rFonts w:ascii="Arial" w:hAnsi="Arial" w:cs="Arial"/>
                <w:sz w:val="18"/>
                <w:szCs w:val="18"/>
              </w:rPr>
              <w:t>1.3</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 xml:space="preserve">A permanently inhabited place with an independent municipal </w:t>
      </w:r>
      <w:proofErr w:type="gramStart"/>
      <w:r w:rsidRPr="00D520AA">
        <w:rPr>
          <w:rFonts w:asciiTheme="majorBidi" w:hAnsiTheme="majorBidi" w:cstheme="majorBidi"/>
          <w:sz w:val="24"/>
          <w:szCs w:val="24"/>
        </w:rPr>
        <w:t>administration,</w:t>
      </w:r>
      <w:proofErr w:type="gramEnd"/>
      <w:r w:rsidRPr="00D520AA">
        <w:rPr>
          <w:rFonts w:asciiTheme="majorBidi" w:hAnsiTheme="majorBidi" w:cstheme="majorBidi"/>
          <w:sz w:val="24"/>
          <w:szCs w:val="24"/>
        </w:rPr>
        <w:t xml:space="preserve">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presence of cultivated or arable land for any agricultural crops controlled by the holder.</w:t>
      </w:r>
      <w:proofErr w:type="gramEnd"/>
      <w:r w:rsidRPr="00D520AA">
        <w:rPr>
          <w:rFonts w:asciiTheme="majorBidi" w:hAnsiTheme="majorBidi" w:cstheme="majorBidi"/>
          <w:sz w:val="24"/>
          <w:szCs w:val="24"/>
        </w:rPr>
        <w:t xml:space="preserve">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presence of animals controlled by the holder.</w:t>
      </w:r>
      <w:proofErr w:type="gramEnd"/>
      <w:r w:rsidRPr="00D520AA">
        <w:rPr>
          <w:rFonts w:asciiTheme="majorBidi" w:hAnsiTheme="majorBidi" w:cstheme="majorBidi"/>
          <w:sz w:val="24"/>
          <w:szCs w:val="24"/>
        </w:rPr>
        <w:t xml:space="preserve">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proofErr w:type="gramStart"/>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roofErr w:type="gramEnd"/>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civil or juridical person who takes technical and administrative responsibility for the management of a holding on the holder's behalf.</w:t>
      </w:r>
      <w:proofErr w:type="gramEnd"/>
      <w:r w:rsidRPr="00D520AA">
        <w:rPr>
          <w:rFonts w:asciiTheme="majorBidi" w:hAnsiTheme="majorBidi" w:cstheme="majorBidi"/>
          <w:sz w:val="24"/>
          <w:szCs w:val="24"/>
        </w:rPr>
        <w:t xml:space="preserve">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person who usually lives with the household and is recognized as head of household by its other members.</w:t>
      </w:r>
      <w:proofErr w:type="gramEnd"/>
      <w:r w:rsidRPr="00D520AA">
        <w:rPr>
          <w:rFonts w:asciiTheme="majorBidi" w:hAnsiTheme="majorBidi" w:cstheme="majorBidi"/>
          <w:sz w:val="24"/>
          <w:szCs w:val="24"/>
        </w:rPr>
        <w:t xml:space="preserve">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arrangements or rights under which the holder operates the land making up the holding.</w:t>
      </w:r>
      <w:proofErr w:type="gramEnd"/>
      <w:r w:rsidRPr="00D520AA">
        <w:rPr>
          <w:rFonts w:asciiTheme="majorBidi" w:hAnsiTheme="majorBidi" w:cstheme="majorBidi"/>
          <w:sz w:val="24"/>
          <w:szCs w:val="24"/>
        </w:rPr>
        <w:t xml:space="preserve">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refers to the moment on which the census data are based. Normally, it refers to midnight of the day </w:t>
      </w:r>
      <w:proofErr w:type="gramStart"/>
      <w:r w:rsidRPr="00D520AA">
        <w:rPr>
          <w:rFonts w:asciiTheme="majorBidi" w:hAnsiTheme="majorBidi" w:cstheme="majorBidi"/>
          <w:sz w:val="24"/>
          <w:szCs w:val="24"/>
        </w:rPr>
        <w:t>preceding</w:t>
      </w:r>
      <w:proofErr w:type="gramEnd"/>
      <w:r w:rsidRPr="00D520AA">
        <w:rPr>
          <w:rFonts w:asciiTheme="majorBidi" w:hAnsiTheme="majorBidi" w:cstheme="majorBidi"/>
          <w:sz w:val="24"/>
          <w:szCs w:val="24"/>
        </w:rPr>
        <w:t xml:space="preserve">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main purpose of the production, which is mainly either for sale or for household consumption.</w:t>
      </w:r>
      <w:proofErr w:type="gramEnd"/>
      <w:r w:rsidRPr="00D520AA">
        <w:rPr>
          <w:rFonts w:asciiTheme="majorBidi" w:hAnsiTheme="majorBidi" w:cstheme="majorBidi"/>
          <w:sz w:val="24"/>
          <w:szCs w:val="24"/>
        </w:rPr>
        <w:t xml:space="preserve">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includes land uncultivated during the agricultural year. This may be part of the holding crops rotation system or because of lack of water, or other reasons. If data were collected before cultivation was completed, this land should </w:t>
      </w:r>
      <w:proofErr w:type="gramStart"/>
      <w:r w:rsidRPr="00D520AA">
        <w:rPr>
          <w:rFonts w:asciiTheme="majorBidi" w:hAnsiTheme="majorBidi" w:cstheme="majorBidi"/>
          <w:sz w:val="24"/>
          <w:szCs w:val="24"/>
        </w:rPr>
        <w:t>classified</w:t>
      </w:r>
      <w:proofErr w:type="gramEnd"/>
      <w:r w:rsidRPr="00D520AA">
        <w:rPr>
          <w:rFonts w:asciiTheme="majorBidi" w:hAnsiTheme="majorBidi" w:cstheme="majorBidi"/>
          <w:sz w:val="24"/>
          <w:szCs w:val="24"/>
        </w:rPr>
        <w:t xml:space="preserve">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Land </w:t>
      </w:r>
      <w:proofErr w:type="gramStart"/>
      <w:r w:rsidRPr="00D520AA">
        <w:rPr>
          <w:rFonts w:asciiTheme="majorBidi" w:hAnsiTheme="majorBidi" w:cstheme="majorBidi"/>
          <w:b/>
          <w:bCs/>
          <w:sz w:val="24"/>
          <w:szCs w:val="24"/>
        </w:rPr>
        <w:t>Under</w:t>
      </w:r>
      <w:proofErr w:type="gramEnd"/>
      <w:r w:rsidRPr="00D520AA">
        <w:rPr>
          <w:rFonts w:asciiTheme="majorBidi" w:hAnsiTheme="majorBidi" w:cstheme="majorBidi"/>
          <w:b/>
          <w:bCs/>
          <w:sz w:val="24"/>
          <w:szCs w:val="24"/>
        </w:rPr>
        <w:t xml:space="preserve">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person whose services are utilized regularly and continuously during the agricultural year for agricultural work on the holding.</w:t>
      </w:r>
      <w:proofErr w:type="gramEnd"/>
      <w:r w:rsidRPr="00D520AA">
        <w:rPr>
          <w:rFonts w:asciiTheme="majorBidi" w:hAnsiTheme="majorBidi" w:cstheme="majorBidi"/>
          <w:sz w:val="24"/>
          <w:szCs w:val="24"/>
        </w:rPr>
        <w:t xml:space="preserve">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person working one or more times during the agricultural year who is not expected to work regularly or continuously on the holding.</w:t>
      </w:r>
      <w:proofErr w:type="gramEnd"/>
      <w:r w:rsidRPr="00D520AA">
        <w:rPr>
          <w:rFonts w:asciiTheme="majorBidi" w:hAnsiTheme="majorBidi" w:cstheme="majorBidi"/>
          <w:sz w:val="24"/>
          <w:szCs w:val="24"/>
        </w:rPr>
        <w:t xml:space="preserve">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proofErr w:type="gramStart"/>
      <w:r w:rsidRPr="00D520AA">
        <w:rPr>
          <w:rFonts w:asciiTheme="majorBidi" w:hAnsiTheme="majorBidi" w:cstheme="majorBidi"/>
          <w:sz w:val="24"/>
          <w:szCs w:val="24"/>
        </w:rPr>
        <w:t>A person who works without pay in an economic enterprise operated by a related person living in the same household.</w:t>
      </w:r>
      <w:proofErr w:type="gramEnd"/>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An area where young plants, trees or vines are propagated for the purpose of transplanting.</w:t>
      </w:r>
      <w:proofErr w:type="gramEnd"/>
      <w:r w:rsidRPr="00D520AA">
        <w:rPr>
          <w:rFonts w:asciiTheme="majorBidi" w:hAnsiTheme="majorBidi" w:cstheme="majorBidi"/>
          <w:sz w:val="24"/>
          <w:szCs w:val="24"/>
        </w:rPr>
        <w:t xml:space="preserve">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temporary crop grown in a compact plantation of permanent crops.</w:t>
      </w:r>
      <w:proofErr w:type="gramEnd"/>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Includes plants, trees and shrubs planted in a regular and systematic manner, such as in an orchard.</w:t>
      </w:r>
      <w:proofErr w:type="gramEnd"/>
      <w:r w:rsidRPr="00D520AA">
        <w:rPr>
          <w:rFonts w:asciiTheme="majorBidi" w:hAnsiTheme="majorBidi" w:cstheme="majorBidi"/>
          <w:sz w:val="24"/>
          <w:szCs w:val="24"/>
        </w:rPr>
        <w:t xml:space="preserve">  Plants, trees or shrubs forming an irregular pattern but dense enough to be considered as </w:t>
      </w:r>
      <w:proofErr w:type="gramStart"/>
      <w:r w:rsidRPr="00D520AA">
        <w:rPr>
          <w:rFonts w:asciiTheme="majorBidi" w:hAnsiTheme="majorBidi" w:cstheme="majorBidi"/>
          <w:sz w:val="24"/>
          <w:szCs w:val="24"/>
        </w:rPr>
        <w:t>an orchard are</w:t>
      </w:r>
      <w:proofErr w:type="gramEnd"/>
      <w:r w:rsidRPr="00D520AA">
        <w:rPr>
          <w:rFonts w:asciiTheme="majorBidi" w:hAnsiTheme="majorBidi" w:cstheme="majorBidi"/>
          <w:sz w:val="24"/>
          <w:szCs w:val="24"/>
        </w:rPr>
        <w:t xml:space="preserv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period covering the first of October to the end of September of the following year.</w:t>
      </w:r>
      <w:proofErr w:type="gramEnd"/>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The period during which field crops are cultivated.</w:t>
      </w:r>
      <w:proofErr w:type="gramEnd"/>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crop growth cycle of more than one year that does not need replanting after each season and for the previous few years.</w:t>
      </w:r>
      <w:proofErr w:type="gramEnd"/>
      <w:r w:rsidRPr="00D520AA">
        <w:rPr>
          <w:rFonts w:asciiTheme="majorBidi" w:hAnsiTheme="majorBidi" w:cstheme="majorBidi"/>
          <w:sz w:val="24"/>
          <w:szCs w:val="24"/>
        </w:rPr>
        <w:t xml:space="preserve"> For example, olive trees, citrus trees, and nuts. It is possible to grow permanent crops in intensive agriculture or scattered. The </w:t>
      </w:r>
      <w:proofErr w:type="gramStart"/>
      <w:r w:rsidRPr="00D520AA">
        <w:rPr>
          <w:rFonts w:asciiTheme="majorBidi" w:hAnsiTheme="majorBidi" w:cstheme="majorBidi"/>
          <w:sz w:val="24"/>
          <w:szCs w:val="24"/>
        </w:rPr>
        <w:t>area planted with crops include</w:t>
      </w:r>
      <w:proofErr w:type="gramEnd"/>
      <w:r w:rsidRPr="00D520AA">
        <w:rPr>
          <w:rFonts w:asciiTheme="majorBidi" w:hAnsiTheme="majorBidi" w:cstheme="majorBidi"/>
          <w:sz w:val="24"/>
          <w:szCs w:val="24"/>
        </w:rPr>
        <w:t xml:space="preserv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Permanent crops already bearing fruit and producing.</w:t>
      </w:r>
      <w:proofErr w:type="gramEnd"/>
      <w:r w:rsidRPr="00D520AA">
        <w:rPr>
          <w:rFonts w:asciiTheme="majorBidi" w:hAnsiTheme="majorBidi" w:cstheme="majorBidi"/>
          <w:sz w:val="24"/>
          <w:szCs w:val="24"/>
        </w:rPr>
        <w:t xml:space="preserve">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non-bearing</w:t>
      </w:r>
      <w:proofErr w:type="gramEnd"/>
      <w:r w:rsidRPr="00D520AA">
        <w:rPr>
          <w:rFonts w:asciiTheme="majorBidi" w:hAnsiTheme="majorBidi" w:cstheme="majorBidi"/>
          <w:sz w:val="24"/>
          <w:szCs w:val="24"/>
        </w:rPr>
        <w:t xml:space="preserve">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agricultural land that relies mainly on rain for irrigation.</w:t>
      </w:r>
      <w:proofErr w:type="gramEnd"/>
      <w:r w:rsidRPr="00D520AA">
        <w:rPr>
          <w:rFonts w:asciiTheme="majorBidi" w:hAnsiTheme="majorBidi" w:cstheme="majorBidi"/>
          <w:sz w:val="24"/>
          <w:szCs w:val="24"/>
        </w:rPr>
        <w:t xml:space="preserve">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An area of land that is normally provided with water other than rain for the purpose of improving production.</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proofErr w:type="gramStart"/>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w:t>
      </w:r>
      <w:proofErr w:type="gramEnd"/>
      <w:r w:rsidRPr="00D520AA">
        <w:rPr>
          <w:rFonts w:asciiTheme="majorBidi" w:hAnsiTheme="majorBidi" w:cstheme="majorBidi"/>
          <w:sz w:val="24"/>
          <w:szCs w:val="24"/>
        </w:rPr>
        <w:t xml:space="preserve">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a system for partially or completely covering land with water for the purpose of irrigation.</w:t>
      </w:r>
      <w:proofErr w:type="gramEnd"/>
      <w:r w:rsidRPr="00D520AA">
        <w:rPr>
          <w:rFonts w:asciiTheme="majorBidi" w:hAnsiTheme="majorBidi" w:cstheme="majorBidi"/>
          <w:sz w:val="24"/>
          <w:szCs w:val="24"/>
        </w:rPr>
        <w:t xml:space="preserve">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collection of genetic traits and productivity of one type of animal, such as a Friesian cow, or Assaf sheep.</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general characteristics and practices of raising livestock on the holding.</w:t>
      </w:r>
      <w:proofErr w:type="gramEnd"/>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maximum number of chicks that can be kept on the farm.</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main reason for the animals to be kept.</w:t>
      </w:r>
      <w:proofErr w:type="gramEnd"/>
      <w:r w:rsidRPr="00D520AA">
        <w:rPr>
          <w:rFonts w:asciiTheme="majorBidi" w:hAnsiTheme="majorBidi" w:cstheme="majorBidi"/>
          <w:sz w:val="24"/>
          <w:szCs w:val="24"/>
        </w:rPr>
        <w:t xml:space="preserve">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Special machines for the hatching of poultry eggs.</w:t>
      </w:r>
      <w:proofErr w:type="gramEnd"/>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A wooden box with specific dimensions consisting of a base, raising box and cover.</w:t>
      </w:r>
      <w:proofErr w:type="gramEnd"/>
      <w:r w:rsidRPr="00D520AA">
        <w:rPr>
          <w:rFonts w:asciiTheme="majorBidi" w:hAnsiTheme="majorBidi" w:cstheme="majorBidi"/>
          <w:sz w:val="24"/>
          <w:szCs w:val="24"/>
        </w:rPr>
        <w:t xml:space="preserve">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Fertilizer prepared from inorganic materials manufactured through an industrial process such as mechanical enrichment, simple crushing, or more elaborate chemical transformation of one or more raw materials, and containing elements of essential nutrients for plant growth, </w:t>
      </w:r>
      <w:proofErr w:type="gramStart"/>
      <w:r w:rsidRPr="00D520AA">
        <w:rPr>
          <w:rFonts w:asciiTheme="majorBidi" w:hAnsiTheme="majorBidi" w:cstheme="majorBidi"/>
          <w:sz w:val="24"/>
          <w:szCs w:val="24"/>
        </w:rPr>
        <w:t>These</w:t>
      </w:r>
      <w:proofErr w:type="gramEnd"/>
      <w:r w:rsidRPr="00D520AA">
        <w:rPr>
          <w:rFonts w:asciiTheme="majorBidi" w:hAnsiTheme="majorBidi" w:cstheme="majorBidi"/>
          <w:sz w:val="24"/>
          <w:szCs w:val="24"/>
        </w:rPr>
        <w:t xml:space="preserv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rodenticides.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sudden and unexpected increase in the number of cases of infections of diseases included in the World Organization for Animal Diseases, such as brucellosis, foot-and-mouth disease, anthrax, bird flu, </w:t>
      </w:r>
      <w:proofErr w:type="gramStart"/>
      <w:r w:rsidRPr="00D520AA">
        <w:rPr>
          <w:rFonts w:asciiTheme="majorBidi" w:hAnsiTheme="majorBidi" w:cstheme="majorBidi"/>
          <w:sz w:val="24"/>
          <w:szCs w:val="24"/>
        </w:rPr>
        <w:t>newcastle</w:t>
      </w:r>
      <w:proofErr w:type="gramEnd"/>
      <w:r w:rsidRPr="00D520AA">
        <w:rPr>
          <w:rFonts w:asciiTheme="majorBidi" w:hAnsiTheme="majorBidi" w:cstheme="majorBidi"/>
          <w:sz w:val="24"/>
          <w:szCs w:val="24"/>
        </w:rPr>
        <w:t>,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proofErr w:type="gramStart"/>
      <w:r w:rsidRPr="00D520AA">
        <w:rPr>
          <w:rFonts w:asciiTheme="majorBidi" w:hAnsiTheme="majorBidi" w:cstheme="majorBidi"/>
          <w:sz w:val="24"/>
          <w:szCs w:val="24"/>
        </w:rPr>
        <w:t>Refers to the source that provides agricultural advice and information to crop and livestock producers.</w:t>
      </w:r>
      <w:proofErr w:type="gramEnd"/>
      <w:r w:rsidRPr="00D520AA">
        <w:rPr>
          <w:rFonts w:asciiTheme="majorBidi" w:hAnsiTheme="majorBidi" w:cstheme="majorBidi"/>
          <w:sz w:val="24"/>
          <w:szCs w:val="24"/>
        </w:rPr>
        <w:t xml:space="preserve">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B3E" w:rsidRDefault="00480B3E" w:rsidP="005F2488">
      <w:pPr>
        <w:spacing w:after="0" w:line="240" w:lineRule="auto"/>
      </w:pPr>
      <w:r>
        <w:separator/>
      </w:r>
    </w:p>
  </w:endnote>
  <w:endnote w:type="continuationSeparator" w:id="0">
    <w:p w:rsidR="00480B3E" w:rsidRDefault="00480B3E"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480B3E" w:rsidRDefault="00480B3E" w:rsidP="00462843">
        <w:pPr>
          <w:pStyle w:val="Footer"/>
          <w:jc w:val="center"/>
        </w:pPr>
        <w:r>
          <w:t>[</w:t>
        </w:r>
        <w:r w:rsidR="004849E8"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4849E8" w:rsidRPr="00C549BB">
          <w:rPr>
            <w:rStyle w:val="PageNumber"/>
            <w:rFonts w:asciiTheme="majorBidi" w:hAnsiTheme="majorBidi" w:cstheme="majorBidi"/>
            <w:sz w:val="20"/>
            <w:szCs w:val="20"/>
            <w:rtl/>
          </w:rPr>
          <w:fldChar w:fldCharType="separate"/>
        </w:r>
        <w:r w:rsidR="00797ABD">
          <w:rPr>
            <w:rStyle w:val="PageNumber"/>
            <w:rFonts w:asciiTheme="majorBidi" w:hAnsiTheme="majorBidi" w:cstheme="majorBidi"/>
            <w:noProof/>
            <w:sz w:val="20"/>
            <w:szCs w:val="20"/>
          </w:rPr>
          <w:t>23</w:t>
        </w:r>
        <w:r w:rsidR="004849E8" w:rsidRPr="00C549BB">
          <w:rPr>
            <w:rStyle w:val="PageNumber"/>
            <w:rFonts w:asciiTheme="majorBidi" w:hAnsiTheme="majorBidi" w:cstheme="majorBidi"/>
            <w:sz w:val="20"/>
            <w:szCs w:val="20"/>
            <w:rtl/>
          </w:rPr>
          <w:fldChar w:fldCharType="end"/>
        </w:r>
        <w:r>
          <w:rPr>
            <w:rStyle w:val="PageNumber"/>
            <w:sz w:val="20"/>
            <w:szCs w:val="20"/>
          </w:rPr>
          <w:t>]</w:t>
        </w:r>
      </w:p>
    </w:sdtContent>
  </w:sdt>
  <w:p w:rsidR="00480B3E" w:rsidRDefault="00480B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B3E" w:rsidRDefault="00480B3E" w:rsidP="005F2488">
      <w:pPr>
        <w:spacing w:after="0" w:line="240" w:lineRule="auto"/>
      </w:pPr>
      <w:r>
        <w:separator/>
      </w:r>
    </w:p>
  </w:footnote>
  <w:footnote w:type="continuationSeparator" w:id="0">
    <w:p w:rsidR="00480B3E" w:rsidRDefault="00480B3E"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3E" w:rsidRPr="003F2BB4" w:rsidRDefault="00480B3E"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Tubas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5FBC"/>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B63"/>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0EC8"/>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40CA"/>
    <w:rsid w:val="00115D9D"/>
    <w:rsid w:val="001160B4"/>
    <w:rsid w:val="00121766"/>
    <w:rsid w:val="00122D1A"/>
    <w:rsid w:val="00126516"/>
    <w:rsid w:val="00127A83"/>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2CF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31C8"/>
    <w:rsid w:val="00185182"/>
    <w:rsid w:val="001862BD"/>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4DE1"/>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67F3"/>
    <w:rsid w:val="002A767F"/>
    <w:rsid w:val="002A7D47"/>
    <w:rsid w:val="002B2443"/>
    <w:rsid w:val="002B25A9"/>
    <w:rsid w:val="002B2744"/>
    <w:rsid w:val="002B2B37"/>
    <w:rsid w:val="002B41B4"/>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D6F8C"/>
    <w:rsid w:val="003E09B5"/>
    <w:rsid w:val="003E15A5"/>
    <w:rsid w:val="003E33B1"/>
    <w:rsid w:val="003E34FF"/>
    <w:rsid w:val="003E3942"/>
    <w:rsid w:val="003E43B6"/>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048C7"/>
    <w:rsid w:val="004120A1"/>
    <w:rsid w:val="004120BF"/>
    <w:rsid w:val="004123EE"/>
    <w:rsid w:val="00413FAE"/>
    <w:rsid w:val="004141B5"/>
    <w:rsid w:val="00416E51"/>
    <w:rsid w:val="0041712D"/>
    <w:rsid w:val="00421000"/>
    <w:rsid w:val="004213DA"/>
    <w:rsid w:val="0042342A"/>
    <w:rsid w:val="00423D8C"/>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0300"/>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0B3E"/>
    <w:rsid w:val="00481417"/>
    <w:rsid w:val="00481E18"/>
    <w:rsid w:val="004822FE"/>
    <w:rsid w:val="00483344"/>
    <w:rsid w:val="00484909"/>
    <w:rsid w:val="004849E8"/>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2F25"/>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7826"/>
    <w:rsid w:val="005434B4"/>
    <w:rsid w:val="0054366C"/>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499"/>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5E76"/>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5F98"/>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198B"/>
    <w:rsid w:val="00692503"/>
    <w:rsid w:val="00693B21"/>
    <w:rsid w:val="00693EB2"/>
    <w:rsid w:val="00694628"/>
    <w:rsid w:val="006959D1"/>
    <w:rsid w:val="00695E18"/>
    <w:rsid w:val="006966F3"/>
    <w:rsid w:val="00696CB2"/>
    <w:rsid w:val="00697537"/>
    <w:rsid w:val="00697CC6"/>
    <w:rsid w:val="006A023F"/>
    <w:rsid w:val="006A0FD3"/>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4BA"/>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0747"/>
    <w:rsid w:val="00761ABD"/>
    <w:rsid w:val="00762321"/>
    <w:rsid w:val="007641B7"/>
    <w:rsid w:val="007642B6"/>
    <w:rsid w:val="00764719"/>
    <w:rsid w:val="00764EBE"/>
    <w:rsid w:val="00766FA3"/>
    <w:rsid w:val="00770569"/>
    <w:rsid w:val="00770B23"/>
    <w:rsid w:val="00772E4C"/>
    <w:rsid w:val="00773E3E"/>
    <w:rsid w:val="00775AA1"/>
    <w:rsid w:val="00777485"/>
    <w:rsid w:val="00777F50"/>
    <w:rsid w:val="00780D49"/>
    <w:rsid w:val="00781E63"/>
    <w:rsid w:val="00782024"/>
    <w:rsid w:val="00783AE2"/>
    <w:rsid w:val="00784281"/>
    <w:rsid w:val="007863CC"/>
    <w:rsid w:val="00790F16"/>
    <w:rsid w:val="00792EBF"/>
    <w:rsid w:val="00795ACA"/>
    <w:rsid w:val="00795F0F"/>
    <w:rsid w:val="00795FF2"/>
    <w:rsid w:val="007964C6"/>
    <w:rsid w:val="00797ABD"/>
    <w:rsid w:val="007A0668"/>
    <w:rsid w:val="007A0B05"/>
    <w:rsid w:val="007A3563"/>
    <w:rsid w:val="007A53D5"/>
    <w:rsid w:val="007A5D73"/>
    <w:rsid w:val="007A64AA"/>
    <w:rsid w:val="007A7F26"/>
    <w:rsid w:val="007A7F34"/>
    <w:rsid w:val="007B2B98"/>
    <w:rsid w:val="007B416D"/>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F001D"/>
    <w:rsid w:val="007F1AD3"/>
    <w:rsid w:val="007F1BF6"/>
    <w:rsid w:val="007F285E"/>
    <w:rsid w:val="007F42E8"/>
    <w:rsid w:val="007F46CE"/>
    <w:rsid w:val="007F5550"/>
    <w:rsid w:val="007F5C31"/>
    <w:rsid w:val="007F5E62"/>
    <w:rsid w:val="007F71DD"/>
    <w:rsid w:val="008002E2"/>
    <w:rsid w:val="00800547"/>
    <w:rsid w:val="008005E4"/>
    <w:rsid w:val="00800780"/>
    <w:rsid w:val="0080181C"/>
    <w:rsid w:val="00802906"/>
    <w:rsid w:val="0080359A"/>
    <w:rsid w:val="008037AC"/>
    <w:rsid w:val="0080541D"/>
    <w:rsid w:val="008057C2"/>
    <w:rsid w:val="00807B9A"/>
    <w:rsid w:val="00810C52"/>
    <w:rsid w:val="00810DA2"/>
    <w:rsid w:val="008111C1"/>
    <w:rsid w:val="008112D6"/>
    <w:rsid w:val="008139EB"/>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FD5"/>
    <w:rsid w:val="00846639"/>
    <w:rsid w:val="00851961"/>
    <w:rsid w:val="00851C95"/>
    <w:rsid w:val="00853B0B"/>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4832"/>
    <w:rsid w:val="008F7190"/>
    <w:rsid w:val="009029AB"/>
    <w:rsid w:val="00906EC5"/>
    <w:rsid w:val="00907B1E"/>
    <w:rsid w:val="00907EDF"/>
    <w:rsid w:val="00910821"/>
    <w:rsid w:val="009120CE"/>
    <w:rsid w:val="0091239E"/>
    <w:rsid w:val="00913449"/>
    <w:rsid w:val="00913C23"/>
    <w:rsid w:val="00914A6E"/>
    <w:rsid w:val="009150CE"/>
    <w:rsid w:val="00915265"/>
    <w:rsid w:val="00916149"/>
    <w:rsid w:val="00917AD5"/>
    <w:rsid w:val="0092025F"/>
    <w:rsid w:val="00920C2C"/>
    <w:rsid w:val="00921C82"/>
    <w:rsid w:val="0092256E"/>
    <w:rsid w:val="009238BA"/>
    <w:rsid w:val="0092697B"/>
    <w:rsid w:val="00926D4F"/>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57FA5"/>
    <w:rsid w:val="00960D07"/>
    <w:rsid w:val="00962D0D"/>
    <w:rsid w:val="00963533"/>
    <w:rsid w:val="009637C5"/>
    <w:rsid w:val="00963A25"/>
    <w:rsid w:val="00965D90"/>
    <w:rsid w:val="00971813"/>
    <w:rsid w:val="0097528D"/>
    <w:rsid w:val="00975484"/>
    <w:rsid w:val="00975E0B"/>
    <w:rsid w:val="00976529"/>
    <w:rsid w:val="00976625"/>
    <w:rsid w:val="00976ACC"/>
    <w:rsid w:val="00977279"/>
    <w:rsid w:val="0098043C"/>
    <w:rsid w:val="00981971"/>
    <w:rsid w:val="00982263"/>
    <w:rsid w:val="0098355B"/>
    <w:rsid w:val="0098362D"/>
    <w:rsid w:val="00983B96"/>
    <w:rsid w:val="009857A2"/>
    <w:rsid w:val="00985B26"/>
    <w:rsid w:val="00985D3C"/>
    <w:rsid w:val="00986A08"/>
    <w:rsid w:val="00987F46"/>
    <w:rsid w:val="00990184"/>
    <w:rsid w:val="00991F34"/>
    <w:rsid w:val="00992CB1"/>
    <w:rsid w:val="00992D17"/>
    <w:rsid w:val="0099468C"/>
    <w:rsid w:val="00994A7E"/>
    <w:rsid w:val="00995088"/>
    <w:rsid w:val="00995325"/>
    <w:rsid w:val="009959DD"/>
    <w:rsid w:val="00996D85"/>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0A9F"/>
    <w:rsid w:val="00A01ED0"/>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6B7E"/>
    <w:rsid w:val="00A96BA7"/>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15B7"/>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64A"/>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9C"/>
    <w:rsid w:val="00B37497"/>
    <w:rsid w:val="00B374DD"/>
    <w:rsid w:val="00B376F8"/>
    <w:rsid w:val="00B413A6"/>
    <w:rsid w:val="00B41DB4"/>
    <w:rsid w:val="00B42810"/>
    <w:rsid w:val="00B43943"/>
    <w:rsid w:val="00B43E26"/>
    <w:rsid w:val="00B441E9"/>
    <w:rsid w:val="00B44319"/>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3D39"/>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09E"/>
    <w:rsid w:val="00C715B2"/>
    <w:rsid w:val="00C716E9"/>
    <w:rsid w:val="00C7181B"/>
    <w:rsid w:val="00C72E66"/>
    <w:rsid w:val="00C74C08"/>
    <w:rsid w:val="00C74C67"/>
    <w:rsid w:val="00C74F37"/>
    <w:rsid w:val="00C75759"/>
    <w:rsid w:val="00C778BD"/>
    <w:rsid w:val="00C77CE9"/>
    <w:rsid w:val="00C82A47"/>
    <w:rsid w:val="00C83FF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3A83"/>
    <w:rsid w:val="00CA5383"/>
    <w:rsid w:val="00CA5C97"/>
    <w:rsid w:val="00CA60DD"/>
    <w:rsid w:val="00CA6E2F"/>
    <w:rsid w:val="00CA7056"/>
    <w:rsid w:val="00CB1135"/>
    <w:rsid w:val="00CB344C"/>
    <w:rsid w:val="00CB3533"/>
    <w:rsid w:val="00CB6227"/>
    <w:rsid w:val="00CB62DF"/>
    <w:rsid w:val="00CB7AA0"/>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E6963"/>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167"/>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3C2"/>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5E90"/>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310D"/>
    <w:rsid w:val="00DE6B25"/>
    <w:rsid w:val="00DF27F8"/>
    <w:rsid w:val="00DF3DA9"/>
    <w:rsid w:val="00E020E4"/>
    <w:rsid w:val="00E02C14"/>
    <w:rsid w:val="00E032D3"/>
    <w:rsid w:val="00E056DA"/>
    <w:rsid w:val="00E05748"/>
    <w:rsid w:val="00E0641D"/>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142D"/>
    <w:rsid w:val="00F11ACE"/>
    <w:rsid w:val="00F134D4"/>
    <w:rsid w:val="00F13993"/>
    <w:rsid w:val="00F15A7B"/>
    <w:rsid w:val="00F165E8"/>
    <w:rsid w:val="00F20459"/>
    <w:rsid w:val="00F20C65"/>
    <w:rsid w:val="00F21E86"/>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1501"/>
    <w:rsid w:val="00F827A7"/>
    <w:rsid w:val="00F863AD"/>
    <w:rsid w:val="00F8717E"/>
    <w:rsid w:val="00F907F1"/>
    <w:rsid w:val="00F90848"/>
    <w:rsid w:val="00F923C6"/>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2226"/>
    <w:rsid w:val="00FE4388"/>
    <w:rsid w:val="00FE43B5"/>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2592644">
      <w:bodyDiv w:val="1"/>
      <w:marLeft w:val="0"/>
      <w:marRight w:val="0"/>
      <w:marTop w:val="0"/>
      <w:marBottom w:val="0"/>
      <w:divBdr>
        <w:top w:val="none" w:sz="0" w:space="0" w:color="auto"/>
        <w:left w:val="none" w:sz="0" w:space="0" w:color="auto"/>
        <w:bottom w:val="none" w:sz="0" w:space="0" w:color="auto"/>
        <w:right w:val="none" w:sz="0" w:space="0" w:color="auto"/>
      </w:divBdr>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807386281439641"/>
          <c:y val="0.10970434863043169"/>
          <c:w val="0.39431190195714366"/>
          <c:h val="0.6654832099475938"/>
        </c:manualLayout>
      </c:layout>
      <c:pieChart>
        <c:varyColors val="1"/>
        <c:ser>
          <c:idx val="0"/>
          <c:order val="0"/>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0.14550829294486378"/>
                  <c:y val="-7.5891990773880522E-2"/>
                </c:manualLayout>
              </c:layout>
              <c:dLblPos val="bestFit"/>
              <c:showCatName val="1"/>
              <c:showPercent val="1"/>
              <c:separator> </c:separator>
            </c:dLbl>
            <c:dLbl>
              <c:idx val="1"/>
              <c:layout>
                <c:manualLayout>
                  <c:x val="-8.6800816564596275E-2"/>
                  <c:y val="-5.0998966038336285E-2"/>
                </c:manualLayout>
              </c:layout>
              <c:dLblPos val="bestFit"/>
              <c:showCatName val="1"/>
              <c:showPercent val="1"/>
              <c:separator> </c:separator>
            </c:dLbl>
            <c:dLbl>
              <c:idx val="2"/>
              <c:layout>
                <c:manualLayout>
                  <c:x val="0.12424909849231808"/>
                  <c:y val="2.1422492642965155E-2"/>
                </c:manualLayout>
              </c:layout>
              <c:tx>
                <c:rich>
                  <a:bodyPr/>
                  <a:lstStyle/>
                  <a:p>
                    <a:r>
                      <a:rPr lang="en-US" sz="900" b="0">
                        <a:latin typeface="Arial" pitchFamily="34" charset="0"/>
                        <a:cs typeface="Arial" pitchFamily="34" charset="0"/>
                      </a:rPr>
                      <a:t>M</a:t>
                    </a:r>
                    <a:r>
                      <a:rPr lang="en-US"/>
                      <a:t>ixed 24.1%</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60.5</c:v>
                </c:pt>
                <c:pt idx="1">
                  <c:v>15.4</c:v>
                </c:pt>
                <c:pt idx="2">
                  <c:v>24.1</c:v>
                </c:pt>
              </c:numCache>
            </c:numRef>
          </c:val>
        </c:ser>
        <c:dLbls>
          <c:showCatName val="1"/>
          <c:showPercent val="1"/>
          <c:separator> </c:separator>
        </c:dLbls>
        <c:firstSliceAng val="63"/>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1193889449342945"/>
          <c:y val="0.12011173184357569"/>
          <c:w val="0.87908446552334063"/>
          <c:h val="0.670391061452526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numFmt formatCode="#,##0.0" sourceLinked="0"/>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33.9</c:v>
                </c:pt>
                <c:pt idx="1">
                  <c:v>14.9</c:v>
                </c:pt>
                <c:pt idx="2">
                  <c:v>9.7000000000000011</c:v>
                </c:pt>
                <c:pt idx="3">
                  <c:v>15</c:v>
                </c:pt>
                <c:pt idx="4">
                  <c:v>7.9</c:v>
                </c:pt>
                <c:pt idx="5">
                  <c:v>4.0999999999999996</c:v>
                </c:pt>
                <c:pt idx="6">
                  <c:v>14.5</c:v>
                </c:pt>
              </c:numCache>
            </c:numRef>
          </c:val>
        </c:ser>
        <c:dLbls>
          <c:showVal val="1"/>
        </c:dLbls>
        <c:axId val="63825024"/>
        <c:axId val="63826944"/>
      </c:barChart>
      <c:catAx>
        <c:axId val="63825024"/>
        <c:scaling>
          <c:orientation val="minMax"/>
        </c:scaling>
        <c:axPos val="b"/>
        <c:title>
          <c:tx>
            <c:rich>
              <a:bodyPr/>
              <a:lstStyle/>
              <a:p>
                <a:pPr rtl="0">
                  <a:defRPr/>
                </a:pPr>
                <a:r>
                  <a:rPr lang="en-US"/>
                  <a:t>Area Group (Dunum)</a:t>
                </a:r>
                <a:endParaRPr lang="ar-SA"/>
              </a:p>
            </c:rich>
          </c:tx>
          <c:layout>
            <c:manualLayout>
              <c:xMode val="edge"/>
              <c:yMode val="edge"/>
              <c:x val="0.4631956912028784"/>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63826944"/>
        <c:crosses val="autoZero"/>
        <c:auto val="1"/>
        <c:lblAlgn val="ctr"/>
        <c:lblOffset val="100"/>
        <c:tickLblSkip val="1"/>
        <c:tickMarkSkip val="1"/>
      </c:catAx>
      <c:valAx>
        <c:axId val="63826944"/>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6382502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591"/>
          <c:y val="0.19258839836031741"/>
          <c:w val="0.30523958189436989"/>
          <c:h val="0.65163506247112923"/>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4.5327070958235613E-2"/>
                  <c:y val="5.9489024546089092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 pplicable
0.2%</a:t>
                    </a:r>
                  </a:p>
                </c:rich>
              </c:tx>
              <c:dLblPos val="bestFit"/>
              <c:showCatName val="1"/>
              <c:showPercent val="1"/>
            </c:dLbl>
            <c:dLbl>
              <c:idx val="7"/>
              <c:layout>
                <c:manualLayout>
                  <c:x val="-0.12786812174793941"/>
                  <c:y val="0.18452968716748669"/>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 pplicable</c:v>
                </c:pt>
              </c:strCache>
            </c:strRef>
          </c:cat>
          <c:val>
            <c:numRef>
              <c:f>Sheet1!$B$2:$H$2</c:f>
              <c:numCache>
                <c:formatCode>General</c:formatCode>
                <c:ptCount val="7"/>
                <c:pt idx="0">
                  <c:v>25.700000000000003</c:v>
                </c:pt>
                <c:pt idx="1">
                  <c:v>25.2</c:v>
                </c:pt>
                <c:pt idx="2">
                  <c:v>23.3</c:v>
                </c:pt>
                <c:pt idx="3">
                  <c:v>10.5</c:v>
                </c:pt>
                <c:pt idx="4">
                  <c:v>6.7</c:v>
                </c:pt>
                <c:pt idx="5">
                  <c:v>8.4</c:v>
                </c:pt>
                <c:pt idx="6">
                  <c:v>0.2</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885"/>
          <c:y val="0.19155237779185647"/>
          <c:w val="0.30130587221373739"/>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98.5%</a:t>
                    </a:r>
                  </a:p>
                </c:rich>
              </c:tx>
              <c:dLblPos val="bestFit"/>
              <c:showCatName val="1"/>
              <c:showPercent val="1"/>
            </c:dLbl>
            <c:dLbl>
              <c:idx val="1"/>
              <c:layout>
                <c:manualLayout>
                  <c:x val="-0.1805458925843286"/>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0.8%</a:t>
                    </a:r>
                  </a:p>
                </c:rich>
              </c:tx>
              <c:spPr>
                <a:noFill/>
                <a:ln w="25400">
                  <a:noFill/>
                </a:ln>
              </c:spPr>
              <c:dLblPos val="bestFit"/>
              <c:showCatName val="1"/>
              <c:showPercent val="1"/>
            </c:dLbl>
            <c:dLbl>
              <c:idx val="2"/>
              <c:layout>
                <c:manualLayout>
                  <c:x val="0.10518548987346732"/>
                  <c:y val="-1.9883001912896481E-2"/>
                </c:manualLayout>
              </c:layout>
              <c:tx>
                <c:rich>
                  <a:bodyPr/>
                  <a:lstStyle/>
                  <a:p>
                    <a:r>
                      <a:rPr lang="en-US" sz="900"/>
                      <a:t>mixed
0.7%</a:t>
                    </a:r>
                  </a:p>
                </c:rich>
              </c:tx>
              <c:dLblPos val="bestFit"/>
              <c:showCatName val="1"/>
              <c:showPercent val="1"/>
            </c:dLbl>
            <c:dLbl>
              <c:idx val="3"/>
              <c:layout>
                <c:manualLayout>
                  <c:x val="0.11642242744100394"/>
                  <c:y val="-3.0103369291456444E-2"/>
                </c:manualLayout>
              </c:layout>
              <c:tx>
                <c:rich>
                  <a:bodyPr/>
                  <a:lstStyle/>
                  <a:p>
                    <a:r>
                      <a:rPr sz="900"/>
                      <a:t>غير مبين
0.1</a:t>
                    </a:r>
                  </a:p>
                </c:rich>
              </c:tx>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Mixed</c:v>
                </c:pt>
              </c:strCache>
            </c:strRef>
          </c:cat>
          <c:val>
            <c:numRef>
              <c:f>Sheet1!$B$2:$D$2</c:f>
              <c:numCache>
                <c:formatCode>General</c:formatCode>
                <c:ptCount val="3"/>
                <c:pt idx="0">
                  <c:v>98.5</c:v>
                </c:pt>
                <c:pt idx="1">
                  <c:v>0.8</c:v>
                </c:pt>
                <c:pt idx="2" formatCode="#,##0.00">
                  <c:v>0.70000000000000018</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3783140504986392"/>
          <c:y val="0.13591456240383745"/>
          <c:w val="0.33574876695580236"/>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0237691391903499"/>
                  <c:y val="4.3715846994535519E-2"/>
                </c:manualLayout>
              </c:layout>
              <c:dLblPos val="bestFit"/>
              <c:showCatName val="1"/>
              <c:showPercent val="1"/>
            </c:dLbl>
            <c:dLbl>
              <c:idx val="1"/>
              <c:layout>
                <c:manualLayout>
                  <c:x val="-9.0425509420779523E-2"/>
                  <c:y val="-3.7690288713910843E-2"/>
                </c:manualLayout>
              </c:layout>
              <c:dLblPos val="bestFit"/>
              <c:showCatName val="1"/>
              <c:showPercent val="1"/>
            </c:dLbl>
            <c:dLbl>
              <c:idx val="2"/>
              <c:layout>
                <c:manualLayout>
                  <c:x val="0.14254110530404371"/>
                  <c:y val="4.3085925734692977E-2"/>
                </c:manualLayout>
              </c:layout>
              <c:dLblPos val="bestFit"/>
              <c:showCatName val="1"/>
              <c:showPercent val="1"/>
            </c:dLbl>
            <c:dLbl>
              <c:idx val="3"/>
              <c:layout>
                <c:manualLayout>
                  <c:x val="8.5788068085184743E-2"/>
                  <c:y val="0.10928961748633879"/>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12</c:v>
                </c:pt>
                <c:pt idx="1">
                  <c:v>65.8</c:v>
                </c:pt>
                <c:pt idx="2">
                  <c:v>0.9</c:v>
                </c:pt>
                <c:pt idx="3">
                  <c:v>21.3</c:v>
                </c:pt>
              </c:numCache>
            </c:numRef>
          </c:val>
        </c:ser>
        <c:dLbls>
          <c:showCatName val="1"/>
          <c:showPercent val="1"/>
        </c:dLbls>
        <c:firstSliceAng val="144"/>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4.1599759046512627E-2"/>
          <c:w val="0.8468632417451315"/>
          <c:h val="0.80805989415257851"/>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General">
                  <c:v>189989.00000000015</c:v>
                </c:pt>
                <c:pt idx="1">
                  <c:v>15133.000000000024</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General">
                  <c:v>15288.999999999982</c:v>
                </c:pt>
                <c:pt idx="1">
                  <c:v>1972.9999999999982</c:v>
                </c:pt>
              </c:numCache>
            </c:numRef>
          </c:val>
        </c:ser>
        <c:dLbls>
          <c:showVal val="1"/>
        </c:dLbls>
        <c:axId val="64296448"/>
        <c:axId val="64297984"/>
      </c:barChart>
      <c:catAx>
        <c:axId val="64296448"/>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64297984"/>
        <c:crossesAt val="0"/>
        <c:auto val="1"/>
        <c:lblAlgn val="ctr"/>
        <c:lblOffset val="100"/>
        <c:tickLblSkip val="1"/>
        <c:tickMarkSkip val="1"/>
      </c:catAx>
      <c:valAx>
        <c:axId val="64297984"/>
        <c:scaling>
          <c:orientation val="minMax"/>
          <c:max val="200000"/>
          <c:min val="0"/>
        </c:scaling>
        <c:axPos val="l"/>
        <c:numFmt formatCode="General" sourceLinked="1"/>
        <c:tickLblPos val="nextTo"/>
        <c:spPr>
          <a:ln w="3174">
            <a:solidFill>
              <a:srgbClr val="000000"/>
            </a:solidFill>
            <a:prstDash val="solid"/>
          </a:ln>
        </c:spPr>
        <c:txPr>
          <a:bodyPr rot="0" vert="horz"/>
          <a:lstStyle/>
          <a:p>
            <a:pPr>
              <a:defRPr sz="900"/>
            </a:pPr>
            <a:endParaRPr lang="ar-SA"/>
          </a:p>
        </c:txPr>
        <c:crossAx val="64296448"/>
        <c:crosses val="autoZero"/>
        <c:crossBetween val="between"/>
        <c:majorUnit val="50000"/>
        <c:minorUnit val="5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604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11.067961165048541</c:v>
                </c:pt>
                <c:pt idx="1">
                  <c:v>9.4034751973555331</c:v>
                </c:pt>
                <c:pt idx="2">
                  <c:v>9.8270062469966408</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61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88.932038834951385</c:v>
                </c:pt>
                <c:pt idx="1">
                  <c:v>90.596524802644453</c:v>
                </c:pt>
                <c:pt idx="2">
                  <c:v>90.172993753003325</c:v>
                </c:pt>
              </c:numCache>
            </c:numRef>
          </c:val>
        </c:ser>
        <c:dLbls>
          <c:showVal val="1"/>
        </c:dLbls>
        <c:axId val="64520576"/>
        <c:axId val="64522112"/>
      </c:barChart>
      <c:catAx>
        <c:axId val="6452057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64522112"/>
        <c:crosses val="autoZero"/>
        <c:auto val="1"/>
        <c:lblAlgn val="ctr"/>
        <c:lblOffset val="100"/>
        <c:tickLblSkip val="1"/>
        <c:tickMarkSkip val="1"/>
      </c:catAx>
      <c:valAx>
        <c:axId val="64522112"/>
        <c:scaling>
          <c:orientation val="minMax"/>
          <c:max val="100"/>
        </c:scaling>
        <c:axPos val="l"/>
        <c:title>
          <c:tx>
            <c:rich>
              <a:bodyPr/>
              <a:lstStyle/>
              <a:p>
                <a:pPr>
                  <a:defRPr sz="900" b="1"/>
                </a:pPr>
                <a:r>
                  <a:rPr lang="ar-SA" sz="900" b="1"/>
                  <a:t>%</a:t>
                </a:r>
              </a:p>
            </c:rich>
          </c:tx>
          <c:layout>
            <c:manualLayout>
              <c:xMode val="edge"/>
              <c:yMode val="edge"/>
              <c:x val="1.1489871458375676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64520576"/>
        <c:crosses val="autoZero"/>
        <c:crossBetween val="between"/>
        <c:majorUnit val="20"/>
        <c:minorUnit val="10"/>
      </c:valAx>
      <c:spPr>
        <a:noFill/>
        <a:ln w="25400">
          <a:noFill/>
        </a:ln>
      </c:spPr>
    </c:plotArea>
    <c:legend>
      <c:legendPos val="r"/>
      <c:layout>
        <c:manualLayout>
          <c:xMode val="edge"/>
          <c:yMode val="edge"/>
          <c:x val="0.86526397020885215"/>
          <c:y val="2.3474178403756322E-2"/>
          <c:w val="0.10900688695964322"/>
          <c:h val="0.19166436256536859"/>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3.6888246112093156E-3"/>
                  <c:y val="-1.5795873617063701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818</c:v>
                </c:pt>
                <c:pt idx="1">
                  <c:v>2244</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2753048726052118E-3"/>
                  <c:y val="-4.5071707808675823E-2"/>
                </c:manualLayout>
              </c:layout>
              <c:dLblPos val="outEnd"/>
              <c:showVal val="1"/>
            </c:dLbl>
            <c:dLbl>
              <c:idx val="1"/>
              <c:layout>
                <c:manualLayout>
                  <c:x val="-1.2836609709500601E-2"/>
                  <c:y val="-3.4376335869408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342</c:v>
                </c:pt>
                <c:pt idx="1">
                  <c:v>1305</c:v>
                </c:pt>
              </c:numCache>
            </c:numRef>
          </c:val>
        </c:ser>
        <c:dLbls>
          <c:showVal val="1"/>
        </c:dLbls>
        <c:axId val="64642432"/>
        <c:axId val="64648320"/>
      </c:barChart>
      <c:catAx>
        <c:axId val="64642432"/>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64648320"/>
        <c:crosses val="autoZero"/>
        <c:auto val="1"/>
        <c:lblAlgn val="ctr"/>
        <c:lblOffset val="100"/>
        <c:tickLblSkip val="1"/>
        <c:tickMarkSkip val="1"/>
      </c:catAx>
      <c:valAx>
        <c:axId val="64648320"/>
        <c:scaling>
          <c:orientation val="minMax"/>
          <c:max val="3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4642432"/>
        <c:crosses val="autoZero"/>
        <c:crossBetween val="between"/>
        <c:majorUnit val="500"/>
        <c:minorUnit val="500"/>
      </c:valAx>
      <c:spPr>
        <a:noFill/>
        <a:ln w="25394">
          <a:noFill/>
        </a:ln>
      </c:spPr>
    </c:plotArea>
    <c:legend>
      <c:legendPos val="r"/>
      <c:layout>
        <c:manualLayout>
          <c:xMode val="edge"/>
          <c:yMode val="edge"/>
          <c:x val="0.86712994768272134"/>
          <c:y val="2.7523233415566412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EF45A-66B4-40AC-8445-40C1E480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26</Pages>
  <Words>10068</Words>
  <Characters>57393</Characters>
  <Application>Microsoft Office Word</Application>
  <DocSecurity>0</DocSecurity>
  <Lines>478</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shadia</cp:lastModifiedBy>
  <cp:revision>45</cp:revision>
  <cp:lastPrinted>2012-03-06T11:54:00Z</cp:lastPrinted>
  <dcterms:created xsi:type="dcterms:W3CDTF">2012-01-22T09:54:00Z</dcterms:created>
  <dcterms:modified xsi:type="dcterms:W3CDTF">2012-03-07T06:51:00Z</dcterms:modified>
</cp:coreProperties>
</file>