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DC285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DC285C">
        <w:rPr>
          <w:rFonts w:ascii="Times New Roman" w:hAnsi="Times New Roman" w:cs="Times New Roman"/>
          <w:sz w:val="24"/>
          <w:szCs w:val="24"/>
        </w:rPr>
        <w:t>10</w:t>
      </w:r>
      <w:r w:rsidR="0066168C">
        <w:rPr>
          <w:rFonts w:ascii="Times New Roman" w:hAnsi="Times New Roman" w:cs="Times New Roman"/>
          <w:sz w:val="24"/>
          <w:szCs w:val="24"/>
        </w:rPr>
        <w:t>,</w:t>
      </w:r>
      <w:r w:rsidR="00DC285C">
        <w:rPr>
          <w:rFonts w:ascii="Times New Roman" w:hAnsi="Times New Roman" w:cs="Times New Roman"/>
          <w:sz w:val="24"/>
          <w:szCs w:val="24"/>
        </w:rPr>
        <w:t>543</w:t>
      </w:r>
      <w:r w:rsidRPr="00D520AA">
        <w:rPr>
          <w:rFonts w:ascii="Times New Roman" w:hAnsi="Times New Roman" w:cs="Times New Roman"/>
          <w:sz w:val="24"/>
          <w:szCs w:val="24"/>
        </w:rPr>
        <w:t xml:space="preserve">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DC285C">
        <w:rPr>
          <w:rFonts w:ascii="Times New Roman" w:hAnsi="Times New Roman" w:cs="Times New Roman"/>
          <w:sz w:val="24"/>
          <w:szCs w:val="24"/>
        </w:rPr>
        <w:t>8</w:t>
      </w:r>
      <w:r w:rsidR="00B1439D">
        <w:rPr>
          <w:rFonts w:ascii="Times New Roman" w:hAnsi="Times New Roman" w:cs="Times New Roman"/>
          <w:sz w:val="24"/>
          <w:szCs w:val="24"/>
        </w:rPr>
        <w:t>,</w:t>
      </w:r>
      <w:r w:rsidR="00DC285C">
        <w:rPr>
          <w:rFonts w:ascii="Times New Roman" w:hAnsi="Times New Roman" w:cs="Times New Roman"/>
          <w:sz w:val="24"/>
          <w:szCs w:val="24"/>
        </w:rPr>
        <w:t>817</w:t>
      </w:r>
      <w:r w:rsidRPr="00D520AA">
        <w:rPr>
          <w:rFonts w:ascii="Times New Roman" w:hAnsi="Times New Roman" w:cs="Times New Roman"/>
          <w:sz w:val="24"/>
          <w:szCs w:val="24"/>
        </w:rPr>
        <w:t xml:space="preserve"> plant holdings, equivalent to </w:t>
      </w:r>
      <w:r w:rsidR="00DC285C">
        <w:rPr>
          <w:rFonts w:ascii="Times New Roman" w:hAnsi="Times New Roman" w:cs="Times New Roman"/>
          <w:sz w:val="24"/>
          <w:szCs w:val="24"/>
        </w:rPr>
        <w:t>83</w:t>
      </w:r>
      <w:r w:rsidR="0066168C">
        <w:rPr>
          <w:rFonts w:ascii="Times New Roman" w:hAnsi="Times New Roman" w:cs="Times New Roman"/>
          <w:sz w:val="24"/>
          <w:szCs w:val="24"/>
        </w:rPr>
        <w:t>.</w:t>
      </w:r>
      <w:r w:rsidR="00DC285C">
        <w:rPr>
          <w:rFonts w:ascii="Times New Roman" w:hAnsi="Times New Roman" w:cs="Times New Roman"/>
          <w:sz w:val="24"/>
          <w:szCs w:val="24"/>
        </w:rPr>
        <w:t>6</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4B4C9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DC285C">
        <w:rPr>
          <w:rFonts w:ascii="Times New Roman" w:hAnsi="Times New Roman" w:cs="Times New Roman"/>
          <w:sz w:val="24"/>
          <w:szCs w:val="24"/>
        </w:rPr>
        <w:t>656</w:t>
      </w:r>
      <w:r w:rsidRPr="00D520AA">
        <w:rPr>
          <w:rFonts w:ascii="Times New Roman" w:hAnsi="Times New Roman" w:cs="Times New Roman"/>
          <w:sz w:val="24"/>
          <w:szCs w:val="24"/>
        </w:rPr>
        <w:t xml:space="preserve"> animal holdings, equivalent to </w:t>
      </w:r>
      <w:r w:rsidR="00DC285C">
        <w:rPr>
          <w:rFonts w:ascii="Times New Roman" w:hAnsi="Times New Roman" w:cs="Times New Roman"/>
          <w:sz w:val="24"/>
          <w:szCs w:val="24"/>
        </w:rPr>
        <w:t>6</w:t>
      </w:r>
      <w:r w:rsidR="0066168C">
        <w:rPr>
          <w:rFonts w:ascii="Times New Roman" w:hAnsi="Times New Roman" w:cs="Times New Roman"/>
          <w:sz w:val="24"/>
          <w:szCs w:val="24"/>
        </w:rPr>
        <w:t>.</w:t>
      </w:r>
      <w:r w:rsidR="00DC285C">
        <w:rPr>
          <w:rFonts w:ascii="Times New Roman" w:hAnsi="Times New Roman" w:cs="Times New Roman"/>
          <w:sz w:val="24"/>
          <w:szCs w:val="24"/>
        </w:rPr>
        <w:t>2</w:t>
      </w:r>
      <w:r w:rsidRPr="00D520AA">
        <w:rPr>
          <w:rFonts w:ascii="Times New Roman" w:hAnsi="Times New Roman" w:cs="Times New Roman"/>
          <w:sz w:val="24"/>
          <w:szCs w:val="24"/>
        </w:rPr>
        <w:t xml:space="preserve">% of all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4B4C9C">
        <w:rPr>
          <w:rFonts w:ascii="Times New Roman" w:hAnsi="Times New Roman" w:cs="Times New Roman"/>
          <w:sz w:val="24"/>
          <w:szCs w:val="24"/>
        </w:rPr>
        <w:t>1,070</w:t>
      </w:r>
      <w:r w:rsidRPr="00D520AA">
        <w:rPr>
          <w:rFonts w:ascii="Times New Roman" w:hAnsi="Times New Roman" w:cs="Times New Roman"/>
          <w:sz w:val="24"/>
          <w:szCs w:val="24"/>
        </w:rPr>
        <w:t xml:space="preserve"> mixed holdings, equivalent to </w:t>
      </w:r>
      <w:r w:rsidR="0066168C">
        <w:rPr>
          <w:rFonts w:ascii="Times New Roman" w:hAnsi="Times New Roman" w:cs="Times New Roman"/>
          <w:sz w:val="24"/>
          <w:szCs w:val="24"/>
        </w:rPr>
        <w:t>10.</w:t>
      </w:r>
      <w:r w:rsidR="004B4C9C">
        <w:rPr>
          <w:rFonts w:ascii="Times New Roman" w:hAnsi="Times New Roman" w:cs="Times New Roman"/>
          <w:sz w:val="24"/>
          <w:szCs w:val="24"/>
        </w:rPr>
        <w:t>2</w:t>
      </w:r>
      <w:r w:rsidRPr="00D520AA">
        <w:rPr>
          <w:rFonts w:ascii="Times New Roman" w:hAnsi="Times New Roman" w:cs="Times New Roman"/>
          <w:sz w:val="24"/>
          <w:szCs w:val="24"/>
        </w:rPr>
        <w:t xml:space="preserve">% of all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E2226">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2B2443">
        <w:rPr>
          <w:rFonts w:asciiTheme="minorBidi" w:hAnsiTheme="minorBidi"/>
          <w:b/>
          <w:bCs/>
        </w:rPr>
        <w:t>Ramallah &amp; Al-Bireh</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80290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4B4C9C">
        <w:rPr>
          <w:rFonts w:ascii="Times New Roman" w:hAnsi="Times New Roman" w:cs="Times New Roman"/>
          <w:sz w:val="24"/>
          <w:szCs w:val="24"/>
        </w:rPr>
        <w:t>8</w:t>
      </w:r>
      <w:r w:rsidR="0066168C">
        <w:rPr>
          <w:rFonts w:ascii="Times New Roman" w:hAnsi="Times New Roman" w:cs="Times New Roman"/>
          <w:sz w:val="24"/>
          <w:szCs w:val="24"/>
        </w:rPr>
        <w:t>,</w:t>
      </w:r>
      <w:r w:rsidR="004B4C9C">
        <w:rPr>
          <w:rFonts w:ascii="Times New Roman" w:hAnsi="Times New Roman" w:cs="Times New Roman"/>
          <w:sz w:val="24"/>
          <w:szCs w:val="24"/>
        </w:rPr>
        <w:t>453</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66168C">
        <w:rPr>
          <w:rFonts w:ascii="Times New Roman" w:hAnsi="Times New Roman" w:cs="Times New Roman"/>
          <w:sz w:val="24"/>
          <w:szCs w:val="24"/>
        </w:rPr>
        <w:t>8</w:t>
      </w:r>
      <w:r w:rsidR="004B4C9C">
        <w:rPr>
          <w:rFonts w:ascii="Times New Roman" w:hAnsi="Times New Roman" w:cs="Times New Roman"/>
          <w:sz w:val="24"/>
          <w:szCs w:val="24"/>
        </w:rPr>
        <w:t>0</w:t>
      </w:r>
      <w:r w:rsidR="0066168C">
        <w:rPr>
          <w:rFonts w:ascii="Times New Roman" w:hAnsi="Times New Roman" w:cs="Times New Roman"/>
          <w:sz w:val="24"/>
          <w:szCs w:val="24"/>
        </w:rPr>
        <w:t>.2</w:t>
      </w:r>
      <w:r w:rsidRPr="00D520AA">
        <w:rPr>
          <w:rFonts w:ascii="Times New Roman" w:hAnsi="Times New Roman" w:cs="Times New Roman"/>
          <w:sz w:val="24"/>
          <w:szCs w:val="24"/>
        </w:rPr>
        <w:t xml:space="preserve">%) were held legally by an individual holder, </w:t>
      </w:r>
      <w:r w:rsidR="004B4C9C">
        <w:rPr>
          <w:rFonts w:ascii="Times New Roman" w:hAnsi="Times New Roman" w:cs="Times New Roman"/>
          <w:sz w:val="24"/>
          <w:szCs w:val="24"/>
        </w:rPr>
        <w:t>1,360</w:t>
      </w:r>
      <w:r w:rsidRPr="00D520AA">
        <w:rPr>
          <w:rFonts w:ascii="Times New Roman" w:hAnsi="Times New Roman" w:cs="Times New Roman"/>
          <w:sz w:val="24"/>
          <w:szCs w:val="24"/>
        </w:rPr>
        <w:t xml:space="preserve"> holdings (</w:t>
      </w:r>
      <w:r w:rsidR="004B4C9C">
        <w:rPr>
          <w:rFonts w:ascii="Times New Roman" w:hAnsi="Times New Roman" w:cs="Times New Roman"/>
          <w:sz w:val="24"/>
          <w:szCs w:val="24"/>
        </w:rPr>
        <w:t>12</w:t>
      </w:r>
      <w:r w:rsidR="0066168C">
        <w:rPr>
          <w:rFonts w:ascii="Times New Roman" w:hAnsi="Times New Roman" w:cs="Times New Roman"/>
          <w:sz w:val="24"/>
          <w:szCs w:val="24"/>
        </w:rPr>
        <w:t>.</w:t>
      </w:r>
      <w:r w:rsidR="004B4C9C">
        <w:rPr>
          <w:rFonts w:ascii="Times New Roman" w:hAnsi="Times New Roman" w:cs="Times New Roman"/>
          <w:sz w:val="24"/>
          <w:szCs w:val="24"/>
        </w:rPr>
        <w:t>9</w:t>
      </w:r>
      <w:r w:rsidRPr="00D520AA">
        <w:rPr>
          <w:rFonts w:ascii="Times New Roman" w:hAnsi="Times New Roman" w:cs="Times New Roman"/>
          <w:sz w:val="24"/>
          <w:szCs w:val="24"/>
        </w:rPr>
        <w:t xml:space="preserve">%) were held by a household, and </w:t>
      </w:r>
      <w:r w:rsidR="004B4C9C">
        <w:rPr>
          <w:rFonts w:ascii="Times New Roman" w:hAnsi="Times New Roman" w:cs="Times New Roman"/>
          <w:sz w:val="24"/>
          <w:szCs w:val="24"/>
        </w:rPr>
        <w:t>716</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4B4C9C">
        <w:rPr>
          <w:rFonts w:ascii="Times New Roman" w:hAnsi="Times New Roman" w:cs="Times New Roman"/>
          <w:sz w:val="24"/>
          <w:szCs w:val="24"/>
        </w:rPr>
        <w:t>6</w:t>
      </w:r>
      <w:r w:rsidR="0066168C">
        <w:rPr>
          <w:rFonts w:ascii="Times New Roman" w:hAnsi="Times New Roman" w:cs="Times New Roman"/>
          <w:sz w:val="24"/>
          <w:szCs w:val="24"/>
        </w:rPr>
        <w:t>.</w:t>
      </w:r>
      <w:r w:rsidR="004B4C9C">
        <w:rPr>
          <w:rFonts w:ascii="Times New Roman" w:hAnsi="Times New Roman" w:cs="Times New Roman"/>
          <w:sz w:val="24"/>
          <w:szCs w:val="24"/>
        </w:rPr>
        <w:t>8</w:t>
      </w:r>
      <w:r w:rsidRPr="00D520AA">
        <w:rPr>
          <w:rFonts w:ascii="Times New Roman" w:hAnsi="Times New Roman" w:cs="Times New Roman"/>
          <w:sz w:val="24"/>
          <w:szCs w:val="24"/>
        </w:rPr>
        <w:t xml:space="preserve">%) of agricultural holdings </w:t>
      </w:r>
      <w:r w:rsidRPr="00802906">
        <w:rPr>
          <w:rFonts w:ascii="Times New Roman" w:hAnsi="Times New Roman" w:cs="Times New Roman"/>
          <w:sz w:val="24"/>
          <w:szCs w:val="24"/>
        </w:rPr>
        <w:t xml:space="preserve">were held by </w:t>
      </w:r>
      <w:r w:rsidR="00452364" w:rsidRPr="00802906">
        <w:rPr>
          <w:rFonts w:ascii="Times New Roman" w:hAnsi="Times New Roman" w:cs="Times New Roman"/>
          <w:sz w:val="24"/>
          <w:szCs w:val="24"/>
        </w:rPr>
        <w:t xml:space="preserve">a </w:t>
      </w:r>
      <w:r w:rsidR="006D4158" w:rsidRPr="00802906">
        <w:rPr>
          <w:rFonts w:ascii="Times New Roman" w:hAnsi="Times New Roman" w:cs="Times New Roman"/>
          <w:sz w:val="24"/>
          <w:szCs w:val="24"/>
        </w:rPr>
        <w:t>Partnership</w:t>
      </w:r>
      <w:r w:rsidR="00D54138" w:rsidRPr="00802906">
        <w:rPr>
          <w:rFonts w:ascii="Times New Roman" w:hAnsi="Times New Roman" w:cs="Times New Roman"/>
          <w:sz w:val="24"/>
          <w:szCs w:val="24"/>
        </w:rPr>
        <w:t xml:space="preserve"> in addition to </w:t>
      </w:r>
      <w:r w:rsidR="00802906" w:rsidRPr="00802906">
        <w:rPr>
          <w:rFonts w:ascii="Times New Roman" w:hAnsi="Times New Roman" w:cs="Times New Roman"/>
          <w:sz w:val="24"/>
          <w:szCs w:val="24"/>
        </w:rPr>
        <w:t>14</w:t>
      </w:r>
      <w:r w:rsidR="00D54138" w:rsidRPr="00802906">
        <w:rPr>
          <w:rFonts w:ascii="Times New Roman" w:hAnsi="Times New Roman" w:cs="Times New Roman"/>
          <w:sz w:val="24"/>
          <w:szCs w:val="24"/>
        </w:rPr>
        <w:t xml:space="preserve"> holding</w:t>
      </w:r>
      <w:r w:rsidR="00802906" w:rsidRPr="00802906">
        <w:rPr>
          <w:rFonts w:ascii="Times New Roman" w:hAnsi="Times New Roman" w:cs="Times New Roman"/>
          <w:sz w:val="24"/>
          <w:szCs w:val="24"/>
        </w:rPr>
        <w:t>s</w:t>
      </w:r>
      <w:r w:rsidR="00D54138" w:rsidRPr="00802906">
        <w:rPr>
          <w:rFonts w:ascii="Times New Roman" w:hAnsi="Times New Roman" w:cs="Times New Roman"/>
          <w:sz w:val="24"/>
          <w:szCs w:val="24"/>
        </w:rPr>
        <w:t xml:space="preserve"> </w:t>
      </w:r>
      <w:r w:rsidR="00802906" w:rsidRPr="00D520AA">
        <w:rPr>
          <w:rFonts w:ascii="Times New Roman" w:hAnsi="Times New Roman" w:cs="Times New Roman"/>
          <w:sz w:val="24"/>
          <w:szCs w:val="24"/>
        </w:rPr>
        <w:t>were held</w:t>
      </w:r>
      <w:r w:rsidR="00802906" w:rsidRPr="00802906">
        <w:rPr>
          <w:rFonts w:ascii="Times New Roman" w:hAnsi="Times New Roman" w:cs="Times New Roman"/>
          <w:sz w:val="24"/>
          <w:szCs w:val="24"/>
        </w:rPr>
        <w:t xml:space="preserve"> by others</w:t>
      </w:r>
      <w:r w:rsidRPr="00D520AA">
        <w:rPr>
          <w:rFonts w:ascii="Times New Roman" w:hAnsi="Times New Roman" w:cs="Times New Roman"/>
          <w:sz w:val="24"/>
          <w:szCs w:val="24"/>
        </w:rPr>
        <w:t xml:space="preserve">.  The majority of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4B4C9C">
        <w:rPr>
          <w:rFonts w:ascii="Times New Roman" w:hAnsi="Times New Roman" w:cs="Times New Roman"/>
          <w:sz w:val="24"/>
          <w:szCs w:val="24"/>
        </w:rPr>
        <w:t>7</w:t>
      </w:r>
      <w:r w:rsidR="00BC152C">
        <w:rPr>
          <w:rFonts w:ascii="Times New Roman" w:hAnsi="Times New Roman" w:cs="Times New Roman"/>
          <w:sz w:val="24"/>
          <w:szCs w:val="24"/>
        </w:rPr>
        <w:t>,</w:t>
      </w:r>
      <w:r w:rsidR="004B4C9C">
        <w:rPr>
          <w:rFonts w:ascii="Times New Roman" w:hAnsi="Times New Roman" w:cs="Times New Roman"/>
          <w:sz w:val="24"/>
          <w:szCs w:val="24"/>
        </w:rPr>
        <w:t>883</w:t>
      </w:r>
      <w:r w:rsidRPr="00D520AA">
        <w:rPr>
          <w:rFonts w:ascii="Times New Roman" w:hAnsi="Times New Roman" w:cs="Times New Roman"/>
          <w:sz w:val="24"/>
          <w:szCs w:val="24"/>
        </w:rPr>
        <w:t xml:space="preserve"> holdings (</w:t>
      </w:r>
      <w:r w:rsidR="00FB58D3">
        <w:rPr>
          <w:rFonts w:ascii="Times New Roman" w:hAnsi="Times New Roman" w:cs="Times New Roman"/>
          <w:sz w:val="24"/>
          <w:szCs w:val="24"/>
        </w:rPr>
        <w:t>7</w:t>
      </w:r>
      <w:r w:rsidR="004B4C9C">
        <w:rPr>
          <w:rFonts w:ascii="Times New Roman" w:hAnsi="Times New Roman" w:cs="Times New Roman"/>
          <w:sz w:val="24"/>
          <w:szCs w:val="24"/>
        </w:rPr>
        <w:t>4</w:t>
      </w:r>
      <w:r w:rsidR="00FB58D3">
        <w:rPr>
          <w:rFonts w:ascii="Times New Roman" w:hAnsi="Times New Roman" w:cs="Times New Roman"/>
          <w:sz w:val="24"/>
          <w:szCs w:val="24"/>
        </w:rPr>
        <w:t>.8</w:t>
      </w:r>
      <w:r w:rsidRPr="00D520AA">
        <w:rPr>
          <w:rFonts w:ascii="Times New Roman" w:hAnsi="Times New Roman" w:cs="Times New Roman"/>
          <w:sz w:val="24"/>
          <w:szCs w:val="24"/>
        </w:rPr>
        <w:t xml:space="preserve">%). Household members manage </w:t>
      </w:r>
      <w:r w:rsidR="00D34654">
        <w:rPr>
          <w:rFonts w:ascii="Times New Roman" w:hAnsi="Times New Roman" w:cs="Times New Roman"/>
          <w:sz w:val="24"/>
          <w:szCs w:val="24"/>
        </w:rPr>
        <w:t>2,415</w:t>
      </w:r>
      <w:r w:rsidRPr="00D520AA">
        <w:rPr>
          <w:rFonts w:ascii="Times New Roman" w:hAnsi="Times New Roman" w:cs="Times New Roman"/>
          <w:sz w:val="24"/>
          <w:szCs w:val="24"/>
        </w:rPr>
        <w:t xml:space="preserve"> holdings (</w:t>
      </w:r>
      <w:r w:rsidR="00D34654">
        <w:rPr>
          <w:rFonts w:ascii="Times New Roman" w:hAnsi="Times New Roman" w:cs="Times New Roman"/>
          <w:sz w:val="24"/>
          <w:szCs w:val="24"/>
        </w:rPr>
        <w:t>22</w:t>
      </w:r>
      <w:r w:rsidR="00BC152C">
        <w:rPr>
          <w:rFonts w:ascii="Times New Roman" w:hAnsi="Times New Roman" w:cs="Times New Roman"/>
          <w:sz w:val="24"/>
          <w:szCs w:val="24"/>
        </w:rPr>
        <w:t>.9</w:t>
      </w:r>
      <w:r w:rsidRPr="00D520AA">
        <w:rPr>
          <w:rFonts w:ascii="Times New Roman" w:hAnsi="Times New Roman" w:cs="Times New Roman"/>
          <w:sz w:val="24"/>
          <w:szCs w:val="24"/>
        </w:rPr>
        <w:t xml:space="preserve">%) while holdings managed by a hired manager made up </w:t>
      </w:r>
      <w:r w:rsidR="00D34654">
        <w:rPr>
          <w:rFonts w:ascii="Times New Roman" w:hAnsi="Times New Roman" w:cs="Times New Roman"/>
          <w:sz w:val="24"/>
          <w:szCs w:val="24"/>
        </w:rPr>
        <w:t>226</w:t>
      </w:r>
      <w:r w:rsidRPr="00D520AA">
        <w:rPr>
          <w:rFonts w:ascii="Times New Roman" w:hAnsi="Times New Roman" w:cs="Times New Roman"/>
          <w:sz w:val="24"/>
          <w:szCs w:val="24"/>
        </w:rPr>
        <w:t xml:space="preserve"> holdings (</w:t>
      </w:r>
      <w:r w:rsidR="00D34654">
        <w:rPr>
          <w:rFonts w:ascii="Times New Roman" w:hAnsi="Times New Roman" w:cs="Times New Roman"/>
          <w:sz w:val="24"/>
          <w:szCs w:val="24"/>
        </w:rPr>
        <w:t>2</w:t>
      </w:r>
      <w:r w:rsidR="00FB58D3">
        <w:rPr>
          <w:rFonts w:ascii="Times New Roman" w:hAnsi="Times New Roman" w:cs="Times New Roman"/>
          <w:sz w:val="24"/>
          <w:szCs w:val="24"/>
        </w:rPr>
        <w:t xml:space="preserve">.1%) in addition to </w:t>
      </w:r>
      <w:r w:rsidR="00D34654">
        <w:rPr>
          <w:rFonts w:ascii="Times New Roman" w:hAnsi="Times New Roman" w:cs="Times New Roman"/>
          <w:sz w:val="24"/>
          <w:szCs w:val="24"/>
        </w:rPr>
        <w:t>19</w:t>
      </w:r>
      <w:r w:rsidRPr="00D520AA">
        <w:rPr>
          <w:rFonts w:ascii="Times New Roman" w:hAnsi="Times New Roman" w:cs="Times New Roman"/>
          <w:sz w:val="24"/>
          <w:szCs w:val="24"/>
        </w:rPr>
        <w:t xml:space="preserve"> holdings (</w:t>
      </w:r>
      <w:r w:rsidR="00775AA1">
        <w:rPr>
          <w:rFonts w:ascii="Times New Roman" w:hAnsi="Times New Roman" w:cs="Times New Roman"/>
          <w:sz w:val="24"/>
          <w:szCs w:val="24"/>
        </w:rPr>
        <w:t>0.2</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D34654" w:rsidRDefault="00F15A7B" w:rsidP="00D3465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The main purpose of production of most of the agricultural holdings</w:t>
      </w:r>
      <w:r w:rsidR="00B45924" w:rsidRPr="00D520AA">
        <w:rPr>
          <w:rFonts w:ascii="Times New Roman" w:hAnsi="Times New Roman" w:cs="Times New Roman"/>
          <w:sz w:val="24"/>
          <w:szCs w:val="24"/>
        </w:rPr>
        <w:t xml:space="preserve">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D34654">
        <w:rPr>
          <w:rFonts w:ascii="Times New Roman" w:hAnsi="Times New Roman" w:cs="Times New Roman"/>
          <w:sz w:val="24"/>
          <w:szCs w:val="24"/>
        </w:rPr>
        <w:t>9</w:t>
      </w:r>
      <w:r w:rsidR="00FB58D3">
        <w:rPr>
          <w:rFonts w:ascii="Times New Roman" w:hAnsi="Times New Roman" w:cs="Times New Roman"/>
          <w:sz w:val="24"/>
          <w:szCs w:val="24"/>
        </w:rPr>
        <w:t>,</w:t>
      </w:r>
      <w:r w:rsidR="00D34654">
        <w:rPr>
          <w:rFonts w:ascii="Times New Roman" w:hAnsi="Times New Roman" w:cs="Times New Roman"/>
          <w:sz w:val="24"/>
          <w:szCs w:val="24"/>
        </w:rPr>
        <w:t>749</w:t>
      </w:r>
      <w:r w:rsidRPr="00D520AA">
        <w:rPr>
          <w:rFonts w:ascii="Times New Roman" w:hAnsi="Times New Roman" w:cs="Times New Roman"/>
          <w:sz w:val="24"/>
          <w:szCs w:val="24"/>
        </w:rPr>
        <w:t xml:space="preserve"> holdings (</w:t>
      </w:r>
      <w:r w:rsidR="00D34654">
        <w:rPr>
          <w:rFonts w:ascii="Times New Roman" w:hAnsi="Times New Roman" w:cs="Times New Roman"/>
          <w:sz w:val="24"/>
          <w:szCs w:val="24"/>
        </w:rPr>
        <w:t>92</w:t>
      </w:r>
      <w:r w:rsidR="00FB58D3">
        <w:rPr>
          <w:rFonts w:ascii="Times New Roman" w:hAnsi="Times New Roman" w:cs="Times New Roman"/>
          <w:sz w:val="24"/>
          <w:szCs w:val="24"/>
        </w:rPr>
        <w:t>.</w:t>
      </w:r>
      <w:r w:rsidR="00D34654">
        <w:rPr>
          <w:rFonts w:ascii="Times New Roman" w:hAnsi="Times New Roman" w:cs="Times New Roman"/>
          <w:sz w:val="24"/>
          <w:szCs w:val="24"/>
        </w:rPr>
        <w:t>5</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w:t>
      </w:r>
    </w:p>
    <w:p w:rsidR="00F15A7B" w:rsidRDefault="00F15A7B" w:rsidP="00D3465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  </w:t>
      </w:r>
    </w:p>
    <w:p w:rsidR="003330F2" w:rsidRPr="00CC6A8D" w:rsidRDefault="003330F2" w:rsidP="005349E4">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t xml:space="preserve">According to area of land, </w:t>
      </w:r>
      <w:r w:rsidR="00D34654">
        <w:rPr>
          <w:rFonts w:ascii="Times New Roman" w:hAnsi="Times New Roman" w:cs="Times New Roman"/>
          <w:color w:val="000000" w:themeColor="text1"/>
          <w:sz w:val="24"/>
          <w:szCs w:val="24"/>
        </w:rPr>
        <w:t>32</w:t>
      </w:r>
      <w:r w:rsidR="00D54138">
        <w:rPr>
          <w:rFonts w:ascii="Times New Roman" w:hAnsi="Times New Roman" w:cs="Times New Roman"/>
          <w:color w:val="000000" w:themeColor="text1"/>
          <w:sz w:val="24"/>
          <w:szCs w:val="24"/>
        </w:rPr>
        <w:t>.</w:t>
      </w:r>
      <w:r w:rsidR="005349E4">
        <w:rPr>
          <w:rFonts w:ascii="Times New Roman" w:hAnsi="Times New Roman" w:cs="Times New Roman"/>
          <w:color w:val="000000" w:themeColor="text1"/>
          <w:sz w:val="24"/>
          <w:szCs w:val="24"/>
        </w:rPr>
        <w:t>4</w:t>
      </w:r>
      <w:r w:rsidRPr="00CC6A8D">
        <w:rPr>
          <w:rFonts w:ascii="Times New Roman" w:hAnsi="Times New Roman" w:cs="Times New Roman"/>
          <w:color w:val="000000" w:themeColor="text1"/>
          <w:sz w:val="24"/>
          <w:szCs w:val="24"/>
        </w:rPr>
        <w:t xml:space="preserve">% of agricultural holdings in </w:t>
      </w:r>
      <w:r w:rsidR="002B2443">
        <w:rPr>
          <w:rFonts w:ascii="Times New Roman" w:hAnsi="Times New Roman" w:cs="Times New Roman"/>
          <w:color w:val="000000" w:themeColor="text1"/>
          <w:sz w:val="24"/>
          <w:szCs w:val="24"/>
        </w:rPr>
        <w:t>Ramallah &amp; Al-Bireh</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D34654">
        <w:rPr>
          <w:rFonts w:ascii="Times New Roman" w:hAnsi="Times New Roman" w:cs="Times New Roman"/>
          <w:color w:val="000000" w:themeColor="text1"/>
          <w:sz w:val="24"/>
          <w:szCs w:val="24"/>
        </w:rPr>
        <w:t>3</w:t>
      </w:r>
      <w:r w:rsidR="00CC6A8D">
        <w:rPr>
          <w:rFonts w:ascii="Times New Roman" w:hAnsi="Times New Roman" w:cs="Times New Roman"/>
          <w:color w:val="000000" w:themeColor="text1"/>
          <w:sz w:val="24"/>
          <w:szCs w:val="24"/>
        </w:rPr>
        <w:t>,</w:t>
      </w:r>
      <w:r w:rsidR="00D34654">
        <w:rPr>
          <w:rFonts w:ascii="Times New Roman" w:hAnsi="Times New Roman" w:cs="Times New Roman"/>
          <w:color w:val="000000" w:themeColor="text1"/>
          <w:sz w:val="24"/>
          <w:szCs w:val="24"/>
        </w:rPr>
        <w:t>411</w:t>
      </w:r>
      <w:r w:rsidRPr="00CC6A8D">
        <w:rPr>
          <w:rFonts w:ascii="Times New Roman" w:hAnsi="Times New Roman" w:cs="Times New Roman"/>
          <w:color w:val="000000" w:themeColor="text1"/>
          <w:sz w:val="24"/>
          <w:szCs w:val="24"/>
        </w:rPr>
        <w:t xml:space="preserve"> holdings) were classified as small (less than 3 dunums); </w:t>
      </w:r>
      <w:r w:rsidR="00D34654">
        <w:rPr>
          <w:rFonts w:ascii="Times New Roman" w:hAnsi="Times New Roman" w:cs="Times New Roman"/>
          <w:color w:val="000000" w:themeColor="text1"/>
          <w:sz w:val="24"/>
          <w:szCs w:val="24"/>
        </w:rPr>
        <w:t>2</w:t>
      </w:r>
      <w:r w:rsidR="00CB62DF">
        <w:rPr>
          <w:rFonts w:ascii="Times New Roman" w:hAnsi="Times New Roman" w:cs="Times New Roman"/>
          <w:color w:val="000000" w:themeColor="text1"/>
          <w:sz w:val="24"/>
          <w:szCs w:val="24"/>
        </w:rPr>
        <w:t>,</w:t>
      </w:r>
      <w:r w:rsidR="00D34654">
        <w:rPr>
          <w:rFonts w:ascii="Times New Roman" w:hAnsi="Times New Roman" w:cs="Times New Roman"/>
          <w:color w:val="000000" w:themeColor="text1"/>
          <w:sz w:val="24"/>
          <w:szCs w:val="24"/>
        </w:rPr>
        <w:t>489</w:t>
      </w:r>
      <w:r w:rsidRPr="00CC6A8D">
        <w:rPr>
          <w:rFonts w:ascii="Times New Roman" w:hAnsi="Times New Roman" w:cs="Times New Roman"/>
          <w:color w:val="000000" w:themeColor="text1"/>
          <w:sz w:val="24"/>
          <w:szCs w:val="24"/>
        </w:rPr>
        <w:t xml:space="preserve"> holdings (</w:t>
      </w:r>
      <w:r w:rsidR="00CB62DF">
        <w:rPr>
          <w:rFonts w:ascii="Times New Roman" w:hAnsi="Times New Roman" w:cs="Times New Roman"/>
          <w:color w:val="000000" w:themeColor="text1"/>
          <w:sz w:val="24"/>
          <w:szCs w:val="24"/>
        </w:rPr>
        <w:t>23.</w:t>
      </w:r>
      <w:r w:rsidR="00D34654">
        <w:rPr>
          <w:rFonts w:ascii="Times New Roman" w:hAnsi="Times New Roman" w:cs="Times New Roman"/>
          <w:color w:val="000000" w:themeColor="text1"/>
          <w:sz w:val="24"/>
          <w:szCs w:val="24"/>
        </w:rPr>
        <w:t>6</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D34654">
        <w:rPr>
          <w:rFonts w:ascii="Times New Roman" w:hAnsi="Times New Roman" w:cs="Times New Roman"/>
          <w:color w:val="000000" w:themeColor="text1"/>
          <w:sz w:val="24"/>
          <w:szCs w:val="24"/>
        </w:rPr>
        <w:t>1,677</w:t>
      </w:r>
      <w:r w:rsidRPr="00CC6A8D">
        <w:rPr>
          <w:rFonts w:ascii="Times New Roman" w:hAnsi="Times New Roman" w:cs="Times New Roman"/>
          <w:color w:val="000000" w:themeColor="text1"/>
          <w:sz w:val="24"/>
          <w:szCs w:val="24"/>
        </w:rPr>
        <w:t xml:space="preserve"> holdings (</w:t>
      </w:r>
      <w:r w:rsidR="00CB62DF">
        <w:rPr>
          <w:rFonts w:ascii="Times New Roman" w:hAnsi="Times New Roman" w:cs="Times New Roman"/>
          <w:color w:val="000000" w:themeColor="text1"/>
          <w:sz w:val="24"/>
          <w:szCs w:val="24"/>
        </w:rPr>
        <w:t>15.9</w:t>
      </w:r>
      <w:r w:rsidRPr="00CC6A8D">
        <w:rPr>
          <w:rFonts w:ascii="Times New Roman" w:hAnsi="Times New Roman" w:cs="Times New Roman"/>
          <w:color w:val="000000" w:themeColor="text1"/>
          <w:sz w:val="24"/>
          <w:szCs w:val="24"/>
        </w:rPr>
        <w:t>%) were between six and 9.99 dunums in size</w:t>
      </w:r>
      <w:r w:rsidR="00D54138">
        <w:rPr>
          <w:rFonts w:ascii="Times New Roman" w:hAnsi="Times New Roman" w:cs="Times New Roman"/>
          <w:color w:val="000000" w:themeColor="text1"/>
          <w:sz w:val="24"/>
          <w:szCs w:val="24"/>
        </w:rPr>
        <w:t xml:space="preserve"> </w:t>
      </w:r>
      <w:r w:rsidR="00D54138" w:rsidRPr="00CC6A8D">
        <w:rPr>
          <w:rFonts w:ascii="Times New Roman" w:hAnsi="Times New Roman" w:cs="Times New Roman"/>
          <w:color w:val="000000" w:themeColor="text1"/>
          <w:sz w:val="24"/>
          <w:szCs w:val="24"/>
        </w:rPr>
        <w:t xml:space="preserve">and </w:t>
      </w:r>
      <w:r w:rsidR="00D34654">
        <w:rPr>
          <w:rFonts w:ascii="Times New Roman" w:hAnsi="Times New Roman" w:cs="Times New Roman"/>
          <w:color w:val="000000" w:themeColor="text1"/>
          <w:sz w:val="24"/>
          <w:szCs w:val="24"/>
        </w:rPr>
        <w:t>1,567</w:t>
      </w:r>
      <w:r w:rsidR="00D54138" w:rsidRPr="00CC6A8D">
        <w:rPr>
          <w:rFonts w:ascii="Times New Roman" w:hAnsi="Times New Roman" w:cs="Times New Roman"/>
          <w:color w:val="000000" w:themeColor="text1"/>
          <w:sz w:val="24"/>
          <w:szCs w:val="24"/>
        </w:rPr>
        <w:t xml:space="preserve"> holdings (</w:t>
      </w:r>
      <w:r w:rsidR="00D34654">
        <w:rPr>
          <w:rFonts w:ascii="Times New Roman" w:hAnsi="Times New Roman" w:cs="Times New Roman"/>
          <w:color w:val="000000" w:themeColor="text1"/>
          <w:sz w:val="24"/>
          <w:szCs w:val="24"/>
        </w:rPr>
        <w:t>14</w:t>
      </w:r>
      <w:r w:rsidR="00D54138">
        <w:rPr>
          <w:rFonts w:ascii="Times New Roman" w:hAnsi="Times New Roman" w:cs="Times New Roman"/>
          <w:color w:val="000000" w:themeColor="text1"/>
          <w:sz w:val="24"/>
          <w:szCs w:val="24"/>
        </w:rPr>
        <w:t>.</w:t>
      </w:r>
      <w:r w:rsidR="00D34654">
        <w:rPr>
          <w:rFonts w:ascii="Times New Roman" w:hAnsi="Times New Roman" w:cs="Times New Roman"/>
          <w:color w:val="000000" w:themeColor="text1"/>
          <w:sz w:val="24"/>
          <w:szCs w:val="24"/>
        </w:rPr>
        <w:t>9</w:t>
      </w:r>
      <w:r w:rsidR="00D54138"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2B2443">
        <w:rPr>
          <w:rFonts w:ascii="Times New Roman" w:hAnsi="Times New Roman" w:cs="Times New Roman"/>
          <w:color w:val="000000" w:themeColor="text1"/>
          <w:sz w:val="24"/>
          <w:szCs w:val="24"/>
        </w:rPr>
        <w:t>Ramallah &amp; Al-Bireh</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D34654">
        <w:rPr>
          <w:rFonts w:ascii="Times New Roman" w:hAnsi="Times New Roman" w:cs="Times New Roman"/>
          <w:color w:val="000000" w:themeColor="text1"/>
          <w:sz w:val="24"/>
          <w:szCs w:val="24"/>
        </w:rPr>
        <w:t>10</w:t>
      </w:r>
      <w:r w:rsidR="00CB62DF">
        <w:rPr>
          <w:rFonts w:ascii="Times New Roman" w:hAnsi="Times New Roman" w:cs="Times New Roman"/>
          <w:color w:val="000000" w:themeColor="text1"/>
          <w:sz w:val="24"/>
          <w:szCs w:val="24"/>
        </w:rPr>
        <w:t>.</w:t>
      </w:r>
      <w:r w:rsidR="00D34654">
        <w:rPr>
          <w:rFonts w:ascii="Times New Roman" w:hAnsi="Times New Roman" w:cs="Times New Roman"/>
          <w:color w:val="000000" w:themeColor="text1"/>
          <w:sz w:val="24"/>
          <w:szCs w:val="24"/>
        </w:rPr>
        <w:t>8</w:t>
      </w:r>
      <w:r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D34654">
        <w:rPr>
          <w:rFonts w:ascii="Times New Roman" w:hAnsi="Times New Roman" w:cs="Times New Roman"/>
          <w:color w:val="000000" w:themeColor="text1"/>
          <w:sz w:val="24"/>
          <w:szCs w:val="24"/>
        </w:rPr>
        <w:t>11</w:t>
      </w:r>
      <w:r w:rsidR="00CB62DF">
        <w:rPr>
          <w:rFonts w:ascii="Times New Roman" w:hAnsi="Times New Roman" w:cs="Times New Roman"/>
          <w:color w:val="000000" w:themeColor="text1"/>
          <w:sz w:val="24"/>
          <w:szCs w:val="24"/>
        </w:rPr>
        <w:t>.</w:t>
      </w:r>
      <w:r w:rsidR="00D34654">
        <w:rPr>
          <w:rFonts w:ascii="Times New Roman" w:hAnsi="Times New Roman" w:cs="Times New Roman"/>
          <w:color w:val="000000" w:themeColor="text1"/>
          <w:sz w:val="24"/>
          <w:szCs w:val="24"/>
        </w:rPr>
        <w:t>1</w:t>
      </w:r>
      <w:r w:rsidR="00F60D3E" w:rsidRPr="00CC6A8D">
        <w:rPr>
          <w:rFonts w:ascii="Times New Roman" w:hAnsi="Times New Roman" w:cs="Times New Roman"/>
          <w:color w:val="000000" w:themeColor="text1"/>
          <w:sz w:val="24"/>
          <w:szCs w:val="24"/>
        </w:rPr>
        <w:t xml:space="preserve"> dunums, 0.</w:t>
      </w:r>
      <w:r w:rsidR="00CB62DF">
        <w:rPr>
          <w:rFonts w:ascii="Times New Roman" w:hAnsi="Times New Roman" w:cs="Times New Roman"/>
          <w:color w:val="000000" w:themeColor="text1"/>
          <w:sz w:val="24"/>
          <w:szCs w:val="24"/>
        </w:rPr>
        <w:t>3</w:t>
      </w:r>
      <w:r w:rsidR="00BE5419" w:rsidRPr="00CC6A8D">
        <w:rPr>
          <w:rFonts w:ascii="Times New Roman" w:hAnsi="Times New Roman" w:cs="Times New Roman"/>
          <w:color w:val="000000" w:themeColor="text1"/>
          <w:sz w:val="24"/>
          <w:szCs w:val="24"/>
        </w:rPr>
        <w:t xml:space="preserve"> dunums for animal holdings and </w:t>
      </w:r>
      <w:r w:rsidR="00D34654">
        <w:rPr>
          <w:rFonts w:ascii="Times New Roman" w:hAnsi="Times New Roman" w:cs="Times New Roman"/>
          <w:color w:val="000000" w:themeColor="text1"/>
          <w:sz w:val="24"/>
          <w:szCs w:val="24"/>
        </w:rPr>
        <w:t>14</w:t>
      </w:r>
      <w:r w:rsidR="00CB62DF">
        <w:rPr>
          <w:rFonts w:ascii="Times New Roman" w:hAnsi="Times New Roman" w:cs="Times New Roman"/>
          <w:color w:val="000000" w:themeColor="text1"/>
          <w:sz w:val="24"/>
          <w:szCs w:val="24"/>
        </w:rPr>
        <w:t>.</w:t>
      </w:r>
      <w:r w:rsidR="00D34654">
        <w:rPr>
          <w:rFonts w:ascii="Times New Roman" w:hAnsi="Times New Roman" w:cs="Times New Roman"/>
          <w:color w:val="000000" w:themeColor="text1"/>
          <w:sz w:val="24"/>
          <w:szCs w:val="24"/>
        </w:rPr>
        <w:t>4</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2B2443">
        <w:rPr>
          <w:rFonts w:asciiTheme="minorBidi" w:hAnsiTheme="minorBidi"/>
          <w:b/>
          <w:bCs/>
        </w:rPr>
        <w:t>Ramallah &amp; Al-Bireh</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A00A9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E559D5">
        <w:rPr>
          <w:rFonts w:ascii="Times New Roman" w:hAnsi="Times New Roman" w:cs="Times New Roman"/>
          <w:sz w:val="24"/>
          <w:szCs w:val="24"/>
        </w:rPr>
        <w:t>9,517</w:t>
      </w:r>
      <w:r w:rsidRPr="00D520AA">
        <w:rPr>
          <w:rFonts w:ascii="Times New Roman" w:hAnsi="Times New Roman" w:cs="Times New Roman"/>
          <w:sz w:val="24"/>
          <w:szCs w:val="24"/>
        </w:rPr>
        <w:t xml:space="preserve"> of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E559D5">
        <w:rPr>
          <w:rFonts w:ascii="Times New Roman" w:hAnsi="Times New Roman" w:cs="Times New Roman"/>
          <w:sz w:val="24"/>
          <w:szCs w:val="24"/>
        </w:rPr>
        <w:t>90.3</w:t>
      </w:r>
      <w:r w:rsidRPr="00D520AA">
        <w:rPr>
          <w:rFonts w:ascii="Times New Roman" w:hAnsi="Times New Roman" w:cs="Times New Roman"/>
          <w:sz w:val="24"/>
          <w:szCs w:val="24"/>
        </w:rPr>
        <w:t xml:space="preserve">%), while </w:t>
      </w:r>
      <w:r w:rsidR="00E559D5">
        <w:rPr>
          <w:rFonts w:ascii="Times New Roman" w:hAnsi="Times New Roman" w:cs="Times New Roman"/>
          <w:sz w:val="24"/>
          <w:szCs w:val="24"/>
        </w:rPr>
        <w:t>91</w:t>
      </w:r>
      <w:r w:rsidRPr="00D520AA">
        <w:rPr>
          <w:rFonts w:ascii="Times New Roman" w:hAnsi="Times New Roman" w:cs="Times New Roman"/>
          <w:sz w:val="24"/>
          <w:szCs w:val="24"/>
        </w:rPr>
        <w:t xml:space="preserve"> (</w:t>
      </w:r>
      <w:r w:rsidR="00CB62DF">
        <w:rPr>
          <w:rFonts w:ascii="Times New Roman" w:hAnsi="Times New Roman" w:cs="Times New Roman"/>
          <w:sz w:val="24"/>
          <w:szCs w:val="24"/>
        </w:rPr>
        <w:t>0</w:t>
      </w:r>
      <w:r w:rsidR="00C716E9">
        <w:rPr>
          <w:rFonts w:ascii="Times New Roman" w:hAnsi="Times New Roman" w:cs="Times New Roman"/>
          <w:sz w:val="24"/>
          <w:szCs w:val="24"/>
        </w:rPr>
        <w:t>.</w:t>
      </w:r>
      <w:r w:rsidR="00A00A9F">
        <w:rPr>
          <w:rFonts w:ascii="Times New Roman" w:hAnsi="Times New Roman" w:cs="Times New Roman" w:hint="cs"/>
          <w:sz w:val="24"/>
          <w:szCs w:val="24"/>
          <w:rtl/>
        </w:rPr>
        <w:t>9</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E559D5">
        <w:rPr>
          <w:rFonts w:ascii="Times New Roman" w:hAnsi="Times New Roman" w:cs="Times New Roman"/>
          <w:sz w:val="24"/>
          <w:szCs w:val="24"/>
        </w:rPr>
        <w:t>9,064</w:t>
      </w:r>
      <w:r w:rsidRPr="00D520AA">
        <w:rPr>
          <w:rFonts w:ascii="Times New Roman" w:hAnsi="Times New Roman" w:cs="Times New Roman"/>
          <w:sz w:val="24"/>
          <w:szCs w:val="24"/>
        </w:rPr>
        <w:t xml:space="preserve"> (</w:t>
      </w:r>
      <w:r w:rsidR="00E559D5">
        <w:rPr>
          <w:rFonts w:ascii="Times New Roman" w:hAnsi="Times New Roman" w:cs="Times New Roman"/>
          <w:sz w:val="24"/>
          <w:szCs w:val="24"/>
        </w:rPr>
        <w:t>86.0</w:t>
      </w:r>
      <w:r w:rsidRPr="00D520AA">
        <w:rPr>
          <w:rFonts w:ascii="Times New Roman" w:hAnsi="Times New Roman" w:cs="Times New Roman"/>
          <w:sz w:val="24"/>
          <w:szCs w:val="24"/>
        </w:rPr>
        <w:t xml:space="preserve">%) of the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E559D5">
        <w:rPr>
          <w:rFonts w:ascii="Times New Roman" w:hAnsi="Times New Roman" w:cs="Times New Roman"/>
          <w:sz w:val="24"/>
          <w:szCs w:val="24"/>
        </w:rPr>
        <w:t>747</w:t>
      </w:r>
      <w:r w:rsidRPr="00D520AA">
        <w:rPr>
          <w:rFonts w:ascii="Times New Roman" w:hAnsi="Times New Roman" w:cs="Times New Roman"/>
          <w:sz w:val="24"/>
          <w:szCs w:val="24"/>
        </w:rPr>
        <w:t xml:space="preserve"> holdings (</w:t>
      </w:r>
      <w:r w:rsidR="00E559D5">
        <w:rPr>
          <w:rFonts w:ascii="Times New Roman" w:hAnsi="Times New Roman" w:cs="Times New Roman"/>
          <w:sz w:val="24"/>
          <w:szCs w:val="24"/>
        </w:rPr>
        <w:t>7.1</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E559D5">
        <w:rPr>
          <w:rFonts w:ascii="Times New Roman" w:hAnsi="Times New Roman" w:cs="Times New Roman"/>
          <w:sz w:val="24"/>
          <w:szCs w:val="24"/>
        </w:rPr>
        <w:t>722</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E559D5">
        <w:rPr>
          <w:rFonts w:ascii="Times New Roman" w:hAnsi="Times New Roman" w:cs="Times New Roman"/>
          <w:sz w:val="24"/>
          <w:szCs w:val="24"/>
        </w:rPr>
        <w:t>6.8</w:t>
      </w:r>
      <w:r w:rsidRPr="00D520AA">
        <w:rPr>
          <w:rFonts w:ascii="Times New Roman" w:hAnsi="Times New Roman" w:cs="Times New Roman"/>
          <w:sz w:val="24"/>
          <w:szCs w:val="24"/>
        </w:rPr>
        <w:t xml:space="preserve">%) were held in partnership (male partnership, female partnership, or male/female partnership).  In </w:t>
      </w:r>
      <w:r w:rsidR="00A96B7E">
        <w:rPr>
          <w:rFonts w:ascii="Times New Roman" w:hAnsi="Times New Roman" w:cs="Times New Roman"/>
          <w:sz w:val="24"/>
          <w:szCs w:val="24"/>
        </w:rPr>
        <w:t xml:space="preserve">addition to </w:t>
      </w:r>
      <w:r w:rsidR="00E559D5">
        <w:rPr>
          <w:rFonts w:ascii="Times New Roman" w:hAnsi="Times New Roman" w:cs="Times New Roman"/>
          <w:sz w:val="24"/>
          <w:szCs w:val="24"/>
        </w:rPr>
        <w:t>10</w:t>
      </w:r>
      <w:r w:rsidRPr="00D520AA">
        <w:rPr>
          <w:rFonts w:ascii="Times New Roman" w:hAnsi="Times New Roman" w:cs="Times New Roman"/>
          <w:sz w:val="24"/>
          <w:szCs w:val="24"/>
        </w:rPr>
        <w:t xml:space="preserve"> agricultural holdings the sex of the holder was not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Default="003330F2" w:rsidP="00E559D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E559D5">
        <w:rPr>
          <w:rFonts w:ascii="Times New Roman" w:hAnsi="Times New Roman" w:cs="Times New Roman"/>
          <w:sz w:val="24"/>
          <w:szCs w:val="24"/>
        </w:rPr>
        <w:t>10,692</w:t>
      </w:r>
      <w:r w:rsidRPr="00D520AA">
        <w:rPr>
          <w:rFonts w:ascii="Times New Roman" w:hAnsi="Times New Roman" w:cs="Times New Roman"/>
          <w:sz w:val="24"/>
          <w:szCs w:val="24"/>
        </w:rPr>
        <w:t xml:space="preserve"> agricultural holders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E559D5">
        <w:rPr>
          <w:rFonts w:ascii="Times New Roman" w:hAnsi="Times New Roman" w:cs="Times New Roman"/>
          <w:sz w:val="24"/>
          <w:szCs w:val="24"/>
        </w:rPr>
        <w:t>2,968</w:t>
      </w:r>
      <w:r w:rsidRPr="00D520AA">
        <w:rPr>
          <w:rFonts w:ascii="Times New Roman" w:hAnsi="Times New Roman" w:cs="Times New Roman"/>
          <w:sz w:val="24"/>
          <w:szCs w:val="24"/>
        </w:rPr>
        <w:t xml:space="preserve"> holders (</w:t>
      </w:r>
      <w:r w:rsidR="00E559D5">
        <w:rPr>
          <w:rFonts w:ascii="Times New Roman" w:hAnsi="Times New Roman" w:cs="Times New Roman"/>
          <w:sz w:val="24"/>
          <w:szCs w:val="24"/>
        </w:rPr>
        <w:t>27.8</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E559D5">
        <w:rPr>
          <w:rFonts w:ascii="Times New Roman" w:hAnsi="Times New Roman" w:cs="Times New Roman"/>
          <w:sz w:val="24"/>
          <w:szCs w:val="24"/>
        </w:rPr>
        <w:t>2,827</w:t>
      </w:r>
      <w:r w:rsidR="00507467" w:rsidRPr="00D520AA">
        <w:rPr>
          <w:rFonts w:ascii="Times New Roman" w:hAnsi="Times New Roman" w:cs="Times New Roman"/>
          <w:sz w:val="24"/>
          <w:szCs w:val="24"/>
        </w:rPr>
        <w:t xml:space="preserve"> holders (</w:t>
      </w:r>
      <w:r w:rsidR="00E559D5">
        <w:rPr>
          <w:rFonts w:ascii="Times New Roman" w:hAnsi="Times New Roman" w:cs="Times New Roman"/>
          <w:sz w:val="24"/>
          <w:szCs w:val="24"/>
        </w:rPr>
        <w:t>26.4</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E559D5">
        <w:rPr>
          <w:rFonts w:ascii="Times New Roman" w:hAnsi="Times New Roman" w:cs="Times New Roman"/>
          <w:sz w:val="24"/>
          <w:szCs w:val="24"/>
        </w:rPr>
        <w:t>2,887</w:t>
      </w:r>
      <w:r w:rsidRPr="00D520AA">
        <w:rPr>
          <w:rFonts w:ascii="Times New Roman" w:hAnsi="Times New Roman" w:cs="Times New Roman"/>
          <w:sz w:val="24"/>
          <w:szCs w:val="24"/>
        </w:rPr>
        <w:t xml:space="preserve"> holders (</w:t>
      </w:r>
      <w:r w:rsidR="00E559D5">
        <w:rPr>
          <w:rFonts w:ascii="Times New Roman" w:hAnsi="Times New Roman" w:cs="Times New Roman"/>
          <w:sz w:val="24"/>
          <w:szCs w:val="24"/>
        </w:rPr>
        <w:t>27.0</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E559D5">
        <w:rPr>
          <w:rFonts w:ascii="Times New Roman" w:hAnsi="Times New Roman" w:cs="Times New Roman"/>
          <w:sz w:val="24"/>
          <w:szCs w:val="24"/>
        </w:rPr>
        <w:t>9,249</w:t>
      </w:r>
      <w:r w:rsidRPr="00D520AA">
        <w:rPr>
          <w:rFonts w:ascii="Times New Roman" w:hAnsi="Times New Roman" w:cs="Times New Roman"/>
          <w:sz w:val="24"/>
          <w:szCs w:val="24"/>
        </w:rPr>
        <w:t xml:space="preserve"> holders (</w:t>
      </w:r>
      <w:r w:rsidR="00E559D5">
        <w:rPr>
          <w:rFonts w:ascii="Times New Roman" w:hAnsi="Times New Roman" w:cs="Times New Roman"/>
          <w:sz w:val="24"/>
          <w:szCs w:val="24"/>
        </w:rPr>
        <w:t>86.5</w:t>
      </w:r>
      <w:r w:rsidRPr="00D520AA">
        <w:rPr>
          <w:rFonts w:ascii="Times New Roman" w:hAnsi="Times New Roman" w:cs="Times New Roman"/>
          <w:sz w:val="24"/>
          <w:szCs w:val="24"/>
        </w:rPr>
        <w:t xml:space="preserve">%) their main occupation was not in agriculture while for </w:t>
      </w:r>
      <w:r w:rsidR="00E559D5">
        <w:rPr>
          <w:rFonts w:ascii="Times New Roman" w:hAnsi="Times New Roman" w:cs="Times New Roman"/>
          <w:sz w:val="24"/>
          <w:szCs w:val="24"/>
        </w:rPr>
        <w:t>1,162</w:t>
      </w:r>
      <w:r w:rsidRPr="00D520AA">
        <w:rPr>
          <w:rFonts w:ascii="Times New Roman" w:hAnsi="Times New Roman" w:cs="Times New Roman"/>
          <w:sz w:val="24"/>
          <w:szCs w:val="24"/>
        </w:rPr>
        <w:t xml:space="preserve"> holders (</w:t>
      </w:r>
      <w:r w:rsidR="00E559D5">
        <w:rPr>
          <w:rFonts w:ascii="Times New Roman" w:hAnsi="Times New Roman" w:cs="Times New Roman"/>
          <w:sz w:val="24"/>
          <w:szCs w:val="24"/>
        </w:rPr>
        <w:t>10.9</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E559D5">
        <w:rPr>
          <w:rFonts w:ascii="Times New Roman" w:hAnsi="Times New Roman" w:cs="Times New Roman"/>
          <w:sz w:val="24"/>
          <w:szCs w:val="24"/>
        </w:rPr>
        <w:t>281</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E559D5">
        <w:rPr>
          <w:rFonts w:ascii="Times New Roman" w:hAnsi="Times New Roman" w:cs="Times New Roman"/>
          <w:sz w:val="24"/>
          <w:szCs w:val="24"/>
        </w:rPr>
        <w:t>2.6</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E559D5">
        <w:rPr>
          <w:rFonts w:ascii="Times New Roman" w:hAnsi="Times New Roman" w:cs="Times New Roman"/>
          <w:sz w:val="24"/>
          <w:szCs w:val="24"/>
        </w:rPr>
        <w:t>2,541</w:t>
      </w:r>
      <w:r w:rsidRPr="00D520AA">
        <w:rPr>
          <w:rFonts w:ascii="Times New Roman" w:hAnsi="Times New Roman" w:cs="Times New Roman"/>
          <w:sz w:val="24"/>
          <w:szCs w:val="24"/>
        </w:rPr>
        <w:t xml:space="preserve"> of agricultural holders (</w:t>
      </w:r>
      <w:r w:rsidR="00E559D5">
        <w:rPr>
          <w:rFonts w:ascii="Times New Roman" w:hAnsi="Times New Roman" w:cs="Times New Roman"/>
          <w:sz w:val="24"/>
          <w:szCs w:val="24"/>
        </w:rPr>
        <w:t>23.8</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E559D5">
        <w:rPr>
          <w:rFonts w:ascii="Times New Roman" w:hAnsi="Times New Roman" w:cs="Times New Roman"/>
          <w:sz w:val="24"/>
          <w:szCs w:val="24"/>
        </w:rPr>
        <w:t>1,233</w:t>
      </w:r>
      <w:r w:rsidRPr="00D520AA">
        <w:rPr>
          <w:rFonts w:ascii="Times New Roman" w:hAnsi="Times New Roman" w:cs="Times New Roman"/>
          <w:sz w:val="24"/>
          <w:szCs w:val="24"/>
        </w:rPr>
        <w:t xml:space="preserve"> of holders (</w:t>
      </w:r>
      <w:r w:rsidR="00E559D5">
        <w:rPr>
          <w:rFonts w:ascii="Times New Roman" w:hAnsi="Times New Roman" w:cs="Times New Roman"/>
          <w:sz w:val="24"/>
          <w:szCs w:val="24"/>
        </w:rPr>
        <w:t>11.5</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3721CA" w:rsidRDefault="003721CA"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2B2443">
        <w:rPr>
          <w:rFonts w:asciiTheme="minorBidi" w:hAnsiTheme="minorBidi"/>
          <w:b/>
          <w:bCs/>
        </w:rPr>
        <w:t>Ramallah &amp; Al-Bireh</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0B72A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0B72A8">
        <w:rPr>
          <w:rFonts w:ascii="Times New Roman" w:hAnsi="Times New Roman" w:cs="Times New Roman"/>
          <w:sz w:val="24"/>
          <w:szCs w:val="24"/>
        </w:rPr>
        <w:t>113,643</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0B72A8">
        <w:rPr>
          <w:rFonts w:ascii="Times New Roman" w:hAnsi="Times New Roman" w:cs="Times New Roman"/>
          <w:sz w:val="24"/>
          <w:szCs w:val="24"/>
        </w:rPr>
        <w:t>90,195</w:t>
      </w:r>
      <w:r w:rsidRPr="00D520AA">
        <w:rPr>
          <w:rFonts w:ascii="Times New Roman" w:hAnsi="Times New Roman" w:cs="Times New Roman"/>
          <w:sz w:val="24"/>
          <w:szCs w:val="24"/>
        </w:rPr>
        <w:t xml:space="preserve"> dunums (</w:t>
      </w:r>
      <w:r w:rsidR="000B72A8">
        <w:rPr>
          <w:rFonts w:ascii="Times New Roman" w:hAnsi="Times New Roman" w:cs="Times New Roman"/>
          <w:sz w:val="24"/>
          <w:szCs w:val="24"/>
        </w:rPr>
        <w:t>79.4</w:t>
      </w:r>
      <w:r w:rsidRPr="00D520AA">
        <w:rPr>
          <w:rFonts w:ascii="Times New Roman" w:hAnsi="Times New Roman" w:cs="Times New Roman"/>
          <w:sz w:val="24"/>
          <w:szCs w:val="24"/>
        </w:rPr>
        <w:t xml:space="preserve">%) of the total area of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2B2443">
        <w:rPr>
          <w:rFonts w:ascii="Times New Roman" w:hAnsi="Times New Roman" w:cs="Times New Roman"/>
          <w:sz w:val="24"/>
          <w:szCs w:val="24"/>
        </w:rPr>
        <w:t>Ramallah &amp; Al-Bireh</w:t>
      </w:r>
      <w:r w:rsidR="0091239E">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0B72A8">
        <w:rPr>
          <w:rFonts w:ascii="Times New Roman" w:hAnsi="Times New Roman" w:cs="Times New Roman"/>
          <w:sz w:val="24"/>
          <w:szCs w:val="24"/>
        </w:rPr>
        <w:t>5,143</w:t>
      </w:r>
      <w:r w:rsidR="00201852" w:rsidRPr="00D520AA">
        <w:rPr>
          <w:rFonts w:ascii="Times New Roman" w:hAnsi="Times New Roman" w:cs="Times New Roman"/>
          <w:sz w:val="24"/>
          <w:szCs w:val="24"/>
        </w:rPr>
        <w:t xml:space="preserve"> dunums (</w:t>
      </w:r>
      <w:r w:rsidR="000B72A8">
        <w:rPr>
          <w:rFonts w:ascii="Times New Roman" w:hAnsi="Times New Roman" w:cs="Times New Roman"/>
          <w:sz w:val="24"/>
          <w:szCs w:val="24"/>
        </w:rPr>
        <w:t>5.7</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0B72A8">
        <w:rPr>
          <w:rFonts w:ascii="Times New Roman" w:hAnsi="Times New Roman" w:cs="Times New Roman"/>
          <w:sz w:val="24"/>
          <w:szCs w:val="24"/>
        </w:rPr>
        <w:t>23,448</w:t>
      </w:r>
      <w:r w:rsidRPr="00D520AA">
        <w:rPr>
          <w:rFonts w:ascii="Times New Roman" w:hAnsi="Times New Roman" w:cs="Times New Roman"/>
          <w:sz w:val="24"/>
          <w:szCs w:val="24"/>
        </w:rPr>
        <w:t xml:space="preserve"> dunums (</w:t>
      </w:r>
      <w:r w:rsidR="000B72A8">
        <w:rPr>
          <w:rFonts w:ascii="Times New Roman" w:hAnsi="Times New Roman" w:cs="Times New Roman"/>
          <w:sz w:val="24"/>
          <w:szCs w:val="24"/>
        </w:rPr>
        <w:t>20.6</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0B72A8" w:rsidRPr="000B72A8">
        <w:rPr>
          <w:rFonts w:ascii="Times New Roman" w:hAnsi="Times New Roman" w:cs="Times New Roman"/>
          <w:sz w:val="24"/>
          <w:szCs w:val="24"/>
        </w:rPr>
        <w:t xml:space="preserve">'Abud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0B72A8">
        <w:rPr>
          <w:rFonts w:ascii="Times New Roman" w:hAnsi="Times New Roman" w:cs="Times New Roman"/>
          <w:sz w:val="24"/>
          <w:szCs w:val="24"/>
        </w:rPr>
        <w:t>2,067</w:t>
      </w:r>
      <w:r w:rsidR="00EA6629" w:rsidRPr="00D520AA">
        <w:rPr>
          <w:rFonts w:ascii="Times New Roman" w:hAnsi="Times New Roman" w:cs="Times New Roman"/>
          <w:sz w:val="24"/>
          <w:szCs w:val="24"/>
        </w:rPr>
        <w:t xml:space="preserve"> dunums (</w:t>
      </w:r>
      <w:r w:rsidR="000B72A8">
        <w:rPr>
          <w:rFonts w:ascii="Times New Roman" w:hAnsi="Times New Roman" w:cs="Times New Roman"/>
          <w:sz w:val="24"/>
          <w:szCs w:val="24"/>
        </w:rPr>
        <w:t>8.8</w:t>
      </w:r>
      <w:r w:rsidR="004C744B">
        <w:rPr>
          <w:rFonts w:ascii="Times New Roman" w:hAnsi="Times New Roman" w:cs="Times New Roman"/>
          <w:sz w:val="24"/>
          <w:szCs w:val="24"/>
        </w:rPr>
        <w:t>%).</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0B72A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0B72A8">
        <w:rPr>
          <w:rFonts w:ascii="Times New Roman" w:hAnsi="Times New Roman" w:cs="Times New Roman"/>
          <w:sz w:val="24"/>
          <w:szCs w:val="24"/>
        </w:rPr>
        <w:t>90,195</w:t>
      </w:r>
      <w:r w:rsidR="004B251D"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0B72A8">
        <w:rPr>
          <w:rFonts w:ascii="Times New Roman" w:hAnsi="Times New Roman" w:cs="Times New Roman"/>
          <w:sz w:val="24"/>
          <w:szCs w:val="24"/>
        </w:rPr>
        <w:t>95.7</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09197F"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0B72A8">
        <w:rPr>
          <w:rFonts w:ascii="Times New Roman" w:hAnsi="Times New Roman" w:cs="Times New Roman"/>
          <w:sz w:val="24"/>
          <w:szCs w:val="24"/>
        </w:rPr>
        <w:t>4.0</w:t>
      </w:r>
      <w:r w:rsidRPr="00D520AA">
        <w:rPr>
          <w:rFonts w:ascii="Times New Roman" w:hAnsi="Times New Roman" w:cs="Times New Roman"/>
          <w:sz w:val="24"/>
          <w:szCs w:val="24"/>
        </w:rPr>
        <w:t xml:space="preserve">%.  The area with the most cultivated land was </w:t>
      </w:r>
      <w:r w:rsidR="000B72A8" w:rsidRPr="000B72A8">
        <w:rPr>
          <w:rFonts w:ascii="Times New Roman" w:hAnsi="Times New Roman" w:cs="Times New Roman"/>
          <w:sz w:val="24"/>
          <w:szCs w:val="24"/>
        </w:rPr>
        <w:t xml:space="preserve">Bani </w:t>
      </w:r>
      <w:proofErr w:type="spellStart"/>
      <w:r w:rsidR="000B72A8" w:rsidRPr="000B72A8">
        <w:rPr>
          <w:rFonts w:ascii="Times New Roman" w:hAnsi="Times New Roman" w:cs="Times New Roman"/>
          <w:sz w:val="24"/>
          <w:szCs w:val="24"/>
        </w:rPr>
        <w:t>Zeid</w:t>
      </w:r>
      <w:proofErr w:type="spellEnd"/>
      <w:r w:rsidR="000B72A8" w:rsidRPr="000B72A8">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0B72A8">
        <w:rPr>
          <w:rFonts w:ascii="Times New Roman" w:hAnsi="Times New Roman" w:cs="Times New Roman"/>
          <w:sz w:val="24"/>
          <w:szCs w:val="24"/>
        </w:rPr>
        <w:t>5,119</w:t>
      </w:r>
      <w:r w:rsidRPr="00D520AA">
        <w:rPr>
          <w:rFonts w:ascii="Times New Roman" w:hAnsi="Times New Roman" w:cs="Times New Roman"/>
          <w:sz w:val="24"/>
          <w:szCs w:val="24"/>
        </w:rPr>
        <w:t xml:space="preserve"> dunums (</w:t>
      </w:r>
      <w:r w:rsidR="000B72A8">
        <w:rPr>
          <w:rFonts w:ascii="Times New Roman" w:hAnsi="Times New Roman" w:cs="Times New Roman"/>
          <w:sz w:val="24"/>
          <w:szCs w:val="24"/>
        </w:rPr>
        <w:t>5.9</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0B72A8">
        <w:rPr>
          <w:rFonts w:ascii="Times New Roman" w:hAnsi="Times New Roman" w:cs="Times New Roman"/>
          <w:sz w:val="24"/>
          <w:szCs w:val="24"/>
        </w:rPr>
        <w:t>97.4</w:t>
      </w:r>
      <w:r w:rsidRPr="00D520AA">
        <w:rPr>
          <w:rFonts w:ascii="Times New Roman" w:hAnsi="Times New Roman" w:cs="Times New Roman"/>
          <w:sz w:val="24"/>
          <w:szCs w:val="24"/>
        </w:rPr>
        <w:t xml:space="preserve">% of all uncultivated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4C744B">
        <w:rPr>
          <w:rFonts w:ascii="Times New Roman" w:hAnsi="Times New Roman" w:cs="Times New Roman"/>
          <w:sz w:val="24"/>
          <w:szCs w:val="24"/>
        </w:rPr>
        <w:t>1.7</w:t>
      </w:r>
      <w:r w:rsidRPr="00D520AA">
        <w:rPr>
          <w:rFonts w:ascii="Times New Roman" w:hAnsi="Times New Roman" w:cs="Times New Roman"/>
          <w:sz w:val="24"/>
          <w:szCs w:val="24"/>
        </w:rPr>
        <w:t xml:space="preserve">%, and roads, passages, pools, unroofed barns and wasteland areas accounted for </w:t>
      </w:r>
      <w:r w:rsidR="000B72A8">
        <w:rPr>
          <w:rFonts w:ascii="Times New Roman" w:hAnsi="Times New Roman" w:cs="Times New Roman"/>
          <w:sz w:val="24"/>
          <w:szCs w:val="24"/>
        </w:rPr>
        <w:t>0.9</w:t>
      </w:r>
      <w:r w:rsidRPr="00D520AA">
        <w:rPr>
          <w:rFonts w:ascii="Times New Roman" w:hAnsi="Times New Roman" w:cs="Times New Roman"/>
          <w:sz w:val="24"/>
          <w:szCs w:val="24"/>
        </w:rPr>
        <w:t xml:space="preserve">% of the area of uncultivated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3A037C" w:rsidRDefault="00DE6B25" w:rsidP="001A43D3">
      <w:pPr>
        <w:spacing w:after="0" w:line="240" w:lineRule="auto"/>
        <w:jc w:val="both"/>
        <w:rPr>
          <w:rFonts w:ascii="Times New Roman" w:hAnsi="Times New Roman" w:cs="Times New Roman"/>
        </w:rPr>
      </w:pPr>
    </w:p>
    <w:p w:rsidR="00816199" w:rsidRPr="00DA1CB5"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A1CB5">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0B72A8">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0B72A8">
        <w:rPr>
          <w:rFonts w:ascii="Times New Roman" w:hAnsi="Times New Roman" w:cs="Times New Roman"/>
          <w:sz w:val="24"/>
          <w:szCs w:val="24"/>
        </w:rPr>
        <w:t>6,618</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9B7541">
        <w:rPr>
          <w:rFonts w:ascii="Times New Roman" w:hAnsi="Times New Roman" w:cs="Times New Roman"/>
          <w:sz w:val="24"/>
          <w:szCs w:val="24"/>
        </w:rPr>
        <w:t>about</w:t>
      </w:r>
      <w:r w:rsidRPr="00D520AA">
        <w:rPr>
          <w:rFonts w:ascii="Times New Roman" w:hAnsi="Times New Roman" w:cs="Times New Roman"/>
          <w:sz w:val="24"/>
          <w:szCs w:val="24"/>
        </w:rPr>
        <w:t xml:space="preserve"> (</w:t>
      </w:r>
      <w:r w:rsidR="009B7541">
        <w:rPr>
          <w:rFonts w:ascii="Times New Roman" w:hAnsi="Times New Roman" w:cs="Times New Roman"/>
          <w:sz w:val="24"/>
          <w:szCs w:val="24"/>
        </w:rPr>
        <w:t>99.</w:t>
      </w:r>
      <w:r w:rsidR="000B72A8">
        <w:rPr>
          <w:rFonts w:ascii="Times New Roman" w:hAnsi="Times New Roman" w:cs="Times New Roman"/>
          <w:sz w:val="24"/>
          <w:szCs w:val="24"/>
        </w:rPr>
        <w:t>7</w:t>
      </w:r>
      <w:r w:rsidRPr="00D520AA">
        <w:rPr>
          <w:rFonts w:ascii="Times New Roman" w:hAnsi="Times New Roman" w:cs="Times New Roman"/>
          <w:sz w:val="24"/>
          <w:szCs w:val="24"/>
        </w:rPr>
        <w:t xml:space="preserve">%) while irrigated field crops </w:t>
      </w:r>
      <w:r w:rsidR="009B7541">
        <w:rPr>
          <w:rFonts w:ascii="Times New Roman" w:hAnsi="Times New Roman" w:cs="Times New Roman"/>
          <w:sz w:val="24"/>
          <w:szCs w:val="24"/>
        </w:rPr>
        <w:t>was about 0.</w:t>
      </w:r>
      <w:r w:rsidR="000B72A8">
        <w:rPr>
          <w:rFonts w:ascii="Times New Roman" w:hAnsi="Times New Roman" w:cs="Times New Roman"/>
          <w:sz w:val="24"/>
          <w:szCs w:val="24"/>
        </w:rPr>
        <w:t>3</w:t>
      </w:r>
      <w:r w:rsidR="009B7541">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0B72A8" w:rsidRPr="000B72A8">
        <w:rPr>
          <w:rFonts w:ascii="Times New Roman" w:hAnsi="Times New Roman" w:cs="Times New Roman"/>
          <w:sz w:val="24"/>
          <w:szCs w:val="24"/>
        </w:rPr>
        <w:t xml:space="preserve">Rammun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0B72A8">
        <w:rPr>
          <w:rFonts w:ascii="Times New Roman" w:hAnsi="Times New Roman" w:cs="Times New Roman"/>
          <w:sz w:val="24"/>
          <w:szCs w:val="24"/>
        </w:rPr>
        <w:t>742</w:t>
      </w:r>
      <w:r w:rsidR="0075316B" w:rsidRPr="00D520AA">
        <w:rPr>
          <w:rFonts w:ascii="Times New Roman" w:hAnsi="Times New Roman" w:cs="Times New Roman"/>
          <w:sz w:val="24"/>
          <w:szCs w:val="24"/>
        </w:rPr>
        <w:t xml:space="preserve"> dunums (</w:t>
      </w:r>
      <w:r w:rsidR="000B72A8">
        <w:rPr>
          <w:rFonts w:ascii="Times New Roman" w:hAnsi="Times New Roman" w:cs="Times New Roman"/>
          <w:sz w:val="24"/>
          <w:szCs w:val="24"/>
        </w:rPr>
        <w:t>11.2</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A40498">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0B72A8">
        <w:rPr>
          <w:rFonts w:ascii="Times New Roman" w:hAnsi="Times New Roman" w:cs="Times New Roman"/>
          <w:sz w:val="24"/>
          <w:szCs w:val="24"/>
        </w:rPr>
        <w:t>6,559</w:t>
      </w:r>
      <w:r w:rsidRPr="00D520AA">
        <w:rPr>
          <w:rFonts w:ascii="Times New Roman" w:hAnsi="Times New Roman" w:cs="Times New Roman"/>
          <w:sz w:val="24"/>
          <w:szCs w:val="24"/>
        </w:rPr>
        <w:t xml:space="preserve"> dunums while the area cultivated with field crops in summer was</w:t>
      </w:r>
      <w:r w:rsidR="009B7541">
        <w:rPr>
          <w:rFonts w:ascii="Times New Roman" w:hAnsi="Times New Roman" w:cs="Times New Roman"/>
          <w:sz w:val="24"/>
          <w:szCs w:val="24"/>
        </w:rPr>
        <w:t xml:space="preserve"> </w:t>
      </w:r>
      <w:r w:rsidR="000B72A8">
        <w:rPr>
          <w:rFonts w:ascii="Times New Roman" w:hAnsi="Times New Roman" w:cs="Times New Roman"/>
          <w:sz w:val="24"/>
          <w:szCs w:val="24"/>
        </w:rPr>
        <w:t>5</w:t>
      </w:r>
      <w:r w:rsidR="00A40498">
        <w:rPr>
          <w:rFonts w:ascii="Times New Roman" w:hAnsi="Times New Roman" w:cs="Times New Roman"/>
          <w:sz w:val="24"/>
          <w:szCs w:val="24"/>
        </w:rPr>
        <w:t>9</w:t>
      </w:r>
      <w:r w:rsidRPr="00D520AA">
        <w:rPr>
          <w:rFonts w:ascii="Times New Roman" w:hAnsi="Times New Roman" w:cs="Times New Roman"/>
          <w:sz w:val="24"/>
          <w:szCs w:val="24"/>
        </w:rPr>
        <w:t xml:space="preserve"> dunum</w:t>
      </w:r>
      <w:r w:rsidR="00590C2D" w:rsidRPr="00D520AA">
        <w:rPr>
          <w:rFonts w:ascii="Times New Roman" w:hAnsi="Times New Roman" w:cs="Times New Roman"/>
          <w:sz w:val="24"/>
          <w:szCs w:val="24"/>
        </w:rPr>
        <w:t xml:space="preserve">. </w:t>
      </w:r>
      <w:r w:rsidR="00517E85">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517E85">
        <w:rPr>
          <w:rFonts w:ascii="Times New Roman" w:hAnsi="Times New Roman" w:cs="Times New Roman"/>
          <w:sz w:val="24"/>
          <w:szCs w:val="24"/>
        </w:rPr>
        <w:t>5,788</w:t>
      </w:r>
      <w:r w:rsidRPr="00D520AA">
        <w:rPr>
          <w:rFonts w:ascii="Times New Roman" w:hAnsi="Times New Roman" w:cs="Times New Roman"/>
          <w:sz w:val="24"/>
          <w:szCs w:val="24"/>
        </w:rPr>
        <w:t xml:space="preserve"> dunums, associated crops made up </w:t>
      </w:r>
      <w:r w:rsidR="00517E85">
        <w:rPr>
          <w:rFonts w:ascii="Times New Roman" w:hAnsi="Times New Roman" w:cs="Times New Roman"/>
          <w:sz w:val="24"/>
          <w:szCs w:val="24"/>
        </w:rPr>
        <w:t>695</w:t>
      </w:r>
      <w:r w:rsidRPr="00D520AA">
        <w:rPr>
          <w:rFonts w:ascii="Times New Roman" w:hAnsi="Times New Roman" w:cs="Times New Roman"/>
          <w:sz w:val="24"/>
          <w:szCs w:val="24"/>
        </w:rPr>
        <w:t xml:space="preserve"> dunums, and mixed crops totaled </w:t>
      </w:r>
      <w:r w:rsidR="00517E85">
        <w:rPr>
          <w:rFonts w:ascii="Times New Roman" w:hAnsi="Times New Roman" w:cs="Times New Roman"/>
          <w:sz w:val="24"/>
          <w:szCs w:val="24"/>
        </w:rPr>
        <w:t>135</w:t>
      </w:r>
      <w:r w:rsidR="009B7541">
        <w:rPr>
          <w:rFonts w:ascii="Times New Roman" w:hAnsi="Times New Roman" w:cs="Times New Roman"/>
          <w:sz w:val="24"/>
          <w:szCs w:val="24"/>
        </w:rPr>
        <w:t xml:space="preserve"> </w:t>
      </w:r>
      <w:r w:rsidR="00590C2D" w:rsidRPr="00D520AA">
        <w:rPr>
          <w:rFonts w:ascii="Times New Roman" w:hAnsi="Times New Roman" w:cs="Times New Roman"/>
          <w:sz w:val="24"/>
          <w:szCs w:val="24"/>
        </w:rPr>
        <w:t>dunums</w:t>
      </w:r>
      <w:r w:rsidRPr="00D520AA">
        <w:rPr>
          <w:rFonts w:ascii="Times New Roman" w:hAnsi="Times New Roman" w:cs="Times New Roman"/>
          <w:sz w:val="24"/>
          <w:szCs w:val="24"/>
        </w:rPr>
        <w:t xml:space="preserve">. Harvested field crops accounted for </w:t>
      </w:r>
      <w:r w:rsidR="00517E85">
        <w:rPr>
          <w:rFonts w:ascii="Times New Roman" w:hAnsi="Times New Roman" w:cs="Times New Roman"/>
          <w:sz w:val="24"/>
          <w:szCs w:val="24"/>
        </w:rPr>
        <w:t>5,443</w:t>
      </w:r>
      <w:r w:rsidRPr="00D520AA">
        <w:rPr>
          <w:rFonts w:ascii="Times New Roman" w:hAnsi="Times New Roman" w:cs="Times New Roman"/>
          <w:sz w:val="24"/>
          <w:szCs w:val="24"/>
        </w:rPr>
        <w:t xml:space="preserve"> dunums: </w:t>
      </w:r>
      <w:r w:rsidR="00517E85">
        <w:rPr>
          <w:rFonts w:ascii="Times New Roman" w:hAnsi="Times New Roman" w:cs="Times New Roman"/>
          <w:sz w:val="24"/>
          <w:szCs w:val="24"/>
        </w:rPr>
        <w:t>82.2</w:t>
      </w:r>
      <w:r w:rsidRPr="00D520AA">
        <w:rPr>
          <w:rFonts w:ascii="Times New Roman" w:hAnsi="Times New Roman" w:cs="Times New Roman"/>
          <w:sz w:val="24"/>
          <w:szCs w:val="24"/>
        </w:rPr>
        <w:t xml:space="preserve">% of all field crops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2B2443">
        <w:rPr>
          <w:rFonts w:asciiTheme="minorBidi" w:hAnsiTheme="minorBidi"/>
          <w:b/>
          <w:bCs/>
        </w:rPr>
        <w:t>Ramallah &amp; Al-Bireh</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E82ABD">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517E85">
        <w:rPr>
          <w:rFonts w:ascii="Times New Roman" w:hAnsi="Times New Roman" w:cs="Times New Roman"/>
          <w:sz w:val="24"/>
          <w:szCs w:val="24"/>
        </w:rPr>
        <w:t>1,925</w:t>
      </w:r>
      <w:r w:rsidRPr="00D520AA">
        <w:rPr>
          <w:rFonts w:ascii="Times New Roman" w:hAnsi="Times New Roman" w:cs="Times New Roman"/>
          <w:sz w:val="24"/>
          <w:szCs w:val="24"/>
        </w:rPr>
        <w:t xml:space="preserve"> dunums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517E85">
        <w:rPr>
          <w:rFonts w:ascii="Times New Roman" w:hAnsi="Times New Roman" w:cs="Times New Roman"/>
          <w:sz w:val="24"/>
          <w:szCs w:val="24"/>
        </w:rPr>
        <w:t>1,196</w:t>
      </w:r>
      <w:r w:rsidR="0016298E">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517E85">
        <w:rPr>
          <w:rFonts w:ascii="Times New Roman" w:hAnsi="Times New Roman" w:cs="Times New Roman"/>
          <w:sz w:val="24"/>
          <w:szCs w:val="24"/>
        </w:rPr>
        <w:t>62.1</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517E85">
        <w:rPr>
          <w:rFonts w:ascii="Times New Roman" w:hAnsi="Times New Roman" w:cs="Times New Roman"/>
          <w:sz w:val="24"/>
          <w:szCs w:val="24"/>
        </w:rPr>
        <w:t>658</w:t>
      </w:r>
      <w:r w:rsidR="00C84EBE" w:rsidRPr="00D520AA">
        <w:rPr>
          <w:rFonts w:ascii="Times New Roman" w:hAnsi="Times New Roman" w:cs="Times New Roman"/>
          <w:sz w:val="24"/>
          <w:szCs w:val="24"/>
        </w:rPr>
        <w:t xml:space="preserve"> dunums (</w:t>
      </w:r>
      <w:r w:rsidR="00517E85">
        <w:rPr>
          <w:rFonts w:ascii="Times New Roman" w:hAnsi="Times New Roman" w:cs="Times New Roman"/>
          <w:sz w:val="24"/>
          <w:szCs w:val="24"/>
        </w:rPr>
        <w:t>34.2</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B62C8F">
        <w:rPr>
          <w:rFonts w:ascii="Times New Roman" w:hAnsi="Times New Roman" w:cs="Times New Roman"/>
          <w:sz w:val="24"/>
          <w:szCs w:val="24"/>
        </w:rPr>
        <w:t>13</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w:t>
      </w:r>
      <w:r w:rsidR="00815D74" w:rsidRPr="00D520AA">
        <w:rPr>
          <w:rFonts w:ascii="Times New Roman" w:hAnsi="Times New Roman" w:cs="Times New Roman"/>
          <w:sz w:val="24"/>
          <w:szCs w:val="24"/>
        </w:rPr>
        <w:t xml:space="preserve"> (</w:t>
      </w:r>
      <w:r w:rsidR="00517E85">
        <w:rPr>
          <w:rFonts w:ascii="Times New Roman" w:hAnsi="Times New Roman" w:cs="Times New Roman"/>
          <w:sz w:val="24"/>
          <w:szCs w:val="24"/>
        </w:rPr>
        <w:t>0.7</w:t>
      </w:r>
      <w:r w:rsidR="00815D74" w:rsidRPr="00D520AA">
        <w:rPr>
          <w:rFonts w:ascii="Times New Roman" w:hAnsi="Times New Roman" w:cs="Times New Roman"/>
          <w:sz w:val="24"/>
          <w:szCs w:val="24"/>
        </w:rPr>
        <w:t xml:space="preserve">%), in addition to </w:t>
      </w:r>
      <w:r w:rsidR="00517E85">
        <w:rPr>
          <w:rFonts w:ascii="Times New Roman" w:hAnsi="Times New Roman" w:cs="Times New Roman"/>
          <w:sz w:val="24"/>
          <w:szCs w:val="24"/>
        </w:rPr>
        <w:t>57</w:t>
      </w:r>
      <w:r w:rsidR="00815D74" w:rsidRPr="00D520AA">
        <w:rPr>
          <w:rFonts w:ascii="Times New Roman" w:hAnsi="Times New Roman" w:cs="Times New Roman"/>
          <w:sz w:val="24"/>
          <w:szCs w:val="24"/>
        </w:rPr>
        <w:t xml:space="preserve"> dunums (</w:t>
      </w:r>
      <w:r w:rsidR="00517E85">
        <w:rPr>
          <w:rFonts w:ascii="Times New Roman" w:hAnsi="Times New Roman" w:cs="Times New Roman"/>
          <w:sz w:val="24"/>
          <w:szCs w:val="24"/>
        </w:rPr>
        <w:t>3.0</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517E85" w:rsidRPr="00517E85">
        <w:rPr>
          <w:rFonts w:ascii="Times New Roman" w:hAnsi="Times New Roman" w:cs="Times New Roman"/>
          <w:sz w:val="24"/>
          <w:szCs w:val="24"/>
        </w:rPr>
        <w:t xml:space="preserve">Beit </w:t>
      </w:r>
      <w:proofErr w:type="spellStart"/>
      <w:r w:rsidR="00517E85" w:rsidRPr="00517E85">
        <w:rPr>
          <w:rFonts w:ascii="Times New Roman" w:hAnsi="Times New Roman" w:cs="Times New Roman"/>
          <w:sz w:val="24"/>
          <w:szCs w:val="24"/>
        </w:rPr>
        <w:t>Liqya</w:t>
      </w:r>
      <w:proofErr w:type="spellEnd"/>
      <w:r w:rsidR="00517E85" w:rsidRPr="00517E85">
        <w:rPr>
          <w:rFonts w:ascii="Times New Roman" w:hAnsi="Times New Roman" w:cs="Times New Roman"/>
          <w:sz w:val="24"/>
          <w:szCs w:val="24"/>
        </w:rPr>
        <w:t xml:space="preserve">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517E85">
        <w:rPr>
          <w:rFonts w:ascii="Times New Roman" w:hAnsi="Times New Roman" w:cs="Times New Roman"/>
          <w:sz w:val="24"/>
          <w:szCs w:val="24"/>
        </w:rPr>
        <w:t>280</w:t>
      </w:r>
      <w:r w:rsidR="00815D74" w:rsidRPr="00D520AA">
        <w:rPr>
          <w:rFonts w:ascii="Times New Roman" w:hAnsi="Times New Roman" w:cs="Times New Roman"/>
          <w:sz w:val="24"/>
          <w:szCs w:val="24"/>
        </w:rPr>
        <w:t xml:space="preserve"> dunums (</w:t>
      </w:r>
      <w:r w:rsidR="00517E85">
        <w:rPr>
          <w:rFonts w:ascii="Times New Roman" w:hAnsi="Times New Roman" w:cs="Times New Roman"/>
          <w:sz w:val="24"/>
          <w:szCs w:val="24"/>
        </w:rPr>
        <w:t>14.5</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2B2443">
        <w:rPr>
          <w:rFonts w:asciiTheme="minorBidi" w:hAnsiTheme="minorBidi"/>
          <w:b/>
          <w:bCs/>
        </w:rPr>
        <w:t>Ramallah &amp; Al-Bireh</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B62C8F">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517E85">
        <w:rPr>
          <w:rFonts w:ascii="Times New Roman" w:hAnsi="Times New Roman" w:cs="Times New Roman"/>
          <w:sz w:val="24"/>
          <w:szCs w:val="24"/>
        </w:rPr>
        <w:t>67</w:t>
      </w:r>
      <w:r w:rsidR="00B62C8F">
        <w:rPr>
          <w:rFonts w:ascii="Times New Roman" w:hAnsi="Times New Roman" w:cs="Times New Roman"/>
          <w:sz w:val="24"/>
          <w:szCs w:val="24"/>
        </w:rPr>
        <w:t>6</w:t>
      </w:r>
      <w:r w:rsidRPr="00D520AA">
        <w:rPr>
          <w:rFonts w:ascii="Times New Roman" w:hAnsi="Times New Roman" w:cs="Times New Roman"/>
          <w:sz w:val="24"/>
          <w:szCs w:val="24"/>
        </w:rPr>
        <w:t xml:space="preserve"> dunums in winter; </w:t>
      </w:r>
      <w:r w:rsidR="00517E85">
        <w:rPr>
          <w:rFonts w:ascii="Times New Roman" w:hAnsi="Times New Roman" w:cs="Times New Roman"/>
          <w:sz w:val="24"/>
          <w:szCs w:val="24"/>
        </w:rPr>
        <w:t>301</w:t>
      </w:r>
      <w:r w:rsidRPr="00D520AA">
        <w:rPr>
          <w:rFonts w:ascii="Times New Roman" w:hAnsi="Times New Roman" w:cs="Times New Roman"/>
          <w:sz w:val="24"/>
          <w:szCs w:val="24"/>
        </w:rPr>
        <w:t xml:space="preserve"> dunums in spring; </w:t>
      </w:r>
      <w:r w:rsidR="00517E85">
        <w:rPr>
          <w:rFonts w:ascii="Times New Roman" w:hAnsi="Times New Roman" w:cs="Times New Roman"/>
          <w:sz w:val="24"/>
          <w:szCs w:val="24"/>
        </w:rPr>
        <w:t>890</w:t>
      </w:r>
      <w:r w:rsidRPr="00D520AA">
        <w:rPr>
          <w:rFonts w:ascii="Times New Roman" w:hAnsi="Times New Roman" w:cs="Times New Roman"/>
          <w:sz w:val="24"/>
          <w:szCs w:val="24"/>
        </w:rPr>
        <w:t xml:space="preserve"> dunums in summer; and </w:t>
      </w:r>
      <w:r w:rsidR="00517E85">
        <w:rPr>
          <w:rFonts w:ascii="Times New Roman" w:hAnsi="Times New Roman" w:cs="Times New Roman"/>
          <w:sz w:val="24"/>
          <w:szCs w:val="24"/>
        </w:rPr>
        <w:t>59 dunums in autumn</w:t>
      </w:r>
      <w:r w:rsidRPr="00D520AA">
        <w:rPr>
          <w:rFonts w:ascii="Times New Roman" w:hAnsi="Times New Roman" w:cs="Times New Roman"/>
          <w:sz w:val="24"/>
          <w:szCs w:val="24"/>
        </w:rPr>
        <w:t xml:space="preserve">. </w:t>
      </w:r>
      <w:r w:rsidRPr="00DA1CB5">
        <w:rPr>
          <w:rFonts w:ascii="Times New Roman" w:hAnsi="Times New Roman" w:cs="Times New Roman"/>
          <w:sz w:val="24"/>
          <w:szCs w:val="24"/>
        </w:rPr>
        <w:t xml:space="preserve">The area of land planted with single vegetable crops was </w:t>
      </w:r>
      <w:r w:rsidR="00517E85">
        <w:rPr>
          <w:rFonts w:ascii="Times New Roman" w:hAnsi="Times New Roman" w:cs="Times New Roman"/>
          <w:sz w:val="24"/>
          <w:szCs w:val="24"/>
        </w:rPr>
        <w:t>1,094</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associated </w:t>
      </w:r>
      <w:r w:rsidRPr="00DA1CB5">
        <w:rPr>
          <w:rFonts w:ascii="Times New Roman" w:hAnsi="Times New Roman" w:cs="Times New Roman"/>
          <w:sz w:val="24"/>
          <w:szCs w:val="24"/>
        </w:rPr>
        <w:t xml:space="preserve">crops totaled </w:t>
      </w:r>
      <w:r w:rsidR="00517E85">
        <w:rPr>
          <w:rFonts w:ascii="Times New Roman" w:hAnsi="Times New Roman" w:cs="Times New Roman"/>
          <w:sz w:val="24"/>
          <w:szCs w:val="24"/>
        </w:rPr>
        <w:t>504</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mixed </w:t>
      </w:r>
      <w:r w:rsidRPr="00DA1CB5">
        <w:rPr>
          <w:rFonts w:ascii="Times New Roman" w:hAnsi="Times New Roman" w:cs="Times New Roman"/>
          <w:sz w:val="24"/>
          <w:szCs w:val="24"/>
        </w:rPr>
        <w:t xml:space="preserve">crops were </w:t>
      </w:r>
      <w:r w:rsidR="00517E85">
        <w:rPr>
          <w:rFonts w:ascii="Times New Roman" w:hAnsi="Times New Roman" w:cs="Times New Roman"/>
          <w:sz w:val="24"/>
          <w:szCs w:val="24"/>
        </w:rPr>
        <w:t>327</w:t>
      </w:r>
      <w:r w:rsidRPr="00DA1CB5">
        <w:rPr>
          <w:rFonts w:ascii="Times New Roman" w:hAnsi="Times New Roman" w:cs="Times New Roman"/>
          <w:sz w:val="24"/>
          <w:szCs w:val="24"/>
        </w:rPr>
        <w:t xml:space="preserve"> dunums.  The area of harvested vegetable crops in </w:t>
      </w:r>
      <w:r w:rsidR="002B2443">
        <w:rPr>
          <w:rFonts w:ascii="Times New Roman" w:hAnsi="Times New Roman" w:cs="Times New Roman"/>
          <w:sz w:val="24"/>
          <w:szCs w:val="24"/>
        </w:rPr>
        <w:t>Ramallah &amp; Al-Bireh</w:t>
      </w:r>
      <w:r w:rsidR="00914A6E" w:rsidRPr="00DA1CB5">
        <w:rPr>
          <w:rFonts w:ascii="Times New Roman" w:hAnsi="Times New Roman" w:cs="Times New Roman"/>
          <w:sz w:val="24"/>
          <w:szCs w:val="24"/>
        </w:rPr>
        <w:t xml:space="preserve"> </w:t>
      </w:r>
      <w:r w:rsidR="00646668" w:rsidRPr="00DA1CB5">
        <w:rPr>
          <w:rFonts w:ascii="Times New Roman" w:hAnsi="Times New Roman" w:cs="Times New Roman"/>
          <w:sz w:val="24"/>
          <w:szCs w:val="24"/>
        </w:rPr>
        <w:t xml:space="preserve">Governorate </w:t>
      </w:r>
      <w:r w:rsidRPr="00DA1CB5">
        <w:rPr>
          <w:rFonts w:ascii="Times New Roman" w:hAnsi="Times New Roman" w:cs="Times New Roman"/>
          <w:sz w:val="24"/>
          <w:szCs w:val="24"/>
        </w:rPr>
        <w:t xml:space="preserve">was </w:t>
      </w:r>
      <w:r w:rsidR="00517E85">
        <w:rPr>
          <w:rFonts w:ascii="Times New Roman" w:hAnsi="Times New Roman" w:cs="Times New Roman"/>
          <w:sz w:val="24"/>
          <w:szCs w:val="24"/>
        </w:rPr>
        <w:t>1,584</w:t>
      </w:r>
      <w:r w:rsidRPr="00DA1CB5">
        <w:rPr>
          <w:rFonts w:ascii="Times New Roman" w:hAnsi="Times New Roman" w:cs="Times New Roman"/>
          <w:sz w:val="24"/>
          <w:szCs w:val="24"/>
        </w:rPr>
        <w:t xml:space="preserve"> dunums: </w:t>
      </w:r>
      <w:r w:rsidR="00517E85">
        <w:rPr>
          <w:rFonts w:ascii="Times New Roman" w:hAnsi="Times New Roman" w:cs="Times New Roman"/>
          <w:sz w:val="24"/>
          <w:szCs w:val="24"/>
        </w:rPr>
        <w:t>82.3</w:t>
      </w:r>
      <w:r w:rsidRPr="00DA1CB5">
        <w:rPr>
          <w:rFonts w:ascii="Times New Roman" w:hAnsi="Times New Roman" w:cs="Times New Roman"/>
          <w:sz w:val="24"/>
          <w:szCs w:val="24"/>
        </w:rPr>
        <w:t xml:space="preserve">% of all cultivated vegetable crops.  </w:t>
      </w:r>
    </w:p>
    <w:p w:rsidR="000B79C6" w:rsidRDefault="000B79C6" w:rsidP="00DA1CB5">
      <w:pPr>
        <w:tabs>
          <w:tab w:val="left" w:pos="7485"/>
        </w:tabs>
        <w:spacing w:after="0" w:line="240" w:lineRule="auto"/>
        <w:jc w:val="both"/>
        <w:rPr>
          <w:rFonts w:ascii="Times New Roman" w:hAnsi="Times New Roman" w:cs="Times New Roman"/>
          <w:sz w:val="24"/>
          <w:szCs w:val="24"/>
        </w:rPr>
      </w:pPr>
    </w:p>
    <w:p w:rsidR="000B79C6" w:rsidRDefault="000B79C6" w:rsidP="00DA1CB5">
      <w:pPr>
        <w:tabs>
          <w:tab w:val="left" w:pos="7485"/>
        </w:tabs>
        <w:spacing w:after="0" w:line="240" w:lineRule="auto"/>
        <w:jc w:val="both"/>
        <w:rPr>
          <w:rFonts w:ascii="Times New Roman" w:hAnsi="Times New Roman" w:cs="Times New Roman"/>
          <w:sz w:val="24"/>
          <w:szCs w:val="24"/>
        </w:rPr>
      </w:pPr>
    </w:p>
    <w:p w:rsidR="001B7F9F" w:rsidRPr="00DA1CB5" w:rsidRDefault="00DA1CB5" w:rsidP="00DA1CB5">
      <w:pPr>
        <w:tabs>
          <w:tab w:val="left" w:pos="7485"/>
        </w:tabs>
        <w:spacing w:after="0" w:line="240" w:lineRule="auto"/>
        <w:jc w:val="both"/>
        <w:rPr>
          <w:rFonts w:ascii="Times New Roman" w:hAnsi="Times New Roman" w:cs="Times New Roman"/>
          <w:sz w:val="24"/>
          <w:szCs w:val="24"/>
        </w:rPr>
      </w:pPr>
      <w:r w:rsidRPr="00DA1CB5">
        <w:rPr>
          <w:rFonts w:ascii="Times New Roman" w:hAnsi="Times New Roman" w:cs="Times New Roman"/>
          <w:sz w:val="24"/>
          <w:szCs w:val="24"/>
        </w:rPr>
        <w:lastRenderedPageBreak/>
        <w:tab/>
      </w: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Horticultural crops:</w:t>
      </w:r>
    </w:p>
    <w:p w:rsidR="003004E6" w:rsidRPr="00D520AA" w:rsidRDefault="003004E6" w:rsidP="00517E8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517E85">
        <w:rPr>
          <w:rFonts w:ascii="Times New Roman" w:hAnsi="Times New Roman" w:cs="Times New Roman"/>
          <w:sz w:val="24"/>
          <w:szCs w:val="24"/>
        </w:rPr>
        <w:t>57,340</w:t>
      </w:r>
      <w:r w:rsidRPr="00D520AA">
        <w:rPr>
          <w:rFonts w:ascii="Times New Roman" w:hAnsi="Times New Roman" w:cs="Times New Roman"/>
          <w:sz w:val="24"/>
          <w:szCs w:val="24"/>
        </w:rPr>
        <w:t xml:space="preserve"> dunums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517E85">
        <w:rPr>
          <w:rFonts w:ascii="Times New Roman" w:hAnsi="Times New Roman" w:cs="Times New Roman"/>
          <w:sz w:val="24"/>
          <w:szCs w:val="24"/>
        </w:rPr>
        <w:t>96.8</w:t>
      </w:r>
      <w:r w:rsidRPr="00D520AA">
        <w:rPr>
          <w:rFonts w:ascii="Times New Roman" w:hAnsi="Times New Roman" w:cs="Times New Roman"/>
          <w:sz w:val="24"/>
          <w:szCs w:val="24"/>
        </w:rPr>
        <w:t xml:space="preserve">% with </w:t>
      </w:r>
      <w:r w:rsidR="00517E85">
        <w:rPr>
          <w:rFonts w:ascii="Times New Roman" w:hAnsi="Times New Roman" w:cs="Times New Roman"/>
          <w:sz w:val="24"/>
          <w:szCs w:val="24"/>
        </w:rPr>
        <w:t>3.2</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517E85">
        <w:rPr>
          <w:rFonts w:ascii="Times New Roman" w:hAnsi="Times New Roman" w:cs="Times New Roman"/>
          <w:sz w:val="24"/>
          <w:szCs w:val="24"/>
        </w:rPr>
        <w:t>96.4</w:t>
      </w:r>
      <w:r w:rsidR="00720C30" w:rsidRPr="00D520AA">
        <w:rPr>
          <w:rFonts w:ascii="Times New Roman" w:hAnsi="Times New Roman" w:cs="Times New Roman"/>
          <w:sz w:val="24"/>
          <w:szCs w:val="24"/>
        </w:rPr>
        <w:t xml:space="preserve">% of the total area of horticultural trees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517E85">
        <w:rPr>
          <w:rFonts w:ascii="Times New Roman" w:hAnsi="Times New Roman" w:cs="Times New Roman"/>
          <w:sz w:val="24"/>
          <w:szCs w:val="24"/>
        </w:rPr>
        <w:t>97.8</w:t>
      </w:r>
      <w:r w:rsidRPr="00D520AA">
        <w:rPr>
          <w:rFonts w:ascii="Times New Roman" w:hAnsi="Times New Roman" w:cs="Times New Roman"/>
          <w:sz w:val="24"/>
          <w:szCs w:val="24"/>
        </w:rPr>
        <w:t xml:space="preserve">% of the total area of horticultural trees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517E85">
        <w:rPr>
          <w:rFonts w:ascii="Times New Roman" w:hAnsi="Times New Roman" w:cs="Times New Roman"/>
          <w:sz w:val="24"/>
          <w:szCs w:val="24"/>
        </w:rPr>
        <w:t>84.1</w:t>
      </w:r>
      <w:r w:rsidRPr="00D520AA">
        <w:rPr>
          <w:rFonts w:ascii="Times New Roman" w:hAnsi="Times New Roman" w:cs="Times New Roman"/>
          <w:sz w:val="24"/>
          <w:szCs w:val="24"/>
        </w:rPr>
        <w:t xml:space="preserve">% with </w:t>
      </w:r>
      <w:r w:rsidR="00517E85">
        <w:rPr>
          <w:rFonts w:ascii="Times New Roman" w:hAnsi="Times New Roman" w:cs="Times New Roman"/>
          <w:sz w:val="24"/>
          <w:szCs w:val="24"/>
        </w:rPr>
        <w:t>15.9</w:t>
      </w:r>
      <w:r w:rsidRPr="00D520AA">
        <w:rPr>
          <w:rFonts w:ascii="Times New Roman" w:hAnsi="Times New Roman" w:cs="Times New Roman"/>
          <w:sz w:val="24"/>
          <w:szCs w:val="24"/>
        </w:rPr>
        <w:t xml:space="preserve">% of scattered farming. Also, </w:t>
      </w:r>
      <w:r w:rsidR="00517E85">
        <w:rPr>
          <w:rFonts w:ascii="Times New Roman" w:hAnsi="Times New Roman" w:cs="Times New Roman"/>
          <w:sz w:val="24"/>
          <w:szCs w:val="24"/>
        </w:rPr>
        <w:t>91.5</w:t>
      </w:r>
      <w:r w:rsidRPr="00D520AA">
        <w:rPr>
          <w:rFonts w:ascii="Times New Roman" w:hAnsi="Times New Roman" w:cs="Times New Roman"/>
          <w:sz w:val="24"/>
          <w:szCs w:val="24"/>
        </w:rPr>
        <w:t xml:space="preserve">% are single crops, </w:t>
      </w:r>
      <w:r w:rsidR="00517E85">
        <w:rPr>
          <w:rFonts w:ascii="Times New Roman" w:hAnsi="Times New Roman" w:cs="Times New Roman"/>
          <w:sz w:val="24"/>
          <w:szCs w:val="24"/>
        </w:rPr>
        <w:t>2.4</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517E85">
        <w:rPr>
          <w:rFonts w:ascii="Times New Roman" w:hAnsi="Times New Roman" w:cs="Times New Roman"/>
          <w:sz w:val="24"/>
          <w:szCs w:val="24"/>
        </w:rPr>
        <w:t>6.1</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517E85">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517E85">
        <w:rPr>
          <w:rFonts w:ascii="Times New Roman" w:hAnsi="Times New Roman" w:cs="Times New Roman"/>
          <w:sz w:val="24"/>
          <w:szCs w:val="24"/>
        </w:rPr>
        <w:t>968,164</w:t>
      </w:r>
      <w:r w:rsidRPr="00D520AA">
        <w:rPr>
          <w:rFonts w:ascii="Times New Roman" w:hAnsi="Times New Roman" w:cs="Times New Roman"/>
          <w:sz w:val="24"/>
          <w:szCs w:val="24"/>
        </w:rPr>
        <w:t xml:space="preserve"> horticultural trees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517E85">
        <w:rPr>
          <w:rFonts w:ascii="Times New Roman" w:hAnsi="Times New Roman" w:cs="Times New Roman"/>
          <w:sz w:val="24"/>
          <w:szCs w:val="24"/>
        </w:rPr>
        <w:t>931,500</w:t>
      </w:r>
      <w:r w:rsidRPr="00D520AA">
        <w:rPr>
          <w:rFonts w:ascii="Times New Roman" w:hAnsi="Times New Roman" w:cs="Times New Roman"/>
          <w:sz w:val="24"/>
          <w:szCs w:val="24"/>
        </w:rPr>
        <w:t xml:space="preserve"> bearing trees and </w:t>
      </w:r>
      <w:r w:rsidR="00517E85">
        <w:rPr>
          <w:rFonts w:ascii="Times New Roman" w:hAnsi="Times New Roman" w:cs="Times New Roman"/>
          <w:sz w:val="24"/>
          <w:szCs w:val="24"/>
        </w:rPr>
        <w:t>36,664</w:t>
      </w:r>
      <w:r w:rsidRPr="00D520AA">
        <w:rPr>
          <w:rFonts w:ascii="Times New Roman" w:hAnsi="Times New Roman" w:cs="Times New Roman"/>
          <w:sz w:val="24"/>
          <w:szCs w:val="24"/>
        </w:rPr>
        <w:t xml:space="preserve"> non-bearing trees; </w:t>
      </w:r>
      <w:r w:rsidR="00517E85">
        <w:rPr>
          <w:rFonts w:ascii="Times New Roman" w:hAnsi="Times New Roman" w:cs="Times New Roman"/>
          <w:sz w:val="24"/>
          <w:szCs w:val="24"/>
        </w:rPr>
        <w:t>937,366</w:t>
      </w:r>
      <w:r w:rsidRPr="00D520AA">
        <w:rPr>
          <w:rFonts w:ascii="Times New Roman" w:hAnsi="Times New Roman" w:cs="Times New Roman"/>
          <w:sz w:val="24"/>
          <w:szCs w:val="24"/>
        </w:rPr>
        <w:t xml:space="preserve"> rainfed horticultural </w:t>
      </w:r>
      <w:r w:rsidR="002A5FEC" w:rsidRPr="00D520AA">
        <w:rPr>
          <w:rFonts w:ascii="Times New Roman" w:hAnsi="Times New Roman" w:cs="Times New Roman"/>
          <w:sz w:val="24"/>
          <w:szCs w:val="24"/>
        </w:rPr>
        <w:t xml:space="preserve">trees, </w:t>
      </w:r>
      <w:r w:rsidR="00517E85">
        <w:rPr>
          <w:rFonts w:ascii="Times New Roman" w:hAnsi="Times New Roman" w:cs="Times New Roman"/>
          <w:sz w:val="24"/>
          <w:szCs w:val="24"/>
        </w:rPr>
        <w:t>29,445</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517E85">
        <w:rPr>
          <w:rFonts w:ascii="Times New Roman" w:hAnsi="Times New Roman" w:cs="Times New Roman"/>
          <w:sz w:val="24"/>
          <w:szCs w:val="24"/>
        </w:rPr>
        <w:t>1,353</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2B2443">
        <w:rPr>
          <w:rFonts w:asciiTheme="minorBidi" w:hAnsiTheme="minorBidi" w:cstheme="minorBidi"/>
          <w:b/>
          <w:bCs/>
          <w:sz w:val="22"/>
          <w:szCs w:val="22"/>
        </w:rPr>
        <w:t>Ramallah &amp; Al-Bireh</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38247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382477">
        <w:rPr>
          <w:rFonts w:ascii="Times New Roman" w:hAnsi="Times New Roman" w:cs="Times New Roman"/>
          <w:sz w:val="24"/>
          <w:szCs w:val="24"/>
        </w:rPr>
        <w:t>580</w:t>
      </w:r>
      <w:r w:rsidRPr="00D520AA">
        <w:rPr>
          <w:rFonts w:ascii="Times New Roman" w:hAnsi="Times New Roman" w:cs="Times New Roman"/>
          <w:sz w:val="24"/>
          <w:szCs w:val="24"/>
        </w:rPr>
        <w:t xml:space="preserve"> cows raised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382477">
        <w:rPr>
          <w:rFonts w:ascii="Times New Roman" w:hAnsi="Times New Roman" w:cs="Times New Roman"/>
          <w:sz w:val="24"/>
          <w:szCs w:val="24"/>
        </w:rPr>
        <w:t>310</w:t>
      </w:r>
      <w:r w:rsidR="004E1DA3" w:rsidRPr="00D520AA">
        <w:rPr>
          <w:rFonts w:ascii="Times New Roman" w:hAnsi="Times New Roman" w:cs="Times New Roman"/>
          <w:sz w:val="24"/>
          <w:szCs w:val="24"/>
        </w:rPr>
        <w:t xml:space="preserve"> males and </w:t>
      </w:r>
      <w:r w:rsidR="00382477">
        <w:rPr>
          <w:rFonts w:ascii="Times New Roman" w:hAnsi="Times New Roman" w:cs="Times New Roman"/>
          <w:sz w:val="24"/>
          <w:szCs w:val="24"/>
        </w:rPr>
        <w:t>270</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382477">
        <w:rPr>
          <w:rFonts w:ascii="Times New Roman" w:hAnsi="Times New Roman" w:cs="Times New Roman"/>
          <w:sz w:val="24"/>
          <w:szCs w:val="24"/>
        </w:rPr>
        <w:t>70.9</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382477">
        <w:rPr>
          <w:rFonts w:ascii="Times New Roman" w:hAnsi="Times New Roman" w:cs="Times New Roman"/>
          <w:sz w:val="24"/>
          <w:szCs w:val="24"/>
        </w:rPr>
        <w:t>20.0</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382477">
        <w:rPr>
          <w:rFonts w:ascii="Times New Roman" w:hAnsi="Times New Roman" w:cs="Times New Roman"/>
          <w:sz w:val="24"/>
          <w:szCs w:val="24"/>
        </w:rPr>
        <w:t>9.1</w:t>
      </w:r>
      <w:r w:rsidR="00F94AF4">
        <w:rPr>
          <w:rFonts w:ascii="Times New Roman" w:hAnsi="Times New Roman" w:cs="Times New Roman"/>
          <w:sz w:val="24"/>
          <w:szCs w:val="24"/>
        </w:rPr>
        <w:t>% hybrid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382477">
        <w:rPr>
          <w:rFonts w:ascii="Times New Roman" w:hAnsi="Times New Roman" w:cs="Times New Roman"/>
          <w:sz w:val="24"/>
          <w:szCs w:val="24"/>
        </w:rPr>
        <w:t>42.4</w:t>
      </w:r>
      <w:r w:rsidRPr="00D520AA">
        <w:rPr>
          <w:rFonts w:ascii="Times New Roman" w:hAnsi="Times New Roman" w:cs="Times New Roman"/>
          <w:sz w:val="24"/>
          <w:szCs w:val="24"/>
        </w:rPr>
        <w:t xml:space="preserve">%, with </w:t>
      </w:r>
      <w:r w:rsidR="00382477">
        <w:rPr>
          <w:rFonts w:ascii="Times New Roman" w:hAnsi="Times New Roman" w:cs="Times New Roman"/>
          <w:sz w:val="24"/>
          <w:szCs w:val="24"/>
        </w:rPr>
        <w:t>57.6</w:t>
      </w:r>
      <w:r w:rsidRPr="00D520AA">
        <w:rPr>
          <w:rFonts w:ascii="Times New Roman" w:hAnsi="Times New Roman" w:cs="Times New Roman"/>
          <w:sz w:val="24"/>
          <w:szCs w:val="24"/>
        </w:rPr>
        <w:t xml:space="preserve">% bred for meat. </w:t>
      </w:r>
      <w:r w:rsidR="00382477" w:rsidRPr="00382477">
        <w:rPr>
          <w:rFonts w:ascii="Times New Roman" w:hAnsi="Times New Roman" w:cs="Times New Roman"/>
          <w:sz w:val="24"/>
          <w:szCs w:val="24"/>
        </w:rPr>
        <w:t xml:space="preserve">Ni'lin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382477">
        <w:rPr>
          <w:rFonts w:ascii="Times New Roman" w:hAnsi="Times New Roman" w:cs="Times New Roman"/>
          <w:sz w:val="24"/>
          <w:szCs w:val="24"/>
        </w:rPr>
        <w:t>16.7</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382477">
        <w:rPr>
          <w:rFonts w:ascii="Times New Roman" w:hAnsi="Times New Roman" w:cs="Times New Roman"/>
          <w:sz w:val="24"/>
          <w:szCs w:val="24"/>
        </w:rPr>
        <w:t>14.7</w:t>
      </w:r>
      <w:r w:rsidRPr="00D520AA">
        <w:rPr>
          <w:rFonts w:ascii="Times New Roman" w:hAnsi="Times New Roman" w:cs="Times New Roman"/>
          <w:sz w:val="24"/>
          <w:szCs w:val="24"/>
        </w:rPr>
        <w:t xml:space="preserve">% in </w:t>
      </w:r>
      <w:r w:rsidR="00382477" w:rsidRPr="00382477">
        <w:rPr>
          <w:rFonts w:ascii="Times New Roman" w:hAnsi="Times New Roman" w:cs="Times New Roman"/>
          <w:sz w:val="24"/>
          <w:szCs w:val="24"/>
        </w:rPr>
        <w:t xml:space="preserve">Beituniya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38247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382477">
        <w:rPr>
          <w:rFonts w:ascii="Times New Roman" w:hAnsi="Times New Roman" w:cs="Times New Roman"/>
          <w:sz w:val="24"/>
          <w:szCs w:val="24"/>
        </w:rPr>
        <w:t>34,723</w:t>
      </w:r>
      <w:r w:rsidRPr="00D520AA">
        <w:rPr>
          <w:rFonts w:ascii="Times New Roman" w:hAnsi="Times New Roman" w:cs="Times New Roman"/>
          <w:sz w:val="24"/>
          <w:szCs w:val="24"/>
        </w:rPr>
        <w:t xml:space="preserve"> sheep raised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382477">
        <w:rPr>
          <w:rFonts w:ascii="Times New Roman" w:hAnsi="Times New Roman" w:cs="Times New Roman"/>
          <w:sz w:val="24"/>
          <w:szCs w:val="24"/>
        </w:rPr>
        <w:t>4,625</w:t>
      </w:r>
      <w:r w:rsidR="004E1DA3" w:rsidRPr="00D520AA">
        <w:rPr>
          <w:rFonts w:ascii="Times New Roman" w:hAnsi="Times New Roman" w:cs="Times New Roman"/>
          <w:sz w:val="24"/>
          <w:szCs w:val="24"/>
        </w:rPr>
        <w:t xml:space="preserve"> males and </w:t>
      </w:r>
      <w:r w:rsidR="00382477">
        <w:rPr>
          <w:rFonts w:ascii="Times New Roman" w:hAnsi="Times New Roman" w:cs="Times New Roman"/>
          <w:sz w:val="24"/>
          <w:szCs w:val="24"/>
        </w:rPr>
        <w:t>30,098</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382477">
        <w:rPr>
          <w:rFonts w:ascii="Times New Roman" w:hAnsi="Times New Roman" w:cs="Times New Roman"/>
          <w:sz w:val="24"/>
          <w:szCs w:val="24"/>
        </w:rPr>
        <w:t>79.7</w:t>
      </w:r>
      <w:r w:rsidRPr="00D520AA">
        <w:rPr>
          <w:rFonts w:ascii="Times New Roman" w:hAnsi="Times New Roman" w:cs="Times New Roman"/>
          <w:sz w:val="24"/>
          <w:szCs w:val="24"/>
        </w:rPr>
        <w:t xml:space="preserve">% local (Awassi) sheep; </w:t>
      </w:r>
      <w:r w:rsidR="00382477">
        <w:rPr>
          <w:rFonts w:ascii="Times New Roman" w:hAnsi="Times New Roman" w:cs="Times New Roman"/>
          <w:sz w:val="24"/>
          <w:szCs w:val="24"/>
        </w:rPr>
        <w:t>14.2</w:t>
      </w:r>
      <w:r w:rsidRPr="00D520AA">
        <w:rPr>
          <w:rFonts w:ascii="Times New Roman" w:hAnsi="Times New Roman" w:cs="Times New Roman"/>
          <w:sz w:val="24"/>
          <w:szCs w:val="24"/>
        </w:rPr>
        <w:t xml:space="preserve">% (Assaf) sheep; </w:t>
      </w:r>
      <w:r w:rsidR="00382477">
        <w:rPr>
          <w:rFonts w:ascii="Times New Roman" w:hAnsi="Times New Roman" w:cs="Times New Roman"/>
          <w:sz w:val="24"/>
          <w:szCs w:val="24"/>
        </w:rPr>
        <w:t>6.1% hybrid sheep</w:t>
      </w:r>
      <w:r w:rsidRPr="00D520AA">
        <w:rPr>
          <w:rFonts w:ascii="Times New Roman" w:hAnsi="Times New Roman" w:cs="Times New Roman"/>
          <w:sz w:val="24"/>
          <w:szCs w:val="24"/>
        </w:rPr>
        <w:t xml:space="preserve">.  The percentage of sheep raised primarily for milk was </w:t>
      </w:r>
      <w:r w:rsidR="00382477">
        <w:rPr>
          <w:rFonts w:ascii="Times New Roman" w:hAnsi="Times New Roman" w:cs="Times New Roman"/>
          <w:sz w:val="24"/>
          <w:szCs w:val="24"/>
        </w:rPr>
        <w:t>83.7</w:t>
      </w:r>
      <w:r w:rsidRPr="00D520AA">
        <w:rPr>
          <w:rFonts w:ascii="Times New Roman" w:hAnsi="Times New Roman" w:cs="Times New Roman"/>
          <w:sz w:val="24"/>
          <w:szCs w:val="24"/>
        </w:rPr>
        <w:t xml:space="preserve">%, with </w:t>
      </w:r>
      <w:r w:rsidR="00382477">
        <w:rPr>
          <w:rFonts w:ascii="Times New Roman" w:hAnsi="Times New Roman" w:cs="Times New Roman"/>
          <w:sz w:val="24"/>
          <w:szCs w:val="24"/>
        </w:rPr>
        <w:t>16.3</w:t>
      </w:r>
      <w:r w:rsidRPr="00D520AA">
        <w:rPr>
          <w:rFonts w:ascii="Times New Roman" w:hAnsi="Times New Roman" w:cs="Times New Roman"/>
          <w:sz w:val="24"/>
          <w:szCs w:val="24"/>
        </w:rPr>
        <w:t xml:space="preserve">% raised primarily for meat. </w:t>
      </w:r>
      <w:r w:rsidR="00382477" w:rsidRPr="00382477">
        <w:rPr>
          <w:rFonts w:ascii="Times New Roman" w:hAnsi="Times New Roman" w:cs="Times New Roman"/>
          <w:sz w:val="24"/>
          <w:szCs w:val="24"/>
        </w:rPr>
        <w:t xml:space="preserve">Deir Dibwan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382477">
        <w:rPr>
          <w:rFonts w:ascii="Times New Roman" w:hAnsi="Times New Roman" w:cs="Times New Roman"/>
          <w:sz w:val="24"/>
          <w:szCs w:val="24"/>
        </w:rPr>
        <w:t>14.4</w:t>
      </w:r>
      <w:r w:rsidRPr="00D520AA">
        <w:rPr>
          <w:rFonts w:ascii="Times New Roman" w:hAnsi="Times New Roman" w:cs="Times New Roman"/>
          <w:sz w:val="24"/>
          <w:szCs w:val="24"/>
        </w:rPr>
        <w:t xml:space="preserve">%)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382477">
        <w:rPr>
          <w:rFonts w:ascii="Times New Roman" w:hAnsi="Times New Roman" w:cs="Times New Roman"/>
          <w:sz w:val="24"/>
          <w:szCs w:val="24"/>
        </w:rPr>
        <w:t>10.8</w:t>
      </w:r>
      <w:r w:rsidR="00EE1E49" w:rsidRPr="00D520AA">
        <w:rPr>
          <w:rFonts w:ascii="Times New Roman" w:hAnsi="Times New Roman" w:cs="Times New Roman"/>
          <w:sz w:val="24"/>
          <w:szCs w:val="24"/>
        </w:rPr>
        <w:t xml:space="preserve">% in </w:t>
      </w:r>
      <w:r w:rsidR="00382477" w:rsidRPr="00382477">
        <w:rPr>
          <w:rFonts w:ascii="Times New Roman" w:hAnsi="Times New Roman" w:cs="Times New Roman"/>
          <w:sz w:val="24"/>
          <w:szCs w:val="24"/>
        </w:rPr>
        <w:t xml:space="preserve">Badiw al Mu'arrajat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382477" w:rsidRDefault="00CE3098" w:rsidP="00CE3098">
      <w:pPr>
        <w:tabs>
          <w:tab w:val="left" w:pos="813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Goats:</w:t>
      </w:r>
    </w:p>
    <w:p w:rsidR="0035738D" w:rsidRDefault="0035738D" w:rsidP="00853B0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853B0B">
        <w:rPr>
          <w:rFonts w:ascii="Times New Roman" w:hAnsi="Times New Roman" w:cs="Times New Roman"/>
          <w:sz w:val="24"/>
          <w:szCs w:val="24"/>
        </w:rPr>
        <w:t>2</w:t>
      </w:r>
      <w:r w:rsidR="00382477">
        <w:rPr>
          <w:rFonts w:ascii="Times New Roman" w:hAnsi="Times New Roman" w:cs="Times New Roman"/>
          <w:sz w:val="24"/>
          <w:szCs w:val="24"/>
        </w:rPr>
        <w:t>1,399</w:t>
      </w:r>
      <w:r w:rsidRPr="00D520AA">
        <w:rPr>
          <w:rFonts w:ascii="Times New Roman" w:hAnsi="Times New Roman" w:cs="Times New Roman"/>
          <w:sz w:val="24"/>
          <w:szCs w:val="24"/>
        </w:rPr>
        <w:t xml:space="preserve"> goats raised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CE3098">
        <w:rPr>
          <w:rFonts w:ascii="Times New Roman" w:hAnsi="Times New Roman" w:cs="Times New Roman"/>
          <w:sz w:val="24"/>
          <w:szCs w:val="24"/>
        </w:rPr>
        <w:t>4,122</w:t>
      </w:r>
      <w:r w:rsidR="004E1DA3" w:rsidRPr="00D520AA">
        <w:rPr>
          <w:rFonts w:ascii="Times New Roman" w:hAnsi="Times New Roman" w:cs="Times New Roman"/>
          <w:sz w:val="24"/>
          <w:szCs w:val="24"/>
        </w:rPr>
        <w:t xml:space="preserve"> males and </w:t>
      </w:r>
      <w:r w:rsidR="00CE3098">
        <w:rPr>
          <w:rFonts w:ascii="Times New Roman" w:hAnsi="Times New Roman" w:cs="Times New Roman"/>
          <w:sz w:val="24"/>
          <w:szCs w:val="24"/>
        </w:rPr>
        <w:t>17,277</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CE3098">
        <w:rPr>
          <w:rFonts w:ascii="Times New Roman" w:hAnsi="Times New Roman" w:cs="Times New Roman"/>
          <w:sz w:val="24"/>
          <w:szCs w:val="24"/>
        </w:rPr>
        <w:t>87.8</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CE3098">
        <w:rPr>
          <w:rFonts w:ascii="Times New Roman" w:hAnsi="Times New Roman" w:cs="Times New Roman"/>
          <w:sz w:val="24"/>
          <w:szCs w:val="24"/>
        </w:rPr>
        <w:t>4.5</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CE3098">
        <w:rPr>
          <w:rFonts w:ascii="Times New Roman" w:hAnsi="Times New Roman" w:cs="Times New Roman"/>
          <w:sz w:val="24"/>
          <w:szCs w:val="24"/>
        </w:rPr>
        <w:t>7.2</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022B6F">
        <w:rPr>
          <w:rFonts w:ascii="Times New Roman" w:hAnsi="Times New Roman" w:cs="Times New Roman"/>
          <w:sz w:val="24"/>
          <w:szCs w:val="24"/>
        </w:rPr>
        <w:t>0.</w:t>
      </w:r>
      <w:r w:rsidR="009D2595">
        <w:rPr>
          <w:rFonts w:ascii="Times New Roman" w:hAnsi="Times New Roman" w:cs="Times New Roman"/>
          <w:sz w:val="24"/>
          <w:szCs w:val="24"/>
        </w:rPr>
        <w:t>5</w:t>
      </w:r>
      <w:r w:rsidRPr="00D520AA">
        <w:rPr>
          <w:rFonts w:ascii="Times New Roman" w:hAnsi="Times New Roman" w:cs="Times New Roman"/>
          <w:sz w:val="24"/>
          <w:szCs w:val="24"/>
        </w:rPr>
        <w:t xml:space="preserve">% other.  The percentage of goats raised primarily for milk was </w:t>
      </w:r>
      <w:r w:rsidR="00CE3098">
        <w:rPr>
          <w:rFonts w:ascii="Times New Roman" w:hAnsi="Times New Roman" w:cs="Times New Roman"/>
          <w:sz w:val="24"/>
          <w:szCs w:val="24"/>
        </w:rPr>
        <w:t>79.7</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CE3098">
        <w:rPr>
          <w:rFonts w:ascii="Times New Roman" w:hAnsi="Times New Roman" w:cs="Times New Roman"/>
          <w:sz w:val="24"/>
          <w:szCs w:val="24"/>
        </w:rPr>
        <w:t>20.2</w:t>
      </w:r>
      <w:r w:rsidRPr="00D520AA">
        <w:rPr>
          <w:rFonts w:ascii="Times New Roman" w:hAnsi="Times New Roman" w:cs="Times New Roman"/>
          <w:sz w:val="24"/>
          <w:szCs w:val="24"/>
        </w:rPr>
        <w:t>% for meat</w:t>
      </w:r>
      <w:r w:rsidR="00CE2342" w:rsidRPr="00CE2342">
        <w:rPr>
          <w:rFonts w:ascii="Times New Roman" w:hAnsi="Times New Roman" w:cs="Times New Roman"/>
          <w:sz w:val="24"/>
          <w:szCs w:val="24"/>
        </w:rPr>
        <w:t xml:space="preserve"> </w:t>
      </w:r>
      <w:r w:rsidR="00CE2342" w:rsidRPr="00D520AA">
        <w:rPr>
          <w:rFonts w:ascii="Times New Roman" w:hAnsi="Times New Roman" w:cs="Times New Roman"/>
          <w:sz w:val="24"/>
          <w:szCs w:val="24"/>
        </w:rPr>
        <w:t xml:space="preserve">and </w:t>
      </w:r>
      <w:r w:rsidR="00CE3098">
        <w:rPr>
          <w:rFonts w:ascii="Times New Roman" w:hAnsi="Times New Roman" w:cs="Times New Roman"/>
          <w:sz w:val="24"/>
          <w:szCs w:val="24"/>
        </w:rPr>
        <w:t>0.1</w:t>
      </w:r>
      <w:r w:rsidR="00CE2342" w:rsidRPr="00D520AA">
        <w:rPr>
          <w:rFonts w:ascii="Times New Roman" w:hAnsi="Times New Roman" w:cs="Times New Roman"/>
          <w:sz w:val="24"/>
          <w:szCs w:val="24"/>
        </w:rPr>
        <w:t>% not stated</w:t>
      </w:r>
      <w:r w:rsidRPr="00D520AA">
        <w:rPr>
          <w:rFonts w:ascii="Times New Roman" w:hAnsi="Times New Roman" w:cs="Times New Roman"/>
          <w:sz w:val="24"/>
          <w:szCs w:val="24"/>
        </w:rPr>
        <w:t xml:space="preserve">. </w:t>
      </w:r>
      <w:r w:rsidR="00CE3098" w:rsidRPr="00382477">
        <w:rPr>
          <w:rFonts w:ascii="Times New Roman" w:hAnsi="Times New Roman" w:cs="Times New Roman"/>
          <w:sz w:val="24"/>
          <w:szCs w:val="24"/>
        </w:rPr>
        <w:t xml:space="preserve">Badiw al Mu'arrajat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CE3098">
        <w:rPr>
          <w:rFonts w:ascii="Times New Roman" w:hAnsi="Times New Roman" w:cs="Times New Roman"/>
          <w:sz w:val="24"/>
          <w:szCs w:val="24"/>
        </w:rPr>
        <w:t>9.8</w:t>
      </w:r>
      <w:r w:rsidRPr="00D520AA">
        <w:rPr>
          <w:rFonts w:ascii="Times New Roman" w:hAnsi="Times New Roman" w:cs="Times New Roman"/>
          <w:sz w:val="24"/>
          <w:szCs w:val="24"/>
        </w:rPr>
        <w:t xml:space="preserve">%)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CE3098">
        <w:rPr>
          <w:rFonts w:ascii="Times New Roman" w:hAnsi="Times New Roman" w:cs="Times New Roman"/>
          <w:sz w:val="24"/>
          <w:szCs w:val="24"/>
        </w:rPr>
        <w:t>7.9</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CE3098" w:rsidRPr="00CE3098">
        <w:rPr>
          <w:rFonts w:ascii="Times New Roman" w:hAnsi="Times New Roman" w:cs="Times New Roman"/>
          <w:sz w:val="24"/>
          <w:szCs w:val="24"/>
        </w:rPr>
        <w:t xml:space="preserve">Kafr Malik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D000B4">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845394" w:rsidRDefault="00845394" w:rsidP="00CE309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CE3098">
        <w:rPr>
          <w:rFonts w:ascii="Times New Roman" w:hAnsi="Times New Roman" w:cs="Times New Roman"/>
          <w:sz w:val="24"/>
          <w:szCs w:val="24"/>
        </w:rPr>
        <w:t>45</w:t>
      </w:r>
      <w:r w:rsidR="00CE2342">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2B2443">
        <w:rPr>
          <w:rFonts w:ascii="Times New Roman" w:hAnsi="Times New Roman" w:cs="Times New Roman"/>
          <w:sz w:val="24"/>
          <w:szCs w:val="24"/>
        </w:rPr>
        <w:t>Ramallah &amp; Al-Bireh</w:t>
      </w:r>
      <w:r>
        <w:rPr>
          <w:rFonts w:ascii="Times New Roman" w:hAnsi="Times New Roman" w:cs="Times New Roman"/>
          <w:sz w:val="24"/>
          <w:szCs w:val="24"/>
        </w:rPr>
        <w:t xml:space="preserve"> </w:t>
      </w:r>
      <w:r w:rsidRPr="00D520AA">
        <w:rPr>
          <w:rFonts w:ascii="Times New Roman" w:hAnsi="Times New Roman" w:cs="Times New Roman"/>
          <w:sz w:val="24"/>
          <w:szCs w:val="24"/>
        </w:rPr>
        <w:t xml:space="preserve">Governorate: </w:t>
      </w:r>
      <w:r w:rsidR="00CE3098">
        <w:rPr>
          <w:rFonts w:ascii="Times New Roman" w:hAnsi="Times New Roman" w:cs="Times New Roman"/>
          <w:sz w:val="24"/>
          <w:szCs w:val="24"/>
        </w:rPr>
        <w:t>17</w:t>
      </w:r>
      <w:r w:rsidRPr="00D520AA">
        <w:rPr>
          <w:rFonts w:ascii="Times New Roman" w:hAnsi="Times New Roman" w:cs="Times New Roman"/>
          <w:sz w:val="24"/>
          <w:szCs w:val="24"/>
        </w:rPr>
        <w:t xml:space="preserve"> males and </w:t>
      </w:r>
      <w:r w:rsidR="00CE3098">
        <w:rPr>
          <w:rFonts w:ascii="Times New Roman" w:hAnsi="Times New Roman" w:cs="Times New Roman"/>
          <w:sz w:val="24"/>
          <w:szCs w:val="24"/>
        </w:rPr>
        <w:t>28</w:t>
      </w:r>
      <w:r w:rsidRPr="00D520AA">
        <w:rPr>
          <w:rFonts w:ascii="Times New Roman" w:hAnsi="Times New Roman" w:cs="Times New Roman"/>
          <w:sz w:val="24"/>
          <w:szCs w:val="24"/>
        </w:rPr>
        <w:t xml:space="preserve"> female</w:t>
      </w:r>
      <w:r w:rsidR="00BD481E">
        <w:rPr>
          <w:rFonts w:ascii="Times New Roman" w:hAnsi="Times New Roman" w:cs="Times New Roman"/>
          <w:sz w:val="24"/>
          <w:szCs w:val="24"/>
        </w:rPr>
        <w:t>s</w:t>
      </w:r>
      <w:r w:rsidRPr="00845394">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2B2443">
        <w:rPr>
          <w:rFonts w:asciiTheme="minorBidi" w:hAnsiTheme="minorBidi" w:cstheme="minorBidi"/>
          <w:b/>
          <w:bCs/>
          <w:sz w:val="22"/>
          <w:szCs w:val="22"/>
        </w:rPr>
        <w:t>Ramallah &amp; Al-Bireh</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A01ED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F471D6">
        <w:rPr>
          <w:rFonts w:ascii="Times New Roman" w:hAnsi="Times New Roman" w:cs="Times New Roman" w:hint="cs"/>
          <w:sz w:val="24"/>
          <w:szCs w:val="24"/>
          <w:rtl/>
        </w:rPr>
        <w:t>239.8</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F471D6">
        <w:rPr>
          <w:rFonts w:ascii="Times New Roman" w:hAnsi="Times New Roman" w:cs="Times New Roman" w:hint="cs"/>
          <w:sz w:val="24"/>
          <w:szCs w:val="24"/>
          <w:rtl/>
        </w:rPr>
        <w:t>268.9</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layers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F471D6">
        <w:rPr>
          <w:rFonts w:ascii="Times New Roman" w:hAnsi="Times New Roman" w:cs="Times New Roman"/>
          <w:sz w:val="24"/>
          <w:szCs w:val="24"/>
        </w:rPr>
        <w:t>1,377</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broilers</w:t>
      </w:r>
      <w:r w:rsidRPr="00D520AA">
        <w:rPr>
          <w:rFonts w:ascii="Times New Roman" w:hAnsi="Times New Roman" w:cs="Times New Roman"/>
          <w:sz w:val="24"/>
          <w:szCs w:val="24"/>
        </w:rPr>
        <w:t>.</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A01ED0">
        <w:rPr>
          <w:rFonts w:ascii="Times New Roman" w:hAnsi="Times New Roman" w:cs="Times New Roman"/>
          <w:sz w:val="24"/>
          <w:szCs w:val="24"/>
        </w:rPr>
        <w:t>88.1</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Default="00777F50" w:rsidP="006E3BE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6E3BEA">
        <w:rPr>
          <w:rFonts w:ascii="Times New Roman" w:hAnsi="Times New Roman" w:cs="Times New Roman"/>
          <w:sz w:val="24"/>
          <w:szCs w:val="24"/>
        </w:rPr>
        <w:t>9,755</w:t>
      </w:r>
      <w:r w:rsidRPr="00D520AA">
        <w:rPr>
          <w:rFonts w:ascii="Times New Roman" w:hAnsi="Times New Roman" w:cs="Times New Roman"/>
          <w:sz w:val="24"/>
          <w:szCs w:val="24"/>
        </w:rPr>
        <w:t xml:space="preserve"> domestic poultry birds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6E3BEA">
        <w:rPr>
          <w:rFonts w:ascii="Times New Roman" w:hAnsi="Times New Roman" w:cs="Times New Roman"/>
          <w:sz w:val="24"/>
          <w:szCs w:val="24"/>
        </w:rPr>
        <w:t>8,482</w:t>
      </w:r>
      <w:r w:rsidR="00F20459">
        <w:rPr>
          <w:rFonts w:ascii="Times New Roman" w:hAnsi="Times New Roman" w:cs="Times New Roman"/>
          <w:sz w:val="24"/>
          <w:szCs w:val="24"/>
        </w:rPr>
        <w:t xml:space="preserve"> pigeons</w:t>
      </w:r>
      <w:r w:rsidRPr="00D520AA">
        <w:rPr>
          <w:rFonts w:ascii="Times New Roman" w:hAnsi="Times New Roman" w:cs="Times New Roman"/>
          <w:sz w:val="24"/>
          <w:szCs w:val="24"/>
        </w:rPr>
        <w:t>;</w:t>
      </w:r>
      <w:r w:rsidR="00F471D6" w:rsidRPr="00F471D6">
        <w:rPr>
          <w:rFonts w:ascii="Times New Roman" w:hAnsi="Times New Roman" w:cs="Times New Roman"/>
          <w:sz w:val="24"/>
          <w:szCs w:val="24"/>
        </w:rPr>
        <w:t xml:space="preserve"> </w:t>
      </w:r>
      <w:r w:rsidR="006E3BEA">
        <w:rPr>
          <w:rFonts w:ascii="Times New Roman" w:hAnsi="Times New Roman" w:cs="Times New Roman"/>
          <w:sz w:val="24"/>
          <w:szCs w:val="24"/>
        </w:rPr>
        <w:t>231</w:t>
      </w:r>
      <w:r w:rsidR="00F471D6">
        <w:rPr>
          <w:rFonts w:ascii="Times New Roman" w:hAnsi="Times New Roman" w:cs="Times New Roman"/>
          <w:sz w:val="24"/>
          <w:szCs w:val="24"/>
        </w:rPr>
        <w:t xml:space="preserve"> </w:t>
      </w:r>
      <w:r w:rsidR="00F471D6" w:rsidRPr="00D520AA">
        <w:rPr>
          <w:rFonts w:ascii="Times New Roman" w:hAnsi="Times New Roman" w:cs="Times New Roman"/>
          <w:sz w:val="24"/>
          <w:szCs w:val="24"/>
        </w:rPr>
        <w:t>birds of domestic turkeys</w:t>
      </w:r>
      <w:r w:rsidRPr="00D520AA">
        <w:rPr>
          <w:rFonts w:ascii="Times New Roman" w:hAnsi="Times New Roman" w:cs="Times New Roman"/>
          <w:sz w:val="24"/>
          <w:szCs w:val="24"/>
        </w:rPr>
        <w:t xml:space="preserve"> </w:t>
      </w:r>
      <w:r w:rsidR="006E3BEA">
        <w:rPr>
          <w:rFonts w:ascii="Times New Roman" w:hAnsi="Times New Roman" w:cs="Times New Roman"/>
          <w:sz w:val="24"/>
          <w:szCs w:val="24"/>
        </w:rPr>
        <w:t>1,593</w:t>
      </w:r>
      <w:r w:rsidRPr="00D520AA">
        <w:rPr>
          <w:rFonts w:ascii="Times New Roman" w:hAnsi="Times New Roman" w:cs="Times New Roman"/>
          <w:sz w:val="24"/>
          <w:szCs w:val="24"/>
        </w:rPr>
        <w:t xml:space="preserve"> rabbits; and </w:t>
      </w:r>
      <w:r w:rsidR="006E3BEA">
        <w:rPr>
          <w:rFonts w:ascii="Times New Roman" w:hAnsi="Times New Roman" w:cs="Times New Roman"/>
          <w:sz w:val="24"/>
          <w:szCs w:val="24"/>
        </w:rPr>
        <w:t>410</w:t>
      </w:r>
      <w:r w:rsidR="00F20459">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6E3BEA" w:rsidRDefault="006E3BEA" w:rsidP="00F471D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05486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F471D6">
        <w:rPr>
          <w:rFonts w:ascii="Times New Roman" w:hAnsi="Times New Roman" w:cs="Times New Roman"/>
          <w:sz w:val="24"/>
          <w:szCs w:val="24"/>
        </w:rPr>
        <w:t>2,699</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F471D6">
        <w:rPr>
          <w:rFonts w:ascii="Times New Roman" w:hAnsi="Times New Roman" w:cs="Times New Roman"/>
          <w:sz w:val="24"/>
          <w:szCs w:val="24"/>
        </w:rPr>
        <w:t>2,453</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05486C">
        <w:rPr>
          <w:rFonts w:ascii="Times New Roman" w:hAnsi="Times New Roman" w:cs="Times New Roman"/>
          <w:sz w:val="24"/>
          <w:szCs w:val="24"/>
        </w:rPr>
        <w:t>90.9</w:t>
      </w:r>
      <w:r w:rsidRPr="00D520AA">
        <w:rPr>
          <w:rFonts w:ascii="Times New Roman" w:hAnsi="Times New Roman" w:cs="Times New Roman"/>
          <w:sz w:val="24"/>
          <w:szCs w:val="24"/>
        </w:rPr>
        <w:t xml:space="preserve">%) and </w:t>
      </w:r>
      <w:r w:rsidR="0005486C">
        <w:rPr>
          <w:rFonts w:ascii="Times New Roman" w:hAnsi="Times New Roman" w:cs="Times New Roman"/>
          <w:sz w:val="24"/>
          <w:szCs w:val="24"/>
        </w:rPr>
        <w:t>246</w:t>
      </w:r>
      <w:r w:rsidRPr="00D520AA">
        <w:rPr>
          <w:rFonts w:ascii="Times New Roman" w:hAnsi="Times New Roman" w:cs="Times New Roman"/>
          <w:sz w:val="24"/>
          <w:szCs w:val="24"/>
        </w:rPr>
        <w:t xml:space="preserve"> traditional beehives (</w:t>
      </w:r>
      <w:r w:rsidR="0005486C">
        <w:rPr>
          <w:rFonts w:ascii="Times New Roman" w:hAnsi="Times New Roman" w:cs="Times New Roman"/>
          <w:sz w:val="24"/>
          <w:szCs w:val="24"/>
        </w:rPr>
        <w:t>9.1</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05486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05486C">
        <w:rPr>
          <w:rFonts w:ascii="Times New Roman" w:hAnsi="Times New Roman" w:cs="Times New Roman"/>
          <w:sz w:val="24"/>
          <w:szCs w:val="24"/>
        </w:rPr>
        <w:t>400</w:t>
      </w:r>
      <w:r w:rsidRPr="00D520AA">
        <w:rPr>
          <w:rFonts w:ascii="Times New Roman" w:hAnsi="Times New Roman" w:cs="Times New Roman"/>
          <w:sz w:val="24"/>
          <w:szCs w:val="24"/>
        </w:rPr>
        <w:t xml:space="preserve"> horses, </w:t>
      </w:r>
      <w:r w:rsidR="0005486C">
        <w:rPr>
          <w:rFonts w:ascii="Times New Roman" w:hAnsi="Times New Roman" w:cs="Times New Roman"/>
          <w:sz w:val="24"/>
          <w:szCs w:val="24"/>
        </w:rPr>
        <w:t>244</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05486C">
        <w:rPr>
          <w:rFonts w:ascii="Times New Roman" w:hAnsi="Times New Roman" w:cs="Times New Roman"/>
          <w:sz w:val="24"/>
          <w:szCs w:val="24"/>
        </w:rPr>
        <w:t>1,325</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 xml:space="preserve">1.10 Agricultural Labor Force  </w:t>
      </w:r>
    </w:p>
    <w:p w:rsidR="00DB2B8D" w:rsidRDefault="00996D85" w:rsidP="00B50B3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05486C">
        <w:rPr>
          <w:rFonts w:ascii="Times New Roman" w:hAnsi="Times New Roman" w:cs="Times New Roman"/>
          <w:sz w:val="24"/>
          <w:szCs w:val="24"/>
        </w:rPr>
        <w:t>643</w:t>
      </w:r>
      <w:r w:rsidRPr="00D520AA">
        <w:rPr>
          <w:rFonts w:ascii="Times New Roman" w:hAnsi="Times New Roman" w:cs="Times New Roman"/>
          <w:sz w:val="24"/>
          <w:szCs w:val="24"/>
        </w:rPr>
        <w:t xml:space="preserve">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05486C">
        <w:rPr>
          <w:rFonts w:ascii="Times New Roman" w:hAnsi="Times New Roman" w:cs="Times New Roman"/>
          <w:sz w:val="24"/>
          <w:szCs w:val="24"/>
        </w:rPr>
        <w:t>40.0</w:t>
      </w:r>
      <w:r w:rsidRPr="00D520AA">
        <w:rPr>
          <w:rFonts w:ascii="Times New Roman" w:hAnsi="Times New Roman" w:cs="Times New Roman"/>
          <w:sz w:val="24"/>
          <w:szCs w:val="24"/>
        </w:rPr>
        <w:t xml:space="preserve">% hired one permanent waged worker, </w:t>
      </w:r>
      <w:r w:rsidR="0005486C">
        <w:rPr>
          <w:rFonts w:ascii="Times New Roman" w:hAnsi="Times New Roman" w:cs="Times New Roman"/>
          <w:sz w:val="24"/>
          <w:szCs w:val="24"/>
        </w:rPr>
        <w:t>50.4</w:t>
      </w:r>
      <w:r w:rsidRPr="00D520AA">
        <w:rPr>
          <w:rFonts w:ascii="Times New Roman" w:hAnsi="Times New Roman" w:cs="Times New Roman"/>
          <w:sz w:val="24"/>
          <w:szCs w:val="24"/>
        </w:rPr>
        <w:t xml:space="preserve">% hired two to five permanent waged workers, and </w:t>
      </w:r>
      <w:r w:rsidR="0005486C">
        <w:rPr>
          <w:rFonts w:ascii="Times New Roman" w:hAnsi="Times New Roman" w:cs="Times New Roman"/>
          <w:sz w:val="24"/>
          <w:szCs w:val="24"/>
        </w:rPr>
        <w:t>9.6</w:t>
      </w:r>
      <w:r w:rsidRPr="00D520AA">
        <w:rPr>
          <w:rFonts w:ascii="Times New Roman" w:hAnsi="Times New Roman" w:cs="Times New Roman"/>
          <w:sz w:val="24"/>
          <w:szCs w:val="24"/>
        </w:rPr>
        <w:t xml:space="preserve">% hired six permanent waged workers or more.  The results also indicated that </w:t>
      </w:r>
      <w:r w:rsidR="00B50B3D">
        <w:rPr>
          <w:rFonts w:ascii="Times New Roman" w:hAnsi="Times New Roman" w:cs="Times New Roman"/>
          <w:sz w:val="24"/>
          <w:szCs w:val="24"/>
        </w:rPr>
        <w:t>60.1</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B50B3D">
        <w:rPr>
          <w:rFonts w:ascii="Times New Roman" w:hAnsi="Times New Roman" w:cs="Times New Roman"/>
          <w:sz w:val="24"/>
          <w:szCs w:val="24"/>
        </w:rPr>
        <w:t>75.8</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2B2443">
        <w:rPr>
          <w:rFonts w:asciiTheme="minorBidi" w:hAnsiTheme="minorBidi" w:cstheme="minorBidi"/>
          <w:b/>
          <w:bCs/>
          <w:sz w:val="22"/>
          <w:szCs w:val="22"/>
        </w:rPr>
        <w:t>Ramallah &amp; Al-Bireh</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AA572A" w:rsidRDefault="00AA572A" w:rsidP="006959D1">
      <w:pPr>
        <w:spacing w:after="0" w:line="240" w:lineRule="auto"/>
        <w:jc w:val="both"/>
        <w:rPr>
          <w:rFonts w:ascii="Times New Roman" w:hAnsi="Times New Roman" w:cs="Times New Roman"/>
          <w:sz w:val="24"/>
          <w:szCs w:val="24"/>
        </w:rPr>
      </w:pPr>
      <w:r w:rsidRPr="00AA572A">
        <w:rPr>
          <w:rFonts w:ascii="Times New Roman" w:hAnsi="Times New Roman" w:cs="Times New Roman"/>
          <w:noProof/>
          <w:sz w:val="24"/>
          <w:szCs w:val="24"/>
        </w:rPr>
        <w:drawing>
          <wp:inline distT="0" distB="0" distL="0" distR="0">
            <wp:extent cx="5600700" cy="2257425"/>
            <wp:effectExtent l="19050" t="0" r="19050" b="0"/>
            <wp:docPr id="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572A" w:rsidRDefault="00AA572A" w:rsidP="006959D1">
      <w:pPr>
        <w:spacing w:after="0" w:line="240" w:lineRule="auto"/>
        <w:jc w:val="both"/>
        <w:rPr>
          <w:rFonts w:ascii="Times New Roman" w:hAnsi="Times New Roman" w:cs="Times New Roman"/>
          <w:sz w:val="24"/>
          <w:szCs w:val="24"/>
        </w:rPr>
      </w:pPr>
    </w:p>
    <w:p w:rsidR="00996D85" w:rsidRPr="00D520AA" w:rsidRDefault="00996D85" w:rsidP="00B50B3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B50B3D">
        <w:rPr>
          <w:rFonts w:ascii="Times New Roman" w:hAnsi="Times New Roman" w:cs="Times New Roman"/>
          <w:sz w:val="24"/>
          <w:szCs w:val="24"/>
        </w:rPr>
        <w:t>5,413</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B50B3D">
        <w:rPr>
          <w:rFonts w:ascii="Times New Roman" w:hAnsi="Times New Roman" w:cs="Times New Roman"/>
          <w:sz w:val="24"/>
          <w:szCs w:val="24"/>
        </w:rPr>
        <w:t>89.1</w:t>
      </w:r>
      <w:r w:rsidRPr="00D520AA">
        <w:rPr>
          <w:rFonts w:ascii="Times New Roman" w:hAnsi="Times New Roman" w:cs="Times New Roman"/>
          <w:sz w:val="24"/>
          <w:szCs w:val="24"/>
        </w:rPr>
        <w:t xml:space="preserve">% were plant holdings, </w:t>
      </w:r>
      <w:r w:rsidR="00B50B3D">
        <w:rPr>
          <w:rFonts w:ascii="Times New Roman" w:hAnsi="Times New Roman" w:cs="Times New Roman"/>
          <w:sz w:val="24"/>
          <w:szCs w:val="24"/>
        </w:rPr>
        <w:t>1.4</w:t>
      </w:r>
      <w:r w:rsidRPr="00D520AA">
        <w:rPr>
          <w:rFonts w:ascii="Times New Roman" w:hAnsi="Times New Roman" w:cs="Times New Roman"/>
          <w:sz w:val="24"/>
          <w:szCs w:val="24"/>
        </w:rPr>
        <w:t xml:space="preserve">% animal holdings and </w:t>
      </w:r>
      <w:r w:rsidR="00B50B3D">
        <w:rPr>
          <w:rFonts w:ascii="Times New Roman" w:hAnsi="Times New Roman" w:cs="Times New Roman"/>
          <w:sz w:val="24"/>
          <w:szCs w:val="24"/>
        </w:rPr>
        <w:t>9.5</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B50B3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B50B3D">
        <w:rPr>
          <w:rFonts w:ascii="Times New Roman" w:hAnsi="Times New Roman" w:cs="Times New Roman"/>
          <w:sz w:val="24"/>
          <w:szCs w:val="24"/>
        </w:rPr>
        <w:t>51.5</w:t>
      </w:r>
      <w:r w:rsidRPr="00D520AA">
        <w:rPr>
          <w:rFonts w:ascii="Times New Roman" w:hAnsi="Times New Roman" w:cs="Times New Roman"/>
          <w:sz w:val="24"/>
          <w:szCs w:val="24"/>
        </w:rPr>
        <w:t xml:space="preserve">% of all plant and mixed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B50B3D">
        <w:rPr>
          <w:rFonts w:ascii="Times New Roman" w:hAnsi="Times New Roman" w:cs="Times New Roman"/>
          <w:sz w:val="24"/>
          <w:szCs w:val="24"/>
        </w:rPr>
        <w:t>11.2</w:t>
      </w:r>
      <w:r w:rsidRPr="00D520AA">
        <w:rPr>
          <w:rFonts w:ascii="Times New Roman" w:hAnsi="Times New Roman" w:cs="Times New Roman"/>
          <w:sz w:val="24"/>
          <w:szCs w:val="24"/>
        </w:rPr>
        <w:t xml:space="preserve">% used chemical fertilizers; </w:t>
      </w:r>
      <w:r w:rsidR="00B50B3D">
        <w:rPr>
          <w:rFonts w:ascii="Times New Roman" w:hAnsi="Times New Roman" w:cs="Times New Roman"/>
          <w:sz w:val="24"/>
          <w:szCs w:val="24"/>
        </w:rPr>
        <w:t>16.2</w:t>
      </w:r>
      <w:r w:rsidRPr="00D520AA">
        <w:rPr>
          <w:rFonts w:ascii="Times New Roman" w:hAnsi="Times New Roman" w:cs="Times New Roman"/>
          <w:sz w:val="24"/>
          <w:szCs w:val="24"/>
        </w:rPr>
        <w:t xml:space="preserve">% used agricultural pesticides; </w:t>
      </w:r>
      <w:r w:rsidR="00B50B3D">
        <w:rPr>
          <w:rFonts w:ascii="Times New Roman" w:hAnsi="Times New Roman" w:cs="Times New Roman"/>
          <w:sz w:val="24"/>
          <w:szCs w:val="24"/>
        </w:rPr>
        <w:t>11.3</w:t>
      </w:r>
      <w:r w:rsidRPr="00D520AA">
        <w:rPr>
          <w:rFonts w:ascii="Times New Roman" w:hAnsi="Times New Roman" w:cs="Times New Roman"/>
          <w:sz w:val="24"/>
          <w:szCs w:val="24"/>
        </w:rPr>
        <w:t xml:space="preserve">% used improved agricultural assets, and </w:t>
      </w:r>
      <w:r w:rsidR="00B50B3D">
        <w:rPr>
          <w:rFonts w:ascii="Times New Roman" w:hAnsi="Times New Roman" w:cs="Times New Roman"/>
          <w:sz w:val="24"/>
          <w:szCs w:val="24"/>
        </w:rPr>
        <w:t>9.5</w:t>
      </w:r>
      <w:r w:rsidRPr="00D520AA">
        <w:rPr>
          <w:rFonts w:ascii="Times New Roman" w:hAnsi="Times New Roman" w:cs="Times New Roman"/>
          <w:sz w:val="24"/>
          <w:szCs w:val="24"/>
        </w:rPr>
        <w:t xml:space="preserve">% used integrated pest management.  The results indicated that </w:t>
      </w:r>
      <w:r w:rsidR="00B50B3D">
        <w:rPr>
          <w:rFonts w:ascii="Times New Roman" w:hAnsi="Times New Roman" w:cs="Times New Roman"/>
          <w:sz w:val="24"/>
          <w:szCs w:val="24"/>
        </w:rPr>
        <w:t>74.0</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B50B3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B50B3D">
        <w:rPr>
          <w:rFonts w:ascii="Times New Roman" w:hAnsi="Times New Roman" w:cs="Times New Roman"/>
          <w:sz w:val="24"/>
          <w:szCs w:val="24"/>
        </w:rPr>
        <w:t>3.9</w:t>
      </w:r>
      <w:r w:rsidRPr="00D520AA">
        <w:rPr>
          <w:rFonts w:ascii="Times New Roman" w:hAnsi="Times New Roman" w:cs="Times New Roman"/>
          <w:sz w:val="24"/>
          <w:szCs w:val="24"/>
        </w:rPr>
        <w:t xml:space="preserve">% of plant and mixed holdings received governmental   agricultural services; </w:t>
      </w:r>
      <w:r w:rsidR="00B50B3D">
        <w:rPr>
          <w:rFonts w:ascii="Times New Roman" w:hAnsi="Times New Roman" w:cs="Times New Roman"/>
          <w:sz w:val="24"/>
          <w:szCs w:val="24"/>
        </w:rPr>
        <w:t>35.1</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5B131B">
        <w:rPr>
          <w:rFonts w:ascii="Times New Roman" w:hAnsi="Times New Roman" w:cs="Times New Roman"/>
          <w:sz w:val="24"/>
          <w:szCs w:val="24"/>
        </w:rPr>
        <w:t>0.</w:t>
      </w:r>
      <w:r w:rsidR="00B50B3D">
        <w:rPr>
          <w:rFonts w:ascii="Times New Roman" w:hAnsi="Times New Roman" w:cs="Times New Roman"/>
          <w:sz w:val="24"/>
          <w:szCs w:val="24"/>
        </w:rPr>
        <w:t>3</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B50B3D">
        <w:rPr>
          <w:rFonts w:ascii="Times New Roman" w:hAnsi="Times New Roman" w:cs="Times New Roman"/>
          <w:sz w:val="24"/>
          <w:szCs w:val="24"/>
        </w:rPr>
        <w:t>89.6</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5349E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A47BF8">
        <w:rPr>
          <w:rFonts w:ascii="Times New Roman" w:hAnsi="Times New Roman" w:cs="Times New Roman"/>
          <w:sz w:val="24"/>
          <w:szCs w:val="24"/>
        </w:rPr>
        <w:t>22.5</w:t>
      </w:r>
      <w:r w:rsidRPr="00D520AA">
        <w:rPr>
          <w:rFonts w:ascii="Times New Roman" w:hAnsi="Times New Roman" w:cs="Times New Roman"/>
          <w:sz w:val="24"/>
          <w:szCs w:val="24"/>
        </w:rPr>
        <w:t xml:space="preserve">% of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A47BF8">
        <w:rPr>
          <w:rFonts w:ascii="Times New Roman" w:hAnsi="Times New Roman" w:cs="Times New Roman"/>
          <w:sz w:val="24"/>
          <w:szCs w:val="24"/>
        </w:rPr>
        <w:t>5.6</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A47BF8">
        <w:rPr>
          <w:rFonts w:ascii="Times New Roman" w:hAnsi="Times New Roman" w:cs="Times New Roman"/>
          <w:sz w:val="24"/>
          <w:szCs w:val="24"/>
        </w:rPr>
        <w:t>29.6</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w:t>
      </w:r>
      <w:r w:rsidR="00D06423">
        <w:rPr>
          <w:rFonts w:ascii="Times New Roman" w:hAnsi="Times New Roman" w:cs="Times New Roman"/>
          <w:sz w:val="24"/>
          <w:szCs w:val="24"/>
        </w:rPr>
        <w:t>1.</w:t>
      </w:r>
      <w:r w:rsidR="005349E4">
        <w:rPr>
          <w:rFonts w:ascii="Times New Roman" w:hAnsi="Times New Roman" w:cs="Times New Roman"/>
          <w:sz w:val="24"/>
          <w:szCs w:val="24"/>
        </w:rPr>
        <w:t>1</w:t>
      </w:r>
      <w:r w:rsidRPr="00D520AA">
        <w:rPr>
          <w:rFonts w:ascii="Times New Roman" w:hAnsi="Times New Roman" w:cs="Times New Roman"/>
          <w:sz w:val="24"/>
          <w:szCs w:val="24"/>
        </w:rPr>
        <w:t xml:space="preserve">% from the mass media; and </w:t>
      </w:r>
      <w:r w:rsidR="00A47BF8">
        <w:rPr>
          <w:rFonts w:ascii="Times New Roman" w:hAnsi="Times New Roman" w:cs="Times New Roman"/>
          <w:sz w:val="24"/>
          <w:szCs w:val="24"/>
        </w:rPr>
        <w:t>5.5</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A47BF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A47BF8">
        <w:rPr>
          <w:rFonts w:ascii="Times New Roman" w:hAnsi="Times New Roman" w:cs="Times New Roman"/>
          <w:sz w:val="24"/>
          <w:szCs w:val="24"/>
        </w:rPr>
        <w:t>17</w:t>
      </w:r>
      <w:r w:rsidRPr="00D520AA">
        <w:rPr>
          <w:rFonts w:ascii="Times New Roman" w:hAnsi="Times New Roman" w:cs="Times New Roman"/>
          <w:sz w:val="24"/>
          <w:szCs w:val="24"/>
        </w:rPr>
        <w:t xml:space="preserve"> agricultural holdings with fish farms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A47BF8">
        <w:rPr>
          <w:rFonts w:ascii="Times New Roman" w:hAnsi="Times New Roman" w:cs="Times New Roman"/>
          <w:sz w:val="24"/>
          <w:szCs w:val="24"/>
        </w:rPr>
        <w:t>1,128</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061F9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A47BF8">
        <w:rPr>
          <w:rFonts w:ascii="Times New Roman" w:hAnsi="Times New Roman" w:cs="Times New Roman"/>
          <w:sz w:val="24"/>
          <w:szCs w:val="24"/>
        </w:rPr>
        <w:t>2,461</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A47BF8">
        <w:rPr>
          <w:rFonts w:ascii="Times New Roman" w:hAnsi="Times New Roman" w:cs="Times New Roman"/>
          <w:sz w:val="24"/>
          <w:szCs w:val="24"/>
        </w:rPr>
        <w:t>37,915</w:t>
      </w:r>
      <w:r w:rsidRPr="00D520AA">
        <w:rPr>
          <w:rFonts w:ascii="Times New Roman" w:hAnsi="Times New Roman" w:cs="Times New Roman"/>
          <w:sz w:val="24"/>
          <w:szCs w:val="24"/>
        </w:rPr>
        <w:t xml:space="preserve"> dunums which equivalent to </w:t>
      </w:r>
      <w:r w:rsidR="00A47BF8">
        <w:rPr>
          <w:rFonts w:ascii="Times New Roman" w:hAnsi="Times New Roman" w:cs="Times New Roman"/>
          <w:sz w:val="24"/>
          <w:szCs w:val="24"/>
        </w:rPr>
        <w:t>33.4</w:t>
      </w:r>
      <w:r w:rsidRPr="00D520AA">
        <w:rPr>
          <w:rFonts w:ascii="Times New Roman" w:hAnsi="Times New Roman" w:cs="Times New Roman"/>
          <w:sz w:val="24"/>
          <w:szCs w:val="24"/>
        </w:rPr>
        <w:t xml:space="preserve">% of the total area of the agricultural holdings in </w:t>
      </w:r>
      <w:r w:rsidR="002B2443">
        <w:rPr>
          <w:rFonts w:ascii="Times New Roman" w:hAnsi="Times New Roman" w:cs="Times New Roman"/>
          <w:sz w:val="24"/>
          <w:szCs w:val="24"/>
        </w:rPr>
        <w:t>Ramallah &amp; Al-Bireh</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A47BF8">
        <w:rPr>
          <w:rFonts w:ascii="Times New Roman" w:hAnsi="Times New Roman" w:cs="Times New Roman"/>
          <w:sz w:val="24"/>
          <w:szCs w:val="24"/>
        </w:rPr>
        <w:t>643</w:t>
      </w:r>
      <w:r w:rsidRPr="00D520AA">
        <w:rPr>
          <w:rFonts w:ascii="Times New Roman" w:hAnsi="Times New Roman" w:cs="Times New Roman"/>
          <w:sz w:val="24"/>
          <w:szCs w:val="24"/>
        </w:rPr>
        <w:t xml:space="preserve"> agricultural holdings are being affected by </w:t>
      </w:r>
      <w:r w:rsidRPr="00D520AA">
        <w:rPr>
          <w:rFonts w:ascii="Times New Roman" w:hAnsi="Times New Roman" w:cs="Times New Roman"/>
          <w:sz w:val="24"/>
          <w:szCs w:val="24"/>
        </w:rPr>
        <w:lastRenderedPageBreak/>
        <w:t xml:space="preserve">Israeli Settlements with a total area of </w:t>
      </w:r>
      <w:r w:rsidR="00A47BF8">
        <w:rPr>
          <w:rFonts w:ascii="Times New Roman" w:hAnsi="Times New Roman" w:cs="Times New Roman"/>
          <w:sz w:val="24"/>
          <w:szCs w:val="24"/>
        </w:rPr>
        <w:t>10,467</w:t>
      </w:r>
      <w:r w:rsidRPr="00D520AA">
        <w:rPr>
          <w:rFonts w:ascii="Times New Roman" w:hAnsi="Times New Roman" w:cs="Times New Roman"/>
          <w:sz w:val="24"/>
          <w:szCs w:val="24"/>
        </w:rPr>
        <w:t xml:space="preserve"> dunums. </w:t>
      </w:r>
      <w:r w:rsidR="00A47BF8">
        <w:rPr>
          <w:rFonts w:ascii="Times New Roman" w:hAnsi="Times New Roman" w:cs="Times New Roman"/>
          <w:sz w:val="24"/>
          <w:szCs w:val="24"/>
        </w:rPr>
        <w:t>438</w:t>
      </w:r>
      <w:r w:rsidRPr="00D520AA">
        <w:rPr>
          <w:rFonts w:ascii="Times New Roman" w:hAnsi="Times New Roman" w:cs="Times New Roman"/>
          <w:sz w:val="24"/>
          <w:szCs w:val="24"/>
        </w:rPr>
        <w:t xml:space="preserve"> agricultural holdings are also being affected by Israeli Expansion and Annexation Wall with a total area of </w:t>
      </w:r>
      <w:r w:rsidR="00A47BF8">
        <w:rPr>
          <w:rFonts w:ascii="Times New Roman" w:hAnsi="Times New Roman" w:cs="Times New Roman"/>
          <w:sz w:val="24"/>
          <w:szCs w:val="24"/>
        </w:rPr>
        <w:t>5,198</w:t>
      </w:r>
      <w:r w:rsidRPr="00D520AA">
        <w:rPr>
          <w:rFonts w:ascii="Times New Roman" w:hAnsi="Times New Roman" w:cs="Times New Roman"/>
          <w:sz w:val="24"/>
          <w:szCs w:val="24"/>
        </w:rPr>
        <w:t xml:space="preserve"> dunums, </w:t>
      </w:r>
      <w:r w:rsidR="00A47BF8">
        <w:rPr>
          <w:rFonts w:ascii="Times New Roman" w:hAnsi="Times New Roman" w:cs="Times New Roman"/>
          <w:sz w:val="24"/>
          <w:szCs w:val="24"/>
        </w:rPr>
        <w:t>206</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affected by declared “ a closed Israeli Military Areas” with a total area of </w:t>
      </w:r>
      <w:r w:rsidR="00A47BF8">
        <w:rPr>
          <w:rFonts w:ascii="Times New Roman" w:hAnsi="Times New Roman" w:cs="Times New Roman"/>
          <w:sz w:val="24"/>
          <w:szCs w:val="24"/>
        </w:rPr>
        <w:t>3,007</w:t>
      </w:r>
      <w:r w:rsidRPr="00D520AA">
        <w:rPr>
          <w:rFonts w:ascii="Times New Roman" w:hAnsi="Times New Roman" w:cs="Times New Roman"/>
          <w:sz w:val="24"/>
          <w:szCs w:val="24"/>
        </w:rPr>
        <w:t xml:space="preserve"> dunums, </w:t>
      </w:r>
      <w:r w:rsidR="00A47BF8">
        <w:rPr>
          <w:rFonts w:ascii="Times New Roman" w:hAnsi="Times New Roman" w:cs="Times New Roman"/>
          <w:sz w:val="24"/>
          <w:szCs w:val="24"/>
        </w:rPr>
        <w:t>101</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being affected by Israeli Military Barriers and Check points with a total area of </w:t>
      </w:r>
      <w:r w:rsidR="00A47BF8">
        <w:rPr>
          <w:rFonts w:ascii="Times New Roman" w:hAnsi="Times New Roman" w:cs="Times New Roman"/>
          <w:sz w:val="24"/>
          <w:szCs w:val="24"/>
        </w:rPr>
        <w:t>1,266</w:t>
      </w:r>
      <w:r w:rsidRPr="00D520AA">
        <w:rPr>
          <w:rFonts w:ascii="Times New Roman" w:hAnsi="Times New Roman" w:cs="Times New Roman"/>
          <w:sz w:val="24"/>
          <w:szCs w:val="24"/>
        </w:rPr>
        <w:t xml:space="preserve"> dunums, and </w:t>
      </w:r>
      <w:r w:rsidR="00A47BF8">
        <w:rPr>
          <w:rFonts w:ascii="Times New Roman" w:hAnsi="Times New Roman" w:cs="Times New Roman"/>
          <w:sz w:val="24"/>
          <w:szCs w:val="24"/>
        </w:rPr>
        <w:t>1,073</w:t>
      </w:r>
      <w:r w:rsidRPr="00D520AA">
        <w:rPr>
          <w:rFonts w:ascii="Times New Roman" w:hAnsi="Times New Roman" w:cs="Times New Roman"/>
          <w:sz w:val="24"/>
          <w:szCs w:val="24"/>
        </w:rPr>
        <w:t xml:space="preserve"> agricultural holdings are being affected by more than one of Israeli measures with a total area of </w:t>
      </w:r>
      <w:r w:rsidR="00A47BF8">
        <w:rPr>
          <w:rFonts w:ascii="Times New Roman" w:hAnsi="Times New Roman" w:cs="Times New Roman"/>
          <w:sz w:val="24"/>
          <w:szCs w:val="24"/>
        </w:rPr>
        <w:t>17,97</w:t>
      </w:r>
      <w:r w:rsidR="00061F95">
        <w:rPr>
          <w:rFonts w:ascii="Times New Roman" w:hAnsi="Times New Roman" w:cs="Times New Roman"/>
          <w:sz w:val="24"/>
          <w:szCs w:val="24"/>
        </w:rPr>
        <w:t>8</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2B2443">
        <w:rPr>
          <w:rFonts w:asciiTheme="minorBidi" w:hAnsiTheme="minorBidi"/>
          <w:b/>
          <w:bCs/>
        </w:rPr>
        <w:t>Ramallah &amp; Al-Bireh</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7147D5">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7147D5" w:rsidRPr="00D520AA" w:rsidTr="007147D5">
        <w:trPr>
          <w:trHeight w:val="340"/>
          <w:jc w:val="center"/>
        </w:trPr>
        <w:tc>
          <w:tcPr>
            <w:tcW w:w="5760" w:type="dxa"/>
            <w:tcBorders>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sz w:val="18"/>
                <w:szCs w:val="18"/>
              </w:rPr>
              <w:t>0.5</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Pr>
            </w:pPr>
            <w:r>
              <w:rPr>
                <w:rFonts w:ascii="Arial" w:hAnsi="Arial" w:cs="Arial"/>
                <w:sz w:val="18"/>
                <w:szCs w:val="18"/>
              </w:rPr>
              <w:t>4.1</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tcPr>
          <w:p w:rsidR="007147D5" w:rsidRDefault="007147D5" w:rsidP="00FE2226">
            <w:pPr>
              <w:jc w:val="center"/>
              <w:rPr>
                <w:rtl/>
              </w:rPr>
            </w:pPr>
            <w:r>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tcPr>
          <w:p w:rsidR="007147D5" w:rsidRDefault="007147D5" w:rsidP="00FE2226">
            <w:pPr>
              <w:jc w:val="center"/>
            </w:pPr>
            <w:r w:rsidRPr="00254880">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tcPr>
          <w:p w:rsidR="007147D5" w:rsidRDefault="007147D5" w:rsidP="00FE2226">
            <w:pPr>
              <w:jc w:val="center"/>
            </w:pPr>
            <w:r w:rsidRPr="00254880">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tcPr>
          <w:p w:rsidR="007147D5" w:rsidRDefault="007147D5" w:rsidP="00FE2226">
            <w:pPr>
              <w:jc w:val="center"/>
            </w:pPr>
            <w:r w:rsidRPr="00254880">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tcPr>
          <w:p w:rsidR="007147D5" w:rsidRDefault="007147D5" w:rsidP="00FE2226">
            <w:pPr>
              <w:jc w:val="center"/>
            </w:pPr>
            <w:r w:rsidRPr="00254880">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sz w:val="18"/>
                <w:szCs w:val="18"/>
              </w:rPr>
              <w:t>1.3</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0.5</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0.9</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7.8</w:t>
            </w:r>
          </w:p>
        </w:tc>
      </w:tr>
      <w:tr w:rsidR="007147D5" w:rsidRPr="00D520AA" w:rsidTr="007147D5">
        <w:trPr>
          <w:trHeight w:val="340"/>
          <w:jc w:val="center"/>
        </w:trPr>
        <w:tc>
          <w:tcPr>
            <w:tcW w:w="5760" w:type="dxa"/>
            <w:tcBorders>
              <w:top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0.4</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926D4F" w:rsidRDefault="00926D4F" w:rsidP="006347B0">
      <w:pPr>
        <w:pStyle w:val="BodyText"/>
        <w:jc w:val="center"/>
        <w:rPr>
          <w:szCs w:val="24"/>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926D4F" w:rsidRDefault="00926D4F"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26D4F" w:rsidRPr="00D520AA"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26D4F" w:rsidRPr="00D520AA" w:rsidRDefault="00926D4F"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(MoA),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BEA" w:rsidRDefault="006E3BEA" w:rsidP="005F2488">
      <w:pPr>
        <w:spacing w:after="0" w:line="240" w:lineRule="auto"/>
      </w:pPr>
      <w:r>
        <w:separator/>
      </w:r>
    </w:p>
  </w:endnote>
  <w:endnote w:type="continuationSeparator" w:id="0">
    <w:p w:rsidR="006E3BEA" w:rsidRDefault="006E3BEA"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6E3BEA" w:rsidRDefault="006E3BEA" w:rsidP="00462843">
        <w:pPr>
          <w:pStyle w:val="Footer"/>
          <w:jc w:val="center"/>
        </w:pPr>
        <w:r>
          <w:t>[</w:t>
        </w:r>
        <w:r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Pr="00C549BB">
          <w:rPr>
            <w:rStyle w:val="PageNumber"/>
            <w:rFonts w:asciiTheme="majorBidi" w:hAnsiTheme="majorBidi" w:cstheme="majorBidi"/>
            <w:sz w:val="20"/>
            <w:szCs w:val="20"/>
            <w:rtl/>
          </w:rPr>
          <w:fldChar w:fldCharType="separate"/>
        </w:r>
        <w:r w:rsidR="00221268">
          <w:rPr>
            <w:rStyle w:val="PageNumber"/>
            <w:rFonts w:asciiTheme="majorBidi" w:hAnsiTheme="majorBidi" w:cstheme="majorBidi"/>
            <w:noProof/>
            <w:sz w:val="20"/>
            <w:szCs w:val="20"/>
          </w:rPr>
          <w:t>26</w:t>
        </w:r>
        <w:r w:rsidRPr="00C549BB">
          <w:rPr>
            <w:rStyle w:val="PageNumber"/>
            <w:rFonts w:asciiTheme="majorBidi" w:hAnsiTheme="majorBidi" w:cstheme="majorBidi"/>
            <w:sz w:val="20"/>
            <w:szCs w:val="20"/>
            <w:rtl/>
          </w:rPr>
          <w:fldChar w:fldCharType="end"/>
        </w:r>
        <w:r>
          <w:rPr>
            <w:rStyle w:val="PageNumber"/>
            <w:sz w:val="20"/>
            <w:szCs w:val="20"/>
          </w:rPr>
          <w:t>]</w:t>
        </w:r>
      </w:p>
    </w:sdtContent>
  </w:sdt>
  <w:p w:rsidR="006E3BEA" w:rsidRDefault="006E3B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BEA" w:rsidRDefault="006E3BEA" w:rsidP="005F2488">
      <w:pPr>
        <w:spacing w:after="0" w:line="240" w:lineRule="auto"/>
      </w:pPr>
      <w:r>
        <w:separator/>
      </w:r>
    </w:p>
  </w:footnote>
  <w:footnote w:type="continuationSeparator" w:id="0">
    <w:p w:rsidR="006E3BEA" w:rsidRDefault="006E3BEA"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BEA" w:rsidRPr="003F2BB4" w:rsidRDefault="006E3BEA"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Ramallah &amp; Al-Bireh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86C"/>
    <w:rsid w:val="000549FD"/>
    <w:rsid w:val="00054D55"/>
    <w:rsid w:val="00054D5F"/>
    <w:rsid w:val="0005545E"/>
    <w:rsid w:val="0005699F"/>
    <w:rsid w:val="00060550"/>
    <w:rsid w:val="000606D6"/>
    <w:rsid w:val="0006189B"/>
    <w:rsid w:val="00061F95"/>
    <w:rsid w:val="000638D6"/>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197F"/>
    <w:rsid w:val="00093C0A"/>
    <w:rsid w:val="00093FE7"/>
    <w:rsid w:val="00094366"/>
    <w:rsid w:val="000951B6"/>
    <w:rsid w:val="000961AE"/>
    <w:rsid w:val="00096A45"/>
    <w:rsid w:val="00096C6C"/>
    <w:rsid w:val="00097C7F"/>
    <w:rsid w:val="000A05A6"/>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2A8"/>
    <w:rsid w:val="000B79C6"/>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766"/>
    <w:rsid w:val="00122D1A"/>
    <w:rsid w:val="00126516"/>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298E"/>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4DE1"/>
    <w:rsid w:val="001B7F9F"/>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1268"/>
    <w:rsid w:val="00222F03"/>
    <w:rsid w:val="002252E4"/>
    <w:rsid w:val="00230598"/>
    <w:rsid w:val="00232646"/>
    <w:rsid w:val="0023285C"/>
    <w:rsid w:val="00234D6E"/>
    <w:rsid w:val="00235933"/>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D47"/>
    <w:rsid w:val="002B2443"/>
    <w:rsid w:val="002B25A9"/>
    <w:rsid w:val="002B2744"/>
    <w:rsid w:val="002B2B37"/>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2ED6"/>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1CA"/>
    <w:rsid w:val="00372FE1"/>
    <w:rsid w:val="00374B9E"/>
    <w:rsid w:val="0037658E"/>
    <w:rsid w:val="0037740F"/>
    <w:rsid w:val="003811FD"/>
    <w:rsid w:val="003812A5"/>
    <w:rsid w:val="00382477"/>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1A69"/>
    <w:rsid w:val="003B259E"/>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43B6"/>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048C7"/>
    <w:rsid w:val="004120BF"/>
    <w:rsid w:val="004123EE"/>
    <w:rsid w:val="00413FA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4C9C"/>
    <w:rsid w:val="004B7778"/>
    <w:rsid w:val="004C206E"/>
    <w:rsid w:val="004C3DB9"/>
    <w:rsid w:val="004C467C"/>
    <w:rsid w:val="004C744B"/>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E85"/>
    <w:rsid w:val="005211BF"/>
    <w:rsid w:val="005218BA"/>
    <w:rsid w:val="00523813"/>
    <w:rsid w:val="00525B6C"/>
    <w:rsid w:val="0052735A"/>
    <w:rsid w:val="0053028D"/>
    <w:rsid w:val="005334BD"/>
    <w:rsid w:val="005340CE"/>
    <w:rsid w:val="005349E4"/>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31B"/>
    <w:rsid w:val="005B19E6"/>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2B1"/>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27E8A"/>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47E0E"/>
    <w:rsid w:val="006505BA"/>
    <w:rsid w:val="006526A4"/>
    <w:rsid w:val="00652852"/>
    <w:rsid w:val="00652C40"/>
    <w:rsid w:val="00653AAD"/>
    <w:rsid w:val="00656B96"/>
    <w:rsid w:val="00656ED6"/>
    <w:rsid w:val="006605C7"/>
    <w:rsid w:val="00661684"/>
    <w:rsid w:val="0066168C"/>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BEA"/>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47D5"/>
    <w:rsid w:val="0071562C"/>
    <w:rsid w:val="00715B83"/>
    <w:rsid w:val="00715F60"/>
    <w:rsid w:val="00716F3A"/>
    <w:rsid w:val="00720208"/>
    <w:rsid w:val="00720C30"/>
    <w:rsid w:val="00721A4D"/>
    <w:rsid w:val="00722904"/>
    <w:rsid w:val="007229D1"/>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1ABD"/>
    <w:rsid w:val="00762321"/>
    <w:rsid w:val="007641B7"/>
    <w:rsid w:val="007642B6"/>
    <w:rsid w:val="00764719"/>
    <w:rsid w:val="00764EBE"/>
    <w:rsid w:val="00766FA3"/>
    <w:rsid w:val="00770569"/>
    <w:rsid w:val="00770B23"/>
    <w:rsid w:val="00772E4C"/>
    <w:rsid w:val="00773E3E"/>
    <w:rsid w:val="00775AA1"/>
    <w:rsid w:val="00777485"/>
    <w:rsid w:val="00777F50"/>
    <w:rsid w:val="00780D49"/>
    <w:rsid w:val="00781E63"/>
    <w:rsid w:val="00782024"/>
    <w:rsid w:val="00784281"/>
    <w:rsid w:val="007863CC"/>
    <w:rsid w:val="00790F16"/>
    <w:rsid w:val="00792EBF"/>
    <w:rsid w:val="00795ACA"/>
    <w:rsid w:val="00795F0F"/>
    <w:rsid w:val="00795FF2"/>
    <w:rsid w:val="007964C6"/>
    <w:rsid w:val="007A0668"/>
    <w:rsid w:val="007A0B05"/>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47"/>
    <w:rsid w:val="008005E4"/>
    <w:rsid w:val="00800780"/>
    <w:rsid w:val="0080181C"/>
    <w:rsid w:val="00802906"/>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5FD5"/>
    <w:rsid w:val="00846639"/>
    <w:rsid w:val="00851961"/>
    <w:rsid w:val="00851C95"/>
    <w:rsid w:val="00853B0B"/>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A7B7E"/>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697B"/>
    <w:rsid w:val="00926D4F"/>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697"/>
    <w:rsid w:val="00957EE8"/>
    <w:rsid w:val="00960D07"/>
    <w:rsid w:val="00962D0D"/>
    <w:rsid w:val="00963533"/>
    <w:rsid w:val="009637C5"/>
    <w:rsid w:val="00965D90"/>
    <w:rsid w:val="00971813"/>
    <w:rsid w:val="0097528D"/>
    <w:rsid w:val="00975484"/>
    <w:rsid w:val="00975E0B"/>
    <w:rsid w:val="00976529"/>
    <w:rsid w:val="00976625"/>
    <w:rsid w:val="00976ACC"/>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F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B7541"/>
    <w:rsid w:val="009C292F"/>
    <w:rsid w:val="009C32D3"/>
    <w:rsid w:val="009C3465"/>
    <w:rsid w:val="009C4C97"/>
    <w:rsid w:val="009C5BE9"/>
    <w:rsid w:val="009C659C"/>
    <w:rsid w:val="009C674F"/>
    <w:rsid w:val="009C6D30"/>
    <w:rsid w:val="009C7B78"/>
    <w:rsid w:val="009D099B"/>
    <w:rsid w:val="009D0A2B"/>
    <w:rsid w:val="009D1249"/>
    <w:rsid w:val="009D2595"/>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0A9F"/>
    <w:rsid w:val="00A01ED0"/>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0498"/>
    <w:rsid w:val="00A41805"/>
    <w:rsid w:val="00A41A9F"/>
    <w:rsid w:val="00A41DC2"/>
    <w:rsid w:val="00A42CDA"/>
    <w:rsid w:val="00A431EA"/>
    <w:rsid w:val="00A44200"/>
    <w:rsid w:val="00A4674F"/>
    <w:rsid w:val="00A47BF8"/>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6B33"/>
    <w:rsid w:val="00A90A1E"/>
    <w:rsid w:val="00A91CA0"/>
    <w:rsid w:val="00A920AD"/>
    <w:rsid w:val="00A94577"/>
    <w:rsid w:val="00A94875"/>
    <w:rsid w:val="00A96375"/>
    <w:rsid w:val="00A96B7E"/>
    <w:rsid w:val="00A97F6E"/>
    <w:rsid w:val="00AA0B8E"/>
    <w:rsid w:val="00AA0FC5"/>
    <w:rsid w:val="00AA1E11"/>
    <w:rsid w:val="00AA1E68"/>
    <w:rsid w:val="00AA1F85"/>
    <w:rsid w:val="00AA2236"/>
    <w:rsid w:val="00AA365E"/>
    <w:rsid w:val="00AA4C49"/>
    <w:rsid w:val="00AA4EDE"/>
    <w:rsid w:val="00AA4F0F"/>
    <w:rsid w:val="00AA5717"/>
    <w:rsid w:val="00AA572A"/>
    <w:rsid w:val="00AA73C9"/>
    <w:rsid w:val="00AA7F53"/>
    <w:rsid w:val="00AB0FD3"/>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4AA5"/>
    <w:rsid w:val="00B3709C"/>
    <w:rsid w:val="00B37497"/>
    <w:rsid w:val="00B374DD"/>
    <w:rsid w:val="00B376F8"/>
    <w:rsid w:val="00B413A6"/>
    <w:rsid w:val="00B41DB4"/>
    <w:rsid w:val="00B42810"/>
    <w:rsid w:val="00B43943"/>
    <w:rsid w:val="00B43E26"/>
    <w:rsid w:val="00B441E9"/>
    <w:rsid w:val="00B44319"/>
    <w:rsid w:val="00B45924"/>
    <w:rsid w:val="00B46F27"/>
    <w:rsid w:val="00B50B3D"/>
    <w:rsid w:val="00B53012"/>
    <w:rsid w:val="00B532CF"/>
    <w:rsid w:val="00B53BF4"/>
    <w:rsid w:val="00B54418"/>
    <w:rsid w:val="00B565D4"/>
    <w:rsid w:val="00B60B72"/>
    <w:rsid w:val="00B62C8F"/>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CD5"/>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78BD"/>
    <w:rsid w:val="00C83FF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5383"/>
    <w:rsid w:val="00CA5C97"/>
    <w:rsid w:val="00CA60DD"/>
    <w:rsid w:val="00CA6E2F"/>
    <w:rsid w:val="00CA7056"/>
    <w:rsid w:val="00CB1135"/>
    <w:rsid w:val="00CB344C"/>
    <w:rsid w:val="00CB3533"/>
    <w:rsid w:val="00CB6227"/>
    <w:rsid w:val="00CB62DF"/>
    <w:rsid w:val="00CB7AA0"/>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342"/>
    <w:rsid w:val="00CE2938"/>
    <w:rsid w:val="00CE309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423"/>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4654"/>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138"/>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97C90"/>
    <w:rsid w:val="00DA021B"/>
    <w:rsid w:val="00DA0532"/>
    <w:rsid w:val="00DA0A80"/>
    <w:rsid w:val="00DA0CB5"/>
    <w:rsid w:val="00DA0E63"/>
    <w:rsid w:val="00DA1C1C"/>
    <w:rsid w:val="00DA1CB5"/>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285C"/>
    <w:rsid w:val="00DC344F"/>
    <w:rsid w:val="00DC39B1"/>
    <w:rsid w:val="00DC402D"/>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CCF"/>
    <w:rsid w:val="00E1003E"/>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59D5"/>
    <w:rsid w:val="00E56A59"/>
    <w:rsid w:val="00E57A79"/>
    <w:rsid w:val="00E60348"/>
    <w:rsid w:val="00E60DD0"/>
    <w:rsid w:val="00E61A7D"/>
    <w:rsid w:val="00E64019"/>
    <w:rsid w:val="00E64504"/>
    <w:rsid w:val="00E648D1"/>
    <w:rsid w:val="00E64C0A"/>
    <w:rsid w:val="00E652CB"/>
    <w:rsid w:val="00E665D2"/>
    <w:rsid w:val="00E701A4"/>
    <w:rsid w:val="00E708E2"/>
    <w:rsid w:val="00E747EA"/>
    <w:rsid w:val="00E76C72"/>
    <w:rsid w:val="00E77351"/>
    <w:rsid w:val="00E8083F"/>
    <w:rsid w:val="00E82787"/>
    <w:rsid w:val="00E82ABD"/>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EF747E"/>
    <w:rsid w:val="00F00A1B"/>
    <w:rsid w:val="00F03849"/>
    <w:rsid w:val="00F0505B"/>
    <w:rsid w:val="00F05103"/>
    <w:rsid w:val="00F05AA9"/>
    <w:rsid w:val="00F05C18"/>
    <w:rsid w:val="00F0600E"/>
    <w:rsid w:val="00F06DA6"/>
    <w:rsid w:val="00F1142D"/>
    <w:rsid w:val="00F11ACE"/>
    <w:rsid w:val="00F134D4"/>
    <w:rsid w:val="00F13993"/>
    <w:rsid w:val="00F15A7B"/>
    <w:rsid w:val="00F165E8"/>
    <w:rsid w:val="00F20459"/>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71D6"/>
    <w:rsid w:val="00F47A05"/>
    <w:rsid w:val="00F507F9"/>
    <w:rsid w:val="00F52C29"/>
    <w:rsid w:val="00F53929"/>
    <w:rsid w:val="00F53A46"/>
    <w:rsid w:val="00F544D9"/>
    <w:rsid w:val="00F55A7D"/>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1501"/>
    <w:rsid w:val="00F827A7"/>
    <w:rsid w:val="00F863AD"/>
    <w:rsid w:val="00F8717E"/>
    <w:rsid w:val="00F907F1"/>
    <w:rsid w:val="00F923C6"/>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8D3"/>
    <w:rsid w:val="00FB5984"/>
    <w:rsid w:val="00FC1389"/>
    <w:rsid w:val="00FC13E9"/>
    <w:rsid w:val="00FC1BA9"/>
    <w:rsid w:val="00FC21FC"/>
    <w:rsid w:val="00FC3502"/>
    <w:rsid w:val="00FC362F"/>
    <w:rsid w:val="00FC6A63"/>
    <w:rsid w:val="00FD0000"/>
    <w:rsid w:val="00FD0061"/>
    <w:rsid w:val="00FD2F67"/>
    <w:rsid w:val="00FD3289"/>
    <w:rsid w:val="00FD33CF"/>
    <w:rsid w:val="00FD405A"/>
    <w:rsid w:val="00FD67D8"/>
    <w:rsid w:val="00FE01CC"/>
    <w:rsid w:val="00FE2226"/>
    <w:rsid w:val="00FE4388"/>
    <w:rsid w:val="00FE736A"/>
    <w:rsid w:val="00FE739D"/>
    <w:rsid w:val="00FF0211"/>
    <w:rsid w:val="00FF0406"/>
    <w:rsid w:val="00FF05B0"/>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itle>
    <c:plotArea>
      <c:layout>
        <c:manualLayout>
          <c:layoutTarget val="inner"/>
          <c:xMode val="edge"/>
          <c:yMode val="edge"/>
          <c:x val="0.29807386281439563"/>
          <c:y val="0.10970434863043151"/>
          <c:w val="0.394311901957142"/>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4967863269059868E-2"/>
                  <c:y val="0.19683524095570631"/>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24890983184"/>
                  <c:y val="0.15778607570960845"/>
                </c:manualLayout>
              </c:layout>
              <c:tx>
                <c:rich>
                  <a:bodyPr/>
                  <a:lstStyle/>
                  <a:p>
                    <a:r>
                      <a:rPr lang="en-US" sz="900" b="0">
                        <a:latin typeface="Arial" pitchFamily="34" charset="0"/>
                        <a:cs typeface="Arial" pitchFamily="34" charset="0"/>
                      </a:rPr>
                      <a:t>M</a:t>
                    </a:r>
                    <a:r>
                      <a:rPr lang="en-US"/>
                      <a:t>ixed 10.2%</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83.6</c:v>
                </c:pt>
                <c:pt idx="1">
                  <c:v>6.2</c:v>
                </c:pt>
                <c:pt idx="2">
                  <c:v>10.200000000000001</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481"/>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sz="900" b="0"/>
                      <a:t>14.9</a:t>
                    </a:r>
                    <a:endParaRPr lang="en-US" sz="900"/>
                  </a:p>
                </c:rich>
              </c:tx>
              <c:dLblPos val="outEnd"/>
              <c:showVal val="1"/>
            </c:dLbl>
            <c:dLbl>
              <c:idx val="4"/>
              <c:layout>
                <c:manualLayout>
                  <c:x val="-6.410915959195863E-3"/>
                  <c:y val="-4.1726964949761018E-2"/>
                </c:manualLayout>
              </c:layout>
              <c:dLblPos val="outEnd"/>
              <c:showVal val="1"/>
            </c:dLbl>
            <c:dLbl>
              <c:idx val="5"/>
              <c:layout>
                <c:manualLayout>
                  <c:x val="-5.8979388424298075E-3"/>
                  <c:y val="-4.545122107489781E-2"/>
                </c:manualLayout>
              </c:layout>
              <c:dLblPos val="outEnd"/>
              <c:showVal val="1"/>
            </c:dLbl>
            <c:dLbl>
              <c:idx val="6"/>
              <c:layout>
                <c:manualLayout>
                  <c:x val="-1.7944822888237748E-3"/>
                  <c:y val="-1.1931663220868223E-2"/>
                </c:manualLayout>
              </c:layout>
              <c:tx>
                <c:rich>
                  <a:bodyPr/>
                  <a:lstStyle/>
                  <a:p>
                    <a:pPr>
                      <a:defRPr b="0"/>
                    </a:pPr>
                    <a:r>
                      <a:rPr lang="en-US" sz="900" b="0"/>
                      <a:t>4.9</a:t>
                    </a:r>
                    <a:endParaRPr lang="en-US" sz="900"/>
                  </a:p>
                </c:rich>
              </c:tx>
              <c:numFmt formatCode="#,##0.0" sourceLinked="0"/>
              <c:spPr>
                <a:noFill/>
                <a:ln w="25400">
                  <a:noFill/>
                </a:ln>
              </c:spPr>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8016"/>
                  <c:y val="0.52234636871508056"/>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400">
                <a:noFill/>
              </a:ln>
            </c:spPr>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32.4</c:v>
                </c:pt>
                <c:pt idx="1">
                  <c:v>23.6</c:v>
                </c:pt>
                <c:pt idx="2">
                  <c:v>15.9</c:v>
                </c:pt>
                <c:pt idx="3">
                  <c:v>14.9</c:v>
                </c:pt>
                <c:pt idx="4">
                  <c:v>5.8</c:v>
                </c:pt>
                <c:pt idx="5">
                  <c:v>2.5</c:v>
                </c:pt>
                <c:pt idx="6">
                  <c:v>4.9000000000000004</c:v>
                </c:pt>
              </c:numCache>
            </c:numRef>
          </c:val>
        </c:ser>
        <c:dLbls>
          <c:showVal val="1"/>
        </c:dLbls>
        <c:axId val="70903296"/>
        <c:axId val="70905216"/>
      </c:barChart>
      <c:catAx>
        <c:axId val="70903296"/>
        <c:scaling>
          <c:orientation val="minMax"/>
        </c:scaling>
        <c:axPos val="b"/>
        <c:title>
          <c:tx>
            <c:rich>
              <a:bodyPr/>
              <a:lstStyle/>
              <a:p>
                <a:pPr rtl="0">
                  <a:defRPr/>
                </a:pPr>
                <a:r>
                  <a:rPr lang="en-US"/>
                  <a:t>Area Group (Dunum)</a:t>
                </a:r>
                <a:endParaRPr lang="ar-SA"/>
              </a:p>
            </c:rich>
          </c:tx>
          <c:layout>
            <c:manualLayout>
              <c:xMode val="edge"/>
              <c:yMode val="edge"/>
              <c:x val="0.46319569120287774"/>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0905216"/>
        <c:crosses val="autoZero"/>
        <c:auto val="1"/>
        <c:lblAlgn val="ctr"/>
        <c:lblOffset val="100"/>
        <c:tickLblSkip val="1"/>
        <c:tickMarkSkip val="1"/>
      </c:catAx>
      <c:valAx>
        <c:axId val="70905216"/>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70903296"/>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541"/>
          <c:y val="0.19258839836031741"/>
          <c:w val="0.30523958189436945"/>
          <c:h val="0.65163506247112746"/>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157"/>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633"/>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 pplicable</c:v>
                </c:pt>
              </c:strCache>
            </c:strRef>
          </c:cat>
          <c:val>
            <c:numRef>
              <c:f>Sheet1!$B$2:$H$2</c:f>
              <c:numCache>
                <c:formatCode>General</c:formatCode>
                <c:ptCount val="7"/>
                <c:pt idx="0">
                  <c:v>19.8</c:v>
                </c:pt>
                <c:pt idx="1">
                  <c:v>22.9</c:v>
                </c:pt>
                <c:pt idx="2">
                  <c:v>23.8</c:v>
                </c:pt>
                <c:pt idx="3">
                  <c:v>15.6</c:v>
                </c:pt>
                <c:pt idx="4">
                  <c:v>6.2</c:v>
                </c:pt>
                <c:pt idx="5">
                  <c:v>11.5</c:v>
                </c:pt>
                <c:pt idx="6">
                  <c:v>0.2</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5481979864457808"/>
          <c:y val="0.19155237779185647"/>
          <c:w val="0.30130587221373684"/>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900"/>
                      <a:t>single
87.5%</a:t>
                    </a:r>
                  </a:p>
                </c:rich>
              </c:tx>
              <c:dLblPos val="bestFit"/>
              <c:showCatName val="1"/>
              <c:showPercent val="1"/>
            </c:dLbl>
            <c:dLbl>
              <c:idx val="1"/>
              <c:layout>
                <c:manualLayout>
                  <c:x val="-0.18054589258432793"/>
                  <c:y val="4.0020018684105166E-2"/>
                </c:manualLayout>
              </c:layout>
              <c:tx>
                <c:rich>
                  <a:bodyPr/>
                  <a:lstStyle/>
                  <a:p>
                    <a:pPr>
                      <a:defRPr sz="900" b="0" i="0" u="none" strike="noStrike" baseline="0">
                        <a:solidFill>
                          <a:srgbClr val="000000"/>
                        </a:solidFill>
                        <a:latin typeface="Arial"/>
                        <a:ea typeface="Arial"/>
                        <a:cs typeface="Arial"/>
                      </a:defRPr>
                    </a:pPr>
                    <a:r>
                      <a:rPr lang="en-US" sz="900"/>
                      <a:t>associated
10.5%</a:t>
                    </a:r>
                  </a:p>
                </c:rich>
              </c:tx>
              <c:spPr>
                <a:noFill/>
                <a:ln w="25400">
                  <a:noFill/>
                </a:ln>
              </c:spPr>
              <c:dLblPos val="bestFit"/>
              <c:showCatName val="1"/>
              <c:showPercent val="1"/>
            </c:dLbl>
            <c:dLbl>
              <c:idx val="2"/>
              <c:layout>
                <c:manualLayout>
                  <c:x val="0.10518548987346732"/>
                  <c:y val="-1.9883001912896481E-2"/>
                </c:manualLayout>
              </c:layout>
              <c:tx>
                <c:rich>
                  <a:bodyPr/>
                  <a:lstStyle/>
                  <a:p>
                    <a:r>
                      <a:rPr lang="en-US" sz="900"/>
                      <a:t>mixed
2.0%</a:t>
                    </a:r>
                  </a:p>
                </c:rich>
              </c:tx>
              <c:dLblPos val="bestFit"/>
              <c:showCatName val="1"/>
              <c:showPercent val="1"/>
            </c:dLbl>
            <c:dLbl>
              <c:idx val="3"/>
              <c:layout>
                <c:manualLayout>
                  <c:x val="0.11642242744100373"/>
                  <c:y val="-3.0103369291456444E-2"/>
                </c:manualLayout>
              </c:layout>
              <c:tx>
                <c:rich>
                  <a:bodyPr/>
                  <a:lstStyle/>
                  <a:p>
                    <a:r>
                      <a:rPr sz="900"/>
                      <a:t>غير مبين
0.1</a:t>
                    </a:r>
                  </a:p>
                </c:rich>
              </c:tx>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87.5</c:v>
                </c:pt>
                <c:pt idx="1">
                  <c:v>10.5</c:v>
                </c:pt>
                <c:pt idx="2">
                  <c:v>2</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3783140504986248"/>
          <c:y val="0.13591456240383745"/>
          <c:w val="0.33574876695580108"/>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2646138146917324"/>
                  <c:y val="1.0928961748633906E-2"/>
                </c:manualLayout>
              </c:layout>
              <c:dLblPos val="bestFit"/>
              <c:showCatName val="1"/>
              <c:showPercent val="1"/>
            </c:dLbl>
            <c:dLbl>
              <c:idx val="1"/>
              <c:layout>
                <c:manualLayout>
                  <c:x val="6.4279180514002982E-4"/>
                  <c:y val="-9.7799578331397227E-2"/>
                </c:manualLayout>
              </c:layout>
              <c:dLblPos val="bestFit"/>
              <c:showCatName val="1"/>
              <c:showPercent val="1"/>
            </c:dLbl>
            <c:dLbl>
              <c:idx val="2"/>
              <c:layout>
                <c:manualLayout>
                  <c:x val="0.13553585136358817"/>
                  <c:y val="1.5763521363108369E-2"/>
                </c:manualLayout>
              </c:layout>
              <c:dLblPos val="bestFit"/>
              <c:showCatName val="1"/>
              <c:showPercent val="1"/>
            </c:dLbl>
            <c:dLbl>
              <c:idx val="3"/>
              <c:layout>
                <c:manualLayout>
                  <c:x val="7.8782814144729416E-2"/>
                  <c:y val="0.17486338797814224"/>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62.1</c:v>
                </c:pt>
                <c:pt idx="1">
                  <c:v>34.200000000000003</c:v>
                </c:pt>
                <c:pt idx="2">
                  <c:v>0.70000000000000018</c:v>
                </c:pt>
                <c:pt idx="3">
                  <c:v>3</c:v>
                </c:pt>
              </c:numCache>
            </c:numRef>
          </c:val>
        </c:ser>
        <c:dLbls>
          <c:showCatName val="1"/>
          <c:showPercent val="1"/>
        </c:dLbls>
        <c:firstSliceAng val="123"/>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4.1599759046512627E-2"/>
          <c:w val="0.8468632417451315"/>
          <c:h val="0.80805989415257684"/>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formatCode="General">
                  <c:v>774008</c:v>
                </c:pt>
                <c:pt idx="1">
                  <c:v>33123</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formatCode="General">
                  <c:v>157492</c:v>
                </c:pt>
                <c:pt idx="1">
                  <c:v>3541</c:v>
                </c:pt>
              </c:numCache>
            </c:numRef>
          </c:val>
        </c:ser>
        <c:dLbls>
          <c:showVal val="1"/>
        </c:dLbls>
        <c:axId val="79922304"/>
        <c:axId val="79923840"/>
      </c:barChart>
      <c:catAx>
        <c:axId val="79922304"/>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79923840"/>
        <c:crossesAt val="0"/>
        <c:auto val="1"/>
        <c:lblAlgn val="ctr"/>
        <c:lblOffset val="100"/>
        <c:tickLblSkip val="1"/>
        <c:tickMarkSkip val="1"/>
      </c:catAx>
      <c:valAx>
        <c:axId val="79923840"/>
        <c:scaling>
          <c:orientation val="minMax"/>
          <c:max val="900000"/>
          <c:min val="0"/>
        </c:scaling>
        <c:axPos val="l"/>
        <c:numFmt formatCode="General" sourceLinked="1"/>
        <c:tickLblPos val="nextTo"/>
        <c:spPr>
          <a:ln w="3174">
            <a:solidFill>
              <a:srgbClr val="000000"/>
            </a:solidFill>
            <a:prstDash val="solid"/>
          </a:ln>
        </c:spPr>
        <c:txPr>
          <a:bodyPr rot="0" vert="horz"/>
          <a:lstStyle/>
          <a:p>
            <a:pPr>
              <a:defRPr sz="900"/>
            </a:pPr>
            <a:endParaRPr lang="ar-SA"/>
          </a:p>
        </c:txPr>
        <c:crossAx val="79922304"/>
        <c:crosses val="autoZero"/>
        <c:crossBetween val="between"/>
        <c:majorUnit val="1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1299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General</c:formatCode>
                <c:ptCount val="3"/>
                <c:pt idx="0">
                  <c:v>53.4</c:v>
                </c:pt>
                <c:pt idx="1">
                  <c:v>13.3</c:v>
                </c:pt>
                <c:pt idx="2">
                  <c:v>19.3</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49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46.6</c:v>
                </c:pt>
                <c:pt idx="1">
                  <c:v>86.7</c:v>
                </c:pt>
                <c:pt idx="2">
                  <c:v>80.7</c:v>
                </c:pt>
              </c:numCache>
            </c:numRef>
          </c:val>
        </c:ser>
        <c:dLbls>
          <c:showVal val="1"/>
        </c:dLbls>
        <c:axId val="79990784"/>
        <c:axId val="79992320"/>
      </c:barChart>
      <c:catAx>
        <c:axId val="79990784"/>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79992320"/>
        <c:crosses val="autoZero"/>
        <c:auto val="1"/>
        <c:lblAlgn val="ctr"/>
        <c:lblOffset val="100"/>
        <c:tickLblSkip val="1"/>
        <c:tickMarkSkip val="1"/>
      </c:catAx>
      <c:valAx>
        <c:axId val="79992320"/>
        <c:scaling>
          <c:orientation val="minMax"/>
          <c:max val="100"/>
        </c:scaling>
        <c:axPos val="l"/>
        <c:title>
          <c:tx>
            <c:rich>
              <a:bodyPr/>
              <a:lstStyle/>
              <a:p>
                <a:pPr>
                  <a:defRPr sz="900" b="1"/>
                </a:pPr>
                <a:r>
                  <a:rPr lang="ar-SA" sz="900" b="1"/>
                  <a:t>%</a:t>
                </a:r>
              </a:p>
            </c:rich>
          </c:tx>
          <c:layout>
            <c:manualLayout>
              <c:xMode val="edge"/>
              <c:yMode val="edge"/>
              <c:x val="1.1489871458375637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9990784"/>
        <c:crosses val="autoZero"/>
        <c:crossBetween val="between"/>
        <c:majorUnit val="20"/>
        <c:minorUnit val="10"/>
      </c:valAx>
      <c:spPr>
        <a:noFill/>
        <a:ln w="25400">
          <a:noFill/>
        </a:ln>
      </c:spPr>
    </c:plotArea>
    <c:legend>
      <c:legendPos val="r"/>
      <c:layout>
        <c:manualLayout>
          <c:xMode val="edge"/>
          <c:yMode val="edge"/>
          <c:x val="0.86526397020885215"/>
          <c:y val="2.3474178403756259E-2"/>
          <c:w val="0.10900688695964322"/>
          <c:h val="0.19166436256536828"/>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56E-2"/>
                  <c:y val="-3.8299579364806477E-2"/>
                </c:manualLayout>
              </c:layout>
              <c:dLblPos val="outEnd"/>
              <c:showVal val="1"/>
            </c:dLbl>
            <c:dLbl>
              <c:idx val="1"/>
              <c:layout>
                <c:manualLayout>
                  <c:x val="4.8709982680736333E-3"/>
                  <c:y val="-1.1315990564470574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1422</c:v>
                </c:pt>
                <c:pt idx="1">
                  <c:v>7118</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826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454</c:v>
                </c:pt>
                <c:pt idx="1">
                  <c:v>4241</c:v>
                </c:pt>
              </c:numCache>
            </c:numRef>
          </c:val>
        </c:ser>
        <c:dLbls>
          <c:showVal val="1"/>
        </c:dLbls>
        <c:axId val="92997888"/>
        <c:axId val="93011968"/>
      </c:barChart>
      <c:catAx>
        <c:axId val="92997888"/>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3011968"/>
        <c:crosses val="autoZero"/>
        <c:auto val="1"/>
        <c:lblAlgn val="ctr"/>
        <c:lblOffset val="100"/>
        <c:tickLblSkip val="1"/>
        <c:tickMarkSkip val="1"/>
      </c:catAx>
      <c:valAx>
        <c:axId val="93011968"/>
        <c:scaling>
          <c:orientation val="minMax"/>
          <c:max val="8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2997888"/>
        <c:crosses val="autoZero"/>
        <c:crossBetween val="between"/>
        <c:majorUnit val="1000"/>
        <c:minorUnit val="1000"/>
      </c:valAx>
      <c:spPr>
        <a:noFill/>
        <a:ln w="25394">
          <a:noFill/>
        </a:ln>
      </c:spPr>
    </c:plotArea>
    <c:legend>
      <c:legendPos val="r"/>
      <c:layout>
        <c:manualLayout>
          <c:xMode val="edge"/>
          <c:yMode val="edge"/>
          <c:x val="0.86712994768272011"/>
          <c:y val="2.7523233415566326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3E997-0918-4B0A-9D5B-957E22C8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26</Pages>
  <Words>10162</Words>
  <Characters>57928</Characters>
  <Application>Microsoft Office Word</Application>
  <DocSecurity>0</DocSecurity>
  <Lines>482</Lines>
  <Paragraphs>135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29</cp:revision>
  <cp:lastPrinted>2012-07-05T10:08:00Z</cp:lastPrinted>
  <dcterms:created xsi:type="dcterms:W3CDTF">2012-01-22T09:54:00Z</dcterms:created>
  <dcterms:modified xsi:type="dcterms:W3CDTF">2012-07-05T10:09:00Z</dcterms:modified>
</cp:coreProperties>
</file>