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CD2" w:rsidRPr="004A5A6C" w:rsidRDefault="00290CD2" w:rsidP="00290CD2">
      <w:pPr>
        <w:jc w:val="center"/>
        <w:rPr>
          <w:rFonts w:cs="Simplified Arabic"/>
          <w:rtl/>
        </w:rPr>
      </w:pPr>
      <w:bookmarkStart w:id="0" w:name="OLE_LINK1"/>
      <w:r w:rsidRPr="004A5A6C">
        <w:rPr>
          <w:rFonts w:cs="Simplified Arabic" w:hint="cs"/>
          <w:rtl/>
        </w:rPr>
        <w:t>الفصل الأول</w:t>
      </w:r>
    </w:p>
    <w:p w:rsidR="00290CD2" w:rsidRPr="004A5A6C" w:rsidRDefault="00290CD2" w:rsidP="00290CD2">
      <w:pPr>
        <w:jc w:val="center"/>
        <w:rPr>
          <w:rFonts w:cs="Simplified Arabic"/>
          <w:rtl/>
        </w:rPr>
      </w:pPr>
    </w:p>
    <w:p w:rsidR="00290CD2" w:rsidRPr="004A5A6C" w:rsidRDefault="00290CD2" w:rsidP="00290CD2">
      <w:pPr>
        <w:jc w:val="center"/>
        <w:rPr>
          <w:rFonts w:cs="Simplified Arabic"/>
          <w:b/>
          <w:bCs/>
          <w:sz w:val="28"/>
          <w:szCs w:val="28"/>
          <w:rtl/>
        </w:rPr>
      </w:pPr>
      <w:r w:rsidRPr="004A5A6C">
        <w:rPr>
          <w:rFonts w:cs="Simplified Arabic" w:hint="cs"/>
          <w:b/>
          <w:bCs/>
          <w:sz w:val="28"/>
          <w:szCs w:val="28"/>
          <w:rtl/>
        </w:rPr>
        <w:t>النتائج الرئيسية</w:t>
      </w:r>
    </w:p>
    <w:p w:rsidR="00290CD2" w:rsidRPr="004A5A6C" w:rsidRDefault="00290CD2" w:rsidP="00290CD2">
      <w:pPr>
        <w:jc w:val="center"/>
        <w:rPr>
          <w:rFonts w:cs="Simplified Arabic"/>
          <w:rtl/>
        </w:rPr>
      </w:pPr>
    </w:p>
    <w:p w:rsidR="00290CD2" w:rsidRDefault="00250CF5" w:rsidP="00290CD2">
      <w:pPr>
        <w:jc w:val="lowKashida"/>
        <w:rPr>
          <w:rFonts w:cs="Simplified Arabic"/>
          <w:b/>
          <w:bCs/>
        </w:rPr>
      </w:pPr>
      <w:r>
        <w:rPr>
          <w:rFonts w:cs="Simplified Arabic" w:hint="cs"/>
          <w:b/>
          <w:bCs/>
          <w:rtl/>
        </w:rPr>
        <w:t>1</w:t>
      </w:r>
      <w:r w:rsidR="00290CD2">
        <w:rPr>
          <w:rFonts w:cs="Simplified Arabic" w:hint="cs"/>
          <w:b/>
          <w:bCs/>
          <w:rtl/>
        </w:rPr>
        <w:t>.</w:t>
      </w:r>
      <w:r w:rsidR="00290CD2" w:rsidRPr="004A5A6C">
        <w:rPr>
          <w:rFonts w:cs="Simplified Arabic" w:hint="cs"/>
          <w:b/>
          <w:bCs/>
          <w:rtl/>
        </w:rPr>
        <w:t xml:space="preserve">1 </w:t>
      </w:r>
      <w:r w:rsidR="00290CD2">
        <w:rPr>
          <w:rFonts w:cs="Simplified Arabic" w:hint="cs"/>
          <w:b/>
          <w:bCs/>
          <w:rtl/>
        </w:rPr>
        <w:t>البنية الأساسية والنفاذ لبعض وسائل تكنولوجيا المعلومات والاتصالات</w:t>
      </w:r>
    </w:p>
    <w:p w:rsidR="00D819CE" w:rsidRDefault="00C073E6" w:rsidP="00C073E6">
      <w:pPr>
        <w:jc w:val="both"/>
        <w:rPr>
          <w:rFonts w:cs="Simplified Arabic"/>
          <w:color w:val="000000"/>
          <w:rtl/>
        </w:rPr>
      </w:pPr>
      <w:r w:rsidRPr="00576076">
        <w:rPr>
          <w:rFonts w:cs="Simplified Arabic"/>
          <w:color w:val="000000"/>
          <w:rtl/>
        </w:rPr>
        <w:t>بلغت نسبة الأسر التي لديها جهاز حاسوب</w:t>
      </w:r>
      <w:r w:rsidRPr="00576076">
        <w:rPr>
          <w:rFonts w:cs="Simplified Arabic" w:hint="cs"/>
          <w:color w:val="000000"/>
          <w:rtl/>
        </w:rPr>
        <w:t xml:space="preserve"> في الأراضي الفلسطينية 50.</w:t>
      </w:r>
      <w:r>
        <w:rPr>
          <w:rFonts w:cs="Simplified Arabic" w:hint="cs"/>
          <w:color w:val="000000"/>
          <w:rtl/>
        </w:rPr>
        <w:t>9</w:t>
      </w:r>
      <w:r w:rsidRPr="00576076">
        <w:rPr>
          <w:rFonts w:cs="Simplified Arabic"/>
          <w:color w:val="000000"/>
          <w:rtl/>
        </w:rPr>
        <w:t>%</w:t>
      </w:r>
      <w:r w:rsidR="00D819CE">
        <w:rPr>
          <w:rFonts w:cs="Simplified Arabic" w:hint="cs"/>
          <w:color w:val="000000"/>
          <w:rtl/>
        </w:rPr>
        <w:t xml:space="preserve"> للعام 2011</w:t>
      </w:r>
      <w:r>
        <w:rPr>
          <w:rFonts w:cs="Simplified Arabic" w:hint="cs"/>
          <w:color w:val="000000"/>
          <w:rtl/>
        </w:rPr>
        <w:t>،</w:t>
      </w:r>
      <w:r w:rsidRPr="00576076">
        <w:rPr>
          <w:rFonts w:cs="Simplified Arabic" w:hint="cs"/>
          <w:color w:val="000000"/>
          <w:rtl/>
        </w:rPr>
        <w:t xml:space="preserve"> </w:t>
      </w:r>
      <w:r w:rsidRPr="00576076">
        <w:rPr>
          <w:rFonts w:cs="Simplified Arabic"/>
          <w:color w:val="000000"/>
          <w:rtl/>
        </w:rPr>
        <w:t xml:space="preserve">بواقع </w:t>
      </w:r>
      <w:r w:rsidRPr="00576076">
        <w:rPr>
          <w:rFonts w:cs="Simplified Arabic" w:hint="cs"/>
          <w:color w:val="000000"/>
          <w:rtl/>
        </w:rPr>
        <w:t>53.</w:t>
      </w:r>
      <w:r>
        <w:rPr>
          <w:rFonts w:cs="Simplified Arabic" w:hint="cs"/>
          <w:color w:val="000000"/>
          <w:rtl/>
        </w:rPr>
        <w:t>2</w:t>
      </w:r>
      <w:r w:rsidRPr="00576076">
        <w:rPr>
          <w:rFonts w:cs="Simplified Arabic"/>
          <w:color w:val="000000"/>
          <w:rtl/>
        </w:rPr>
        <w:t>% في الضفة الغربية</w:t>
      </w:r>
      <w:r w:rsidRPr="00576076">
        <w:rPr>
          <w:rFonts w:cs="Simplified Arabic" w:hint="cs"/>
          <w:color w:val="000000"/>
          <w:rtl/>
        </w:rPr>
        <w:t>، مقابل 46.</w:t>
      </w:r>
      <w:r>
        <w:rPr>
          <w:rFonts w:cs="Simplified Arabic" w:hint="cs"/>
          <w:color w:val="000000"/>
          <w:rtl/>
        </w:rPr>
        <w:t>5</w:t>
      </w:r>
      <w:r w:rsidRPr="00576076">
        <w:rPr>
          <w:rFonts w:cs="Simplified Arabic"/>
          <w:color w:val="000000"/>
          <w:rtl/>
        </w:rPr>
        <w:t>% في قطاع غزة</w:t>
      </w:r>
      <w:r w:rsidRPr="00576076">
        <w:rPr>
          <w:rFonts w:cs="Simplified Arabic" w:hint="cs"/>
          <w:color w:val="000000"/>
          <w:rtl/>
        </w:rPr>
        <w:t xml:space="preserve">، مقارنة مع 49.2% من </w:t>
      </w:r>
      <w:r w:rsidRPr="00576076">
        <w:rPr>
          <w:rFonts w:cs="Simplified Arabic"/>
          <w:color w:val="000000"/>
          <w:rtl/>
        </w:rPr>
        <w:t xml:space="preserve">الأسر </w:t>
      </w:r>
      <w:r w:rsidRPr="00576076">
        <w:rPr>
          <w:rFonts w:cs="Simplified Arabic" w:hint="cs"/>
          <w:color w:val="000000"/>
          <w:rtl/>
        </w:rPr>
        <w:t>كان</w:t>
      </w:r>
      <w:r w:rsidRPr="00576076">
        <w:rPr>
          <w:rFonts w:cs="Simplified Arabic"/>
          <w:color w:val="000000"/>
          <w:rtl/>
        </w:rPr>
        <w:t xml:space="preserve"> لديها جهاز حاسوب</w:t>
      </w:r>
      <w:r w:rsidRPr="00576076">
        <w:rPr>
          <w:rFonts w:cs="Simplified Arabic" w:hint="cs"/>
          <w:color w:val="000000"/>
          <w:rtl/>
        </w:rPr>
        <w:t xml:space="preserve"> في الأراضي الفلسطينية في العام 2009.</w:t>
      </w:r>
      <w:r w:rsidRPr="00576076">
        <w:rPr>
          <w:rFonts w:cs="Simplified Arabic" w:hint="cs"/>
          <w:color w:val="FF0000"/>
          <w:rtl/>
        </w:rPr>
        <w:t xml:space="preserve">  </w:t>
      </w:r>
      <w:r w:rsidRPr="00576076">
        <w:rPr>
          <w:rFonts w:cs="Simplified Arabic" w:hint="cs"/>
          <w:color w:val="000000"/>
          <w:rtl/>
        </w:rPr>
        <w:t>أما</w:t>
      </w:r>
      <w:r w:rsidRPr="00576076">
        <w:rPr>
          <w:rFonts w:cs="Simplified Arabic"/>
          <w:color w:val="000000"/>
          <w:rtl/>
        </w:rPr>
        <w:t xml:space="preserve"> بخصوص الاتصال </w:t>
      </w:r>
      <w:r w:rsidRPr="00576076">
        <w:rPr>
          <w:rFonts w:cs="Simplified Arabic" w:hint="cs"/>
          <w:color w:val="000000"/>
          <w:rtl/>
        </w:rPr>
        <w:t>ب</w:t>
      </w:r>
      <w:r w:rsidRPr="00576076">
        <w:rPr>
          <w:rFonts w:cs="Simplified Arabic"/>
          <w:color w:val="000000"/>
          <w:rtl/>
        </w:rPr>
        <w:t xml:space="preserve">الإنترنت، فقد بينت النتائج أن </w:t>
      </w:r>
      <w:r w:rsidRPr="00576076">
        <w:rPr>
          <w:rFonts w:cs="Simplified Arabic" w:hint="cs"/>
          <w:color w:val="000000"/>
          <w:rtl/>
        </w:rPr>
        <w:t>30.</w:t>
      </w:r>
      <w:r>
        <w:rPr>
          <w:rFonts w:cs="Simplified Arabic" w:hint="cs"/>
          <w:color w:val="000000"/>
          <w:rtl/>
        </w:rPr>
        <w:t>4</w:t>
      </w:r>
      <w:r w:rsidRPr="00576076">
        <w:rPr>
          <w:rFonts w:cs="Simplified Arabic" w:hint="cs"/>
          <w:color w:val="000000"/>
          <w:rtl/>
        </w:rPr>
        <w:t>%</w:t>
      </w:r>
      <w:r w:rsidRPr="00576076">
        <w:rPr>
          <w:rFonts w:cs="Simplified Arabic"/>
          <w:color w:val="000000"/>
          <w:rtl/>
        </w:rPr>
        <w:t xml:space="preserve"> من الأسر في الأراضي الفلسطينية</w:t>
      </w:r>
      <w:r w:rsidRPr="00576076">
        <w:rPr>
          <w:rFonts w:cs="Simplified Arabic" w:hint="cs"/>
          <w:color w:val="000000"/>
          <w:rtl/>
        </w:rPr>
        <w:t xml:space="preserve"> لديها اتصال</w:t>
      </w:r>
      <w:r w:rsidR="00841F68">
        <w:rPr>
          <w:rFonts w:cs="Simplified Arabic" w:hint="cs"/>
          <w:color w:val="000000"/>
          <w:rtl/>
        </w:rPr>
        <w:t xml:space="preserve"> </w:t>
      </w:r>
      <w:r w:rsidRPr="00576076">
        <w:rPr>
          <w:rFonts w:cs="Simplified Arabic" w:hint="cs"/>
          <w:color w:val="000000"/>
          <w:rtl/>
        </w:rPr>
        <w:t>بالإنترنت،</w:t>
      </w:r>
      <w:r w:rsidRPr="00576076">
        <w:rPr>
          <w:rFonts w:cs="Simplified Arabic"/>
          <w:color w:val="000000"/>
          <w:rtl/>
        </w:rPr>
        <w:t xml:space="preserve"> بواقع </w:t>
      </w:r>
      <w:r w:rsidRPr="00576076">
        <w:rPr>
          <w:rFonts w:cs="Simplified Arabic" w:hint="cs"/>
          <w:color w:val="000000"/>
          <w:rtl/>
        </w:rPr>
        <w:t>30.</w:t>
      </w:r>
      <w:r>
        <w:rPr>
          <w:rFonts w:cs="Simplified Arabic" w:hint="cs"/>
          <w:color w:val="000000"/>
          <w:rtl/>
        </w:rPr>
        <w:t>6</w:t>
      </w:r>
      <w:r w:rsidRPr="00576076">
        <w:rPr>
          <w:rFonts w:cs="Simplified Arabic"/>
          <w:color w:val="000000"/>
          <w:rtl/>
        </w:rPr>
        <w:t xml:space="preserve">% </w:t>
      </w:r>
      <w:r w:rsidRPr="00576076">
        <w:rPr>
          <w:rFonts w:cs="Simplified Arabic" w:hint="cs"/>
          <w:color w:val="000000"/>
          <w:rtl/>
        </w:rPr>
        <w:t>على مستوى</w:t>
      </w:r>
      <w:r w:rsidRPr="00576076">
        <w:rPr>
          <w:rFonts w:cs="Simplified Arabic"/>
          <w:color w:val="000000"/>
          <w:rtl/>
        </w:rPr>
        <w:t xml:space="preserve"> الضفة الغربية</w:t>
      </w:r>
      <w:r w:rsidRPr="00576076">
        <w:rPr>
          <w:rFonts w:cs="Simplified Arabic" w:hint="cs"/>
          <w:color w:val="000000"/>
          <w:rtl/>
        </w:rPr>
        <w:t>،</w:t>
      </w:r>
      <w:r w:rsidRPr="00576076">
        <w:rPr>
          <w:rFonts w:cs="Simplified Arabic"/>
          <w:color w:val="000000"/>
          <w:rtl/>
        </w:rPr>
        <w:t xml:space="preserve"> </w:t>
      </w:r>
      <w:r w:rsidRPr="00576076">
        <w:rPr>
          <w:rFonts w:cs="Simplified Arabic" w:hint="cs"/>
          <w:color w:val="000000"/>
          <w:rtl/>
        </w:rPr>
        <w:t>و</w:t>
      </w:r>
      <w:r>
        <w:rPr>
          <w:rFonts w:cs="Simplified Arabic" w:hint="cs"/>
          <w:color w:val="000000"/>
          <w:rtl/>
        </w:rPr>
        <w:t>30.0</w:t>
      </w:r>
      <w:r w:rsidRPr="00576076">
        <w:rPr>
          <w:rFonts w:cs="Simplified Arabic"/>
          <w:color w:val="000000"/>
          <w:rtl/>
        </w:rPr>
        <w:t xml:space="preserve">% </w:t>
      </w:r>
      <w:r w:rsidRPr="00576076">
        <w:rPr>
          <w:rFonts w:cs="Simplified Arabic" w:hint="cs"/>
          <w:color w:val="000000"/>
          <w:rtl/>
        </w:rPr>
        <w:t>على مستوى</w:t>
      </w:r>
      <w:r w:rsidRPr="00576076">
        <w:rPr>
          <w:rFonts w:cs="Simplified Arabic"/>
          <w:color w:val="000000"/>
          <w:rtl/>
        </w:rPr>
        <w:t xml:space="preserve"> قطاع غزة</w:t>
      </w:r>
      <w:r w:rsidRPr="00576076">
        <w:rPr>
          <w:rFonts w:cs="Simplified Arabic" w:hint="cs"/>
          <w:color w:val="000000"/>
          <w:rtl/>
        </w:rPr>
        <w:t xml:space="preserve">، مقارنة مع 28.5% </w:t>
      </w:r>
      <w:r w:rsidRPr="00576076">
        <w:rPr>
          <w:rFonts w:cs="Simplified Arabic"/>
          <w:color w:val="000000"/>
          <w:rtl/>
        </w:rPr>
        <w:t>من الأسر في الأراضي الفلسطينية</w:t>
      </w:r>
      <w:r w:rsidRPr="00576076">
        <w:rPr>
          <w:rFonts w:cs="Simplified Arabic" w:hint="cs"/>
          <w:color w:val="000000"/>
          <w:rtl/>
        </w:rPr>
        <w:t xml:space="preserve"> كان لديها اتصال بالإنترنت في العام 2009.  هذا و</w:t>
      </w:r>
      <w:r w:rsidRPr="00576076">
        <w:rPr>
          <w:rFonts w:cs="Simplified Arabic"/>
          <w:color w:val="000000"/>
          <w:rtl/>
        </w:rPr>
        <w:t>بلغت نسبة</w:t>
      </w:r>
      <w:r w:rsidRPr="00576076">
        <w:rPr>
          <w:rFonts w:cs="Simplified Arabic" w:hint="cs"/>
          <w:color w:val="000000"/>
          <w:rtl/>
        </w:rPr>
        <w:t xml:space="preserve"> الأسر المقتنية </w:t>
      </w:r>
      <w:r w:rsidRPr="00576076">
        <w:rPr>
          <w:rFonts w:cs="Simplified Arabic"/>
          <w:color w:val="000000"/>
          <w:rtl/>
        </w:rPr>
        <w:t xml:space="preserve">للاقط الفضائي (ستالايت) </w:t>
      </w:r>
      <w:r w:rsidRPr="00576076">
        <w:rPr>
          <w:rFonts w:cs="Simplified Arabic" w:hint="cs"/>
          <w:color w:val="000000"/>
          <w:rtl/>
        </w:rPr>
        <w:t>93.</w:t>
      </w:r>
      <w:r>
        <w:rPr>
          <w:rFonts w:cs="Simplified Arabic" w:hint="cs"/>
          <w:color w:val="000000"/>
          <w:rtl/>
        </w:rPr>
        <w:t>9</w:t>
      </w:r>
      <w:r w:rsidRPr="00576076">
        <w:rPr>
          <w:rFonts w:cs="Simplified Arabic"/>
          <w:color w:val="000000"/>
          <w:rtl/>
        </w:rPr>
        <w:t xml:space="preserve">% </w:t>
      </w:r>
      <w:r w:rsidRPr="00576076">
        <w:rPr>
          <w:rFonts w:cs="Simplified Arabic" w:hint="cs"/>
          <w:color w:val="000000"/>
          <w:rtl/>
        </w:rPr>
        <w:t>على مستوى الأراضي الفلسطينية، بواقع 95.</w:t>
      </w:r>
      <w:r>
        <w:rPr>
          <w:rFonts w:cs="Simplified Arabic" w:hint="cs"/>
          <w:color w:val="000000"/>
          <w:rtl/>
        </w:rPr>
        <w:t>9</w:t>
      </w:r>
      <w:r w:rsidRPr="00576076">
        <w:rPr>
          <w:rFonts w:cs="Simplified Arabic" w:hint="cs"/>
          <w:color w:val="000000"/>
          <w:rtl/>
        </w:rPr>
        <w:t>% في الضفة الغربية، و90.</w:t>
      </w:r>
      <w:r>
        <w:rPr>
          <w:rFonts w:cs="Simplified Arabic" w:hint="cs"/>
          <w:color w:val="000000"/>
          <w:rtl/>
        </w:rPr>
        <w:t>1</w:t>
      </w:r>
      <w:r w:rsidRPr="00576076">
        <w:rPr>
          <w:rFonts w:cs="Simplified Arabic" w:hint="cs"/>
          <w:color w:val="000000"/>
          <w:rtl/>
        </w:rPr>
        <w:t>% في قطاع غزة،</w:t>
      </w:r>
      <w:r w:rsidRPr="00576076">
        <w:rPr>
          <w:rFonts w:cs="Simplified Arabic" w:hint="cs"/>
          <w:color w:val="FF0000"/>
          <w:rtl/>
        </w:rPr>
        <w:t xml:space="preserve"> </w:t>
      </w:r>
      <w:r w:rsidRPr="00576076">
        <w:rPr>
          <w:rFonts w:cs="Simplified Arabic" w:hint="cs"/>
          <w:color w:val="000000"/>
          <w:rtl/>
        </w:rPr>
        <w:t xml:space="preserve">مقارنة مع </w:t>
      </w:r>
      <w:r>
        <w:rPr>
          <w:rFonts w:cs="Simplified Arabic" w:hint="cs"/>
          <w:color w:val="000000"/>
          <w:rtl/>
        </w:rPr>
        <w:t>92.0</w:t>
      </w:r>
      <w:r w:rsidRPr="00576076">
        <w:rPr>
          <w:rFonts w:cs="Simplified Arabic" w:hint="cs"/>
          <w:color w:val="000000"/>
          <w:rtl/>
        </w:rPr>
        <w:t xml:space="preserve">% من الأسر المقتنية </w:t>
      </w:r>
      <w:r w:rsidRPr="00576076">
        <w:rPr>
          <w:rFonts w:cs="Simplified Arabic"/>
          <w:color w:val="000000"/>
          <w:rtl/>
        </w:rPr>
        <w:t xml:space="preserve">للاقط الفضائي </w:t>
      </w:r>
      <w:r w:rsidRPr="00576076">
        <w:rPr>
          <w:rFonts w:cs="Simplified Arabic" w:hint="cs"/>
          <w:color w:val="000000"/>
          <w:rtl/>
        </w:rPr>
        <w:t>للعام 2009.</w:t>
      </w:r>
      <w:r w:rsidRPr="00576076">
        <w:rPr>
          <w:rFonts w:cs="Simplified Arabic"/>
          <w:color w:val="000000"/>
          <w:rtl/>
        </w:rPr>
        <w:t xml:space="preserve"> </w:t>
      </w:r>
    </w:p>
    <w:p w:rsidR="00841F68" w:rsidRDefault="00841F68" w:rsidP="00D819CE">
      <w:pPr>
        <w:jc w:val="both"/>
        <w:rPr>
          <w:rFonts w:cs="Simplified Arabic"/>
          <w:color w:val="000000"/>
          <w:rtl/>
        </w:rPr>
      </w:pPr>
    </w:p>
    <w:p w:rsidR="00C073E6" w:rsidRDefault="00C073E6" w:rsidP="00D819CE">
      <w:pPr>
        <w:jc w:val="both"/>
        <w:rPr>
          <w:rFonts w:cs="Simplified Arabic"/>
          <w:color w:val="000000"/>
          <w:rtl/>
        </w:rPr>
      </w:pPr>
      <w:r w:rsidRPr="00576076">
        <w:rPr>
          <w:rFonts w:cs="Simplified Arabic" w:hint="cs"/>
          <w:color w:val="000000"/>
          <w:rtl/>
        </w:rPr>
        <w:t xml:space="preserve"> كما أشارت النتائج</w:t>
      </w:r>
      <w:r w:rsidRPr="00576076">
        <w:rPr>
          <w:rFonts w:cs="Simplified Arabic"/>
          <w:color w:val="000000"/>
          <w:rtl/>
        </w:rPr>
        <w:t xml:space="preserve"> أن </w:t>
      </w:r>
      <w:r w:rsidRPr="00576076">
        <w:rPr>
          <w:rFonts w:cs="Simplified Arabic" w:hint="cs"/>
          <w:color w:val="000000"/>
          <w:rtl/>
        </w:rPr>
        <w:t>44.0</w:t>
      </w:r>
      <w:r w:rsidRPr="00576076">
        <w:rPr>
          <w:rFonts w:cs="Simplified Arabic"/>
          <w:color w:val="000000"/>
          <w:rtl/>
        </w:rPr>
        <w:t>% من الأسر في الأراضي الفلسطينية لديها خط هاتف</w:t>
      </w:r>
      <w:r w:rsidRPr="00576076">
        <w:rPr>
          <w:rFonts w:cs="Simplified Arabic" w:hint="cs"/>
          <w:color w:val="000000"/>
          <w:rtl/>
        </w:rPr>
        <w:t>، بواقع 45.3% على مستوى الضفة الغربية، و41.</w:t>
      </w:r>
      <w:r>
        <w:rPr>
          <w:rFonts w:cs="Simplified Arabic" w:hint="cs"/>
          <w:color w:val="000000"/>
          <w:rtl/>
        </w:rPr>
        <w:t>6</w:t>
      </w:r>
      <w:r w:rsidRPr="00576076">
        <w:rPr>
          <w:rFonts w:cs="Simplified Arabic" w:hint="cs"/>
          <w:color w:val="000000"/>
          <w:rtl/>
        </w:rPr>
        <w:t>% على مستوى</w:t>
      </w:r>
      <w:r w:rsidRPr="00576076">
        <w:rPr>
          <w:rFonts w:cs="Simplified Arabic"/>
          <w:color w:val="000000"/>
          <w:rtl/>
        </w:rPr>
        <w:t xml:space="preserve"> </w:t>
      </w:r>
      <w:r w:rsidRPr="00576076">
        <w:rPr>
          <w:rFonts w:cs="Simplified Arabic" w:hint="cs"/>
          <w:color w:val="000000"/>
          <w:rtl/>
        </w:rPr>
        <w:t xml:space="preserve">قطاع غزة، مقارنة مع 47.5% </w:t>
      </w:r>
      <w:r w:rsidRPr="00576076">
        <w:rPr>
          <w:rFonts w:cs="Simplified Arabic"/>
          <w:color w:val="000000"/>
          <w:rtl/>
        </w:rPr>
        <w:t>من الأسر في الأراضي الفلسطينية</w:t>
      </w:r>
      <w:r w:rsidRPr="00576076">
        <w:rPr>
          <w:rFonts w:cs="Simplified Arabic" w:hint="cs"/>
          <w:color w:val="000000"/>
          <w:rtl/>
        </w:rPr>
        <w:t xml:space="preserve"> كان</w:t>
      </w:r>
      <w:r w:rsidRPr="00576076">
        <w:rPr>
          <w:rFonts w:cs="Simplified Arabic"/>
          <w:color w:val="000000"/>
          <w:rtl/>
        </w:rPr>
        <w:t xml:space="preserve"> لديها خط هاتف</w:t>
      </w:r>
      <w:r w:rsidRPr="00576076">
        <w:rPr>
          <w:rFonts w:cs="Simplified Arabic" w:hint="cs"/>
          <w:color w:val="000000"/>
          <w:rtl/>
        </w:rPr>
        <w:t xml:space="preserve"> في العام 2009.</w:t>
      </w:r>
      <w:r w:rsidR="00D819CE">
        <w:rPr>
          <w:rFonts w:cs="Simplified Arabic" w:hint="cs"/>
          <w:color w:val="000000"/>
          <w:rtl/>
        </w:rPr>
        <w:t xml:space="preserve"> </w:t>
      </w:r>
      <w:r w:rsidRPr="00576076">
        <w:rPr>
          <w:rFonts w:cs="Simplified Arabic" w:hint="cs"/>
          <w:color w:val="000000"/>
          <w:rtl/>
        </w:rPr>
        <w:t xml:space="preserve"> أظهرت البيانات أن </w:t>
      </w:r>
      <w:r>
        <w:rPr>
          <w:rFonts w:cs="Simplified Arabic" w:hint="cs"/>
          <w:color w:val="000000"/>
          <w:rtl/>
        </w:rPr>
        <w:t>95.0% من الأسر لديها هاتف نقال</w:t>
      </w:r>
      <w:r w:rsidRPr="00576076">
        <w:rPr>
          <w:rFonts w:cs="Simplified Arabic" w:hint="cs"/>
          <w:color w:val="000000"/>
          <w:rtl/>
        </w:rPr>
        <w:t xml:space="preserve"> </w:t>
      </w:r>
      <w:r w:rsidRPr="00576076">
        <w:rPr>
          <w:rFonts w:cs="Simplified Arabic"/>
          <w:color w:val="000000"/>
          <w:rtl/>
        </w:rPr>
        <w:t>في الأراضي الفلسطينية</w:t>
      </w:r>
      <w:r>
        <w:rPr>
          <w:rFonts w:cs="Simplified Arabic" w:hint="cs"/>
          <w:color w:val="000000"/>
          <w:rtl/>
        </w:rPr>
        <w:t xml:space="preserve"> عام 2011</w:t>
      </w:r>
      <w:r w:rsidRPr="00576076">
        <w:rPr>
          <w:rFonts w:cs="Simplified Arabic" w:hint="cs"/>
          <w:color w:val="000000"/>
          <w:rtl/>
        </w:rPr>
        <w:t xml:space="preserve">، بواقع </w:t>
      </w:r>
      <w:r>
        <w:rPr>
          <w:rFonts w:cs="Simplified Arabic" w:hint="cs"/>
          <w:color w:val="000000"/>
          <w:rtl/>
        </w:rPr>
        <w:t>95.1</w:t>
      </w:r>
      <w:r w:rsidRPr="00576076">
        <w:rPr>
          <w:rFonts w:cs="Simplified Arabic" w:hint="cs"/>
          <w:color w:val="000000"/>
          <w:rtl/>
        </w:rPr>
        <w:t>% في الضفة الغربية مقابل 94.</w:t>
      </w:r>
      <w:r>
        <w:rPr>
          <w:rFonts w:cs="Simplified Arabic" w:hint="cs"/>
          <w:color w:val="000000"/>
          <w:rtl/>
        </w:rPr>
        <w:t>7</w:t>
      </w:r>
      <w:r w:rsidRPr="00576076">
        <w:rPr>
          <w:rFonts w:cs="Simplified Arabic" w:hint="cs"/>
          <w:color w:val="000000"/>
          <w:rtl/>
        </w:rPr>
        <w:t>% في قطاع غزة</w:t>
      </w:r>
      <w:r>
        <w:rPr>
          <w:rFonts w:cs="Simplified Arabic" w:hint="cs"/>
          <w:color w:val="000000"/>
          <w:rtl/>
        </w:rPr>
        <w:t>.</w:t>
      </w:r>
      <w:r w:rsidRPr="00576076">
        <w:rPr>
          <w:rFonts w:cs="Simplified Arabic" w:hint="cs"/>
          <w:color w:val="000000"/>
          <w:rtl/>
        </w:rPr>
        <w:t xml:space="preserve"> </w:t>
      </w:r>
    </w:p>
    <w:p w:rsidR="00992D4C" w:rsidRPr="00346FE1" w:rsidRDefault="00992D4C" w:rsidP="00290CD2">
      <w:pPr>
        <w:jc w:val="both"/>
        <w:rPr>
          <w:rFonts w:cs="Simplified Arabic"/>
          <w:rtl/>
        </w:rPr>
      </w:pPr>
    </w:p>
    <w:p w:rsidR="00290CD2" w:rsidRDefault="00250CF5" w:rsidP="00290CD2">
      <w:pPr>
        <w:jc w:val="lowKashida"/>
        <w:rPr>
          <w:rFonts w:cs="Simplified Arabic"/>
          <w:b/>
          <w:bCs/>
        </w:rPr>
      </w:pPr>
      <w:r>
        <w:rPr>
          <w:rFonts w:cs="Simplified Arabic" w:hint="cs"/>
          <w:b/>
          <w:bCs/>
          <w:rtl/>
        </w:rPr>
        <w:t>2</w:t>
      </w:r>
      <w:r w:rsidR="00290CD2" w:rsidRPr="004A5A6C">
        <w:rPr>
          <w:rFonts w:cs="Simplified Arabic" w:hint="cs"/>
          <w:b/>
          <w:bCs/>
          <w:rtl/>
        </w:rPr>
        <w:t xml:space="preserve">.1 </w:t>
      </w:r>
      <w:r w:rsidR="00290CD2">
        <w:rPr>
          <w:rFonts w:cs="Simplified Arabic" w:hint="cs"/>
          <w:b/>
          <w:bCs/>
          <w:rtl/>
        </w:rPr>
        <w:t>الحاسوب واستخداماته</w:t>
      </w:r>
    </w:p>
    <w:p w:rsidR="00992D4C" w:rsidRPr="00576076" w:rsidRDefault="00992D4C" w:rsidP="00992D4C">
      <w:pPr>
        <w:jc w:val="both"/>
        <w:rPr>
          <w:rFonts w:cs="Simplified Arabic"/>
          <w:color w:val="000000"/>
        </w:rPr>
      </w:pPr>
      <w:r w:rsidRPr="00576076">
        <w:rPr>
          <w:rFonts w:cs="Simplified Arabic" w:hint="cs"/>
          <w:color w:val="000000"/>
          <w:rtl/>
        </w:rPr>
        <w:t>أما بخصوص استخدام الحاسوب بين الأفراد 10 سنوات فأكثر</w:t>
      </w:r>
      <w:r>
        <w:rPr>
          <w:rFonts w:cs="Simplified Arabic" w:hint="cs"/>
          <w:color w:val="000000"/>
          <w:rtl/>
        </w:rPr>
        <w:t xml:space="preserve"> عام 2011</w:t>
      </w:r>
      <w:r w:rsidRPr="00576076">
        <w:rPr>
          <w:rFonts w:cs="Simplified Arabic" w:hint="cs"/>
          <w:color w:val="000000"/>
          <w:rtl/>
        </w:rPr>
        <w:t xml:space="preserve">، </w:t>
      </w:r>
      <w:r w:rsidRPr="00576076">
        <w:rPr>
          <w:rFonts w:cs="Simplified Arabic"/>
          <w:color w:val="000000"/>
          <w:rtl/>
        </w:rPr>
        <w:t>أشارت النتائج</w:t>
      </w:r>
      <w:r w:rsidRPr="00576076">
        <w:rPr>
          <w:rFonts w:cs="Simplified Arabic" w:hint="cs"/>
          <w:color w:val="000000"/>
          <w:rtl/>
        </w:rPr>
        <w:t xml:space="preserve"> إلى</w:t>
      </w:r>
      <w:r w:rsidRPr="00576076">
        <w:rPr>
          <w:rFonts w:cs="Simplified Arabic"/>
          <w:color w:val="000000"/>
          <w:rtl/>
        </w:rPr>
        <w:t xml:space="preserve"> أن </w:t>
      </w:r>
      <w:r w:rsidRPr="00576076">
        <w:rPr>
          <w:rFonts w:cs="Simplified Arabic" w:hint="cs"/>
          <w:color w:val="000000"/>
          <w:rtl/>
        </w:rPr>
        <w:t>53.7%</w:t>
      </w:r>
      <w:r w:rsidRPr="00576076">
        <w:rPr>
          <w:rFonts w:cs="Simplified Arabic"/>
          <w:color w:val="000000"/>
          <w:rtl/>
        </w:rPr>
        <w:t xml:space="preserve"> من </w:t>
      </w:r>
      <w:r w:rsidRPr="00576076">
        <w:rPr>
          <w:rFonts w:cs="Simplified Arabic" w:hint="cs"/>
          <w:color w:val="000000"/>
          <w:rtl/>
        </w:rPr>
        <w:t xml:space="preserve">الأفراد في الأراضي الفلسطينية </w:t>
      </w:r>
      <w:r w:rsidRPr="00576076">
        <w:rPr>
          <w:rFonts w:cs="Simplified Arabic"/>
          <w:color w:val="000000"/>
          <w:rtl/>
        </w:rPr>
        <w:t xml:space="preserve">يستخدمون الحاسوب، </w:t>
      </w:r>
      <w:r w:rsidRPr="00576076">
        <w:rPr>
          <w:rFonts w:cs="Simplified Arabic" w:hint="cs"/>
          <w:color w:val="000000"/>
          <w:rtl/>
        </w:rPr>
        <w:t>بواق</w:t>
      </w:r>
      <w:r>
        <w:rPr>
          <w:rFonts w:cs="Simplified Arabic" w:hint="cs"/>
          <w:color w:val="000000"/>
          <w:rtl/>
        </w:rPr>
        <w:t xml:space="preserve">ع 54.8% في الضفة الغربية، مقابل </w:t>
      </w:r>
      <w:r w:rsidRPr="00576076">
        <w:rPr>
          <w:rFonts w:cs="Simplified Arabic" w:hint="cs"/>
          <w:color w:val="000000"/>
          <w:rtl/>
        </w:rPr>
        <w:t xml:space="preserve">51.7% في قطاع غزة، وبواقع 58.5% للذكور، و48.7% للإناث، وعند المقارنة مع العام 2009 فقد بلغت نسبة الأفراد 10 سنوات فأكثر الذين يستخدمون الحاسوب 57.1%.  </w:t>
      </w:r>
    </w:p>
    <w:p w:rsidR="00992D4C" w:rsidRPr="00AC3B6E" w:rsidRDefault="00992D4C" w:rsidP="00992D4C">
      <w:pPr>
        <w:jc w:val="both"/>
        <w:rPr>
          <w:rFonts w:cs="Simplified Arabic"/>
          <w:color w:val="FF0000"/>
          <w:rtl/>
        </w:rPr>
      </w:pPr>
    </w:p>
    <w:p w:rsidR="00992D4C" w:rsidRDefault="00992D4C" w:rsidP="00992D4C">
      <w:pPr>
        <w:jc w:val="both"/>
        <w:rPr>
          <w:rFonts w:cs="Simplified Arabic"/>
          <w:color w:val="000000"/>
          <w:rtl/>
        </w:rPr>
      </w:pPr>
      <w:r w:rsidRPr="00AC3B6E">
        <w:rPr>
          <w:rFonts w:cs="Simplified Arabic" w:hint="cs"/>
          <w:color w:val="000000"/>
          <w:rtl/>
        </w:rPr>
        <w:t xml:space="preserve">فيما يتعلق بالأسباب الرئيسية وراء عدم اقتناء الأسرة لجهاز حاسوب، أشارت النتائج </w:t>
      </w:r>
      <w:proofErr w:type="spellStart"/>
      <w:r w:rsidRPr="00AC3B6E">
        <w:rPr>
          <w:rFonts w:cs="Simplified Arabic" w:hint="cs"/>
          <w:color w:val="000000"/>
          <w:rtl/>
        </w:rPr>
        <w:t>الى</w:t>
      </w:r>
      <w:proofErr w:type="spellEnd"/>
      <w:r w:rsidRPr="00AC3B6E">
        <w:rPr>
          <w:rFonts w:cs="Simplified Arabic" w:hint="cs"/>
          <w:color w:val="000000"/>
          <w:rtl/>
        </w:rPr>
        <w:t xml:space="preserve"> أن 49.4% من الأسر في الأراضي الفلسطينية التي ليس لديها جهاز حاسوب قد عزت الس</w:t>
      </w:r>
      <w:r>
        <w:rPr>
          <w:rFonts w:cs="Simplified Arabic" w:hint="cs"/>
          <w:color w:val="000000"/>
          <w:rtl/>
        </w:rPr>
        <w:t xml:space="preserve">بب وراء عدم اقتنائه إلى ارتفاع </w:t>
      </w:r>
      <w:r w:rsidRPr="00AC3B6E">
        <w:rPr>
          <w:rFonts w:cs="Simplified Arabic" w:hint="cs"/>
          <w:color w:val="000000"/>
          <w:rtl/>
        </w:rPr>
        <w:t>أسعار أجهزة</w:t>
      </w:r>
      <w:r>
        <w:rPr>
          <w:rFonts w:cs="Simplified Arabic" w:hint="cs"/>
          <w:color w:val="000000"/>
          <w:rtl/>
        </w:rPr>
        <w:t xml:space="preserve">     </w:t>
      </w:r>
      <w:r w:rsidRPr="00AC3B6E">
        <w:rPr>
          <w:rFonts w:cs="Simplified Arabic" w:hint="cs"/>
          <w:color w:val="000000"/>
          <w:rtl/>
        </w:rPr>
        <w:t>الحاسوب، بواقع 49.</w:t>
      </w:r>
      <w:r>
        <w:rPr>
          <w:rFonts w:cs="Simplified Arabic" w:hint="cs"/>
          <w:color w:val="000000"/>
          <w:rtl/>
        </w:rPr>
        <w:t>3</w:t>
      </w:r>
      <w:r w:rsidRPr="00AC3B6E">
        <w:rPr>
          <w:rFonts w:cs="Simplified Arabic" w:hint="cs"/>
          <w:color w:val="000000"/>
          <w:rtl/>
        </w:rPr>
        <w:t>% في</w:t>
      </w:r>
      <w:r w:rsidRPr="00AC3B6E">
        <w:rPr>
          <w:rFonts w:cs="Simplified Arabic"/>
          <w:color w:val="000000"/>
          <w:rtl/>
        </w:rPr>
        <w:t xml:space="preserve"> </w:t>
      </w:r>
      <w:r w:rsidRPr="00AC3B6E">
        <w:rPr>
          <w:rFonts w:cs="Simplified Arabic" w:hint="cs"/>
          <w:color w:val="000000"/>
          <w:rtl/>
        </w:rPr>
        <w:t>الضفة الغربية، و49.6% في</w:t>
      </w:r>
      <w:r w:rsidRPr="00AC3B6E">
        <w:rPr>
          <w:rFonts w:cs="Simplified Arabic"/>
          <w:color w:val="000000"/>
          <w:rtl/>
        </w:rPr>
        <w:t xml:space="preserve"> </w:t>
      </w:r>
      <w:r w:rsidRPr="00AC3B6E">
        <w:rPr>
          <w:rFonts w:cs="Simplified Arabic" w:hint="cs"/>
          <w:color w:val="000000"/>
          <w:rtl/>
        </w:rPr>
        <w:t>قطاع غزة، و23.</w:t>
      </w:r>
      <w:r>
        <w:rPr>
          <w:rFonts w:cs="Simplified Arabic" w:hint="cs"/>
          <w:color w:val="000000"/>
          <w:rtl/>
        </w:rPr>
        <w:t>2</w:t>
      </w:r>
      <w:r w:rsidRPr="00AC3B6E">
        <w:rPr>
          <w:rFonts w:cs="Simplified Arabic" w:hint="cs"/>
          <w:color w:val="000000"/>
          <w:rtl/>
        </w:rPr>
        <w:t xml:space="preserve">% بسبب عدم وجود فرد مؤهل لاستخدام الحاسوب، بواقع </w:t>
      </w:r>
      <w:r>
        <w:rPr>
          <w:rFonts w:cs="Simplified Arabic" w:hint="cs"/>
          <w:color w:val="000000"/>
          <w:rtl/>
        </w:rPr>
        <w:t>19.0% في الضفة الغربية، و30.4</w:t>
      </w:r>
      <w:r w:rsidRPr="00AC3B6E">
        <w:rPr>
          <w:rFonts w:cs="Simplified Arabic" w:hint="cs"/>
          <w:color w:val="000000"/>
          <w:rtl/>
        </w:rPr>
        <w:t>% في قطاع غزة.</w:t>
      </w:r>
    </w:p>
    <w:p w:rsidR="00992D4C" w:rsidRPr="00AC3B6E" w:rsidRDefault="00992D4C" w:rsidP="00992D4C">
      <w:pPr>
        <w:jc w:val="both"/>
        <w:rPr>
          <w:rFonts w:cs="Simplified Arabic"/>
          <w:color w:val="000000"/>
          <w:rtl/>
        </w:rPr>
      </w:pPr>
    </w:p>
    <w:p w:rsidR="00290CD2" w:rsidRDefault="00250CF5" w:rsidP="00290CD2">
      <w:pPr>
        <w:jc w:val="lowKashida"/>
        <w:rPr>
          <w:rFonts w:cs="Simplified Arabic"/>
          <w:b/>
          <w:bCs/>
          <w:rtl/>
        </w:rPr>
      </w:pPr>
      <w:r>
        <w:rPr>
          <w:rFonts w:cs="Simplified Arabic" w:hint="cs"/>
          <w:b/>
          <w:bCs/>
          <w:rtl/>
        </w:rPr>
        <w:t>3</w:t>
      </w:r>
      <w:r w:rsidR="00290CD2" w:rsidRPr="006B3D80">
        <w:rPr>
          <w:rFonts w:cs="Simplified Arabic" w:hint="cs"/>
          <w:b/>
          <w:bCs/>
          <w:rtl/>
        </w:rPr>
        <w:t xml:space="preserve">.1 </w:t>
      </w:r>
      <w:r w:rsidR="00290CD2">
        <w:rPr>
          <w:rFonts w:cs="Simplified Arabic" w:hint="cs"/>
          <w:b/>
          <w:bCs/>
          <w:rtl/>
        </w:rPr>
        <w:t>الإنترنت واستخداماتها</w:t>
      </w:r>
    </w:p>
    <w:p w:rsidR="00992D4C" w:rsidRPr="00576076" w:rsidRDefault="00992D4C" w:rsidP="00992D4C">
      <w:pPr>
        <w:jc w:val="both"/>
        <w:rPr>
          <w:rFonts w:cs="Simplified Arabic"/>
          <w:color w:val="000000"/>
          <w:rtl/>
        </w:rPr>
      </w:pPr>
      <w:r w:rsidRPr="00576076">
        <w:rPr>
          <w:rFonts w:cs="Simplified Arabic" w:hint="cs"/>
          <w:color w:val="000000"/>
          <w:rtl/>
        </w:rPr>
        <w:t xml:space="preserve">أشارت النتائج إلى أن 39.6% من الأفراد </w:t>
      </w:r>
      <w:r w:rsidRPr="00576076">
        <w:rPr>
          <w:rFonts w:cs="Simplified Arabic"/>
          <w:color w:val="000000"/>
          <w:rtl/>
        </w:rPr>
        <w:t>10</w:t>
      </w:r>
      <w:r w:rsidRPr="00576076">
        <w:rPr>
          <w:rFonts w:cs="Simplified Arabic" w:hint="cs"/>
          <w:color w:val="000000"/>
          <w:rtl/>
        </w:rPr>
        <w:t xml:space="preserve"> سنوات فأكثر يستخدمون الإنترنت في الأراضي الفلسطينية</w:t>
      </w:r>
      <w:r>
        <w:rPr>
          <w:rFonts w:cs="Simplified Arabic" w:hint="cs"/>
          <w:color w:val="000000"/>
          <w:rtl/>
        </w:rPr>
        <w:t xml:space="preserve">، </w:t>
      </w:r>
      <w:r w:rsidRPr="00576076">
        <w:rPr>
          <w:rFonts w:cs="Simplified Arabic" w:hint="cs"/>
          <w:color w:val="000000"/>
          <w:rtl/>
        </w:rPr>
        <w:t xml:space="preserve">مقارنة مع 32.3% من الأفراد </w:t>
      </w:r>
      <w:r w:rsidRPr="00576076">
        <w:rPr>
          <w:rFonts w:cs="Simplified Arabic"/>
          <w:color w:val="000000"/>
          <w:rtl/>
        </w:rPr>
        <w:t>10</w:t>
      </w:r>
      <w:r w:rsidRPr="00576076">
        <w:rPr>
          <w:rFonts w:cs="Simplified Arabic" w:hint="cs"/>
          <w:color w:val="000000"/>
          <w:rtl/>
        </w:rPr>
        <w:t xml:space="preserve"> سنوات فأكثر كانوا يستخدمون الإنترنت في الأ</w:t>
      </w:r>
      <w:r>
        <w:rPr>
          <w:rFonts w:cs="Simplified Arabic" w:hint="cs"/>
          <w:color w:val="000000"/>
          <w:rtl/>
        </w:rPr>
        <w:t xml:space="preserve">راضي الفلسطينية في العام 2009.  فيما بلغت نسبة </w:t>
      </w:r>
      <w:r>
        <w:rPr>
          <w:rFonts w:cs="Simplified Arabic" w:hint="cs"/>
          <w:color w:val="000000"/>
          <w:rtl/>
        </w:rPr>
        <w:lastRenderedPageBreak/>
        <w:t xml:space="preserve">الأفراد 10 سنوات فأكثر في العام 2011 الذين يستخدمون الحاسوب حسب استخدامهم للانترنت 69.8%، </w:t>
      </w:r>
      <w:r w:rsidRPr="00576076">
        <w:rPr>
          <w:rFonts w:cs="Simplified Arabic" w:hint="cs"/>
          <w:color w:val="000000"/>
          <w:rtl/>
        </w:rPr>
        <w:t xml:space="preserve">بواقع </w:t>
      </w:r>
      <w:r>
        <w:rPr>
          <w:rFonts w:cs="Simplified Arabic" w:hint="cs"/>
          <w:color w:val="000000"/>
          <w:rtl/>
        </w:rPr>
        <w:t>68.3</w:t>
      </w:r>
      <w:r w:rsidRPr="00576076">
        <w:rPr>
          <w:rFonts w:cs="Simplified Arabic" w:hint="cs"/>
          <w:color w:val="000000"/>
          <w:rtl/>
        </w:rPr>
        <w:t xml:space="preserve">% في الضفة الغربية، مقابل </w:t>
      </w:r>
      <w:r>
        <w:rPr>
          <w:rFonts w:cs="Simplified Arabic" w:hint="cs"/>
          <w:color w:val="000000"/>
          <w:rtl/>
        </w:rPr>
        <w:t>72.5</w:t>
      </w:r>
      <w:r w:rsidRPr="00576076">
        <w:rPr>
          <w:rFonts w:cs="Simplified Arabic" w:hint="cs"/>
          <w:color w:val="000000"/>
          <w:rtl/>
        </w:rPr>
        <w:t xml:space="preserve">% في قطاع غزة. </w:t>
      </w:r>
      <w:r w:rsidRPr="00576076">
        <w:rPr>
          <w:rFonts w:cs="Simplified Arabic"/>
          <w:color w:val="000000"/>
          <w:rtl/>
        </w:rPr>
        <w:t xml:space="preserve"> </w:t>
      </w:r>
      <w:r w:rsidRPr="00576076">
        <w:rPr>
          <w:rFonts w:cs="Simplified Arabic" w:hint="cs"/>
          <w:color w:val="000000"/>
          <w:rtl/>
        </w:rPr>
        <w:t xml:space="preserve">وتتفاوت </w:t>
      </w:r>
      <w:r w:rsidRPr="00576076">
        <w:rPr>
          <w:rFonts w:cs="Simplified Arabic"/>
          <w:color w:val="000000"/>
          <w:rtl/>
        </w:rPr>
        <w:t xml:space="preserve">هذه النسبة بين الذكور والإناث حيث بلغت للذكور </w:t>
      </w:r>
      <w:r>
        <w:rPr>
          <w:rFonts w:cs="Simplified Arabic" w:hint="cs"/>
          <w:color w:val="000000"/>
          <w:rtl/>
        </w:rPr>
        <w:t>72.7</w:t>
      </w:r>
      <w:r w:rsidRPr="00576076">
        <w:rPr>
          <w:rFonts w:cs="Simplified Arabic" w:hint="cs"/>
          <w:color w:val="000000"/>
          <w:rtl/>
        </w:rPr>
        <w:t xml:space="preserve">% </w:t>
      </w:r>
      <w:r w:rsidRPr="00576076">
        <w:rPr>
          <w:rFonts w:cs="Simplified Arabic"/>
          <w:color w:val="000000"/>
          <w:rtl/>
        </w:rPr>
        <w:t xml:space="preserve">وللإناث </w:t>
      </w:r>
      <w:r>
        <w:rPr>
          <w:rFonts w:cs="Simplified Arabic" w:hint="cs"/>
          <w:color w:val="000000"/>
          <w:rtl/>
        </w:rPr>
        <w:t>66.2</w:t>
      </w:r>
      <w:r w:rsidRPr="00576076">
        <w:rPr>
          <w:rFonts w:cs="Simplified Arabic"/>
          <w:color w:val="000000"/>
          <w:rtl/>
        </w:rPr>
        <w:t>%</w:t>
      </w:r>
      <w:r>
        <w:rPr>
          <w:rFonts w:cs="Simplified Arabic" w:hint="cs"/>
          <w:color w:val="000000"/>
          <w:rtl/>
        </w:rPr>
        <w:t>.</w:t>
      </w:r>
      <w:r w:rsidRPr="00576076">
        <w:rPr>
          <w:rFonts w:cs="Simplified Arabic" w:hint="cs"/>
          <w:color w:val="000000"/>
          <w:rtl/>
        </w:rPr>
        <w:t xml:space="preserve"> </w:t>
      </w:r>
    </w:p>
    <w:p w:rsidR="00992D4C" w:rsidRDefault="00992D4C" w:rsidP="00992D4C">
      <w:pPr>
        <w:jc w:val="lowKashida"/>
        <w:rPr>
          <w:rFonts w:cs="Simplified Arabic"/>
          <w:b/>
          <w:bCs/>
          <w:rtl/>
        </w:rPr>
      </w:pPr>
    </w:p>
    <w:p w:rsidR="00992D4C" w:rsidRPr="00576076" w:rsidRDefault="00992D4C" w:rsidP="00992D4C">
      <w:pPr>
        <w:jc w:val="both"/>
        <w:rPr>
          <w:rFonts w:cs="Simplified Arabic"/>
          <w:color w:val="000000"/>
          <w:rtl/>
        </w:rPr>
      </w:pPr>
      <w:r w:rsidRPr="00576076">
        <w:rPr>
          <w:rFonts w:cs="Simplified Arabic" w:hint="cs"/>
          <w:color w:val="000000"/>
          <w:rtl/>
        </w:rPr>
        <w:t xml:space="preserve">أما بخصوص الغرض من استخدام الإنترنت، فقد أشارت نتائج المسح إلى أن 85.7% </w:t>
      </w:r>
      <w:r>
        <w:rPr>
          <w:rFonts w:cs="Simplified Arabic" w:hint="cs"/>
          <w:color w:val="000000"/>
          <w:rtl/>
        </w:rPr>
        <w:t>من الأفراد الذين يستخدمون الانترنت يستخدمونه</w:t>
      </w:r>
      <w:r w:rsidRPr="00576076">
        <w:rPr>
          <w:rFonts w:cs="Simplified Arabic" w:hint="cs"/>
          <w:color w:val="000000"/>
          <w:rtl/>
        </w:rPr>
        <w:t xml:space="preserve"> بغرض الإطلاع والمعرفة، وما يقارب النصف</w:t>
      </w:r>
      <w:r>
        <w:rPr>
          <w:rFonts w:cs="Simplified Arabic" w:hint="cs"/>
          <w:color w:val="000000"/>
          <w:rtl/>
        </w:rPr>
        <w:t xml:space="preserve"> (</w:t>
      </w:r>
      <w:r w:rsidRPr="00576076">
        <w:rPr>
          <w:rFonts w:cs="Simplified Arabic" w:hint="cs"/>
          <w:color w:val="000000"/>
          <w:rtl/>
        </w:rPr>
        <w:t>49.3</w:t>
      </w:r>
      <w:r>
        <w:rPr>
          <w:rFonts w:cs="Simplified Arabic" w:hint="cs"/>
          <w:color w:val="000000"/>
          <w:rtl/>
        </w:rPr>
        <w:t xml:space="preserve">%) </w:t>
      </w:r>
      <w:r w:rsidRPr="00576076">
        <w:rPr>
          <w:rFonts w:cs="Simplified Arabic" w:hint="cs"/>
          <w:color w:val="000000"/>
          <w:rtl/>
        </w:rPr>
        <w:t>يستخدمون</w:t>
      </w:r>
      <w:r>
        <w:rPr>
          <w:rFonts w:cs="Simplified Arabic" w:hint="cs"/>
          <w:color w:val="000000"/>
          <w:rtl/>
        </w:rPr>
        <w:t>ه</w:t>
      </w:r>
      <w:r w:rsidRPr="00576076">
        <w:rPr>
          <w:rFonts w:cs="Simplified Arabic" w:hint="cs"/>
          <w:color w:val="000000"/>
          <w:rtl/>
        </w:rPr>
        <w:t xml:space="preserve"> بغرض الدراسة </w:t>
      </w:r>
      <w:r>
        <w:rPr>
          <w:rFonts w:cs="Simplified Arabic" w:hint="cs"/>
          <w:color w:val="000000"/>
          <w:rtl/>
        </w:rPr>
        <w:t>و</w:t>
      </w:r>
      <w:r w:rsidRPr="00576076">
        <w:rPr>
          <w:rFonts w:cs="Simplified Arabic" w:hint="cs"/>
          <w:color w:val="000000"/>
          <w:rtl/>
        </w:rPr>
        <w:t>69.1%</w:t>
      </w:r>
      <w:r>
        <w:rPr>
          <w:rFonts w:cs="Simplified Arabic" w:hint="cs"/>
          <w:color w:val="000000"/>
          <w:rtl/>
        </w:rPr>
        <w:t xml:space="preserve"> بغرض الاتصال</w:t>
      </w:r>
      <w:r w:rsidRPr="00576076">
        <w:rPr>
          <w:rFonts w:cs="Simplified Arabic" w:hint="cs"/>
          <w:color w:val="000000"/>
          <w:rtl/>
        </w:rPr>
        <w:t xml:space="preserve">، فيما أكثر من الثلثين </w:t>
      </w:r>
      <w:r>
        <w:rPr>
          <w:rFonts w:cs="Simplified Arabic" w:hint="cs"/>
          <w:color w:val="000000"/>
          <w:rtl/>
        </w:rPr>
        <w:t>(</w:t>
      </w:r>
      <w:r w:rsidRPr="00576076">
        <w:rPr>
          <w:rFonts w:cs="Simplified Arabic" w:hint="cs"/>
          <w:color w:val="000000"/>
          <w:rtl/>
        </w:rPr>
        <w:t>79.3%</w:t>
      </w:r>
      <w:r>
        <w:rPr>
          <w:rFonts w:cs="Simplified Arabic" w:hint="cs"/>
          <w:color w:val="000000"/>
          <w:rtl/>
        </w:rPr>
        <w:t>)</w:t>
      </w:r>
      <w:r w:rsidRPr="00576076">
        <w:rPr>
          <w:rFonts w:cs="Simplified Arabic" w:hint="cs"/>
          <w:color w:val="000000"/>
          <w:rtl/>
        </w:rPr>
        <w:t xml:space="preserve"> يستخدمون</w:t>
      </w:r>
      <w:r>
        <w:rPr>
          <w:rFonts w:cs="Simplified Arabic" w:hint="cs"/>
          <w:color w:val="000000"/>
          <w:rtl/>
        </w:rPr>
        <w:t>ه</w:t>
      </w:r>
      <w:r w:rsidRPr="00576076">
        <w:rPr>
          <w:rFonts w:cs="Simplified Arabic" w:hint="cs"/>
          <w:color w:val="000000"/>
          <w:rtl/>
        </w:rPr>
        <w:t xml:space="preserve"> بغرض التسلية والترفيه، في حين بلغت نسبة الأفراد الذين يستخدمون الإنترنت بغرض العمل حوالي الخمس </w:t>
      </w:r>
      <w:r>
        <w:rPr>
          <w:rFonts w:cs="Simplified Arabic" w:hint="cs"/>
          <w:color w:val="000000"/>
          <w:rtl/>
        </w:rPr>
        <w:t>(</w:t>
      </w:r>
      <w:r w:rsidRPr="00576076">
        <w:rPr>
          <w:rFonts w:cs="Simplified Arabic" w:hint="cs"/>
          <w:color w:val="000000"/>
          <w:rtl/>
        </w:rPr>
        <w:t>18.2%</w:t>
      </w:r>
      <w:r>
        <w:rPr>
          <w:rFonts w:cs="Simplified Arabic" w:hint="cs"/>
          <w:color w:val="000000"/>
          <w:rtl/>
        </w:rPr>
        <w:t>)</w:t>
      </w:r>
      <w:r w:rsidRPr="00576076">
        <w:rPr>
          <w:rFonts w:cs="Simplified Arabic" w:hint="cs"/>
          <w:color w:val="000000"/>
          <w:rtl/>
        </w:rPr>
        <w:t>. وعند مقارنة الغرض من استخدام الإنترنت للأفراد في العام 2011 مع العام 2009، أشارت النتائج إلى تقارب كبير في النسب</w:t>
      </w:r>
      <w:r>
        <w:rPr>
          <w:rFonts w:cs="Simplified Arabic" w:hint="cs"/>
          <w:color w:val="000000"/>
          <w:rtl/>
        </w:rPr>
        <w:t xml:space="preserve"> حسب السبب</w:t>
      </w:r>
      <w:r w:rsidRPr="00576076">
        <w:rPr>
          <w:rFonts w:cs="Simplified Arabic" w:hint="cs"/>
          <w:color w:val="000000"/>
          <w:rtl/>
        </w:rPr>
        <w:t xml:space="preserve">. </w:t>
      </w:r>
    </w:p>
    <w:p w:rsidR="00992D4C" w:rsidRDefault="00992D4C" w:rsidP="00992D4C">
      <w:pPr>
        <w:jc w:val="lowKashida"/>
        <w:rPr>
          <w:rFonts w:cs="Simplified Arabic"/>
          <w:b/>
          <w:bCs/>
          <w:rtl/>
        </w:rPr>
      </w:pPr>
    </w:p>
    <w:p w:rsidR="00992D4C" w:rsidRPr="009F2BF1" w:rsidRDefault="00992D4C" w:rsidP="00992D4C">
      <w:pPr>
        <w:pStyle w:val="BodyText2"/>
        <w:jc w:val="both"/>
        <w:rPr>
          <w:b w:val="0"/>
          <w:bCs w:val="0"/>
          <w:rtl/>
        </w:rPr>
      </w:pPr>
      <w:r w:rsidRPr="007B613B">
        <w:rPr>
          <w:rFonts w:hint="cs"/>
          <w:b w:val="0"/>
          <w:bCs w:val="0"/>
          <w:color w:val="000000"/>
          <w:rtl/>
        </w:rPr>
        <w:t>فيما</w:t>
      </w:r>
      <w:r>
        <w:rPr>
          <w:rFonts w:hint="cs"/>
          <w:b w:val="0"/>
          <w:bCs w:val="0"/>
          <w:color w:val="000000"/>
          <w:rtl/>
        </w:rPr>
        <w:t xml:space="preserve"> يتعلق بالبريد الالكتروني فقد</w:t>
      </w:r>
      <w:r w:rsidRPr="007B613B">
        <w:rPr>
          <w:rFonts w:hint="cs"/>
          <w:b w:val="0"/>
          <w:bCs w:val="0"/>
          <w:color w:val="000000"/>
          <w:rtl/>
        </w:rPr>
        <w:t xml:space="preserve"> بلغت نسبة الأفراد 10 سنوات فأكثر الذين لديهم بريد الكتروني</w:t>
      </w:r>
      <w:r>
        <w:rPr>
          <w:rFonts w:hint="cs"/>
          <w:b w:val="0"/>
          <w:bCs w:val="0"/>
          <w:color w:val="000000"/>
          <w:rtl/>
        </w:rPr>
        <w:t xml:space="preserve"> </w:t>
      </w:r>
      <w:r w:rsidRPr="007B613B">
        <w:rPr>
          <w:rFonts w:hint="cs"/>
          <w:b w:val="0"/>
          <w:bCs w:val="0"/>
          <w:color w:val="000000"/>
          <w:rtl/>
        </w:rPr>
        <w:t>27.5%</w:t>
      </w:r>
      <w:r w:rsidRPr="007B613B">
        <w:rPr>
          <w:b w:val="0"/>
          <w:bCs w:val="0"/>
          <w:color w:val="000000"/>
          <w:rtl/>
        </w:rPr>
        <w:t xml:space="preserve"> في الأراضي الفلسطينية</w:t>
      </w:r>
      <w:r w:rsidRPr="007B613B">
        <w:rPr>
          <w:rFonts w:hint="cs"/>
          <w:b w:val="0"/>
          <w:bCs w:val="0"/>
          <w:color w:val="000000"/>
          <w:rtl/>
        </w:rPr>
        <w:t>، مقارنة مع 21.3% في العام 2009.</w:t>
      </w:r>
    </w:p>
    <w:p w:rsidR="00992D4C" w:rsidRDefault="00992D4C" w:rsidP="00992D4C">
      <w:pPr>
        <w:jc w:val="lowKashida"/>
        <w:rPr>
          <w:rFonts w:cs="Simplified Arabic"/>
          <w:rtl/>
        </w:rPr>
      </w:pPr>
    </w:p>
    <w:p w:rsidR="00992D4C" w:rsidRPr="002D15E8" w:rsidRDefault="00250CF5" w:rsidP="003E3BFE">
      <w:pPr>
        <w:pStyle w:val="BodyText2"/>
        <w:jc w:val="both"/>
        <w:rPr>
          <w:rtl/>
          <w:lang w:eastAsia="ar-SA"/>
        </w:rPr>
      </w:pPr>
      <w:r>
        <w:rPr>
          <w:rFonts w:hint="cs"/>
          <w:rtl/>
        </w:rPr>
        <w:t>4</w:t>
      </w:r>
      <w:r w:rsidR="002D15E8" w:rsidRPr="002D15E8">
        <w:rPr>
          <w:rFonts w:hint="cs"/>
          <w:rtl/>
        </w:rPr>
        <w:t>.1</w:t>
      </w:r>
      <w:r w:rsidR="002D15E8" w:rsidRPr="002D15E8">
        <w:rPr>
          <w:rFonts w:hint="cs"/>
          <w:rtl/>
          <w:lang w:eastAsia="ar-SA"/>
        </w:rPr>
        <w:t xml:space="preserve"> </w:t>
      </w:r>
      <w:r w:rsidR="00992D4C" w:rsidRPr="002D15E8">
        <w:rPr>
          <w:rFonts w:hint="cs"/>
          <w:rtl/>
          <w:lang w:eastAsia="ar-SA"/>
        </w:rPr>
        <w:t xml:space="preserve">التهديدات المعلوماتية </w:t>
      </w:r>
    </w:p>
    <w:p w:rsidR="00992D4C" w:rsidRPr="00F33B97" w:rsidRDefault="00992D4C" w:rsidP="00992D4C">
      <w:pPr>
        <w:pStyle w:val="BodyText2"/>
        <w:jc w:val="both"/>
        <w:rPr>
          <w:b w:val="0"/>
          <w:bCs w:val="0"/>
          <w:rtl/>
          <w:lang w:eastAsia="ar-SA"/>
        </w:rPr>
      </w:pPr>
      <w:r w:rsidRPr="00F33B97">
        <w:rPr>
          <w:rFonts w:hint="cs"/>
          <w:b w:val="0"/>
          <w:bCs w:val="0"/>
          <w:rtl/>
          <w:lang w:eastAsia="ar-SA"/>
        </w:rPr>
        <w:t xml:space="preserve">أشارت نتائج المسح إلى أن </w:t>
      </w:r>
      <w:r>
        <w:rPr>
          <w:rFonts w:hint="cs"/>
          <w:b w:val="0"/>
          <w:bCs w:val="0"/>
          <w:rtl/>
          <w:lang w:eastAsia="ar-SA"/>
        </w:rPr>
        <w:t>47.0% من الأفراد 10 سنوات فأكثر الذين يستخدمون الانترنت تعرضوا لدخول فيروسات أثناء تواجدهم على شبكة الانترنت، في حين 9.3% تعرضوا لتخريب المعلومات والعبث فيها، فيما 7.3% من الأفراد تم سرقة بياناتهم الشخصية و1.1% من الأفراد تم سرقة أرقام بطاقات الائتمان الخاصة بهم.</w:t>
      </w: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50CF5" w:rsidRDefault="00250CF5" w:rsidP="00290CD2">
      <w:pPr>
        <w:tabs>
          <w:tab w:val="left" w:pos="8504"/>
        </w:tabs>
        <w:jc w:val="lowKashida"/>
        <w:rPr>
          <w:rFonts w:cs="Simplified Arabic"/>
          <w:rtl/>
        </w:rPr>
      </w:pPr>
    </w:p>
    <w:p w:rsidR="00290CD2" w:rsidRPr="004A5A6C" w:rsidRDefault="00290CD2" w:rsidP="00290CD2">
      <w:pPr>
        <w:jc w:val="center"/>
        <w:rPr>
          <w:rFonts w:cs="Simplified Arabic"/>
          <w:rtl/>
        </w:rPr>
      </w:pPr>
      <w:r w:rsidRPr="004A5A6C">
        <w:rPr>
          <w:rFonts w:cs="Simplified Arabic" w:hint="cs"/>
          <w:rtl/>
        </w:rPr>
        <w:lastRenderedPageBreak/>
        <w:t>الفصل الثاني</w:t>
      </w:r>
    </w:p>
    <w:p w:rsidR="00290CD2" w:rsidRPr="004A5A6C" w:rsidRDefault="00290CD2" w:rsidP="00290CD2">
      <w:pPr>
        <w:jc w:val="center"/>
        <w:rPr>
          <w:rFonts w:cs="Simplified Arabic"/>
          <w:b/>
          <w:bCs/>
          <w:sz w:val="16"/>
          <w:szCs w:val="16"/>
          <w:rtl/>
        </w:rPr>
      </w:pPr>
    </w:p>
    <w:p w:rsidR="00290CD2" w:rsidRPr="004A5A6C" w:rsidRDefault="00290CD2" w:rsidP="00290CD2">
      <w:pPr>
        <w:pStyle w:val="Heading2"/>
        <w:rPr>
          <w:b w:val="0"/>
          <w:bCs w:val="0"/>
          <w:sz w:val="28"/>
          <w:szCs w:val="28"/>
          <w:rtl/>
        </w:rPr>
      </w:pPr>
      <w:r w:rsidRPr="004A5A6C">
        <w:rPr>
          <w:rFonts w:hint="cs"/>
          <w:sz w:val="28"/>
          <w:szCs w:val="28"/>
          <w:rtl/>
        </w:rPr>
        <w:t>المنهجية والجودة</w:t>
      </w:r>
    </w:p>
    <w:p w:rsidR="00290CD2" w:rsidRDefault="00290CD2" w:rsidP="00E433AA">
      <w:pPr>
        <w:ind w:left="723" w:hanging="723"/>
        <w:jc w:val="lowKashida"/>
        <w:rPr>
          <w:rFonts w:cs="Simplified Arabic"/>
          <w:b/>
          <w:bCs/>
          <w:rtl/>
        </w:rPr>
      </w:pPr>
      <w:r>
        <w:rPr>
          <w:rFonts w:cs="Simplified Arabic" w:hint="cs"/>
          <w:b/>
          <w:bCs/>
          <w:rtl/>
        </w:rPr>
        <w:t>1</w:t>
      </w:r>
      <w:r w:rsidRPr="004A5A6C">
        <w:rPr>
          <w:rFonts w:cs="Simplified Arabic"/>
          <w:b/>
          <w:bCs/>
          <w:rtl/>
        </w:rPr>
        <w:t>.</w:t>
      </w:r>
      <w:r>
        <w:rPr>
          <w:rFonts w:cs="Simplified Arabic" w:hint="cs"/>
          <w:b/>
          <w:bCs/>
          <w:rtl/>
        </w:rPr>
        <w:t>2</w:t>
      </w:r>
      <w:r w:rsidRPr="004A5A6C">
        <w:rPr>
          <w:rFonts w:cs="Simplified Arabic"/>
          <w:b/>
          <w:bCs/>
          <w:rtl/>
        </w:rPr>
        <w:t xml:space="preserve">  </w:t>
      </w:r>
      <w:r w:rsidR="00E433AA">
        <w:rPr>
          <w:rFonts w:cs="Simplified Arabic" w:hint="cs"/>
          <w:b/>
          <w:bCs/>
          <w:rtl/>
        </w:rPr>
        <w:t>أهداف المسح</w:t>
      </w:r>
    </w:p>
    <w:p w:rsidR="00E433AA" w:rsidRDefault="00E433AA" w:rsidP="001B2435">
      <w:pPr>
        <w:jc w:val="both"/>
        <w:rPr>
          <w:rFonts w:cs="Simplified Arabic"/>
          <w:rtl/>
        </w:rPr>
      </w:pPr>
      <w:r w:rsidRPr="00AF1403">
        <w:rPr>
          <w:rFonts w:cs="Simplified Arabic" w:hint="cs"/>
          <w:rtl/>
        </w:rPr>
        <w:t>يهدف المسح بشكل رئيسي لتوفير بيانات إحصائية شاملة عن توفر وسائل واستخدامات أدوات تكنولوجيا المعلومات والاتصالات</w:t>
      </w:r>
      <w:r w:rsidR="001B2435">
        <w:rPr>
          <w:rFonts w:cs="Simplified Arabic" w:hint="cs"/>
          <w:rtl/>
        </w:rPr>
        <w:t>، مثل (الحاسوب، والانترنت، والهاتف النقال)</w:t>
      </w:r>
      <w:r w:rsidRPr="00AF1403">
        <w:rPr>
          <w:rFonts w:cs="Simplified Arabic" w:hint="cs"/>
          <w:rtl/>
        </w:rPr>
        <w:t xml:space="preserve"> وظروف وأهداف استخدام شرائح المجتمع المختلفة لتقنيات المعلومات والاتصالات.  كذلك رصد ظاهرة مجتمع المعرفة من خلال دراسة آليات النفاذ والاستخدام للأدوات الأساسية لتكنولوجيا المعلومات والاتصالات من قبل أفراد المجتمع الفلسطيني.   </w:t>
      </w:r>
    </w:p>
    <w:p w:rsidR="00E433AA" w:rsidRPr="00AF1403" w:rsidRDefault="00E433AA" w:rsidP="00E433AA">
      <w:pPr>
        <w:jc w:val="both"/>
        <w:rPr>
          <w:rFonts w:cs="Simplified Arabic"/>
          <w:rtl/>
        </w:rPr>
      </w:pPr>
    </w:p>
    <w:p w:rsidR="00290CD2" w:rsidRPr="004A5A6C" w:rsidRDefault="00290CD2" w:rsidP="00290CD2">
      <w:pPr>
        <w:ind w:left="723" w:hanging="723"/>
        <w:jc w:val="both"/>
        <w:rPr>
          <w:rFonts w:cs="Simplified Arabic"/>
          <w:b/>
          <w:bCs/>
          <w:rtl/>
        </w:rPr>
      </w:pPr>
      <w:r w:rsidRPr="004A5A6C">
        <w:rPr>
          <w:rFonts w:cs="Simplified Arabic"/>
          <w:b/>
          <w:bCs/>
          <w:rtl/>
        </w:rPr>
        <w:t>2.</w:t>
      </w:r>
      <w:r w:rsidRPr="004A5A6C">
        <w:rPr>
          <w:rFonts w:cs="Simplified Arabic" w:hint="cs"/>
          <w:b/>
          <w:bCs/>
          <w:rtl/>
        </w:rPr>
        <w:t>2</w:t>
      </w:r>
      <w:r w:rsidRPr="004A5A6C">
        <w:rPr>
          <w:rFonts w:cs="Simplified Arabic"/>
          <w:b/>
          <w:bCs/>
          <w:rtl/>
        </w:rPr>
        <w:t xml:space="preserve">  الاستمارة</w:t>
      </w:r>
    </w:p>
    <w:p w:rsidR="00290CD2" w:rsidRDefault="00290CD2" w:rsidP="00351723">
      <w:pPr>
        <w:jc w:val="both"/>
        <w:rPr>
          <w:rFonts w:cs="Simplified Arabic"/>
          <w:rtl/>
        </w:rPr>
      </w:pPr>
      <w:r>
        <w:rPr>
          <w:rFonts w:cs="Simplified Arabic" w:hint="cs"/>
          <w:rtl/>
        </w:rPr>
        <w:t xml:space="preserve">على ضوء تحديد الاحتياجات من البيانات، </w:t>
      </w:r>
      <w:r>
        <w:rPr>
          <w:rFonts w:cs="Simplified Arabic"/>
          <w:rtl/>
        </w:rPr>
        <w:t xml:space="preserve">تم تطوير استمارة </w:t>
      </w:r>
      <w:r>
        <w:rPr>
          <w:rFonts w:cs="Simplified Arabic" w:hint="cs"/>
          <w:rtl/>
        </w:rPr>
        <w:t>المسح بعد</w:t>
      </w:r>
      <w:r>
        <w:rPr>
          <w:rFonts w:cs="Simplified Arabic"/>
          <w:rtl/>
        </w:rPr>
        <w:t xml:space="preserve"> مراجعة </w:t>
      </w:r>
      <w:r>
        <w:rPr>
          <w:rFonts w:cs="Simplified Arabic" w:hint="cs"/>
          <w:rtl/>
        </w:rPr>
        <w:t>التوصيات الدولية وتجارب الدول في هذا المجال، والنقاش مع الجهات المعنية.</w:t>
      </w:r>
    </w:p>
    <w:p w:rsidR="00290CD2" w:rsidRDefault="00290CD2" w:rsidP="00290CD2">
      <w:pPr>
        <w:jc w:val="both"/>
        <w:rPr>
          <w:rFonts w:cs="Simplified Arabic"/>
          <w:rtl/>
        </w:rPr>
      </w:pPr>
    </w:p>
    <w:p w:rsidR="00290CD2" w:rsidRDefault="00290CD2" w:rsidP="00351723">
      <w:pPr>
        <w:jc w:val="both"/>
        <w:rPr>
          <w:rFonts w:cs="Simplified Arabic"/>
          <w:rtl/>
        </w:rPr>
      </w:pPr>
      <w:r>
        <w:rPr>
          <w:rFonts w:cs="Simplified Arabic"/>
          <w:rtl/>
        </w:rPr>
        <w:t xml:space="preserve">بالإضافة إلى البيانات التعريفية والسيطرة النوعية تتكون استمارة </w:t>
      </w:r>
      <w:r>
        <w:rPr>
          <w:rFonts w:cs="Simplified Arabic" w:hint="cs"/>
          <w:rtl/>
        </w:rPr>
        <w:t>ال</w:t>
      </w:r>
      <w:r>
        <w:rPr>
          <w:rFonts w:cs="Simplified Arabic"/>
          <w:rtl/>
        </w:rPr>
        <w:t xml:space="preserve">مسح من </w:t>
      </w:r>
      <w:r w:rsidR="00351723">
        <w:rPr>
          <w:rFonts w:cs="Simplified Arabic" w:hint="cs"/>
          <w:rtl/>
        </w:rPr>
        <w:t>قسمين رئيسيين</w:t>
      </w:r>
      <w:r>
        <w:rPr>
          <w:rFonts w:cs="Simplified Arabic"/>
          <w:rtl/>
        </w:rPr>
        <w:t xml:space="preserve"> </w:t>
      </w:r>
      <w:r w:rsidR="00351723">
        <w:rPr>
          <w:rFonts w:cs="Simplified Arabic" w:hint="cs"/>
          <w:rtl/>
        </w:rPr>
        <w:t>هما</w:t>
      </w:r>
      <w:r>
        <w:rPr>
          <w:rFonts w:cs="Simplified Arabic"/>
          <w:rtl/>
        </w:rPr>
        <w:t>:</w:t>
      </w:r>
    </w:p>
    <w:p w:rsidR="00290CD2" w:rsidRDefault="00290CD2" w:rsidP="00351723">
      <w:pPr>
        <w:ind w:left="57"/>
        <w:jc w:val="both"/>
        <w:rPr>
          <w:rFonts w:cs="Simplified Arabic"/>
          <w:rtl/>
        </w:rPr>
      </w:pPr>
      <w:r>
        <w:rPr>
          <w:rFonts w:cs="Simplified Arabic" w:hint="cs"/>
          <w:b/>
          <w:bCs/>
          <w:rtl/>
        </w:rPr>
        <w:t xml:space="preserve">القسم الأول: </w:t>
      </w:r>
      <w:r w:rsidR="00276C76">
        <w:rPr>
          <w:rFonts w:cs="Simplified Arabic" w:hint="cs"/>
          <w:rtl/>
        </w:rPr>
        <w:t>بيانات الأسرة وتشمل</w:t>
      </w:r>
      <w:r w:rsidR="00276C76">
        <w:rPr>
          <w:rFonts w:cs="Simplified Arabic"/>
          <w:rtl/>
        </w:rPr>
        <w:t xml:space="preserve"> </w:t>
      </w:r>
      <w:r w:rsidR="00276C76">
        <w:rPr>
          <w:rFonts w:cs="Simplified Arabic" w:hint="cs"/>
          <w:rtl/>
        </w:rPr>
        <w:t>المعلومات</w:t>
      </w:r>
      <w:r w:rsidR="00276C76">
        <w:rPr>
          <w:rFonts w:cs="Simplified Arabic"/>
          <w:rtl/>
        </w:rPr>
        <w:t xml:space="preserve"> المتعلقة</w:t>
      </w:r>
      <w:r w:rsidR="00276C76">
        <w:rPr>
          <w:rFonts w:cs="Simplified Arabic" w:hint="cs"/>
          <w:rtl/>
        </w:rPr>
        <w:t xml:space="preserve"> ب</w:t>
      </w:r>
      <w:r w:rsidR="00276C76">
        <w:rPr>
          <w:rFonts w:cs="Simplified Arabic"/>
          <w:rtl/>
        </w:rPr>
        <w:t xml:space="preserve">اقتناء </w:t>
      </w:r>
      <w:r w:rsidR="00276C76">
        <w:rPr>
          <w:rFonts w:cs="Simplified Arabic" w:hint="cs"/>
          <w:rtl/>
        </w:rPr>
        <w:t>الحاسوب</w:t>
      </w:r>
      <w:r w:rsidR="00276C76">
        <w:rPr>
          <w:rFonts w:cs="Simplified Arabic"/>
          <w:rtl/>
        </w:rPr>
        <w:t xml:space="preserve"> والاتصال بشبكة المعلومات العالمية (الإنترنت)</w:t>
      </w:r>
      <w:r w:rsidR="00276C76">
        <w:rPr>
          <w:rFonts w:cs="Simplified Arabic" w:hint="cs"/>
          <w:rtl/>
        </w:rPr>
        <w:t xml:space="preserve"> وكذلك </w:t>
      </w:r>
      <w:r w:rsidR="00276C76">
        <w:rPr>
          <w:rFonts w:cs="Simplified Arabic"/>
          <w:rtl/>
        </w:rPr>
        <w:t xml:space="preserve">بيانات حول العديد من المواضيع المرتبطة باستخدام </w:t>
      </w:r>
      <w:r w:rsidR="00276C76">
        <w:rPr>
          <w:rFonts w:cs="Simplified Arabic" w:hint="cs"/>
          <w:rtl/>
        </w:rPr>
        <w:t>الحاسوب</w:t>
      </w:r>
      <w:r w:rsidR="00276C76">
        <w:rPr>
          <w:rFonts w:cs="Simplified Arabic"/>
          <w:rtl/>
        </w:rPr>
        <w:t xml:space="preserve"> </w:t>
      </w:r>
      <w:r w:rsidR="00276C76">
        <w:rPr>
          <w:rFonts w:cs="Simplified Arabic" w:hint="cs"/>
          <w:rtl/>
        </w:rPr>
        <w:t>والإنترنت.</w:t>
      </w:r>
      <w:r>
        <w:rPr>
          <w:rFonts w:cs="Simplified Arabic" w:hint="cs"/>
          <w:rtl/>
        </w:rPr>
        <w:t xml:space="preserve"> </w:t>
      </w:r>
    </w:p>
    <w:p w:rsidR="00276C76" w:rsidRDefault="00290CD2" w:rsidP="00276C76">
      <w:pPr>
        <w:ind w:left="70"/>
        <w:jc w:val="both"/>
        <w:rPr>
          <w:rFonts w:cs="Simplified Arabic"/>
          <w:rtl/>
        </w:rPr>
      </w:pPr>
      <w:r>
        <w:rPr>
          <w:rFonts w:cs="Simplified Arabic" w:hint="cs"/>
          <w:b/>
          <w:bCs/>
          <w:rtl/>
        </w:rPr>
        <w:t xml:space="preserve">القسم الثاني: </w:t>
      </w:r>
      <w:r w:rsidR="00276C76">
        <w:rPr>
          <w:rFonts w:cs="Simplified Arabic"/>
          <w:rtl/>
        </w:rPr>
        <w:t xml:space="preserve">لأفراد </w:t>
      </w:r>
      <w:r w:rsidR="00276C76">
        <w:rPr>
          <w:rFonts w:cs="Simplified Arabic" w:hint="cs"/>
          <w:rtl/>
        </w:rPr>
        <w:t>10</w:t>
      </w:r>
      <w:r w:rsidR="00276C76">
        <w:rPr>
          <w:rFonts w:cs="Simplified Arabic"/>
          <w:rtl/>
        </w:rPr>
        <w:t xml:space="preserve"> </w:t>
      </w:r>
      <w:r w:rsidR="00276C76">
        <w:rPr>
          <w:rFonts w:cs="Simplified Arabic" w:hint="cs"/>
          <w:rtl/>
        </w:rPr>
        <w:t>سنوات</w:t>
      </w:r>
      <w:r w:rsidR="00276C76">
        <w:rPr>
          <w:rFonts w:cs="Simplified Arabic"/>
          <w:rtl/>
        </w:rPr>
        <w:t xml:space="preserve"> فأكثر</w:t>
      </w:r>
      <w:r w:rsidR="00276C76">
        <w:rPr>
          <w:rFonts w:cs="Simplified Arabic" w:hint="cs"/>
          <w:rtl/>
        </w:rPr>
        <w:t>،</w:t>
      </w:r>
      <w:r w:rsidR="00276C76">
        <w:rPr>
          <w:rFonts w:cs="Simplified Arabic"/>
          <w:rtl/>
        </w:rPr>
        <w:t xml:space="preserve"> ويشمل </w:t>
      </w:r>
      <w:r w:rsidR="00276C76">
        <w:rPr>
          <w:rFonts w:cs="Simplified Arabic" w:hint="cs"/>
          <w:rtl/>
        </w:rPr>
        <w:t>معلومات</w:t>
      </w:r>
      <w:r w:rsidR="00276C76">
        <w:rPr>
          <w:rFonts w:cs="Simplified Arabic"/>
          <w:rtl/>
        </w:rPr>
        <w:t xml:space="preserve"> حول استخدام الحاسوب والغرض من </w:t>
      </w:r>
      <w:r w:rsidR="00276C76">
        <w:rPr>
          <w:rFonts w:cs="Simplified Arabic" w:hint="cs"/>
          <w:rtl/>
        </w:rPr>
        <w:t>الاستخدام</w:t>
      </w:r>
      <w:r w:rsidR="00276C76">
        <w:rPr>
          <w:rFonts w:cs="Simplified Arabic"/>
          <w:rtl/>
        </w:rPr>
        <w:t>، ومدى استخدام الإنترنت حسب الغرض والمكان</w:t>
      </w:r>
      <w:r w:rsidR="00276C76">
        <w:rPr>
          <w:rFonts w:cs="Simplified Arabic" w:hint="cs"/>
          <w:rtl/>
        </w:rPr>
        <w:t>،</w:t>
      </w:r>
      <w:r w:rsidR="00276C76">
        <w:rPr>
          <w:rFonts w:cs="Simplified Arabic"/>
          <w:rtl/>
        </w:rPr>
        <w:t xml:space="preserve"> و</w:t>
      </w:r>
      <w:r w:rsidR="00276C76">
        <w:rPr>
          <w:rFonts w:cs="Simplified Arabic" w:hint="cs"/>
          <w:rtl/>
        </w:rPr>
        <w:t>امتلاك أجهزه</w:t>
      </w:r>
      <w:r w:rsidR="00276C76">
        <w:rPr>
          <w:rFonts w:cs="Simplified Arabic"/>
          <w:rtl/>
        </w:rPr>
        <w:t xml:space="preserve"> </w:t>
      </w:r>
      <w:r w:rsidR="00276C76">
        <w:rPr>
          <w:rFonts w:cs="Simplified Arabic" w:hint="cs"/>
          <w:rtl/>
        </w:rPr>
        <w:t>الهاتف النقال</w:t>
      </w:r>
      <w:r w:rsidR="00276C76">
        <w:rPr>
          <w:rFonts w:cs="Simplified Arabic"/>
          <w:rtl/>
        </w:rPr>
        <w:t>.</w:t>
      </w:r>
      <w:r w:rsidR="00276C76">
        <w:rPr>
          <w:rFonts w:cs="Simplified Arabic" w:hint="cs"/>
          <w:rtl/>
        </w:rPr>
        <w:t xml:space="preserve"> وكذلك </w:t>
      </w:r>
      <w:r w:rsidR="00276C76">
        <w:rPr>
          <w:rFonts w:cs="Simplified Arabic"/>
          <w:rtl/>
        </w:rPr>
        <w:t xml:space="preserve">بيانات حول العديد من المواضيع المرتبطة باستخدام </w:t>
      </w:r>
      <w:r w:rsidR="00276C76">
        <w:rPr>
          <w:rFonts w:cs="Simplified Arabic" w:hint="cs"/>
          <w:rtl/>
        </w:rPr>
        <w:t>الحاسوب</w:t>
      </w:r>
      <w:r w:rsidR="00276C76">
        <w:rPr>
          <w:rFonts w:cs="Simplified Arabic"/>
          <w:rtl/>
        </w:rPr>
        <w:t xml:space="preserve"> </w:t>
      </w:r>
      <w:r w:rsidR="00276C76">
        <w:rPr>
          <w:rFonts w:cs="Simplified Arabic" w:hint="cs"/>
          <w:rtl/>
        </w:rPr>
        <w:t>والإنترنت والهاتف النقال.</w:t>
      </w:r>
    </w:p>
    <w:p w:rsidR="00290CD2" w:rsidRPr="004A5A6C" w:rsidRDefault="00290CD2" w:rsidP="00290CD2">
      <w:pPr>
        <w:jc w:val="lowKashida"/>
        <w:rPr>
          <w:rFonts w:cs="Simplified Arabic"/>
          <w:rtl/>
        </w:rPr>
      </w:pPr>
    </w:p>
    <w:p w:rsidR="00276C76" w:rsidRPr="00242FB7" w:rsidRDefault="00290CD2" w:rsidP="00276C76">
      <w:pPr>
        <w:pStyle w:val="Heading1"/>
        <w:rPr>
          <w:szCs w:val="24"/>
          <w:rtl/>
        </w:rPr>
      </w:pPr>
      <w:r>
        <w:rPr>
          <w:rFonts w:hint="cs"/>
          <w:sz w:val="24"/>
          <w:szCs w:val="24"/>
          <w:rtl/>
        </w:rPr>
        <w:t>3</w:t>
      </w:r>
      <w:r w:rsidRPr="004A5A6C">
        <w:rPr>
          <w:sz w:val="24"/>
          <w:szCs w:val="24"/>
          <w:rtl/>
        </w:rPr>
        <w:t>.</w:t>
      </w:r>
      <w:r>
        <w:rPr>
          <w:rFonts w:hint="cs"/>
          <w:sz w:val="24"/>
          <w:szCs w:val="24"/>
          <w:rtl/>
        </w:rPr>
        <w:t>2</w:t>
      </w:r>
      <w:r w:rsidRPr="004A5A6C">
        <w:rPr>
          <w:sz w:val="24"/>
          <w:szCs w:val="24"/>
          <w:rtl/>
        </w:rPr>
        <w:t xml:space="preserve">  </w:t>
      </w:r>
      <w:r w:rsidR="00276C76" w:rsidRPr="00242FB7">
        <w:rPr>
          <w:rFonts w:hint="cs"/>
          <w:szCs w:val="24"/>
          <w:rtl/>
        </w:rPr>
        <w:t>الإطار والعينة</w:t>
      </w:r>
      <w:r w:rsidR="00276C76" w:rsidRPr="00242FB7">
        <w:rPr>
          <w:szCs w:val="24"/>
        </w:rPr>
        <w:t xml:space="preserve"> </w:t>
      </w:r>
    </w:p>
    <w:p w:rsidR="00290CD2" w:rsidRPr="004A5A6C" w:rsidRDefault="00290CD2" w:rsidP="00276C76">
      <w:pPr>
        <w:rPr>
          <w:rFonts w:cs="Simplified Arabic"/>
          <w:b/>
          <w:bCs/>
          <w:rtl/>
        </w:rPr>
      </w:pPr>
      <w:r>
        <w:rPr>
          <w:rFonts w:cs="Simplified Arabic" w:hint="cs"/>
          <w:b/>
          <w:bCs/>
          <w:rtl/>
        </w:rPr>
        <w:t>1.</w:t>
      </w:r>
      <w:r w:rsidR="00276C76">
        <w:rPr>
          <w:rFonts w:cs="Simplified Arabic" w:hint="cs"/>
          <w:b/>
          <w:bCs/>
          <w:rtl/>
        </w:rPr>
        <w:t>3</w:t>
      </w:r>
      <w:r>
        <w:rPr>
          <w:rFonts w:cs="Simplified Arabic" w:hint="cs"/>
          <w:b/>
          <w:bCs/>
          <w:rtl/>
        </w:rPr>
        <w:t xml:space="preserve">.2  </w:t>
      </w:r>
      <w:r w:rsidRPr="004A5A6C">
        <w:rPr>
          <w:rFonts w:cs="Simplified Arabic"/>
          <w:b/>
          <w:bCs/>
          <w:rtl/>
        </w:rPr>
        <w:t>مجتمع الهدف</w:t>
      </w:r>
    </w:p>
    <w:p w:rsidR="00290CD2" w:rsidRPr="004A5A6C" w:rsidRDefault="00290CD2" w:rsidP="00351723">
      <w:pPr>
        <w:jc w:val="both"/>
        <w:rPr>
          <w:rFonts w:cs="Simplified Arabic"/>
          <w:rtl/>
        </w:rPr>
      </w:pPr>
      <w:r w:rsidRPr="004A5A6C">
        <w:rPr>
          <w:rFonts w:cs="Simplified Arabic" w:hint="eastAsia"/>
          <w:rtl/>
        </w:rPr>
        <w:t>يتكون</w:t>
      </w:r>
      <w:r w:rsidRPr="004A5A6C">
        <w:rPr>
          <w:rFonts w:cs="Simplified Arabic"/>
          <w:rtl/>
        </w:rPr>
        <w:t xml:space="preserve"> مجتمع الهدف ل</w:t>
      </w:r>
      <w:r w:rsidR="00276C76">
        <w:rPr>
          <w:rFonts w:cs="Simplified Arabic" w:hint="cs"/>
          <w:rtl/>
        </w:rPr>
        <w:t>ل</w:t>
      </w:r>
      <w:r w:rsidRPr="004A5A6C">
        <w:rPr>
          <w:rFonts w:cs="Simplified Arabic"/>
          <w:rtl/>
        </w:rPr>
        <w:t xml:space="preserve">مسح </w:t>
      </w:r>
      <w:r w:rsidR="00276C76">
        <w:rPr>
          <w:rFonts w:cs="Simplified Arabic" w:hint="cs"/>
          <w:rtl/>
        </w:rPr>
        <w:t>الأسري لتكنولوجيا المعلومات والاتصالات</w:t>
      </w:r>
      <w:r w:rsidR="00351723">
        <w:rPr>
          <w:rFonts w:cs="Simplified Arabic" w:hint="cs"/>
          <w:rtl/>
        </w:rPr>
        <w:t xml:space="preserve"> </w:t>
      </w:r>
      <w:r w:rsidR="00276C76">
        <w:rPr>
          <w:rFonts w:cs="Simplified Arabic" w:hint="cs"/>
          <w:rtl/>
        </w:rPr>
        <w:t>2011</w:t>
      </w:r>
      <w:r w:rsidR="00351723">
        <w:rPr>
          <w:rFonts w:cs="Simplified Arabic" w:hint="cs"/>
          <w:rtl/>
        </w:rPr>
        <w:t>،</w:t>
      </w:r>
      <w:r w:rsidR="00276C76">
        <w:rPr>
          <w:rFonts w:cs="Simplified Arabic" w:hint="cs"/>
          <w:rtl/>
        </w:rPr>
        <w:t xml:space="preserve"> </w:t>
      </w:r>
      <w:r w:rsidRPr="004A5A6C">
        <w:rPr>
          <w:rFonts w:cs="Simplified Arabic" w:hint="eastAsia"/>
          <w:rtl/>
        </w:rPr>
        <w:t>من</w:t>
      </w:r>
      <w:r w:rsidRPr="004A5A6C">
        <w:rPr>
          <w:rFonts w:cs="Simplified Arabic"/>
          <w:rtl/>
        </w:rPr>
        <w:t xml:space="preserve"> </w:t>
      </w:r>
      <w:r w:rsidRPr="004A5A6C">
        <w:rPr>
          <w:rFonts w:cs="Simplified Arabic" w:hint="eastAsia"/>
          <w:rtl/>
        </w:rPr>
        <w:t>جميع</w:t>
      </w:r>
      <w:r w:rsidRPr="004A5A6C">
        <w:rPr>
          <w:rFonts w:cs="Simplified Arabic"/>
          <w:rtl/>
        </w:rPr>
        <w:t xml:space="preserve"> الأسر الفلسطينية المقيمة بصفة </w:t>
      </w:r>
      <w:r w:rsidRPr="004A5A6C">
        <w:rPr>
          <w:rFonts w:cs="Simplified Arabic" w:hint="cs"/>
          <w:rtl/>
        </w:rPr>
        <w:t>اعتيادي</w:t>
      </w:r>
      <w:r w:rsidRPr="004A5A6C">
        <w:rPr>
          <w:rFonts w:cs="Simplified Arabic" w:hint="eastAsia"/>
          <w:rtl/>
        </w:rPr>
        <w:t>ة</w:t>
      </w:r>
      <w:r w:rsidRPr="004A5A6C">
        <w:rPr>
          <w:rFonts w:cs="Simplified Arabic"/>
          <w:rtl/>
        </w:rPr>
        <w:t xml:space="preserve"> في الأراضي الفلسطينية</w:t>
      </w:r>
      <w:r w:rsidRPr="004A5A6C">
        <w:rPr>
          <w:rFonts w:cs="Simplified Arabic" w:hint="cs"/>
          <w:rtl/>
        </w:rPr>
        <w:t xml:space="preserve"> </w:t>
      </w:r>
      <w:r w:rsidR="00BD6868">
        <w:rPr>
          <w:rFonts w:cs="Simplified Arabic" w:hint="cs"/>
          <w:rtl/>
        </w:rPr>
        <w:t>ويركز على الأفراد من الفئة العمرية 10 سنوات فأكثر</w:t>
      </w:r>
      <w:r w:rsidRPr="004A5A6C">
        <w:rPr>
          <w:rFonts w:cs="Simplified Arabic"/>
          <w:rtl/>
        </w:rPr>
        <w:t>.</w:t>
      </w:r>
    </w:p>
    <w:p w:rsidR="00276C76" w:rsidRPr="004A5A6C" w:rsidRDefault="00276C76" w:rsidP="00290CD2">
      <w:pPr>
        <w:jc w:val="both"/>
        <w:rPr>
          <w:rFonts w:cs="Simplified Arabic"/>
          <w:rtl/>
        </w:rPr>
      </w:pPr>
    </w:p>
    <w:p w:rsidR="00290CD2" w:rsidRPr="004A5A6C" w:rsidRDefault="00290CD2" w:rsidP="00276C76">
      <w:pPr>
        <w:numPr>
          <w:ilvl w:val="12"/>
          <w:numId w:val="0"/>
        </w:numPr>
        <w:ind w:left="-1"/>
        <w:jc w:val="lowKashida"/>
        <w:rPr>
          <w:rFonts w:cs="Simplified Arabic"/>
          <w:b/>
          <w:bCs/>
          <w:rtl/>
        </w:rPr>
      </w:pPr>
      <w:r>
        <w:rPr>
          <w:rFonts w:cs="Simplified Arabic"/>
          <w:b/>
          <w:bCs/>
        </w:rPr>
        <w:t>2</w:t>
      </w:r>
      <w:r w:rsidRPr="004A5A6C">
        <w:rPr>
          <w:rFonts w:cs="Simplified Arabic" w:hint="cs"/>
          <w:b/>
          <w:bCs/>
          <w:rtl/>
        </w:rPr>
        <w:t>.</w:t>
      </w:r>
      <w:r>
        <w:rPr>
          <w:rFonts w:cs="Simplified Arabic" w:hint="cs"/>
          <w:b/>
          <w:bCs/>
          <w:rtl/>
        </w:rPr>
        <w:t>2</w:t>
      </w:r>
      <w:r w:rsidRPr="004A5A6C">
        <w:rPr>
          <w:rFonts w:cs="Simplified Arabic" w:hint="cs"/>
          <w:b/>
          <w:bCs/>
          <w:rtl/>
        </w:rPr>
        <w:t>.</w:t>
      </w:r>
      <w:r w:rsidR="00276C76">
        <w:rPr>
          <w:rFonts w:cs="Simplified Arabic" w:hint="cs"/>
          <w:b/>
          <w:bCs/>
          <w:rtl/>
        </w:rPr>
        <w:t>3</w:t>
      </w:r>
      <w:r w:rsidRPr="004A5A6C">
        <w:rPr>
          <w:rFonts w:cs="Simplified Arabic" w:hint="cs"/>
          <w:b/>
          <w:bCs/>
          <w:rtl/>
        </w:rPr>
        <w:t xml:space="preserve">  </w:t>
      </w:r>
      <w:r w:rsidRPr="004A5A6C">
        <w:rPr>
          <w:rFonts w:cs="Simplified Arabic"/>
          <w:b/>
          <w:bCs/>
          <w:rtl/>
        </w:rPr>
        <w:t xml:space="preserve">إطار المعاينة </w:t>
      </w:r>
    </w:p>
    <w:p w:rsidR="00290CD2" w:rsidRDefault="00290CD2" w:rsidP="00BD6868">
      <w:pPr>
        <w:numPr>
          <w:ilvl w:val="12"/>
          <w:numId w:val="0"/>
        </w:numPr>
        <w:ind w:left="-1"/>
        <w:jc w:val="both"/>
        <w:rPr>
          <w:rFonts w:cs="Simplified Arabic"/>
          <w:rtl/>
        </w:rPr>
      </w:pPr>
      <w:r w:rsidRPr="004A5A6C">
        <w:rPr>
          <w:rFonts w:cs="Simplified Arabic" w:hint="eastAsia"/>
          <w:rtl/>
        </w:rPr>
        <w:t>يتكون</w:t>
      </w:r>
      <w:r w:rsidRPr="004A5A6C">
        <w:rPr>
          <w:rFonts w:cs="Simplified Arabic"/>
          <w:rtl/>
        </w:rPr>
        <w:t xml:space="preserve"> إطار المعاينة من عينة شاملة تم اختيارها </w:t>
      </w:r>
      <w:r w:rsidRPr="004A5A6C">
        <w:rPr>
          <w:rFonts w:cs="Simplified Arabic" w:hint="eastAsia"/>
          <w:rtl/>
        </w:rPr>
        <w:t>من</w:t>
      </w:r>
      <w:r w:rsidRPr="004A5A6C">
        <w:rPr>
          <w:rFonts w:cs="Simplified Arabic" w:hint="cs"/>
          <w:rtl/>
        </w:rPr>
        <w:t xml:space="preserve"> إطار </w:t>
      </w:r>
      <w:r w:rsidRPr="004A5A6C">
        <w:rPr>
          <w:rFonts w:cs="Simplified Arabic"/>
          <w:rtl/>
        </w:rPr>
        <w:t xml:space="preserve"> تعداد السكان والمساكن والمنشآت </w:t>
      </w:r>
      <w:r w:rsidRPr="004A5A6C">
        <w:rPr>
          <w:rFonts w:cs="Simplified Arabic" w:hint="cs"/>
          <w:rtl/>
        </w:rPr>
        <w:t>2007</w:t>
      </w:r>
      <w:r w:rsidRPr="004A5A6C">
        <w:rPr>
          <w:rFonts w:cs="Simplified Arabic"/>
          <w:rtl/>
        </w:rPr>
        <w:t xml:space="preserve">  </w:t>
      </w:r>
      <w:r w:rsidRPr="004A5A6C">
        <w:rPr>
          <w:rFonts w:cs="Simplified Arabic" w:hint="eastAsia"/>
          <w:rtl/>
        </w:rPr>
        <w:t>وتتألف</w:t>
      </w:r>
      <w:r w:rsidRPr="004A5A6C">
        <w:rPr>
          <w:rFonts w:cs="Simplified Arabic"/>
          <w:rtl/>
        </w:rPr>
        <w:t xml:space="preserve"> العينة الشاملة هذه </w:t>
      </w:r>
      <w:r w:rsidRPr="004A5A6C">
        <w:rPr>
          <w:rFonts w:cs="Simplified Arabic" w:hint="eastAsia"/>
          <w:rtl/>
        </w:rPr>
        <w:t>من</w:t>
      </w:r>
      <w:r w:rsidRPr="004A5A6C">
        <w:rPr>
          <w:rFonts w:cs="Simplified Arabic"/>
          <w:rtl/>
        </w:rPr>
        <w:t xml:space="preserve"> مناطق جغرافية متقاربة الحجم (متوسط عدد الأسر</w:t>
      </w:r>
      <w:r w:rsidRPr="004A5A6C">
        <w:rPr>
          <w:rFonts w:cs="Simplified Arabic" w:hint="cs"/>
          <w:rtl/>
        </w:rPr>
        <w:t xml:space="preserve"> 12</w:t>
      </w:r>
      <w:r w:rsidR="00BD6868">
        <w:rPr>
          <w:rFonts w:cs="Simplified Arabic" w:hint="cs"/>
          <w:rtl/>
        </w:rPr>
        <w:t>3</w:t>
      </w:r>
      <w:r w:rsidRPr="004A5A6C">
        <w:rPr>
          <w:rFonts w:cs="Simplified Arabic"/>
          <w:rtl/>
        </w:rPr>
        <w:t xml:space="preserve"> أسرة)، وهي عبارة عن مناطق </w:t>
      </w:r>
      <w:r w:rsidRPr="004A5A6C">
        <w:rPr>
          <w:rFonts w:cs="Simplified Arabic" w:hint="eastAsia"/>
          <w:rtl/>
        </w:rPr>
        <w:t>العد</w:t>
      </w:r>
      <w:r w:rsidRPr="004A5A6C">
        <w:rPr>
          <w:rFonts w:cs="Simplified Arabic"/>
          <w:rtl/>
        </w:rPr>
        <w:t xml:space="preserve"> المستخدمة في التعداد، وقد تم استخدام هذه المناطق كوحدات معاينة أولية(</w:t>
      </w:r>
      <w:r w:rsidRPr="004A5A6C">
        <w:rPr>
          <w:rFonts w:cs="Simplified Arabic"/>
        </w:rPr>
        <w:t>PSUs</w:t>
      </w:r>
      <w:r w:rsidRPr="004A5A6C">
        <w:rPr>
          <w:rFonts w:cs="Simplified Arabic" w:hint="cs"/>
          <w:rtl/>
        </w:rPr>
        <w:t>)</w:t>
      </w:r>
      <w:r w:rsidRPr="004A5A6C">
        <w:rPr>
          <w:rFonts w:cs="Simplified Arabic"/>
          <w:rtl/>
        </w:rPr>
        <w:t xml:space="preserve"> </w:t>
      </w:r>
      <w:r w:rsidRPr="004A5A6C">
        <w:rPr>
          <w:rFonts w:cs="Simplified Arabic" w:hint="eastAsia"/>
          <w:rtl/>
        </w:rPr>
        <w:t>في</w:t>
      </w:r>
      <w:r w:rsidRPr="004A5A6C">
        <w:rPr>
          <w:rFonts w:cs="Simplified Arabic"/>
          <w:rtl/>
        </w:rPr>
        <w:t xml:space="preserve"> المرحلة الأولى من عملية اختيار العينة.</w:t>
      </w:r>
    </w:p>
    <w:p w:rsidR="00BD6868" w:rsidRDefault="00BD6868" w:rsidP="00BD6868">
      <w:pPr>
        <w:numPr>
          <w:ilvl w:val="12"/>
          <w:numId w:val="0"/>
        </w:numPr>
        <w:ind w:left="-1"/>
        <w:jc w:val="both"/>
        <w:rPr>
          <w:rFonts w:cs="Simplified Arabic"/>
          <w:rtl/>
        </w:rPr>
      </w:pPr>
    </w:p>
    <w:p w:rsidR="00351723" w:rsidRDefault="00351723" w:rsidP="00BD6868">
      <w:pPr>
        <w:numPr>
          <w:ilvl w:val="12"/>
          <w:numId w:val="0"/>
        </w:numPr>
        <w:ind w:left="-1"/>
        <w:jc w:val="both"/>
        <w:rPr>
          <w:rFonts w:cs="Simplified Arabic"/>
          <w:rtl/>
        </w:rPr>
      </w:pPr>
    </w:p>
    <w:p w:rsidR="00351723" w:rsidRPr="004A5A6C" w:rsidRDefault="00351723" w:rsidP="00BD6868">
      <w:pPr>
        <w:numPr>
          <w:ilvl w:val="12"/>
          <w:numId w:val="0"/>
        </w:numPr>
        <w:ind w:left="-1"/>
        <w:jc w:val="both"/>
        <w:rPr>
          <w:rFonts w:cs="Simplified Arabic"/>
          <w:rtl/>
        </w:rPr>
      </w:pPr>
    </w:p>
    <w:p w:rsidR="00290CD2" w:rsidRPr="004A5A6C" w:rsidRDefault="00290CD2" w:rsidP="00276C76">
      <w:pPr>
        <w:jc w:val="both"/>
        <w:rPr>
          <w:rFonts w:cs="Simplified Arabic"/>
          <w:b/>
          <w:bCs/>
          <w:rtl/>
        </w:rPr>
      </w:pPr>
      <w:r>
        <w:rPr>
          <w:rFonts w:cs="Simplified Arabic" w:hint="cs"/>
          <w:b/>
          <w:bCs/>
          <w:rtl/>
        </w:rPr>
        <w:lastRenderedPageBreak/>
        <w:t>3</w:t>
      </w:r>
      <w:r w:rsidRPr="004A5A6C">
        <w:rPr>
          <w:rFonts w:cs="Simplified Arabic" w:hint="cs"/>
          <w:b/>
          <w:bCs/>
          <w:rtl/>
        </w:rPr>
        <w:t>.</w:t>
      </w:r>
      <w:r w:rsidR="00276C76">
        <w:rPr>
          <w:rFonts w:cs="Simplified Arabic" w:hint="cs"/>
          <w:b/>
          <w:bCs/>
          <w:rtl/>
        </w:rPr>
        <w:t>3</w:t>
      </w:r>
      <w:r w:rsidRPr="004A5A6C">
        <w:rPr>
          <w:rFonts w:cs="Simplified Arabic" w:hint="cs"/>
          <w:b/>
          <w:bCs/>
          <w:rtl/>
        </w:rPr>
        <w:t>.</w:t>
      </w:r>
      <w:r>
        <w:rPr>
          <w:rFonts w:cs="Simplified Arabic" w:hint="cs"/>
          <w:b/>
          <w:bCs/>
          <w:rtl/>
        </w:rPr>
        <w:t>2</w:t>
      </w:r>
      <w:r w:rsidRPr="004A5A6C">
        <w:rPr>
          <w:rFonts w:cs="Simplified Arabic" w:hint="cs"/>
          <w:b/>
          <w:bCs/>
          <w:rtl/>
        </w:rPr>
        <w:t xml:space="preserve">  </w:t>
      </w:r>
      <w:r w:rsidRPr="004A5A6C">
        <w:rPr>
          <w:rFonts w:cs="Simplified Arabic"/>
          <w:b/>
          <w:bCs/>
          <w:rtl/>
        </w:rPr>
        <w:t>حجم العينة</w:t>
      </w:r>
    </w:p>
    <w:p w:rsidR="00834FF2" w:rsidRDefault="00834FF2" w:rsidP="00834FF2">
      <w:pPr>
        <w:ind w:right="-720"/>
        <w:jc w:val="lowKashida"/>
        <w:rPr>
          <w:rFonts w:cs="Simplified Arabic"/>
          <w:color w:val="000000"/>
          <w:rtl/>
        </w:rPr>
      </w:pPr>
      <w:r>
        <w:rPr>
          <w:rFonts w:cs="Simplified Arabic" w:hint="cs"/>
          <w:rtl/>
          <w:lang w:eastAsia="en-US"/>
        </w:rPr>
        <w:t xml:space="preserve">عينة هذا المسح هي عينة جزئية من عينة القوى العاملة </w:t>
      </w:r>
      <w:r>
        <w:rPr>
          <w:rFonts w:cs="Simplified Arabic"/>
          <w:color w:val="000000"/>
          <w:rtl/>
        </w:rPr>
        <w:t xml:space="preserve">الذي ينفذه الجهاز المركزي للإحصاء الفلسطيني بصورة دورية منذ أيلول 1995 حيث يتم تنفيذ مسح القوى العاملة </w:t>
      </w:r>
      <w:r>
        <w:rPr>
          <w:rFonts w:cs="Simplified Arabic" w:hint="cs"/>
          <w:color w:val="000000"/>
          <w:rtl/>
        </w:rPr>
        <w:t>بشكل ربعي, و العينة موزعة على 13 أسبوع بالتساوي تقريبا، وتشتمل عينة هذا المسح على 7 أسابيع وهي الأسبوع 1 إلى الأسبوع 7 من دورة القوى العاملة (الدورة</w:t>
      </w:r>
      <w:r w:rsidR="00E433AA">
        <w:rPr>
          <w:rFonts w:cs="Simplified Arabic" w:hint="cs"/>
          <w:color w:val="000000"/>
          <w:rtl/>
        </w:rPr>
        <w:t xml:space="preserve"> </w:t>
      </w:r>
      <w:r>
        <w:rPr>
          <w:rFonts w:cs="Simplified Arabic" w:hint="cs"/>
          <w:color w:val="000000"/>
          <w:rtl/>
        </w:rPr>
        <w:t>62).</w:t>
      </w:r>
    </w:p>
    <w:p w:rsidR="00343E13" w:rsidRDefault="00343E13" w:rsidP="00834FF2">
      <w:pPr>
        <w:ind w:right="-720"/>
        <w:rPr>
          <w:rFonts w:cs="Simplified Arabic"/>
          <w:rtl/>
          <w:lang w:eastAsia="en-US"/>
        </w:rPr>
      </w:pPr>
    </w:p>
    <w:p w:rsidR="00BD6868" w:rsidRPr="00BD6868" w:rsidRDefault="00351723" w:rsidP="00834FF2">
      <w:pPr>
        <w:ind w:right="-720"/>
        <w:rPr>
          <w:rFonts w:cs="Simplified Arabic"/>
          <w:rtl/>
        </w:rPr>
      </w:pPr>
      <w:r>
        <w:rPr>
          <w:rFonts w:cs="Simplified Arabic" w:hint="cs"/>
          <w:rtl/>
          <w:lang w:eastAsia="en-US"/>
        </w:rPr>
        <w:t xml:space="preserve">وقد </w:t>
      </w:r>
      <w:r w:rsidR="00BD6868" w:rsidRPr="00BD6868">
        <w:rPr>
          <w:rFonts w:cs="Simplified Arabic"/>
          <w:rtl/>
          <w:lang w:eastAsia="en-US"/>
        </w:rPr>
        <w:t xml:space="preserve">بلغ حجم العينة </w:t>
      </w:r>
      <w:r w:rsidR="00BD6868" w:rsidRPr="00BD6868">
        <w:rPr>
          <w:rFonts w:cs="Simplified Arabic" w:hint="cs"/>
          <w:rtl/>
          <w:lang w:eastAsia="en-US"/>
        </w:rPr>
        <w:t xml:space="preserve">4,448 </w:t>
      </w:r>
      <w:r w:rsidR="00BD6868" w:rsidRPr="00BD6868">
        <w:rPr>
          <w:rFonts w:cs="Simplified Arabic"/>
          <w:rtl/>
          <w:lang w:eastAsia="en-US"/>
        </w:rPr>
        <w:t xml:space="preserve">أسرة فلسطينية في </w:t>
      </w:r>
      <w:r w:rsidR="00BD6868" w:rsidRPr="00BD6868">
        <w:rPr>
          <w:rFonts w:cs="Simplified Arabic" w:hint="cs"/>
          <w:rtl/>
          <w:lang w:eastAsia="en-US"/>
        </w:rPr>
        <w:t>الأراضي الفلسطينية</w:t>
      </w:r>
      <w:r w:rsidR="00834FF2">
        <w:rPr>
          <w:rFonts w:cs="Simplified Arabic" w:hint="cs"/>
          <w:rtl/>
          <w:lang w:eastAsia="en-US"/>
        </w:rPr>
        <w:t>،</w:t>
      </w:r>
      <w:r w:rsidR="00BD6868" w:rsidRPr="00BD6868">
        <w:rPr>
          <w:rFonts w:cs="Simplified Arabic" w:hint="cs"/>
          <w:rtl/>
          <w:lang w:eastAsia="en-US"/>
        </w:rPr>
        <w:t xml:space="preserve"> موزعة على </w:t>
      </w:r>
      <w:r w:rsidR="00834FF2">
        <w:rPr>
          <w:rFonts w:cs="Simplified Arabic" w:hint="cs"/>
          <w:rtl/>
          <w:lang w:eastAsia="en-US"/>
        </w:rPr>
        <w:t xml:space="preserve">جميع محافظات الضفة الغربية وقطاع غزة، بواقع </w:t>
      </w:r>
      <w:r w:rsidR="00834FF2">
        <w:rPr>
          <w:rFonts w:cs="Simplified Arabic"/>
          <w:lang w:eastAsia="en-US"/>
        </w:rPr>
        <w:t>3,048</w:t>
      </w:r>
      <w:r w:rsidR="00834FF2">
        <w:rPr>
          <w:rFonts w:cs="Simplified Arabic" w:hint="cs"/>
          <w:rtl/>
          <w:lang w:eastAsia="en-US"/>
        </w:rPr>
        <w:t xml:space="preserve"> </w:t>
      </w:r>
      <w:r w:rsidR="00132ABE">
        <w:rPr>
          <w:rFonts w:cs="Simplified Arabic" w:hint="cs"/>
          <w:rtl/>
          <w:lang w:eastAsia="en-US"/>
        </w:rPr>
        <w:t>أسرة</w:t>
      </w:r>
      <w:r w:rsidR="00834FF2">
        <w:rPr>
          <w:rFonts w:cs="Simplified Arabic" w:hint="cs"/>
          <w:rtl/>
          <w:lang w:eastAsia="en-US"/>
        </w:rPr>
        <w:t xml:space="preserve"> </w:t>
      </w:r>
      <w:r w:rsidR="00132ABE">
        <w:rPr>
          <w:rFonts w:cs="Simplified Arabic" w:hint="cs"/>
          <w:rtl/>
          <w:lang w:eastAsia="en-US"/>
        </w:rPr>
        <w:t>في</w:t>
      </w:r>
      <w:r w:rsidR="00834FF2">
        <w:rPr>
          <w:rFonts w:cs="Simplified Arabic" w:hint="cs"/>
          <w:rtl/>
          <w:lang w:eastAsia="en-US"/>
        </w:rPr>
        <w:t xml:space="preserve"> الضفة الغربية و</w:t>
      </w:r>
      <w:r w:rsidR="00132ABE">
        <w:rPr>
          <w:rFonts w:cs="Simplified Arabic"/>
          <w:lang w:eastAsia="en-US"/>
        </w:rPr>
        <w:t>1,400</w:t>
      </w:r>
      <w:r w:rsidR="00132ABE">
        <w:rPr>
          <w:rFonts w:cs="Simplified Arabic" w:hint="cs"/>
          <w:rtl/>
          <w:lang w:eastAsia="en-US"/>
        </w:rPr>
        <w:t xml:space="preserve"> أسرة في قطاع غزة</w:t>
      </w:r>
      <w:r w:rsidR="00BD6868" w:rsidRPr="00BD6868">
        <w:rPr>
          <w:rFonts w:cs="Simplified Arabic" w:hint="cs"/>
          <w:rtl/>
          <w:lang w:eastAsia="en-US"/>
        </w:rPr>
        <w:t>.</w:t>
      </w:r>
      <w:r w:rsidR="00BD6868" w:rsidRPr="00BD6868">
        <w:rPr>
          <w:rFonts w:cs="Simplified Arabic" w:hint="cs"/>
          <w:rtl/>
        </w:rPr>
        <w:t xml:space="preserve"> </w:t>
      </w:r>
    </w:p>
    <w:p w:rsidR="00290CD2" w:rsidRPr="004A5A6C" w:rsidRDefault="00290CD2" w:rsidP="00290CD2">
      <w:pPr>
        <w:jc w:val="both"/>
        <w:rPr>
          <w:rFonts w:cs="Simplified Arabic"/>
          <w:b/>
          <w:bCs/>
          <w:u w:val="single"/>
        </w:rPr>
      </w:pPr>
    </w:p>
    <w:p w:rsidR="00290CD2" w:rsidRPr="004A5A6C" w:rsidRDefault="00290CD2" w:rsidP="00661032">
      <w:pPr>
        <w:rPr>
          <w:rFonts w:cs="Simplified Arabic"/>
          <w:b/>
          <w:bCs/>
          <w:rtl/>
        </w:rPr>
      </w:pPr>
      <w:r>
        <w:rPr>
          <w:rFonts w:cs="Simplified Arabic" w:hint="cs"/>
          <w:b/>
          <w:bCs/>
          <w:rtl/>
        </w:rPr>
        <w:t>4.</w:t>
      </w:r>
      <w:r w:rsidR="00276C76">
        <w:rPr>
          <w:rFonts w:cs="Simplified Arabic" w:hint="cs"/>
          <w:b/>
          <w:bCs/>
          <w:rtl/>
        </w:rPr>
        <w:t>3</w:t>
      </w:r>
      <w:r>
        <w:rPr>
          <w:rFonts w:cs="Simplified Arabic" w:hint="cs"/>
          <w:b/>
          <w:bCs/>
          <w:rtl/>
        </w:rPr>
        <w:t xml:space="preserve">.2  </w:t>
      </w:r>
      <w:r w:rsidR="00661032">
        <w:rPr>
          <w:rFonts w:cs="Simplified Arabic" w:hint="cs"/>
          <w:b/>
          <w:bCs/>
          <w:rtl/>
        </w:rPr>
        <w:t>تصميم العينة</w:t>
      </w:r>
    </w:p>
    <w:p w:rsidR="00BD6868" w:rsidRDefault="00BD6868" w:rsidP="00BD6868">
      <w:pPr>
        <w:ind w:right="-720"/>
        <w:jc w:val="lowKashida"/>
        <w:rPr>
          <w:rFonts w:ascii="Arial" w:hAnsi="Arial" w:cs="Simplified Arabic"/>
          <w:color w:val="000000"/>
          <w:rtl/>
        </w:rPr>
      </w:pPr>
      <w:r>
        <w:rPr>
          <w:rFonts w:cs="Simplified Arabic" w:hint="cs"/>
          <w:color w:val="000000"/>
          <w:rtl/>
        </w:rPr>
        <w:t xml:space="preserve">تصميم العينة فهي عينة </w:t>
      </w:r>
      <w:r>
        <w:rPr>
          <w:rFonts w:ascii="Arial" w:hAnsi="Arial" w:cs="Simplified Arabic" w:hint="cs"/>
          <w:color w:val="000000"/>
          <w:rtl/>
        </w:rPr>
        <w:t>طبقية عنقودية عشوائية منتظمة تم اختيارها على 3 مراحل:</w:t>
      </w:r>
    </w:p>
    <w:p w:rsidR="00BD6868" w:rsidRDefault="00BD6868" w:rsidP="00BD6868">
      <w:pPr>
        <w:ind w:right="-720"/>
        <w:jc w:val="lowKashida"/>
        <w:rPr>
          <w:rFonts w:ascii="Arial" w:hAnsi="Arial" w:cs="Simplified Arabic"/>
          <w:color w:val="000000"/>
          <w:rtl/>
        </w:rPr>
      </w:pPr>
      <w:r>
        <w:rPr>
          <w:rFonts w:ascii="Arial" w:hAnsi="Arial" w:cs="Simplified Arabic" w:hint="cs"/>
          <w:color w:val="000000"/>
          <w:rtl/>
        </w:rPr>
        <w:t xml:space="preserve">1- </w:t>
      </w:r>
      <w:r>
        <w:rPr>
          <w:rFonts w:ascii="Arial" w:hAnsi="Arial" w:cs="Simplified Arabic" w:hint="cs"/>
          <w:b/>
          <w:bCs/>
          <w:color w:val="000000"/>
          <w:rtl/>
        </w:rPr>
        <w:t>المرحلة الأولى</w:t>
      </w:r>
      <w:r>
        <w:rPr>
          <w:rFonts w:ascii="Arial" w:hAnsi="Arial" w:cs="Simplified Arabic" w:hint="cs"/>
          <w:color w:val="000000"/>
          <w:rtl/>
        </w:rPr>
        <w:t xml:space="preserve">: يتم فيها اختيار عينة طبقية عشوائية منتظمة من مناطق العد للعينة الشاملة يبلغ عددها </w:t>
      </w:r>
      <w:r>
        <w:rPr>
          <w:rFonts w:ascii="Arial" w:hAnsi="Arial" w:cs="Simplified Arabic" w:hint="cs"/>
          <w:b/>
          <w:bCs/>
          <w:color w:val="000000"/>
          <w:rtl/>
        </w:rPr>
        <w:t>502</w:t>
      </w:r>
      <w:r>
        <w:rPr>
          <w:rFonts w:ascii="Arial" w:hAnsi="Arial" w:cs="Simplified Arabic" w:hint="cs"/>
          <w:color w:val="000000"/>
          <w:rtl/>
        </w:rPr>
        <w:t xml:space="preserve"> منطقة عد </w:t>
      </w:r>
      <w:r>
        <w:rPr>
          <w:rFonts w:ascii="Arial" w:hAnsi="Arial" w:cs="Simplified Arabic" w:hint="cs"/>
          <w:b/>
          <w:bCs/>
          <w:color w:val="000000"/>
          <w:rtl/>
        </w:rPr>
        <w:t xml:space="preserve">للدورة كاملة </w:t>
      </w:r>
      <w:r>
        <w:rPr>
          <w:rFonts w:ascii="Arial" w:hAnsi="Arial" w:cs="Simplified Arabic" w:hint="cs"/>
          <w:color w:val="000000"/>
          <w:rtl/>
        </w:rPr>
        <w:t xml:space="preserve">(أما بالنسبة لحجم عينة مناطق العد لمسح تكنولوجيا المعلومات فهي </w:t>
      </w:r>
      <w:r>
        <w:rPr>
          <w:rFonts w:ascii="Arial" w:hAnsi="Arial" w:cs="Simplified Arabic" w:hint="cs"/>
          <w:b/>
          <w:bCs/>
          <w:color w:val="000000"/>
          <w:rtl/>
        </w:rPr>
        <w:t>289</w:t>
      </w:r>
      <w:r>
        <w:rPr>
          <w:rFonts w:ascii="Arial" w:hAnsi="Arial" w:cs="Simplified Arabic" w:hint="cs"/>
          <w:color w:val="000000"/>
          <w:rtl/>
        </w:rPr>
        <w:t xml:space="preserve"> منطقة عد ).                       </w:t>
      </w:r>
    </w:p>
    <w:p w:rsidR="00BD6868" w:rsidRDefault="00BD6868" w:rsidP="00BD6868">
      <w:pPr>
        <w:ind w:right="-720"/>
        <w:jc w:val="lowKashida"/>
        <w:rPr>
          <w:rFonts w:cs="Simplified Arabic"/>
          <w:color w:val="000000"/>
          <w:rtl/>
        </w:rPr>
      </w:pPr>
      <w:r>
        <w:rPr>
          <w:rFonts w:ascii="Arial" w:hAnsi="Arial" w:cs="Simplified Arabic" w:hint="cs"/>
          <w:color w:val="000000"/>
          <w:rtl/>
        </w:rPr>
        <w:t xml:space="preserve">  </w:t>
      </w:r>
      <w:r>
        <w:rPr>
          <w:rFonts w:ascii="Arial" w:hAnsi="Arial" w:cs="Simplified Arabic" w:hint="cs"/>
          <w:b/>
          <w:bCs/>
          <w:color w:val="000000"/>
          <w:rtl/>
        </w:rPr>
        <w:t>2- المرحلة الثانية</w:t>
      </w:r>
      <w:r>
        <w:rPr>
          <w:rFonts w:ascii="Arial" w:hAnsi="Arial" w:cs="Simplified Arabic" w:hint="cs"/>
          <w:color w:val="000000"/>
          <w:rtl/>
        </w:rPr>
        <w:t xml:space="preserve">: يتم فيها </w:t>
      </w:r>
      <w:r>
        <w:rPr>
          <w:rFonts w:cs="Simplified Arabic"/>
          <w:color w:val="000000"/>
          <w:rtl/>
        </w:rPr>
        <w:t>اختيار عينة عشوائية منتظمة من الأسر ضمن كل منطقة عد مختارة</w:t>
      </w:r>
      <w:r>
        <w:rPr>
          <w:rFonts w:cs="Simplified Arabic" w:hint="cs"/>
          <w:color w:val="000000"/>
          <w:rtl/>
        </w:rPr>
        <w:t xml:space="preserve"> في المرحلة الأولى</w:t>
      </w:r>
      <w:r>
        <w:rPr>
          <w:rFonts w:cs="Simplified Arabic"/>
          <w:color w:val="000000"/>
          <w:rtl/>
        </w:rPr>
        <w:t>، وقد تم اختيار ما معدله 16 أسرة في منطقة العد الواحدة.</w:t>
      </w:r>
    </w:p>
    <w:p w:rsidR="00BD6868" w:rsidRDefault="00BD6868" w:rsidP="00BD6868">
      <w:pPr>
        <w:ind w:right="-720"/>
        <w:jc w:val="lowKashida"/>
        <w:rPr>
          <w:rFonts w:cs="Simplified Arabic"/>
          <w:b/>
          <w:bCs/>
          <w:color w:val="000000"/>
          <w:rtl/>
        </w:rPr>
      </w:pPr>
      <w:r>
        <w:rPr>
          <w:rFonts w:cs="Simplified Arabic" w:hint="cs"/>
          <w:b/>
          <w:bCs/>
          <w:color w:val="000000"/>
          <w:rtl/>
        </w:rPr>
        <w:t xml:space="preserve">3- </w:t>
      </w:r>
      <w:r>
        <w:rPr>
          <w:rFonts w:ascii="Arial" w:hAnsi="Arial" w:cs="Simplified Arabic" w:hint="cs"/>
          <w:b/>
          <w:bCs/>
          <w:color w:val="000000"/>
          <w:rtl/>
        </w:rPr>
        <w:t>المرحلة الثالثة</w:t>
      </w:r>
      <w:r>
        <w:rPr>
          <w:rFonts w:ascii="Arial" w:hAnsi="Arial" w:cs="Simplified Arabic" w:hint="cs"/>
          <w:color w:val="000000"/>
          <w:rtl/>
        </w:rPr>
        <w:t xml:space="preserve"> :</w:t>
      </w:r>
      <w:r>
        <w:rPr>
          <w:rFonts w:cs="Simplified Arabic"/>
          <w:color w:val="000000"/>
          <w:rtl/>
        </w:rPr>
        <w:t xml:space="preserve"> يتم</w:t>
      </w:r>
      <w:r>
        <w:rPr>
          <w:rFonts w:cs="Simplified Arabic" w:hint="cs"/>
          <w:color w:val="000000"/>
          <w:rtl/>
        </w:rPr>
        <w:t xml:space="preserve"> في الميدان</w:t>
      </w:r>
      <w:r>
        <w:rPr>
          <w:rFonts w:cs="Simplified Arabic"/>
          <w:color w:val="000000"/>
          <w:rtl/>
        </w:rPr>
        <w:t xml:space="preserve"> اختيار </w:t>
      </w:r>
      <w:r>
        <w:rPr>
          <w:rFonts w:cs="Simplified Arabic" w:hint="cs"/>
          <w:color w:val="000000"/>
          <w:rtl/>
        </w:rPr>
        <w:t xml:space="preserve">فرد </w:t>
      </w:r>
      <w:r>
        <w:rPr>
          <w:rFonts w:cs="Simplified Arabic" w:hint="cs"/>
          <w:b/>
          <w:bCs/>
          <w:color w:val="000000"/>
          <w:rtl/>
        </w:rPr>
        <w:t>10</w:t>
      </w:r>
      <w:r>
        <w:rPr>
          <w:rFonts w:cs="Simplified Arabic" w:hint="cs"/>
          <w:color w:val="000000"/>
          <w:rtl/>
        </w:rPr>
        <w:t xml:space="preserve"> سنوات فأكثر من الأسرة المختارة، </w:t>
      </w:r>
      <w:r>
        <w:rPr>
          <w:rFonts w:cs="Simplified Arabic"/>
          <w:color w:val="000000"/>
          <w:rtl/>
        </w:rPr>
        <w:t xml:space="preserve">وتستخدم جداول </w:t>
      </w:r>
      <w:proofErr w:type="spellStart"/>
      <w:r>
        <w:rPr>
          <w:rFonts w:cs="Simplified Arabic"/>
          <w:color w:val="000000"/>
          <w:rtl/>
        </w:rPr>
        <w:t>كيش</w:t>
      </w:r>
      <w:proofErr w:type="spellEnd"/>
      <w:r>
        <w:rPr>
          <w:rFonts w:cs="Simplified Arabic"/>
          <w:color w:val="000000"/>
          <w:rtl/>
        </w:rPr>
        <w:t xml:space="preserve"> </w:t>
      </w:r>
      <w:r>
        <w:rPr>
          <w:rFonts w:cs="Simplified Arabic"/>
          <w:color w:val="000000"/>
        </w:rPr>
        <w:t>KISH TABLES)</w:t>
      </w:r>
      <w:r>
        <w:rPr>
          <w:rFonts w:cs="Simplified Arabic"/>
          <w:color w:val="000000"/>
          <w:rtl/>
        </w:rPr>
        <w:t>)</w:t>
      </w:r>
      <w:r>
        <w:rPr>
          <w:rFonts w:cs="Simplified Arabic"/>
          <w:color w:val="000000"/>
        </w:rPr>
        <w:t xml:space="preserve"> </w:t>
      </w:r>
      <w:r>
        <w:rPr>
          <w:rFonts w:cs="Simplified Arabic"/>
          <w:color w:val="000000"/>
          <w:rtl/>
        </w:rPr>
        <w:t xml:space="preserve">في </w:t>
      </w:r>
      <w:r>
        <w:rPr>
          <w:rFonts w:cs="Simplified Arabic" w:hint="cs"/>
          <w:color w:val="000000"/>
          <w:rtl/>
        </w:rPr>
        <w:t>ع</w:t>
      </w:r>
      <w:r>
        <w:rPr>
          <w:rFonts w:cs="Simplified Arabic"/>
          <w:color w:val="000000"/>
          <w:rtl/>
        </w:rPr>
        <w:t>ملية اختيار الفرد من الأسرة لضمان العشوائية.</w:t>
      </w:r>
    </w:p>
    <w:p w:rsidR="00276C76" w:rsidRPr="004A5A6C" w:rsidRDefault="00276C76" w:rsidP="00290CD2">
      <w:pPr>
        <w:jc w:val="lowKashida"/>
        <w:rPr>
          <w:rFonts w:cs="Simplified Arabic"/>
          <w:rtl/>
        </w:rPr>
      </w:pPr>
    </w:p>
    <w:p w:rsidR="00290CD2" w:rsidRPr="004A5A6C" w:rsidRDefault="00290CD2" w:rsidP="00276C76">
      <w:pPr>
        <w:rPr>
          <w:rFonts w:cs="Simplified Arabic"/>
          <w:b/>
          <w:bCs/>
          <w:rtl/>
        </w:rPr>
      </w:pPr>
      <w:r>
        <w:rPr>
          <w:rFonts w:cs="Simplified Arabic" w:hint="cs"/>
          <w:b/>
          <w:bCs/>
          <w:rtl/>
        </w:rPr>
        <w:t>5.</w:t>
      </w:r>
      <w:r w:rsidR="00276C76">
        <w:rPr>
          <w:rFonts w:cs="Simplified Arabic" w:hint="cs"/>
          <w:b/>
          <w:bCs/>
          <w:rtl/>
        </w:rPr>
        <w:t>3</w:t>
      </w:r>
      <w:r>
        <w:rPr>
          <w:rFonts w:cs="Simplified Arabic" w:hint="cs"/>
          <w:b/>
          <w:bCs/>
          <w:rtl/>
        </w:rPr>
        <w:t>.2</w:t>
      </w:r>
      <w:r w:rsidRPr="004A5A6C">
        <w:rPr>
          <w:rFonts w:cs="Simplified Arabic" w:hint="cs"/>
          <w:b/>
          <w:bCs/>
          <w:rtl/>
        </w:rPr>
        <w:t xml:space="preserve">  طبقات العينة</w:t>
      </w:r>
    </w:p>
    <w:p w:rsidR="00290CD2" w:rsidRPr="004A5A6C" w:rsidRDefault="00290CD2" w:rsidP="00290CD2">
      <w:pPr>
        <w:rPr>
          <w:rFonts w:cs="Simplified Arabic"/>
          <w:rtl/>
        </w:rPr>
      </w:pPr>
      <w:r w:rsidRPr="004A5A6C">
        <w:rPr>
          <w:rFonts w:cs="Simplified Arabic" w:hint="eastAsia"/>
          <w:rtl/>
        </w:rPr>
        <w:t>تم</w:t>
      </w:r>
      <w:r w:rsidRPr="004A5A6C">
        <w:rPr>
          <w:rFonts w:cs="Simplified Arabic"/>
          <w:rtl/>
        </w:rPr>
        <w:t xml:space="preserve"> تقسيم المجتمع </w:t>
      </w:r>
      <w:r w:rsidRPr="004A5A6C">
        <w:rPr>
          <w:rFonts w:cs="Simplified Arabic" w:hint="cs"/>
          <w:rtl/>
        </w:rPr>
        <w:t>إلى</w:t>
      </w:r>
      <w:r w:rsidRPr="004A5A6C">
        <w:rPr>
          <w:rFonts w:cs="Simplified Arabic"/>
          <w:rtl/>
        </w:rPr>
        <w:t xml:space="preserve"> طبقات كما يلي:</w:t>
      </w:r>
    </w:p>
    <w:p w:rsidR="00290CD2" w:rsidRPr="004A5A6C" w:rsidRDefault="00290CD2" w:rsidP="00290CD2">
      <w:pPr>
        <w:numPr>
          <w:ilvl w:val="0"/>
          <w:numId w:val="28"/>
        </w:numPr>
        <w:rPr>
          <w:rFonts w:cs="Simplified Arabic"/>
          <w:rtl/>
        </w:rPr>
      </w:pPr>
      <w:r w:rsidRPr="004A5A6C">
        <w:rPr>
          <w:rFonts w:cs="Simplified Arabic" w:hint="eastAsia"/>
          <w:rtl/>
        </w:rPr>
        <w:t>المحافظة</w:t>
      </w:r>
      <w:r w:rsidRPr="004A5A6C">
        <w:rPr>
          <w:rFonts w:cs="Simplified Arabic"/>
          <w:rtl/>
        </w:rPr>
        <w:t>.</w:t>
      </w:r>
    </w:p>
    <w:p w:rsidR="00290CD2" w:rsidRDefault="00290CD2" w:rsidP="00290CD2">
      <w:pPr>
        <w:numPr>
          <w:ilvl w:val="0"/>
          <w:numId w:val="28"/>
        </w:numPr>
        <w:ind w:right="360"/>
        <w:rPr>
          <w:rFonts w:cs="Simplified Arabic"/>
          <w:b/>
          <w:bCs/>
        </w:rPr>
      </w:pPr>
      <w:r w:rsidRPr="004A5A6C">
        <w:rPr>
          <w:rFonts w:cs="Simplified Arabic" w:hint="eastAsia"/>
          <w:rtl/>
        </w:rPr>
        <w:t>نوع</w:t>
      </w:r>
      <w:r w:rsidRPr="004A5A6C">
        <w:rPr>
          <w:rFonts w:cs="Simplified Arabic"/>
          <w:rtl/>
        </w:rPr>
        <w:t xml:space="preserve"> </w:t>
      </w:r>
      <w:r w:rsidRPr="004A5A6C">
        <w:rPr>
          <w:rFonts w:cs="Simplified Arabic" w:hint="eastAsia"/>
          <w:rtl/>
        </w:rPr>
        <w:t>التجمع</w:t>
      </w:r>
      <w:r w:rsidRPr="004A5A6C">
        <w:rPr>
          <w:rFonts w:cs="Simplified Arabic"/>
          <w:rtl/>
        </w:rPr>
        <w:t xml:space="preserve"> (حضر، ريف</w:t>
      </w:r>
      <w:r w:rsidRPr="004A5A6C">
        <w:rPr>
          <w:rFonts w:cs="Simplified Arabic" w:hint="cs"/>
          <w:rtl/>
        </w:rPr>
        <w:t>،</w:t>
      </w:r>
      <w:r w:rsidRPr="004A5A6C">
        <w:rPr>
          <w:rFonts w:cs="Simplified Arabic"/>
          <w:rtl/>
        </w:rPr>
        <w:t xml:space="preserve"> مخيم</w:t>
      </w:r>
      <w:r w:rsidRPr="004A5A6C">
        <w:rPr>
          <w:rFonts w:cs="Simplified Arabic" w:hint="cs"/>
          <w:rtl/>
        </w:rPr>
        <w:t>ات اللاجئين</w:t>
      </w:r>
      <w:r w:rsidRPr="004A5A6C">
        <w:rPr>
          <w:rFonts w:cs="Simplified Arabic"/>
          <w:rtl/>
        </w:rPr>
        <w:t>).</w:t>
      </w:r>
    </w:p>
    <w:p w:rsidR="00276C76" w:rsidRPr="004A5A6C" w:rsidRDefault="00276C76" w:rsidP="00276C76">
      <w:pPr>
        <w:ind w:left="720" w:right="360"/>
        <w:rPr>
          <w:rFonts w:cs="Simplified Arabic"/>
          <w:b/>
          <w:bCs/>
        </w:rPr>
      </w:pPr>
    </w:p>
    <w:p w:rsidR="00290CD2" w:rsidRDefault="00276C76" w:rsidP="00290CD2">
      <w:pPr>
        <w:jc w:val="lowKashida"/>
        <w:rPr>
          <w:rFonts w:cs="Simplified Arabic"/>
          <w:b/>
          <w:bCs/>
          <w:rtl/>
        </w:rPr>
      </w:pPr>
      <w:r>
        <w:rPr>
          <w:rFonts w:cs="Simplified Arabic"/>
          <w:b/>
          <w:bCs/>
        </w:rPr>
        <w:t>4</w:t>
      </w:r>
      <w:r w:rsidR="00290CD2">
        <w:rPr>
          <w:rFonts w:cs="Simplified Arabic"/>
          <w:b/>
          <w:bCs/>
        </w:rPr>
        <w:t>.2</w:t>
      </w:r>
      <w:r w:rsidR="00290CD2" w:rsidRPr="004A5A6C">
        <w:rPr>
          <w:rFonts w:cs="Simplified Arabic" w:hint="cs"/>
          <w:b/>
          <w:bCs/>
          <w:rtl/>
        </w:rPr>
        <w:t xml:space="preserve"> حساب الأوزان </w:t>
      </w:r>
    </w:p>
    <w:p w:rsidR="003A3342" w:rsidRPr="003A3342" w:rsidRDefault="003A3342" w:rsidP="003A3342">
      <w:pPr>
        <w:ind w:left="-2"/>
        <w:jc w:val="both"/>
        <w:rPr>
          <w:rFonts w:cs="Simplified Arabic"/>
          <w:rtl/>
        </w:rPr>
      </w:pPr>
      <w:r w:rsidRPr="003A3342">
        <w:rPr>
          <w:rFonts w:cs="Simplified Arabic"/>
          <w:rtl/>
        </w:rPr>
        <w:t>ي</w:t>
      </w:r>
      <w:r w:rsidRPr="003A3342">
        <w:rPr>
          <w:rFonts w:cs="Simplified Arabic" w:hint="cs"/>
          <w:rtl/>
        </w:rPr>
        <w:t xml:space="preserve">عرف الوزن على انه مقلوب احتمال الاختيار للعنصر في العينة، ويمكن تفسير الوزن على انه مقدار ما يمثله العنصر في العينة من عناصر المجتمع.  وقد </w:t>
      </w:r>
      <w:r w:rsidRPr="003A3342">
        <w:rPr>
          <w:rFonts w:cs="Simplified Arabic"/>
          <w:rtl/>
        </w:rPr>
        <w:t>ت</w:t>
      </w:r>
      <w:r w:rsidRPr="003A3342">
        <w:rPr>
          <w:rFonts w:cs="Simplified Arabic" w:hint="cs"/>
          <w:rtl/>
        </w:rPr>
        <w:t xml:space="preserve">م حساب </w:t>
      </w:r>
      <w:r w:rsidRPr="003A3342">
        <w:rPr>
          <w:rFonts w:cs="Simplified Arabic"/>
          <w:rtl/>
        </w:rPr>
        <w:t>ا</w:t>
      </w:r>
      <w:r w:rsidRPr="003A3342">
        <w:rPr>
          <w:rFonts w:cs="Simplified Arabic" w:hint="cs"/>
          <w:rtl/>
        </w:rPr>
        <w:t xml:space="preserve">لأوزان بحيث تراعي التعويض عن حالات عدم الاكتمال التي تمت خلال عملية جمع البيانات، بالإضافة إلى مراعاة توزيع السكان حسب المنطقة والجنس، والتركيب </w:t>
      </w:r>
      <w:r w:rsidRPr="003A3342">
        <w:rPr>
          <w:rFonts w:cs="Simplified Arabic"/>
          <w:rtl/>
        </w:rPr>
        <w:t>ا</w:t>
      </w:r>
      <w:r w:rsidRPr="003A3342">
        <w:rPr>
          <w:rFonts w:cs="Simplified Arabic" w:hint="cs"/>
          <w:rtl/>
        </w:rPr>
        <w:t>لعمري حسب التقديرات السكانية في فترة إسناد المسح.  و</w:t>
      </w:r>
      <w:r w:rsidRPr="003A3342">
        <w:rPr>
          <w:rFonts w:cs="Simplified Arabic"/>
          <w:rtl/>
        </w:rPr>
        <w:t>م</w:t>
      </w:r>
      <w:r w:rsidRPr="003A3342">
        <w:rPr>
          <w:rFonts w:cs="Simplified Arabic" w:hint="cs"/>
          <w:rtl/>
        </w:rPr>
        <w:t>ن الضروري عند حساب التقديرات لمؤشرات المسح أن يتم حساب</w:t>
      </w:r>
      <w:r w:rsidRPr="003A3342">
        <w:rPr>
          <w:rFonts w:cs="Simplified Arabic"/>
          <w:rtl/>
        </w:rPr>
        <w:t xml:space="preserve"> </w:t>
      </w:r>
      <w:r w:rsidRPr="003A3342">
        <w:rPr>
          <w:rFonts w:cs="Simplified Arabic" w:hint="cs"/>
          <w:rtl/>
        </w:rPr>
        <w:t>الأوزان، بحيث يكون لكل وحدة تحليل وزن يتناسب مع احتمال الاختيار للوحدة.</w:t>
      </w:r>
    </w:p>
    <w:p w:rsidR="003A3342" w:rsidRDefault="003A3342" w:rsidP="003A3342">
      <w:pPr>
        <w:jc w:val="both"/>
        <w:rPr>
          <w:rFonts w:cs="Simplified Arabic"/>
          <w:rtl/>
        </w:rPr>
      </w:pPr>
    </w:p>
    <w:p w:rsidR="003A3342" w:rsidRPr="003A3342" w:rsidRDefault="003A3342" w:rsidP="003A3342">
      <w:pPr>
        <w:ind w:left="-2"/>
        <w:jc w:val="both"/>
        <w:rPr>
          <w:rFonts w:cs="Simplified Arabic"/>
          <w:color w:val="FF0000"/>
          <w:rtl/>
        </w:rPr>
      </w:pPr>
      <w:r>
        <w:rPr>
          <w:rFonts w:cs="Simplified Arabic"/>
          <w:rtl/>
        </w:rPr>
        <w:t>إ</w:t>
      </w:r>
      <w:r>
        <w:rPr>
          <w:rFonts w:cs="Simplified Arabic" w:hint="cs"/>
          <w:rtl/>
        </w:rPr>
        <w:t xml:space="preserve">ن تعديل الأوزان مهم للتقليل من التحيز الناشئ عن حالات عدم الاستجابة، كما أن تعديل الأوزان راعى التغير في عدد السكان منذ إجراء التعداد العام للسكان والمساكن والمنشآت عام </w:t>
      </w:r>
      <w:r w:rsidRPr="003A3342">
        <w:rPr>
          <w:rFonts w:cs="Simplified Arabic" w:hint="cs"/>
          <w:color w:val="000000"/>
          <w:rtl/>
        </w:rPr>
        <w:t>2007</w:t>
      </w:r>
      <w:r>
        <w:rPr>
          <w:rFonts w:cs="Simplified Arabic" w:hint="cs"/>
          <w:rtl/>
        </w:rPr>
        <w:t xml:space="preserve"> وحتى تنفيذ</w:t>
      </w:r>
      <w:r>
        <w:rPr>
          <w:rFonts w:cs="Simplified Arabic"/>
          <w:rtl/>
        </w:rPr>
        <w:t xml:space="preserve"> </w:t>
      </w:r>
      <w:r>
        <w:rPr>
          <w:rFonts w:cs="Simplified Arabic" w:hint="cs"/>
          <w:rtl/>
        </w:rPr>
        <w:t xml:space="preserve">المسح.  </w:t>
      </w:r>
      <w:r w:rsidRPr="0073799E">
        <w:rPr>
          <w:rFonts w:cs="Simplified Arabic" w:hint="cs"/>
          <w:rtl/>
        </w:rPr>
        <w:t xml:space="preserve">كما </w:t>
      </w:r>
      <w:r w:rsidRPr="0073799E">
        <w:rPr>
          <w:rFonts w:cs="Simplified Arabic"/>
          <w:rtl/>
        </w:rPr>
        <w:t>ر</w:t>
      </w:r>
      <w:r w:rsidRPr="0073799E">
        <w:rPr>
          <w:rFonts w:cs="Simplified Arabic" w:hint="cs"/>
          <w:rtl/>
        </w:rPr>
        <w:t xml:space="preserve">وعي عند حساب الأوزان </w:t>
      </w:r>
      <w:r w:rsidRPr="0073799E">
        <w:rPr>
          <w:rFonts w:cs="Simplified Arabic" w:hint="cs"/>
          <w:rtl/>
        </w:rPr>
        <w:lastRenderedPageBreak/>
        <w:t xml:space="preserve">والتقديرات عدد السكان في الأراضي الفلسطينية وتوزيعهم حسب الفئات العمرية في منتصف الربع الثاني من عام </w:t>
      </w:r>
      <w:r w:rsidR="0073799E">
        <w:rPr>
          <w:rFonts w:cs="Simplified Arabic" w:hint="cs"/>
          <w:rtl/>
        </w:rPr>
        <w:t>2011</w:t>
      </w:r>
      <w:r w:rsidRPr="0073799E">
        <w:rPr>
          <w:rFonts w:cs="Simplified Arabic" w:hint="cs"/>
          <w:rtl/>
        </w:rPr>
        <w:t>.  لذا فإن النتائج والتقديرات والنسب المستخرجة من هذا المسح تمثل الواقع في الأراضي الفلسطينية في تلك الفترة.</w:t>
      </w:r>
    </w:p>
    <w:p w:rsidR="00290CD2" w:rsidRPr="004A5A6C" w:rsidRDefault="00B24211" w:rsidP="00290CD2">
      <w:pPr>
        <w:jc w:val="lowKashida"/>
        <w:rPr>
          <w:rFonts w:cs="Simplified Arabic"/>
          <w:b/>
          <w:bCs/>
          <w:rtl/>
        </w:rPr>
      </w:pPr>
      <w:r>
        <w:rPr>
          <w:rFonts w:cs="Simplified Arabic" w:hint="cs"/>
          <w:b/>
          <w:bCs/>
          <w:rtl/>
        </w:rPr>
        <w:t>5</w:t>
      </w:r>
      <w:r w:rsidR="00290CD2">
        <w:rPr>
          <w:rFonts w:cs="Simplified Arabic" w:hint="cs"/>
          <w:b/>
          <w:bCs/>
          <w:rtl/>
        </w:rPr>
        <w:t>.2</w:t>
      </w:r>
      <w:r w:rsidR="00290CD2" w:rsidRPr="004A5A6C">
        <w:rPr>
          <w:rFonts w:cs="Simplified Arabic"/>
          <w:b/>
          <w:bCs/>
          <w:rtl/>
        </w:rPr>
        <w:t xml:space="preserve"> العمليات الميدانية</w:t>
      </w:r>
    </w:p>
    <w:p w:rsidR="00B24211" w:rsidRDefault="00B24211" w:rsidP="00B24211">
      <w:pPr>
        <w:pStyle w:val="Header"/>
        <w:jc w:val="both"/>
        <w:rPr>
          <w:rFonts w:cs="Simplified Arabic"/>
          <w:b/>
          <w:bCs/>
          <w:rtl/>
        </w:rPr>
      </w:pPr>
      <w:r>
        <w:rPr>
          <w:rFonts w:cs="Simplified Arabic" w:hint="cs"/>
          <w:b/>
          <w:bCs/>
          <w:rtl/>
        </w:rPr>
        <w:t>1.5.2 تجهيز كتيب إرشادات الباحثات وتدريب الفريق</w:t>
      </w:r>
    </w:p>
    <w:p w:rsidR="00B24211" w:rsidRDefault="00B24211" w:rsidP="00351723">
      <w:pPr>
        <w:pStyle w:val="Header"/>
        <w:jc w:val="both"/>
        <w:rPr>
          <w:rFonts w:cs="Simplified Arabic"/>
          <w:rtl/>
        </w:rPr>
      </w:pPr>
      <w:r>
        <w:rPr>
          <w:rFonts w:cs="Simplified Arabic" w:hint="cs"/>
          <w:rtl/>
        </w:rPr>
        <w:t xml:space="preserve">تم تجهيز كتيب تدريب الباحثين ليشمل جميع المواضيع ذات العلاقة بالعمل الميداني واستيفاء الاستمارة.  فقد </w:t>
      </w:r>
      <w:proofErr w:type="spellStart"/>
      <w:r>
        <w:rPr>
          <w:rFonts w:cs="Simplified Arabic" w:hint="cs"/>
          <w:rtl/>
        </w:rPr>
        <w:t>اشتمل</w:t>
      </w:r>
      <w:proofErr w:type="spellEnd"/>
      <w:r>
        <w:rPr>
          <w:rFonts w:cs="Simplified Arabic" w:hint="cs"/>
          <w:rtl/>
        </w:rPr>
        <w:t xml:space="preserve"> الدليل على تحديد مهام كل عضو في فريق العمل الميداني، وآلية الوصول للأسرة، وآليات إجراء المقابلة واستيفاء الاستمارة.  وكذلك تم تجهيز كتيبات تدريب المشرف والمدقق، بهدف تدريب الطاقم على كل المهارات اللازمة لضمان نجاح المسح.  وتم تجهيز برنامج التدريب ليشمل جميع المواضيع الواردة في دليل التدريب.  </w:t>
      </w:r>
    </w:p>
    <w:p w:rsidR="00351723" w:rsidRDefault="00351723" w:rsidP="00351723">
      <w:pPr>
        <w:pStyle w:val="Header"/>
        <w:jc w:val="both"/>
        <w:rPr>
          <w:rFonts w:cs="Simplified Arabic"/>
          <w:rtl/>
        </w:rPr>
      </w:pPr>
    </w:p>
    <w:p w:rsidR="00B24211" w:rsidRDefault="00B24211" w:rsidP="00351723">
      <w:pPr>
        <w:pStyle w:val="Header"/>
        <w:jc w:val="both"/>
        <w:rPr>
          <w:rFonts w:cs="Simplified Arabic"/>
          <w:rtl/>
        </w:rPr>
      </w:pPr>
      <w:r>
        <w:rPr>
          <w:rFonts w:cs="Simplified Arabic" w:hint="cs"/>
          <w:rtl/>
        </w:rPr>
        <w:t>ت</w:t>
      </w:r>
      <w:r>
        <w:rPr>
          <w:rFonts w:cs="Simplified Arabic"/>
          <w:rtl/>
        </w:rPr>
        <w:t>م</w:t>
      </w:r>
      <w:r>
        <w:rPr>
          <w:rFonts w:cs="Simplified Arabic" w:hint="cs"/>
          <w:rtl/>
        </w:rPr>
        <w:t xml:space="preserve"> اس</w:t>
      </w:r>
      <w:r>
        <w:rPr>
          <w:rFonts w:cs="Simplified Arabic"/>
          <w:rtl/>
        </w:rPr>
        <w:t>ت</w:t>
      </w:r>
      <w:r>
        <w:rPr>
          <w:rFonts w:cs="Simplified Arabic" w:hint="cs"/>
          <w:rtl/>
        </w:rPr>
        <w:t>دعا</w:t>
      </w:r>
      <w:r>
        <w:rPr>
          <w:rFonts w:cs="Simplified Arabic"/>
          <w:rtl/>
        </w:rPr>
        <w:t>ء</w:t>
      </w:r>
      <w:r>
        <w:rPr>
          <w:rFonts w:cs="Simplified Arabic" w:hint="cs"/>
          <w:rtl/>
        </w:rPr>
        <w:t xml:space="preserve"> </w:t>
      </w:r>
      <w:r w:rsidR="003A3342" w:rsidRPr="003A3342">
        <w:rPr>
          <w:rFonts w:cs="Simplified Arabic" w:hint="cs"/>
          <w:color w:val="000000"/>
          <w:rtl/>
        </w:rPr>
        <w:t>18</w:t>
      </w:r>
      <w:r>
        <w:rPr>
          <w:rFonts w:cs="Simplified Arabic" w:hint="cs"/>
          <w:rtl/>
        </w:rPr>
        <w:t xml:space="preserve"> باحثاً</w:t>
      </w:r>
      <w:r>
        <w:rPr>
          <w:rFonts w:cs="Simplified Arabic"/>
          <w:rtl/>
        </w:rPr>
        <w:t xml:space="preserve"> لحضو</w:t>
      </w:r>
      <w:r>
        <w:rPr>
          <w:rFonts w:cs="Simplified Arabic" w:hint="cs"/>
          <w:rtl/>
        </w:rPr>
        <w:t xml:space="preserve">ر الدورة التدريبية لأغراض المسح الرئيسي المقررة لفريق البحث في المسح.  </w:t>
      </w:r>
      <w:r>
        <w:rPr>
          <w:rFonts w:cs="Simplified Arabic"/>
          <w:rtl/>
        </w:rPr>
        <w:t>ت</w:t>
      </w:r>
      <w:r>
        <w:rPr>
          <w:rFonts w:cs="Simplified Arabic" w:hint="cs"/>
          <w:rtl/>
        </w:rPr>
        <w:t>م تدري</w:t>
      </w:r>
      <w:r>
        <w:rPr>
          <w:rFonts w:cs="Simplified Arabic"/>
          <w:rtl/>
        </w:rPr>
        <w:t xml:space="preserve">ب </w:t>
      </w:r>
      <w:r>
        <w:rPr>
          <w:rFonts w:cs="Simplified Arabic" w:hint="cs"/>
          <w:rtl/>
        </w:rPr>
        <w:t>طاقم ا</w:t>
      </w:r>
      <w:r>
        <w:rPr>
          <w:rFonts w:cs="Simplified Arabic"/>
          <w:rtl/>
        </w:rPr>
        <w:t>لع</w:t>
      </w:r>
      <w:r>
        <w:rPr>
          <w:rFonts w:cs="Simplified Arabic" w:hint="cs"/>
          <w:rtl/>
        </w:rPr>
        <w:t>مل الميداني وفق الج</w:t>
      </w:r>
      <w:r>
        <w:rPr>
          <w:rFonts w:cs="Simplified Arabic"/>
          <w:rtl/>
        </w:rPr>
        <w:t xml:space="preserve">دول </w:t>
      </w:r>
      <w:r>
        <w:rPr>
          <w:rFonts w:cs="Simplified Arabic" w:hint="cs"/>
          <w:rtl/>
        </w:rPr>
        <w:t>المع</w:t>
      </w:r>
      <w:r>
        <w:rPr>
          <w:rFonts w:cs="Simplified Arabic"/>
          <w:rtl/>
        </w:rPr>
        <w:t>د لل</w:t>
      </w:r>
      <w:r>
        <w:rPr>
          <w:rFonts w:cs="Simplified Arabic" w:hint="cs"/>
          <w:rtl/>
        </w:rPr>
        <w:t>تدريب من قبل إدارة المشروع، وقد تم إعطاء كل</w:t>
      </w:r>
      <w:r>
        <w:rPr>
          <w:rFonts w:cs="Simplified Arabic"/>
          <w:rtl/>
        </w:rPr>
        <w:t xml:space="preserve"> جز</w:t>
      </w:r>
      <w:r>
        <w:rPr>
          <w:rFonts w:cs="Simplified Arabic" w:hint="cs"/>
          <w:rtl/>
        </w:rPr>
        <w:t xml:space="preserve">ء </w:t>
      </w:r>
      <w:r>
        <w:rPr>
          <w:rFonts w:cs="Simplified Arabic"/>
          <w:rtl/>
        </w:rPr>
        <w:t>من</w:t>
      </w:r>
      <w:r>
        <w:rPr>
          <w:rFonts w:cs="Simplified Arabic" w:hint="cs"/>
          <w:rtl/>
        </w:rPr>
        <w:t xml:space="preserve"> ا</w:t>
      </w:r>
      <w:r>
        <w:rPr>
          <w:rFonts w:cs="Simplified Arabic"/>
          <w:rtl/>
        </w:rPr>
        <w:t>ل</w:t>
      </w:r>
      <w:r>
        <w:rPr>
          <w:rFonts w:cs="Simplified Arabic" w:hint="cs"/>
          <w:rtl/>
        </w:rPr>
        <w:t>اس</w:t>
      </w:r>
      <w:r>
        <w:rPr>
          <w:rFonts w:cs="Simplified Arabic"/>
          <w:rtl/>
        </w:rPr>
        <w:t>تم</w:t>
      </w:r>
      <w:r>
        <w:rPr>
          <w:rFonts w:cs="Simplified Arabic" w:hint="cs"/>
          <w:rtl/>
        </w:rPr>
        <w:t>ارة ا</w:t>
      </w:r>
      <w:r>
        <w:rPr>
          <w:rFonts w:cs="Simplified Arabic"/>
          <w:rtl/>
        </w:rPr>
        <w:t>لوقت الكاف</w:t>
      </w:r>
      <w:r>
        <w:rPr>
          <w:rFonts w:cs="Simplified Arabic" w:hint="cs"/>
          <w:rtl/>
        </w:rPr>
        <w:t>ي وإجراء النقاش اللازم حوله،</w:t>
      </w:r>
      <w:r>
        <w:rPr>
          <w:rFonts w:cs="Simplified Arabic"/>
          <w:rtl/>
        </w:rPr>
        <w:t xml:space="preserve"> ك</w:t>
      </w:r>
      <w:r>
        <w:rPr>
          <w:rFonts w:cs="Simplified Arabic" w:hint="cs"/>
          <w:rtl/>
        </w:rPr>
        <w:t xml:space="preserve">ما تم إجراء تمارين عملية في قاعة التدريب، </w:t>
      </w:r>
      <w:r>
        <w:rPr>
          <w:rFonts w:cs="Simplified Arabic"/>
          <w:rtl/>
        </w:rPr>
        <w:t>وا</w:t>
      </w:r>
      <w:r>
        <w:rPr>
          <w:rFonts w:cs="Simplified Arabic" w:hint="cs"/>
          <w:rtl/>
        </w:rPr>
        <w:t>ثناء ا</w:t>
      </w:r>
      <w:r>
        <w:rPr>
          <w:rFonts w:cs="Simplified Arabic"/>
          <w:rtl/>
        </w:rPr>
        <w:t>لت</w:t>
      </w:r>
      <w:r>
        <w:rPr>
          <w:rFonts w:cs="Simplified Arabic" w:hint="cs"/>
          <w:rtl/>
        </w:rPr>
        <w:t>دريب تم إجراء بعض ا</w:t>
      </w:r>
      <w:r>
        <w:rPr>
          <w:rFonts w:cs="Simplified Arabic"/>
          <w:rtl/>
        </w:rPr>
        <w:t>لتعد</w:t>
      </w:r>
      <w:r>
        <w:rPr>
          <w:rFonts w:cs="Simplified Arabic" w:hint="cs"/>
          <w:rtl/>
        </w:rPr>
        <w:t>يلات</w:t>
      </w:r>
      <w:r>
        <w:rPr>
          <w:rFonts w:cs="Simplified Arabic"/>
          <w:rtl/>
        </w:rPr>
        <w:t xml:space="preserve"> على</w:t>
      </w:r>
      <w:r>
        <w:rPr>
          <w:rFonts w:cs="Simplified Arabic" w:hint="cs"/>
          <w:rtl/>
        </w:rPr>
        <w:t xml:space="preserve"> بعض الأسئ</w:t>
      </w:r>
      <w:r>
        <w:rPr>
          <w:rFonts w:cs="Simplified Arabic"/>
          <w:rtl/>
        </w:rPr>
        <w:t>لة،</w:t>
      </w:r>
      <w:r>
        <w:rPr>
          <w:rFonts w:cs="Simplified Arabic" w:hint="cs"/>
          <w:rtl/>
        </w:rPr>
        <w:t xml:space="preserve"> وكون</w:t>
      </w:r>
      <w:r>
        <w:rPr>
          <w:rFonts w:cs="Simplified Arabic"/>
          <w:rtl/>
        </w:rPr>
        <w:t xml:space="preserve"> </w:t>
      </w:r>
      <w:r>
        <w:rPr>
          <w:rFonts w:cs="Simplified Arabic" w:hint="cs"/>
          <w:rtl/>
        </w:rPr>
        <w:t>ف</w:t>
      </w:r>
      <w:r>
        <w:rPr>
          <w:rFonts w:cs="Simplified Arabic"/>
          <w:rtl/>
        </w:rPr>
        <w:t>ر</w:t>
      </w:r>
      <w:r>
        <w:rPr>
          <w:rFonts w:cs="Simplified Arabic" w:hint="cs"/>
          <w:rtl/>
        </w:rPr>
        <w:t xml:space="preserve">يق الباحثين </w:t>
      </w:r>
      <w:r w:rsidR="003A3342">
        <w:rPr>
          <w:rFonts w:cs="Simplified Arabic" w:hint="cs"/>
          <w:rtl/>
        </w:rPr>
        <w:t>مدرب جيدا كونه يعمل في مسح القوى العاملة</w:t>
      </w:r>
      <w:r w:rsidR="00351723">
        <w:rPr>
          <w:rFonts w:cs="Simplified Arabic" w:hint="cs"/>
          <w:rtl/>
        </w:rPr>
        <w:t>،</w:t>
      </w:r>
      <w:r w:rsidR="003A3342">
        <w:rPr>
          <w:rFonts w:cs="Simplified Arabic" w:hint="cs"/>
          <w:rtl/>
        </w:rPr>
        <w:t xml:space="preserve"> إلا انه</w:t>
      </w:r>
      <w:r>
        <w:rPr>
          <w:rFonts w:cs="Simplified Arabic"/>
          <w:rtl/>
        </w:rPr>
        <w:t xml:space="preserve"> </w:t>
      </w:r>
      <w:r>
        <w:rPr>
          <w:rFonts w:cs="Simplified Arabic" w:hint="cs"/>
          <w:rtl/>
        </w:rPr>
        <w:t>تم</w:t>
      </w:r>
      <w:r>
        <w:rPr>
          <w:rFonts w:cs="Simplified Arabic"/>
          <w:rtl/>
        </w:rPr>
        <w:t xml:space="preserve"> ع</w:t>
      </w:r>
      <w:r>
        <w:rPr>
          <w:rFonts w:cs="Simplified Arabic" w:hint="cs"/>
          <w:rtl/>
        </w:rPr>
        <w:t>قد امتحان تقي</w:t>
      </w:r>
      <w:r>
        <w:rPr>
          <w:rFonts w:cs="Simplified Arabic"/>
          <w:rtl/>
        </w:rPr>
        <w:t>يم</w:t>
      </w:r>
      <w:r>
        <w:rPr>
          <w:rFonts w:cs="Simplified Arabic" w:hint="cs"/>
          <w:rtl/>
        </w:rPr>
        <w:t>ي للفريق في نهاية التدريب، وحد</w:t>
      </w:r>
      <w:r>
        <w:rPr>
          <w:rFonts w:cs="Simplified Arabic"/>
          <w:rtl/>
        </w:rPr>
        <w:t xml:space="preserve">د </w:t>
      </w:r>
      <w:r>
        <w:rPr>
          <w:rFonts w:cs="Simplified Arabic" w:hint="cs"/>
          <w:rtl/>
        </w:rPr>
        <w:t>عل</w:t>
      </w:r>
      <w:r>
        <w:rPr>
          <w:rFonts w:cs="Simplified Arabic"/>
          <w:rtl/>
        </w:rPr>
        <w:t xml:space="preserve">ى </w:t>
      </w:r>
      <w:r>
        <w:rPr>
          <w:rFonts w:cs="Simplified Arabic" w:hint="cs"/>
          <w:rtl/>
        </w:rPr>
        <w:t>أساسه آلية عمل الفريق من تدقيق وإشر</w:t>
      </w:r>
      <w:r>
        <w:rPr>
          <w:rFonts w:cs="Simplified Arabic"/>
          <w:rtl/>
        </w:rPr>
        <w:t>ا</w:t>
      </w:r>
      <w:r>
        <w:rPr>
          <w:rFonts w:cs="Simplified Arabic" w:hint="cs"/>
          <w:rtl/>
        </w:rPr>
        <w:t xml:space="preserve">ف.  كما </w:t>
      </w:r>
      <w:r w:rsidR="003A3342">
        <w:rPr>
          <w:rFonts w:cs="Simplified Arabic" w:hint="cs"/>
          <w:rtl/>
        </w:rPr>
        <w:t>أشتمل</w:t>
      </w:r>
      <w:r>
        <w:rPr>
          <w:rFonts w:cs="Simplified Arabic" w:hint="cs"/>
          <w:rtl/>
        </w:rPr>
        <w:t xml:space="preserve"> التدريب على العديد من التمارين العملية الصفية لضمان حصول المتدربين على جميع المهارات اللازمة لتنفيذ العمل الميداني بنجاح.</w:t>
      </w:r>
    </w:p>
    <w:p w:rsidR="00B24211" w:rsidRDefault="00B24211" w:rsidP="00B24211">
      <w:pPr>
        <w:pStyle w:val="Header"/>
        <w:jc w:val="both"/>
        <w:rPr>
          <w:rFonts w:cs="Simplified Arabic"/>
          <w:rtl/>
        </w:rPr>
      </w:pPr>
    </w:p>
    <w:p w:rsidR="00B24211" w:rsidRDefault="00B24211" w:rsidP="00841F68">
      <w:pPr>
        <w:pStyle w:val="Header"/>
        <w:jc w:val="both"/>
        <w:rPr>
          <w:rFonts w:cs="Simplified Arabic"/>
          <w:b/>
          <w:bCs/>
          <w:rtl/>
        </w:rPr>
      </w:pPr>
      <w:r>
        <w:rPr>
          <w:rFonts w:cs="Simplified Arabic" w:hint="cs"/>
          <w:b/>
          <w:bCs/>
          <w:rtl/>
        </w:rPr>
        <w:t>2.5.</w:t>
      </w:r>
      <w:r w:rsidR="00841F68">
        <w:rPr>
          <w:rFonts w:cs="Simplified Arabic" w:hint="cs"/>
          <w:b/>
          <w:bCs/>
          <w:rtl/>
        </w:rPr>
        <w:t>2</w:t>
      </w:r>
      <w:r>
        <w:rPr>
          <w:rFonts w:cs="Simplified Arabic" w:hint="cs"/>
          <w:b/>
          <w:bCs/>
          <w:rtl/>
        </w:rPr>
        <w:t xml:space="preserve"> العمل الميداني للمسح الرئيسي</w:t>
      </w:r>
    </w:p>
    <w:p w:rsidR="00B24211" w:rsidRDefault="00B24211" w:rsidP="00B24211">
      <w:pPr>
        <w:ind w:left="2"/>
        <w:jc w:val="both"/>
        <w:rPr>
          <w:rFonts w:cs="Simplified Arabic"/>
          <w:rtl/>
        </w:rPr>
      </w:pPr>
      <w:r>
        <w:rPr>
          <w:rFonts w:cs="Simplified Arabic"/>
          <w:rtl/>
        </w:rPr>
        <w:t>ق</w:t>
      </w:r>
      <w:r>
        <w:rPr>
          <w:rFonts w:cs="Simplified Arabic" w:hint="cs"/>
          <w:rtl/>
        </w:rPr>
        <w:t>ا</w:t>
      </w:r>
      <w:r>
        <w:rPr>
          <w:rFonts w:cs="Simplified Arabic"/>
          <w:rtl/>
        </w:rPr>
        <w:t>م</w:t>
      </w:r>
      <w:r>
        <w:rPr>
          <w:rFonts w:cs="Simplified Arabic" w:hint="cs"/>
          <w:rtl/>
        </w:rPr>
        <w:t>ت</w:t>
      </w:r>
      <w:r>
        <w:rPr>
          <w:rFonts w:cs="Simplified Arabic"/>
          <w:rtl/>
        </w:rPr>
        <w:t xml:space="preserve"> </w:t>
      </w:r>
      <w:r>
        <w:rPr>
          <w:rFonts w:cs="Simplified Arabic" w:hint="cs"/>
          <w:rtl/>
        </w:rPr>
        <w:t>ا</w:t>
      </w:r>
      <w:r>
        <w:rPr>
          <w:rFonts w:cs="Simplified Arabic"/>
          <w:rtl/>
        </w:rPr>
        <w:t>ل</w:t>
      </w:r>
      <w:r>
        <w:rPr>
          <w:rFonts w:cs="Simplified Arabic" w:hint="cs"/>
          <w:rtl/>
        </w:rPr>
        <w:t>إ</w:t>
      </w:r>
      <w:r>
        <w:rPr>
          <w:rFonts w:cs="Simplified Arabic"/>
          <w:rtl/>
        </w:rPr>
        <w:t>د</w:t>
      </w:r>
      <w:r>
        <w:rPr>
          <w:rFonts w:cs="Simplified Arabic" w:hint="cs"/>
          <w:rtl/>
        </w:rPr>
        <w:t>ا</w:t>
      </w:r>
      <w:r>
        <w:rPr>
          <w:rFonts w:cs="Simplified Arabic"/>
          <w:rtl/>
        </w:rPr>
        <w:t>ر</w:t>
      </w:r>
      <w:r>
        <w:rPr>
          <w:rFonts w:cs="Simplified Arabic" w:hint="cs"/>
          <w:rtl/>
        </w:rPr>
        <w:t>ة</w:t>
      </w:r>
      <w:r>
        <w:rPr>
          <w:rFonts w:cs="Simplified Arabic"/>
          <w:rtl/>
        </w:rPr>
        <w:t xml:space="preserve"> </w:t>
      </w:r>
      <w:r>
        <w:rPr>
          <w:rFonts w:cs="Simplified Arabic" w:hint="cs"/>
          <w:rtl/>
        </w:rPr>
        <w:t>ا</w:t>
      </w:r>
      <w:r>
        <w:rPr>
          <w:rFonts w:cs="Simplified Arabic"/>
          <w:rtl/>
        </w:rPr>
        <w:t>ل</w:t>
      </w:r>
      <w:r>
        <w:rPr>
          <w:rFonts w:cs="Simplified Arabic" w:hint="cs"/>
          <w:rtl/>
        </w:rPr>
        <w:t>عا</w:t>
      </w:r>
      <w:r>
        <w:rPr>
          <w:rFonts w:cs="Simplified Arabic"/>
          <w:rtl/>
        </w:rPr>
        <w:t>مة ل</w:t>
      </w:r>
      <w:r>
        <w:rPr>
          <w:rFonts w:cs="Simplified Arabic" w:hint="cs"/>
          <w:rtl/>
        </w:rPr>
        <w:t>لمسوح والعمل الميدا</w:t>
      </w:r>
      <w:r>
        <w:rPr>
          <w:rFonts w:cs="Simplified Arabic"/>
          <w:rtl/>
        </w:rPr>
        <w:t>ن</w:t>
      </w:r>
      <w:r>
        <w:rPr>
          <w:rFonts w:cs="Simplified Arabic" w:hint="cs"/>
          <w:rtl/>
        </w:rPr>
        <w:t>ي</w:t>
      </w:r>
      <w:r>
        <w:rPr>
          <w:rFonts w:cs="Simplified Arabic"/>
          <w:rtl/>
        </w:rPr>
        <w:t xml:space="preserve"> </w:t>
      </w:r>
      <w:r>
        <w:rPr>
          <w:rFonts w:cs="Simplified Arabic" w:hint="cs"/>
          <w:rtl/>
        </w:rPr>
        <w:t xml:space="preserve">بوضع </w:t>
      </w:r>
      <w:r>
        <w:rPr>
          <w:rFonts w:cs="Simplified Arabic"/>
          <w:rtl/>
        </w:rPr>
        <w:t>خ</w:t>
      </w:r>
      <w:r>
        <w:rPr>
          <w:rFonts w:cs="Simplified Arabic" w:hint="cs"/>
          <w:rtl/>
        </w:rPr>
        <w:t>ط</w:t>
      </w:r>
      <w:r>
        <w:rPr>
          <w:rFonts w:cs="Simplified Arabic"/>
          <w:rtl/>
        </w:rPr>
        <w:t>ة</w:t>
      </w:r>
      <w:r>
        <w:rPr>
          <w:rFonts w:cs="Simplified Arabic" w:hint="cs"/>
          <w:rtl/>
        </w:rPr>
        <w:t xml:space="preserve"> لتنفيذ العمل الميداني للمسح </w:t>
      </w:r>
      <w:r>
        <w:rPr>
          <w:rFonts w:cs="Simplified Arabic"/>
          <w:rtl/>
        </w:rPr>
        <w:t>ا</w:t>
      </w:r>
      <w:r>
        <w:rPr>
          <w:rFonts w:cs="Simplified Arabic" w:hint="cs"/>
          <w:rtl/>
        </w:rPr>
        <w:t>ل</w:t>
      </w:r>
      <w:r>
        <w:rPr>
          <w:rFonts w:cs="Simplified Arabic"/>
          <w:rtl/>
        </w:rPr>
        <w:t>ر</w:t>
      </w:r>
      <w:r>
        <w:rPr>
          <w:rFonts w:cs="Simplified Arabic" w:hint="cs"/>
          <w:rtl/>
        </w:rPr>
        <w:t xml:space="preserve">ئيسي في الضفة الغربية وقطاع </w:t>
      </w:r>
      <w:r>
        <w:rPr>
          <w:rFonts w:cs="Simplified Arabic"/>
          <w:rtl/>
        </w:rPr>
        <w:t>غ</w:t>
      </w:r>
      <w:r>
        <w:rPr>
          <w:rFonts w:cs="Simplified Arabic" w:hint="cs"/>
          <w:rtl/>
        </w:rPr>
        <w:t>ز</w:t>
      </w:r>
      <w:r>
        <w:rPr>
          <w:rFonts w:cs="Simplified Arabic"/>
          <w:rtl/>
        </w:rPr>
        <w:t>ة</w:t>
      </w:r>
      <w:r>
        <w:rPr>
          <w:rFonts w:cs="Simplified Arabic" w:hint="cs"/>
          <w:rtl/>
        </w:rPr>
        <w:t>. وقد</w:t>
      </w:r>
      <w:r>
        <w:rPr>
          <w:rFonts w:cs="Simplified Arabic"/>
          <w:rtl/>
        </w:rPr>
        <w:t xml:space="preserve"> </w:t>
      </w:r>
      <w:r>
        <w:rPr>
          <w:rFonts w:cs="Simplified Arabic" w:hint="cs"/>
          <w:rtl/>
        </w:rPr>
        <w:t>ش</w:t>
      </w:r>
      <w:r>
        <w:rPr>
          <w:rFonts w:cs="Simplified Arabic"/>
          <w:rtl/>
        </w:rPr>
        <w:t>مل</w:t>
      </w:r>
      <w:r>
        <w:rPr>
          <w:rFonts w:cs="Simplified Arabic" w:hint="cs"/>
          <w:rtl/>
        </w:rPr>
        <w:t>ت ه</w:t>
      </w:r>
      <w:r>
        <w:rPr>
          <w:rFonts w:cs="Simplified Arabic"/>
          <w:rtl/>
        </w:rPr>
        <w:t>ذ</w:t>
      </w:r>
      <w:r>
        <w:rPr>
          <w:rFonts w:cs="Simplified Arabic" w:hint="cs"/>
          <w:rtl/>
        </w:rPr>
        <w:t>ه</w:t>
      </w:r>
      <w:r>
        <w:rPr>
          <w:rFonts w:cs="Simplified Arabic"/>
          <w:rtl/>
        </w:rPr>
        <w:t xml:space="preserve"> </w:t>
      </w:r>
      <w:r>
        <w:rPr>
          <w:rFonts w:cs="Simplified Arabic" w:hint="cs"/>
          <w:rtl/>
        </w:rPr>
        <w:t>الم</w:t>
      </w:r>
      <w:r>
        <w:rPr>
          <w:rFonts w:cs="Simplified Arabic"/>
          <w:rtl/>
        </w:rPr>
        <w:t>ر</w:t>
      </w:r>
      <w:r>
        <w:rPr>
          <w:rFonts w:cs="Simplified Arabic" w:hint="cs"/>
          <w:rtl/>
        </w:rPr>
        <w:t>ح</w:t>
      </w:r>
      <w:r>
        <w:rPr>
          <w:rFonts w:cs="Simplified Arabic"/>
          <w:rtl/>
        </w:rPr>
        <w:t>لة تحضير ط</w:t>
      </w:r>
      <w:r>
        <w:rPr>
          <w:rFonts w:cs="Simplified Arabic" w:hint="cs"/>
          <w:rtl/>
        </w:rPr>
        <w:t xml:space="preserve">اقم البحث، وتحضير لوازم العمل </w:t>
      </w:r>
      <w:r>
        <w:rPr>
          <w:rFonts w:cs="Simplified Arabic"/>
          <w:rtl/>
        </w:rPr>
        <w:t>وأ</w:t>
      </w:r>
      <w:r>
        <w:rPr>
          <w:rFonts w:cs="Simplified Arabic" w:hint="cs"/>
          <w:rtl/>
        </w:rPr>
        <w:t>دو</w:t>
      </w:r>
      <w:r>
        <w:rPr>
          <w:rFonts w:cs="Simplified Arabic"/>
          <w:rtl/>
        </w:rPr>
        <w:t>ات</w:t>
      </w:r>
      <w:r>
        <w:rPr>
          <w:rFonts w:cs="Simplified Arabic" w:hint="cs"/>
          <w:rtl/>
        </w:rPr>
        <w:t xml:space="preserve"> العمل (الاستمارات وآلات حاسبة وكشوف  ال</w:t>
      </w:r>
      <w:r>
        <w:rPr>
          <w:rFonts w:cs="Simplified Arabic"/>
          <w:rtl/>
        </w:rPr>
        <w:t>عي</w:t>
      </w:r>
      <w:r>
        <w:rPr>
          <w:rFonts w:cs="Simplified Arabic" w:hint="cs"/>
          <w:rtl/>
        </w:rPr>
        <w:t>نة).</w:t>
      </w:r>
    </w:p>
    <w:p w:rsidR="00B24211" w:rsidRDefault="00B24211" w:rsidP="00B24211">
      <w:pPr>
        <w:ind w:left="2"/>
        <w:jc w:val="both"/>
        <w:rPr>
          <w:rFonts w:cs="Simplified Arabic"/>
          <w:rtl/>
        </w:rPr>
      </w:pPr>
      <w:r>
        <w:rPr>
          <w:rFonts w:cs="Simplified Arabic" w:hint="cs"/>
          <w:rtl/>
        </w:rPr>
        <w:t xml:space="preserve"> </w:t>
      </w:r>
    </w:p>
    <w:p w:rsidR="00B24211" w:rsidRDefault="00B24211" w:rsidP="00841F68">
      <w:pPr>
        <w:pStyle w:val="Header"/>
        <w:jc w:val="both"/>
        <w:rPr>
          <w:rFonts w:cs="Simplified Arabic"/>
          <w:b/>
          <w:bCs/>
          <w:rtl/>
        </w:rPr>
      </w:pPr>
      <w:r>
        <w:rPr>
          <w:rFonts w:cs="Simplified Arabic" w:hint="cs"/>
          <w:b/>
          <w:bCs/>
          <w:rtl/>
        </w:rPr>
        <w:t>3.5.</w:t>
      </w:r>
      <w:r w:rsidR="00841F68">
        <w:rPr>
          <w:rFonts w:cs="Simplified Arabic" w:hint="cs"/>
          <w:b/>
          <w:bCs/>
          <w:rtl/>
        </w:rPr>
        <w:t>2</w:t>
      </w:r>
      <w:r>
        <w:rPr>
          <w:rFonts w:cs="Simplified Arabic" w:hint="cs"/>
          <w:b/>
          <w:bCs/>
          <w:rtl/>
        </w:rPr>
        <w:t xml:space="preserve"> تدقيق البيانات في الميدان</w:t>
      </w:r>
    </w:p>
    <w:p w:rsidR="00B24211" w:rsidRDefault="00B24211" w:rsidP="00B24211">
      <w:pPr>
        <w:pStyle w:val="Header"/>
        <w:jc w:val="both"/>
        <w:rPr>
          <w:rFonts w:cs="Simplified Arabic"/>
          <w:rtl/>
        </w:rPr>
      </w:pPr>
      <w:r>
        <w:rPr>
          <w:rFonts w:cs="Simplified Arabic"/>
          <w:rtl/>
        </w:rPr>
        <w:t>قامت إدارة المشروع بوضع آلية واضحة لتدقيق البيانات، وتم تدريب طاقم المدقق</w:t>
      </w:r>
      <w:r>
        <w:rPr>
          <w:rFonts w:cs="Simplified Arabic" w:hint="cs"/>
          <w:rtl/>
        </w:rPr>
        <w:t>ين</w:t>
      </w:r>
      <w:r>
        <w:rPr>
          <w:rFonts w:cs="Simplified Arabic"/>
          <w:rtl/>
        </w:rPr>
        <w:t xml:space="preserve"> عليها</w:t>
      </w:r>
      <w:r>
        <w:rPr>
          <w:rFonts w:cs="Simplified Arabic" w:hint="cs"/>
          <w:rtl/>
        </w:rPr>
        <w:t>.</w:t>
      </w:r>
      <w:r>
        <w:rPr>
          <w:rFonts w:cs="Simplified Arabic"/>
          <w:rtl/>
        </w:rPr>
        <w:t xml:space="preserve">  </w:t>
      </w:r>
      <w:r>
        <w:rPr>
          <w:rFonts w:cs="Simplified Arabic" w:hint="cs"/>
          <w:rtl/>
        </w:rPr>
        <w:t>و</w:t>
      </w:r>
      <w:r>
        <w:rPr>
          <w:rFonts w:cs="Simplified Arabic"/>
          <w:rtl/>
        </w:rPr>
        <w:t>كانت آلية التدقيق المتبعة كالتالي:</w:t>
      </w:r>
    </w:p>
    <w:p w:rsidR="00B24211" w:rsidRDefault="00B24211" w:rsidP="00B24211">
      <w:pPr>
        <w:pStyle w:val="Header"/>
        <w:numPr>
          <w:ilvl w:val="0"/>
          <w:numId w:val="33"/>
        </w:numPr>
        <w:tabs>
          <w:tab w:val="clear" w:pos="4320"/>
          <w:tab w:val="clear" w:pos="8640"/>
        </w:tabs>
        <w:jc w:val="both"/>
        <w:rPr>
          <w:rFonts w:cs="Simplified Arabic"/>
          <w:rtl/>
        </w:rPr>
      </w:pPr>
      <w:r>
        <w:rPr>
          <w:rFonts w:cs="Simplified Arabic"/>
          <w:rtl/>
        </w:rPr>
        <w:t>استلام الاستمارات المكتملة من الباحث</w:t>
      </w:r>
      <w:r>
        <w:rPr>
          <w:rFonts w:cs="Simplified Arabic" w:hint="cs"/>
          <w:rtl/>
        </w:rPr>
        <w:t>ين</w:t>
      </w:r>
      <w:r>
        <w:rPr>
          <w:rFonts w:cs="Simplified Arabic"/>
          <w:rtl/>
        </w:rPr>
        <w:t xml:space="preserve"> بشكل يومي.</w:t>
      </w:r>
    </w:p>
    <w:p w:rsidR="00B24211" w:rsidRDefault="00B24211" w:rsidP="00B24211">
      <w:pPr>
        <w:pStyle w:val="Header"/>
        <w:numPr>
          <w:ilvl w:val="0"/>
          <w:numId w:val="33"/>
        </w:numPr>
        <w:tabs>
          <w:tab w:val="clear" w:pos="4320"/>
          <w:tab w:val="clear" w:pos="8640"/>
        </w:tabs>
        <w:jc w:val="both"/>
        <w:rPr>
          <w:rFonts w:cs="Simplified Arabic"/>
          <w:rtl/>
        </w:rPr>
      </w:pPr>
      <w:r>
        <w:rPr>
          <w:rFonts w:cs="Simplified Arabic"/>
          <w:rtl/>
        </w:rPr>
        <w:t>فحص كل استمارة والتأكد من أن</w:t>
      </w:r>
      <w:r>
        <w:rPr>
          <w:rFonts w:cs="Simplified Arabic" w:hint="cs"/>
          <w:rtl/>
        </w:rPr>
        <w:t>ه قد تم جمع بيانات عن</w:t>
      </w:r>
      <w:r>
        <w:rPr>
          <w:rFonts w:cs="Simplified Arabic"/>
          <w:rtl/>
        </w:rPr>
        <w:t xml:space="preserve"> </w:t>
      </w:r>
      <w:r>
        <w:rPr>
          <w:rFonts w:cs="Simplified Arabic" w:hint="cs"/>
          <w:rtl/>
        </w:rPr>
        <w:t>الأفرا</w:t>
      </w:r>
      <w:r>
        <w:rPr>
          <w:rFonts w:cs="Simplified Arabic" w:hint="eastAsia"/>
          <w:rtl/>
        </w:rPr>
        <w:t>د</w:t>
      </w:r>
      <w:r>
        <w:rPr>
          <w:rFonts w:cs="Simplified Arabic" w:hint="cs"/>
          <w:rtl/>
        </w:rPr>
        <w:t xml:space="preserve"> المؤهلين</w:t>
      </w:r>
      <w:r>
        <w:rPr>
          <w:rFonts w:cs="Simplified Arabic"/>
          <w:rtl/>
        </w:rPr>
        <w:t xml:space="preserve"> </w:t>
      </w:r>
      <w:r>
        <w:rPr>
          <w:rFonts w:cs="Simplified Arabic" w:hint="cs"/>
          <w:rtl/>
        </w:rPr>
        <w:t>وأنه قد تم استيفاء</w:t>
      </w:r>
      <w:r>
        <w:rPr>
          <w:rFonts w:cs="Simplified Arabic"/>
          <w:rtl/>
        </w:rPr>
        <w:t xml:space="preserve"> جميع الأقسام والأسئلة في الاستمارة، وأن</w:t>
      </w:r>
      <w:r>
        <w:rPr>
          <w:rFonts w:cs="Simplified Arabic" w:hint="cs"/>
          <w:rtl/>
        </w:rPr>
        <w:t>ه قد تم تسجيل</w:t>
      </w:r>
      <w:r>
        <w:rPr>
          <w:rFonts w:cs="Simplified Arabic"/>
          <w:rtl/>
        </w:rPr>
        <w:t xml:space="preserve"> جميع الإجابات بدقة.</w:t>
      </w:r>
    </w:p>
    <w:p w:rsidR="00B24211" w:rsidRDefault="00B24211" w:rsidP="00B24211">
      <w:pPr>
        <w:pStyle w:val="Header"/>
        <w:numPr>
          <w:ilvl w:val="0"/>
          <w:numId w:val="33"/>
        </w:numPr>
        <w:tabs>
          <w:tab w:val="clear" w:pos="4320"/>
          <w:tab w:val="clear" w:pos="8640"/>
          <w:tab w:val="right" w:pos="9073"/>
        </w:tabs>
        <w:jc w:val="both"/>
        <w:rPr>
          <w:rFonts w:cs="Simplified Arabic"/>
          <w:rtl/>
        </w:rPr>
      </w:pPr>
      <w:r>
        <w:rPr>
          <w:rFonts w:cs="Simplified Arabic"/>
          <w:rtl/>
        </w:rPr>
        <w:t xml:space="preserve">إعادة الاستمارات غير المكتملة أو التي </w:t>
      </w:r>
      <w:r>
        <w:rPr>
          <w:rFonts w:cs="Simplified Arabic" w:hint="cs"/>
          <w:rtl/>
        </w:rPr>
        <w:t>وجد</w:t>
      </w:r>
      <w:r>
        <w:rPr>
          <w:rFonts w:cs="Simplified Arabic"/>
          <w:rtl/>
        </w:rPr>
        <w:t xml:space="preserve"> </w:t>
      </w:r>
      <w:proofErr w:type="spellStart"/>
      <w:r>
        <w:rPr>
          <w:rFonts w:cs="Simplified Arabic"/>
          <w:rtl/>
        </w:rPr>
        <w:t>بها</w:t>
      </w:r>
      <w:proofErr w:type="spellEnd"/>
      <w:r>
        <w:rPr>
          <w:rFonts w:cs="Simplified Arabic"/>
          <w:rtl/>
        </w:rPr>
        <w:t xml:space="preserve"> أخطاء أو أقسامها غير متسقة مع بعضها البعض</w:t>
      </w:r>
      <w:r>
        <w:rPr>
          <w:rFonts w:cs="Simplified Arabic" w:hint="cs"/>
          <w:rtl/>
        </w:rPr>
        <w:t xml:space="preserve"> إلى الميدان</w:t>
      </w:r>
      <w:r>
        <w:rPr>
          <w:rFonts w:cs="Simplified Arabic"/>
          <w:rtl/>
        </w:rPr>
        <w:t>.</w:t>
      </w:r>
    </w:p>
    <w:p w:rsidR="00B24211" w:rsidRDefault="00B24211" w:rsidP="00B24211">
      <w:pPr>
        <w:pStyle w:val="Header"/>
        <w:jc w:val="both"/>
        <w:rPr>
          <w:rFonts w:cs="Simplified Arabic"/>
          <w:b/>
          <w:rtl/>
        </w:rPr>
      </w:pPr>
    </w:p>
    <w:p w:rsidR="00B24211" w:rsidRDefault="00B24211" w:rsidP="00841F68">
      <w:pPr>
        <w:pStyle w:val="Header"/>
        <w:jc w:val="both"/>
        <w:rPr>
          <w:rFonts w:cs="Simplified Arabic"/>
          <w:b/>
          <w:bCs/>
          <w:rtl/>
        </w:rPr>
      </w:pPr>
      <w:r>
        <w:rPr>
          <w:rFonts w:cs="Simplified Arabic" w:hint="cs"/>
          <w:b/>
          <w:bCs/>
          <w:rtl/>
        </w:rPr>
        <w:t>4.5.</w:t>
      </w:r>
      <w:r w:rsidR="00841F68">
        <w:rPr>
          <w:rFonts w:cs="Simplified Arabic" w:hint="cs"/>
          <w:b/>
          <w:bCs/>
          <w:rtl/>
        </w:rPr>
        <w:t>2</w:t>
      </w:r>
      <w:r>
        <w:rPr>
          <w:rFonts w:cs="Simplified Arabic" w:hint="cs"/>
          <w:b/>
          <w:bCs/>
          <w:rtl/>
        </w:rPr>
        <w:t xml:space="preserve"> آلية الإشراف والمتابعة</w:t>
      </w:r>
    </w:p>
    <w:p w:rsidR="00B24211" w:rsidRDefault="00B24211" w:rsidP="00B24211">
      <w:pPr>
        <w:pStyle w:val="Header"/>
        <w:jc w:val="both"/>
        <w:rPr>
          <w:rFonts w:cs="Simplified Arabic"/>
          <w:rtl/>
        </w:rPr>
      </w:pPr>
      <w:r>
        <w:rPr>
          <w:rFonts w:cs="Simplified Arabic"/>
          <w:rtl/>
        </w:rPr>
        <w:t>تم تصميم نماذج خاصة للمتابعة على صعيد استلام وتسليم الاستمارات على جميع المستويات</w:t>
      </w:r>
      <w:r>
        <w:rPr>
          <w:rFonts w:cs="Simplified Arabic" w:hint="cs"/>
          <w:rtl/>
        </w:rPr>
        <w:t>،</w:t>
      </w:r>
      <w:r>
        <w:rPr>
          <w:rFonts w:cs="Simplified Arabic"/>
          <w:rtl/>
        </w:rPr>
        <w:t xml:space="preserve"> </w:t>
      </w:r>
      <w:r>
        <w:rPr>
          <w:rFonts w:cs="Simplified Arabic" w:hint="cs"/>
          <w:rtl/>
        </w:rPr>
        <w:t>و</w:t>
      </w:r>
      <w:r>
        <w:rPr>
          <w:rFonts w:cs="Simplified Arabic"/>
          <w:rtl/>
        </w:rPr>
        <w:t>كذلك على صعيد متابعة الإنجاز اليومي للباحث</w:t>
      </w:r>
      <w:r>
        <w:rPr>
          <w:rFonts w:cs="Simplified Arabic" w:hint="cs"/>
          <w:rtl/>
        </w:rPr>
        <w:t>ين</w:t>
      </w:r>
      <w:r>
        <w:rPr>
          <w:rFonts w:cs="Simplified Arabic"/>
          <w:rtl/>
        </w:rPr>
        <w:t xml:space="preserve">، حيث كان المشرف </w:t>
      </w:r>
      <w:r>
        <w:rPr>
          <w:rFonts w:cs="Simplified Arabic" w:hint="cs"/>
          <w:rtl/>
        </w:rPr>
        <w:t>ي</w:t>
      </w:r>
      <w:r>
        <w:rPr>
          <w:rFonts w:cs="Simplified Arabic"/>
          <w:rtl/>
        </w:rPr>
        <w:t xml:space="preserve">قوم بتوزيع العمل على الفريق من خلال الخارطة وكشف العينة الاستدلالي.  </w:t>
      </w:r>
      <w:r>
        <w:rPr>
          <w:rFonts w:cs="Simplified Arabic"/>
          <w:rtl/>
        </w:rPr>
        <w:lastRenderedPageBreak/>
        <w:t xml:space="preserve">وكان </w:t>
      </w:r>
      <w:r>
        <w:rPr>
          <w:rFonts w:cs="Simplified Arabic" w:hint="cs"/>
          <w:rtl/>
        </w:rPr>
        <w:t>ي</w:t>
      </w:r>
      <w:r>
        <w:rPr>
          <w:rFonts w:cs="Simplified Arabic"/>
          <w:rtl/>
        </w:rPr>
        <w:t xml:space="preserve">قدم تقارير يومية وأسبوعية إلى منسق العمل الميداني وإدارة المشروع، </w:t>
      </w:r>
      <w:r>
        <w:rPr>
          <w:rFonts w:cs="Simplified Arabic" w:hint="cs"/>
          <w:rtl/>
        </w:rPr>
        <w:t>ي</w:t>
      </w:r>
      <w:r>
        <w:rPr>
          <w:rFonts w:cs="Simplified Arabic"/>
          <w:rtl/>
        </w:rPr>
        <w:t>وضح فيها عدد المقابلات المكتملة، وحالات الرفض، والحالات التي لا تنطبق</w:t>
      </w:r>
      <w:r>
        <w:rPr>
          <w:rFonts w:cs="Simplified Arabic" w:hint="cs"/>
          <w:rtl/>
        </w:rPr>
        <w:t>،</w:t>
      </w:r>
      <w:r>
        <w:rPr>
          <w:rFonts w:cs="Simplified Arabic"/>
          <w:rtl/>
        </w:rPr>
        <w:t xml:space="preserve"> كالوحدات السكنية غير المأهولة والحالات التي لم يتم فيها تحديد نتيجة المقابلة، والحالات التي لم يكن بالإمكان الاتصال </w:t>
      </w:r>
      <w:proofErr w:type="spellStart"/>
      <w:r>
        <w:rPr>
          <w:rFonts w:cs="Simplified Arabic"/>
          <w:rtl/>
        </w:rPr>
        <w:t>بها</w:t>
      </w:r>
      <w:proofErr w:type="spellEnd"/>
      <w:r>
        <w:rPr>
          <w:rFonts w:cs="Simplified Arabic" w:hint="cs"/>
          <w:rtl/>
        </w:rPr>
        <w:t xml:space="preserve"> بعد</w:t>
      </w:r>
      <w:r>
        <w:rPr>
          <w:rFonts w:cs="Simplified Arabic"/>
          <w:rtl/>
        </w:rPr>
        <w:t xml:space="preserve"> ثلاث </w:t>
      </w:r>
      <w:r>
        <w:rPr>
          <w:rFonts w:cs="Simplified Arabic" w:hint="cs"/>
          <w:rtl/>
        </w:rPr>
        <w:t>زيارات</w:t>
      </w:r>
      <w:r>
        <w:rPr>
          <w:rFonts w:cs="Simplified Arabic"/>
          <w:rtl/>
        </w:rPr>
        <w:t>.</w:t>
      </w:r>
      <w:r>
        <w:rPr>
          <w:rFonts w:cs="Simplified Arabic" w:hint="cs"/>
          <w:rtl/>
        </w:rPr>
        <w:t xml:space="preserve">  بالإضافة إلى إجراء زيارات ميدانية من قبل الفنيين ومنسقي العمل الميداني بهدف مراقبة العمل وضمان جودة البيانات والمساعدة في حل أي مشكلة تواجه فريق العمل الميداني.</w:t>
      </w:r>
    </w:p>
    <w:p w:rsidR="00290CD2" w:rsidRPr="004A5A6C" w:rsidRDefault="00290CD2" w:rsidP="00290CD2">
      <w:pPr>
        <w:jc w:val="lowKashida"/>
        <w:rPr>
          <w:rFonts w:cs="Simplified Arabic"/>
          <w:b/>
          <w:bCs/>
          <w:highlight w:val="yellow"/>
          <w:rtl/>
        </w:rPr>
      </w:pPr>
    </w:p>
    <w:p w:rsidR="00290CD2" w:rsidRPr="004A5A6C" w:rsidRDefault="00D819CE" w:rsidP="00290CD2">
      <w:pPr>
        <w:jc w:val="lowKashida"/>
        <w:rPr>
          <w:rFonts w:cs="Simplified Arabic"/>
          <w:b/>
          <w:bCs/>
          <w:rtl/>
        </w:rPr>
      </w:pPr>
      <w:r>
        <w:rPr>
          <w:rFonts w:cs="Simplified Arabic" w:hint="cs"/>
          <w:b/>
          <w:bCs/>
          <w:rtl/>
        </w:rPr>
        <w:t>6</w:t>
      </w:r>
      <w:r w:rsidR="00290CD2">
        <w:rPr>
          <w:rFonts w:cs="Simplified Arabic" w:hint="cs"/>
          <w:b/>
          <w:bCs/>
          <w:rtl/>
        </w:rPr>
        <w:t>.2</w:t>
      </w:r>
      <w:r w:rsidR="00290CD2" w:rsidRPr="004A5A6C">
        <w:rPr>
          <w:rFonts w:cs="Simplified Arabic"/>
          <w:b/>
          <w:bCs/>
          <w:rtl/>
        </w:rPr>
        <w:t xml:space="preserve"> معالجة البيانات</w:t>
      </w:r>
      <w:r w:rsidR="00290CD2" w:rsidRPr="004A5A6C">
        <w:rPr>
          <w:rFonts w:cs="Simplified Arabic" w:hint="cs"/>
          <w:b/>
          <w:bCs/>
          <w:rtl/>
        </w:rPr>
        <w:t xml:space="preserve"> وجدولتها</w:t>
      </w:r>
    </w:p>
    <w:p w:rsidR="00290CD2" w:rsidRPr="004A5A6C" w:rsidRDefault="00290CD2" w:rsidP="00351723">
      <w:pPr>
        <w:jc w:val="both"/>
        <w:rPr>
          <w:rFonts w:cs="Simplified Arabic"/>
          <w:rtl/>
        </w:rPr>
      </w:pPr>
      <w:r w:rsidRPr="004A5A6C">
        <w:rPr>
          <w:rFonts w:cs="Simplified Arabic"/>
          <w:rtl/>
        </w:rPr>
        <w:t xml:space="preserve">تمت حوسبة ومعالجة البيانات باستخدام حزمتي </w:t>
      </w:r>
      <w:r w:rsidRPr="004A5A6C">
        <w:rPr>
          <w:rFonts w:cs="Simplified Arabic"/>
        </w:rPr>
        <w:t>ACCESS</w:t>
      </w:r>
      <w:r w:rsidRPr="004A5A6C">
        <w:rPr>
          <w:rFonts w:cs="Simplified Arabic"/>
          <w:rtl/>
        </w:rPr>
        <w:t xml:space="preserve">، </w:t>
      </w:r>
      <w:r w:rsidRPr="004A5A6C">
        <w:rPr>
          <w:rFonts w:cs="Simplified Arabic" w:hint="cs"/>
          <w:rtl/>
        </w:rPr>
        <w:t>و</w:t>
      </w:r>
      <w:r w:rsidRPr="004A5A6C">
        <w:rPr>
          <w:rFonts w:cs="Simplified Arabic"/>
        </w:rPr>
        <w:t>SPSS</w:t>
      </w:r>
      <w:r w:rsidRPr="004A5A6C">
        <w:rPr>
          <w:rFonts w:cs="Simplified Arabic"/>
          <w:rtl/>
        </w:rPr>
        <w:t>.</w:t>
      </w:r>
      <w:r w:rsidRPr="004A5A6C">
        <w:rPr>
          <w:rFonts w:cs="Simplified Arabic" w:hint="cs"/>
          <w:rtl/>
        </w:rPr>
        <w:t xml:space="preserve">  </w:t>
      </w:r>
      <w:r w:rsidRPr="004A5A6C">
        <w:rPr>
          <w:rFonts w:cs="Simplified Arabic"/>
          <w:rtl/>
        </w:rPr>
        <w:t>وقد جرى تنظيم عملية إدخال البيانات في</w:t>
      </w:r>
      <w:r w:rsidR="00351723">
        <w:rPr>
          <w:rFonts w:cs="Simplified Arabic" w:hint="cs"/>
          <w:rtl/>
        </w:rPr>
        <w:t xml:space="preserve"> ملفين </w:t>
      </w:r>
      <w:r w:rsidRPr="004A5A6C">
        <w:rPr>
          <w:rFonts w:cs="Simplified Arabic"/>
          <w:rtl/>
        </w:rPr>
        <w:t>والتي تمثل الأجزاء الرئيسية للاستمارة</w:t>
      </w:r>
      <w:r w:rsidRPr="004A5A6C">
        <w:rPr>
          <w:rFonts w:cs="Simplified Arabic" w:hint="cs"/>
          <w:rtl/>
        </w:rPr>
        <w:t xml:space="preserve"> (</w:t>
      </w:r>
      <w:r w:rsidR="00351723">
        <w:rPr>
          <w:rFonts w:cs="Simplified Arabic" w:hint="cs"/>
          <w:rtl/>
        </w:rPr>
        <w:t>ملف الأسرة، وملف الأفراد</w:t>
      </w:r>
      <w:r w:rsidRPr="004A5A6C">
        <w:rPr>
          <w:rFonts w:cs="Simplified Arabic" w:hint="cs"/>
          <w:rtl/>
        </w:rPr>
        <w:t>)</w:t>
      </w:r>
      <w:r w:rsidRPr="004A5A6C">
        <w:rPr>
          <w:rFonts w:cs="Simplified Arabic"/>
          <w:rtl/>
        </w:rPr>
        <w:t>، وقد روعي عند تصميم برنامج الإدخال المستخدم وضع علاقات لبيانات الاستمارة وذلك للسيطرة على البيانات واكتشاف الأخطاء</w:t>
      </w:r>
      <w:r w:rsidRPr="004A5A6C">
        <w:rPr>
          <w:rFonts w:cs="Simplified Arabic" w:hint="cs"/>
          <w:rtl/>
        </w:rPr>
        <w:t>، حيث يتم من خلال هذا البرنامج ربط كافة أجزاء الاستمارة ويتم مراعاة المنطقية في الإجابة</w:t>
      </w:r>
      <w:r w:rsidRPr="004A5A6C">
        <w:rPr>
          <w:rFonts w:cs="Simplified Arabic"/>
          <w:rtl/>
        </w:rPr>
        <w:t>.</w:t>
      </w:r>
    </w:p>
    <w:p w:rsidR="00290CD2" w:rsidRPr="004A5A6C" w:rsidRDefault="00290CD2" w:rsidP="00290CD2">
      <w:pPr>
        <w:pStyle w:val="BodyText"/>
        <w:jc w:val="both"/>
        <w:rPr>
          <w:sz w:val="16"/>
          <w:szCs w:val="16"/>
          <w:rtl/>
        </w:rPr>
      </w:pPr>
    </w:p>
    <w:p w:rsidR="00290CD2" w:rsidRPr="004A5A6C" w:rsidRDefault="00D819CE" w:rsidP="00290CD2">
      <w:pPr>
        <w:pStyle w:val="Header"/>
        <w:jc w:val="lowKashida"/>
        <w:rPr>
          <w:rFonts w:cs="Simplified Arabic"/>
          <w:b/>
          <w:bCs/>
          <w:rtl/>
        </w:rPr>
      </w:pPr>
      <w:r>
        <w:rPr>
          <w:rFonts w:cs="Simplified Arabic" w:hint="cs"/>
          <w:b/>
          <w:bCs/>
          <w:rtl/>
        </w:rPr>
        <w:t>7</w:t>
      </w:r>
      <w:r w:rsidR="00290CD2">
        <w:rPr>
          <w:rFonts w:cs="Simplified Arabic" w:hint="cs"/>
          <w:b/>
          <w:bCs/>
          <w:rtl/>
        </w:rPr>
        <w:t>.2</w:t>
      </w:r>
      <w:r w:rsidR="00290CD2" w:rsidRPr="004A5A6C">
        <w:rPr>
          <w:rFonts w:cs="Simplified Arabic" w:hint="cs"/>
          <w:b/>
          <w:bCs/>
          <w:rtl/>
        </w:rPr>
        <w:t xml:space="preserve">  دقة البيانات</w:t>
      </w:r>
    </w:p>
    <w:p w:rsidR="00290CD2" w:rsidRPr="004A5A6C" w:rsidRDefault="00290CD2" w:rsidP="00D819CE">
      <w:pPr>
        <w:pStyle w:val="Header"/>
        <w:jc w:val="lowKashida"/>
        <w:rPr>
          <w:rFonts w:cs="Simplified Arabic"/>
          <w:b/>
          <w:bCs/>
          <w:rtl/>
        </w:rPr>
      </w:pPr>
      <w:r>
        <w:rPr>
          <w:rFonts w:cs="Simplified Arabic" w:hint="cs"/>
          <w:b/>
          <w:bCs/>
          <w:rtl/>
        </w:rPr>
        <w:t>1.</w:t>
      </w:r>
      <w:r w:rsidR="00D819CE">
        <w:rPr>
          <w:rFonts w:cs="Simplified Arabic" w:hint="cs"/>
          <w:b/>
          <w:bCs/>
          <w:rtl/>
        </w:rPr>
        <w:t>7</w:t>
      </w:r>
      <w:r>
        <w:rPr>
          <w:rFonts w:cs="Simplified Arabic" w:hint="cs"/>
          <w:b/>
          <w:bCs/>
          <w:rtl/>
        </w:rPr>
        <w:t>.2</w:t>
      </w:r>
      <w:r w:rsidRPr="004A5A6C">
        <w:rPr>
          <w:rFonts w:cs="Simplified Arabic" w:hint="cs"/>
          <w:b/>
          <w:bCs/>
          <w:rtl/>
        </w:rPr>
        <w:t xml:space="preserve"> الأخطاء الإحصائية</w:t>
      </w:r>
    </w:p>
    <w:p w:rsidR="00830E72" w:rsidRDefault="00830E72" w:rsidP="00830E72">
      <w:pPr>
        <w:tabs>
          <w:tab w:val="num" w:pos="648"/>
        </w:tabs>
        <w:jc w:val="lowKashida"/>
      </w:pPr>
      <w:r>
        <w:rPr>
          <w:rFonts w:cs="Simplified Arabic" w:hint="cs"/>
          <w:rtl/>
        </w:rPr>
        <w:t xml:space="preserve">أما </w:t>
      </w:r>
      <w:r>
        <w:rPr>
          <w:rFonts w:cs="Simplified Arabic"/>
          <w:rtl/>
        </w:rPr>
        <w:t>ا</w:t>
      </w:r>
      <w:r>
        <w:rPr>
          <w:rFonts w:cs="Simplified Arabic" w:hint="cs"/>
          <w:rtl/>
        </w:rPr>
        <w:t>لأخطاء الإحصائية</w:t>
      </w:r>
      <w:r>
        <w:rPr>
          <w:rFonts w:cs="Simplified Arabic"/>
          <w:rtl/>
        </w:rPr>
        <w:t xml:space="preserve"> </w:t>
      </w:r>
      <w:r>
        <w:rPr>
          <w:rFonts w:cs="Simplified Arabic" w:hint="cs"/>
          <w:rtl/>
        </w:rPr>
        <w:t xml:space="preserve">فانه يمكن تقييمها إحصائيا.  وتقاس </w:t>
      </w:r>
      <w:r>
        <w:rPr>
          <w:rFonts w:cs="Simplified Arabic"/>
          <w:rtl/>
        </w:rPr>
        <w:t>ا</w:t>
      </w:r>
      <w:r>
        <w:rPr>
          <w:rFonts w:cs="Simplified Arabic" w:hint="cs"/>
          <w:rtl/>
        </w:rPr>
        <w:t>لأخطاء الإحصائية</w:t>
      </w:r>
      <w:r>
        <w:rPr>
          <w:rFonts w:cs="Simplified Arabic"/>
          <w:rtl/>
        </w:rPr>
        <w:t xml:space="preserve"> </w:t>
      </w:r>
      <w:r>
        <w:rPr>
          <w:rFonts w:cs="Simplified Arabic" w:hint="cs"/>
          <w:rtl/>
        </w:rPr>
        <w:t>غالباً بالخطأ</w:t>
      </w:r>
      <w:r>
        <w:rPr>
          <w:rFonts w:cs="Simplified Arabic"/>
          <w:rtl/>
        </w:rPr>
        <w:t xml:space="preserve"> </w:t>
      </w:r>
      <w:r>
        <w:rPr>
          <w:rFonts w:cs="Simplified Arabic" w:hint="cs"/>
          <w:rtl/>
        </w:rPr>
        <w:t xml:space="preserve">المعياري، والذي يعرف على انه الجذر </w:t>
      </w:r>
      <w:proofErr w:type="spellStart"/>
      <w:r>
        <w:rPr>
          <w:rFonts w:cs="Simplified Arabic" w:hint="cs"/>
          <w:rtl/>
        </w:rPr>
        <w:t>التربيعي</w:t>
      </w:r>
      <w:proofErr w:type="spellEnd"/>
      <w:r>
        <w:rPr>
          <w:rFonts w:cs="Simplified Arabic" w:hint="cs"/>
          <w:rtl/>
        </w:rPr>
        <w:t xml:space="preserve"> الموجب للتباين.  لقد تم حساب التباين لهذا المسح باستخدام الحزمة البرمجية </w:t>
      </w:r>
      <w:r>
        <w:rPr>
          <w:rFonts w:cs="Simplified Arabic"/>
        </w:rPr>
        <w:t>SPSS</w:t>
      </w:r>
      <w:r>
        <w:rPr>
          <w:rFonts w:cs="Simplified Arabic" w:hint="cs"/>
          <w:rtl/>
        </w:rPr>
        <w:t>،</w:t>
      </w:r>
      <w:r>
        <w:rPr>
          <w:rFonts w:cs="Simplified Arabic"/>
          <w:rtl/>
        </w:rPr>
        <w:t xml:space="preserve"> حيث يتم استخدام طريقة</w:t>
      </w:r>
      <w:r>
        <w:rPr>
          <w:rFonts w:cs="Simplified Arabic" w:hint="cs"/>
          <w:rtl/>
        </w:rPr>
        <w:t xml:space="preserve"> (</w:t>
      </w:r>
      <w:r>
        <w:rPr>
          <w:rFonts w:cs="Simplified Arabic"/>
        </w:rPr>
        <w:t>Ultimate Cluster</w:t>
      </w:r>
      <w:r>
        <w:rPr>
          <w:rFonts w:cs="Simplified Arabic" w:hint="cs"/>
          <w:rtl/>
        </w:rPr>
        <w:t xml:space="preserve">) من خلال بند </w:t>
      </w:r>
      <w:r>
        <w:rPr>
          <w:rFonts w:cs="Simplified Arabic"/>
          <w:rtl/>
        </w:rPr>
        <w:t xml:space="preserve"> </w:t>
      </w:r>
      <w:r>
        <w:rPr>
          <w:rFonts w:cs="Simplified Arabic" w:hint="cs"/>
          <w:rtl/>
        </w:rPr>
        <w:t>(</w:t>
      </w:r>
      <w:r>
        <w:rPr>
          <w:rFonts w:cs="Simplified Arabic"/>
        </w:rPr>
        <w:t>Complex Sample Analysis</w:t>
      </w:r>
      <w:r>
        <w:rPr>
          <w:rFonts w:cs="Simplified Arabic" w:hint="cs"/>
          <w:rtl/>
        </w:rPr>
        <w:t>)</w:t>
      </w:r>
      <w:r>
        <w:rPr>
          <w:rFonts w:cs="Simplified Arabic"/>
        </w:rPr>
        <w:t xml:space="preserve"> </w:t>
      </w:r>
      <w:r>
        <w:rPr>
          <w:rFonts w:cs="Simplified Arabic"/>
          <w:rtl/>
        </w:rPr>
        <w:t>في حساب التباين</w:t>
      </w:r>
      <w:r>
        <w:rPr>
          <w:rFonts w:cs="Simplified Arabic" w:hint="cs"/>
          <w:rtl/>
        </w:rPr>
        <w:t>.</w:t>
      </w:r>
    </w:p>
    <w:p w:rsidR="00290CD2" w:rsidRPr="001B6C8C" w:rsidRDefault="00290CD2" w:rsidP="001B6C8C">
      <w:pPr>
        <w:tabs>
          <w:tab w:val="num" w:pos="648"/>
        </w:tabs>
        <w:jc w:val="lowKashida"/>
        <w:rPr>
          <w:rFonts w:cs="Simplified Arabic"/>
          <w:rtl/>
        </w:rPr>
      </w:pPr>
      <w:r w:rsidRPr="00830E72">
        <w:rPr>
          <w:rFonts w:cs="Simplified Arabic" w:hint="cs"/>
          <w:rtl/>
        </w:rPr>
        <w:t>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w:t>
      </w:r>
      <w:r w:rsidRPr="00830E72">
        <w:rPr>
          <w:rFonts w:cs="Simplified Arabic"/>
        </w:rPr>
        <w:t xml:space="preserve">  </w:t>
      </w:r>
      <w:r w:rsidRPr="00830E72">
        <w:rPr>
          <w:rFonts w:cs="Simplified Arabic" w:hint="cs"/>
          <w:rtl/>
        </w:rPr>
        <w:t>وقد</w:t>
      </w:r>
      <w:r w:rsidRPr="00830E72">
        <w:rPr>
          <w:rFonts w:cs="Simplified Arabic"/>
          <w:rtl/>
        </w:rPr>
        <w:t xml:space="preserve"> تم </w:t>
      </w:r>
      <w:r w:rsidRPr="00830E72">
        <w:rPr>
          <w:rFonts w:cs="Simplified Arabic" w:hint="eastAsia"/>
          <w:rtl/>
        </w:rPr>
        <w:t>حساب</w:t>
      </w:r>
      <w:r w:rsidRPr="00830E72">
        <w:rPr>
          <w:rFonts w:cs="Simplified Arabic"/>
          <w:rtl/>
        </w:rPr>
        <w:t xml:space="preserve"> التباين لاهم المؤشرات، </w:t>
      </w:r>
      <w:r w:rsidRPr="00830E72">
        <w:rPr>
          <w:rFonts w:cs="Simplified Arabic" w:hint="cs"/>
          <w:rtl/>
        </w:rPr>
        <w:t>و</w:t>
      </w:r>
      <w:r w:rsidRPr="00830E72">
        <w:rPr>
          <w:rFonts w:cs="Simplified Arabic"/>
          <w:rtl/>
        </w:rPr>
        <w:t>لا</w:t>
      </w:r>
      <w:r w:rsidRPr="00830E72">
        <w:rPr>
          <w:rFonts w:cs="Simplified Arabic" w:hint="cs"/>
          <w:rtl/>
        </w:rPr>
        <w:t xml:space="preserve"> </w:t>
      </w:r>
      <w:r w:rsidRPr="00830E72">
        <w:rPr>
          <w:rFonts w:cs="Simplified Arabic"/>
          <w:rtl/>
        </w:rPr>
        <w:t xml:space="preserve">يوجد </w:t>
      </w:r>
      <w:r w:rsidRPr="00830E72">
        <w:rPr>
          <w:rFonts w:cs="Simplified Arabic" w:hint="cs"/>
          <w:rtl/>
        </w:rPr>
        <w:t>إشكالية</w:t>
      </w:r>
      <w:r w:rsidRPr="00830E72">
        <w:rPr>
          <w:rFonts w:cs="Simplified Arabic"/>
          <w:rtl/>
        </w:rPr>
        <w:t xml:space="preserve"> في مستويات النشر للتقديرات </w:t>
      </w:r>
      <w:r w:rsidRPr="00830E72">
        <w:rPr>
          <w:rFonts w:cs="Simplified Arabic" w:hint="eastAsia"/>
          <w:rtl/>
        </w:rPr>
        <w:t>المذكورة</w:t>
      </w:r>
      <w:r w:rsidRPr="00830E72">
        <w:rPr>
          <w:rFonts w:cs="Simplified Arabic"/>
          <w:rtl/>
        </w:rPr>
        <w:t xml:space="preserve"> في التقرير</w:t>
      </w:r>
      <w:r w:rsidR="001B6C8C">
        <w:rPr>
          <w:rFonts w:cs="Simplified Arabic" w:hint="cs"/>
          <w:rtl/>
        </w:rPr>
        <w:t xml:space="preserve">، </w:t>
      </w:r>
      <w:r w:rsidR="001B6C8C" w:rsidRPr="004A5A6C">
        <w:rPr>
          <w:rFonts w:cs="Simplified Arabic" w:hint="cs"/>
          <w:rtl/>
        </w:rPr>
        <w:t>حيث أن</w:t>
      </w:r>
      <w:r w:rsidR="001B6C8C" w:rsidRPr="004A5A6C">
        <w:rPr>
          <w:rFonts w:cs="Simplified Arabic"/>
          <w:rtl/>
        </w:rPr>
        <w:t xml:space="preserve"> </w:t>
      </w:r>
      <w:r w:rsidR="001B6C8C" w:rsidRPr="001B6C8C">
        <w:rPr>
          <w:rFonts w:cs="Simplified Arabic" w:hint="cs"/>
          <w:rtl/>
        </w:rPr>
        <w:t>جدول</w:t>
      </w:r>
      <w:r w:rsidR="001B6C8C" w:rsidRPr="001B6C8C">
        <w:rPr>
          <w:rFonts w:cs="Simplified Arabic"/>
          <w:rtl/>
        </w:rPr>
        <w:t xml:space="preserve"> </w:t>
      </w:r>
      <w:r w:rsidR="001B6C8C" w:rsidRPr="001B6C8C">
        <w:rPr>
          <w:rFonts w:cs="Simplified Arabic" w:hint="cs"/>
          <w:rtl/>
        </w:rPr>
        <w:t>حساب</w:t>
      </w:r>
      <w:r w:rsidR="001B6C8C">
        <w:rPr>
          <w:rFonts w:cs="Simplified Arabic" w:hint="cs"/>
          <w:rtl/>
        </w:rPr>
        <w:t xml:space="preserve"> </w:t>
      </w:r>
      <w:r w:rsidR="001B6C8C" w:rsidRPr="001B6C8C">
        <w:rPr>
          <w:rFonts w:cs="Simplified Arabic"/>
          <w:rtl/>
        </w:rPr>
        <w:t>التب</w:t>
      </w:r>
      <w:r w:rsidR="001B6C8C" w:rsidRPr="001B6C8C">
        <w:rPr>
          <w:rFonts w:cs="Simplified Arabic" w:hint="cs"/>
          <w:rtl/>
        </w:rPr>
        <w:t>اي</w:t>
      </w:r>
      <w:r w:rsidR="001B6C8C" w:rsidRPr="001B6C8C">
        <w:rPr>
          <w:rFonts w:cs="Simplified Arabic"/>
          <w:rtl/>
        </w:rPr>
        <w:t xml:space="preserve">ن مرفق </w:t>
      </w:r>
      <w:r w:rsidR="001B6C8C" w:rsidRPr="001B6C8C">
        <w:rPr>
          <w:rFonts w:cs="Simplified Arabic" w:hint="eastAsia"/>
          <w:rtl/>
        </w:rPr>
        <w:t>مع</w:t>
      </w:r>
      <w:r w:rsidR="001B6C8C" w:rsidRPr="001B6C8C">
        <w:rPr>
          <w:rFonts w:cs="Simplified Arabic"/>
          <w:rtl/>
        </w:rPr>
        <w:t xml:space="preserve"> التقرير</w:t>
      </w:r>
      <w:r w:rsidR="00830E72" w:rsidRPr="001B6C8C">
        <w:rPr>
          <w:rFonts w:cs="Simplified Arabic" w:hint="cs"/>
          <w:rtl/>
        </w:rPr>
        <w:t>.</w:t>
      </w:r>
    </w:p>
    <w:p w:rsidR="00830E72" w:rsidRPr="00661032" w:rsidRDefault="00830E72" w:rsidP="00830E72">
      <w:pPr>
        <w:ind w:left="-51"/>
        <w:jc w:val="both"/>
        <w:rPr>
          <w:rFonts w:cs="Simplified Arabic"/>
          <w:color w:val="FF0000"/>
          <w:rtl/>
        </w:rPr>
      </w:pPr>
    </w:p>
    <w:p w:rsidR="00290CD2" w:rsidRPr="00830E72" w:rsidRDefault="00290CD2" w:rsidP="00D819CE">
      <w:pPr>
        <w:pStyle w:val="Header"/>
        <w:jc w:val="lowKashida"/>
        <w:rPr>
          <w:rFonts w:cs="Simplified Arabic"/>
          <w:b/>
          <w:bCs/>
          <w:color w:val="000000"/>
          <w:rtl/>
        </w:rPr>
      </w:pPr>
      <w:r w:rsidRPr="00830E72">
        <w:rPr>
          <w:rFonts w:cs="Simplified Arabic" w:hint="cs"/>
          <w:b/>
          <w:bCs/>
          <w:color w:val="000000"/>
          <w:rtl/>
        </w:rPr>
        <w:t>2.</w:t>
      </w:r>
      <w:r w:rsidR="00D819CE">
        <w:rPr>
          <w:rFonts w:cs="Simplified Arabic" w:hint="cs"/>
          <w:b/>
          <w:bCs/>
          <w:color w:val="000000"/>
          <w:rtl/>
        </w:rPr>
        <w:t>7</w:t>
      </w:r>
      <w:r w:rsidRPr="00830E72">
        <w:rPr>
          <w:rFonts w:cs="Simplified Arabic" w:hint="cs"/>
          <w:b/>
          <w:bCs/>
          <w:color w:val="000000"/>
          <w:rtl/>
        </w:rPr>
        <w:t>.2 الأخطاء غير الإحصائية</w:t>
      </w:r>
    </w:p>
    <w:p w:rsidR="0073683E" w:rsidRDefault="00830E72" w:rsidP="0073683E">
      <w:pPr>
        <w:pStyle w:val="BodyText"/>
        <w:tabs>
          <w:tab w:val="num" w:pos="648"/>
        </w:tabs>
        <w:jc w:val="both"/>
        <w:rPr>
          <w:rFonts w:cs="Simplified Arabic"/>
          <w:rtl/>
        </w:rPr>
      </w:pPr>
      <w:r w:rsidRPr="00830E72">
        <w:rPr>
          <w:rFonts w:cs="Simplified Arabic" w:hint="cs"/>
          <w:rtl/>
        </w:rPr>
        <w:t xml:space="preserve">ترتبط </w:t>
      </w:r>
      <w:r w:rsidRPr="00830E72">
        <w:rPr>
          <w:rFonts w:cs="Simplified Arabic"/>
          <w:rtl/>
        </w:rPr>
        <w:t>ا</w:t>
      </w:r>
      <w:r w:rsidRPr="00830E72">
        <w:rPr>
          <w:rFonts w:cs="Simplified Arabic" w:hint="cs"/>
          <w:rtl/>
        </w:rPr>
        <w:t>ل</w:t>
      </w:r>
      <w:r w:rsidRPr="00830E72">
        <w:rPr>
          <w:rFonts w:cs="Simplified Arabic"/>
          <w:rtl/>
        </w:rPr>
        <w:t>أ</w:t>
      </w:r>
      <w:r w:rsidRPr="00830E72">
        <w:rPr>
          <w:rFonts w:cs="Simplified Arabic" w:hint="cs"/>
          <w:rtl/>
        </w:rPr>
        <w:t xml:space="preserve">خطاء غير الإحصائية </w:t>
      </w:r>
      <w:r w:rsidRPr="00830E72">
        <w:rPr>
          <w:rFonts w:cs="Simplified Arabic"/>
          <w:rtl/>
        </w:rPr>
        <w:t>ب</w:t>
      </w:r>
      <w:r w:rsidRPr="00830E72">
        <w:rPr>
          <w:rFonts w:cs="Simplified Arabic" w:hint="cs"/>
          <w:rtl/>
        </w:rPr>
        <w:t>إجراءات العمل الإحصائي في مراحله المختلفة: مث</w:t>
      </w:r>
      <w:r w:rsidRPr="00830E72">
        <w:rPr>
          <w:rFonts w:cs="Simplified Arabic"/>
          <w:rtl/>
        </w:rPr>
        <w:t>ل</w:t>
      </w:r>
      <w:r w:rsidRPr="00830E72">
        <w:rPr>
          <w:rFonts w:cs="Simplified Arabic" w:hint="cs"/>
          <w:rtl/>
        </w:rPr>
        <w:t xml:space="preserve"> الإخفاق في تفسير أسئلة الاستمارة، </w:t>
      </w:r>
      <w:r w:rsidRPr="00830E72">
        <w:rPr>
          <w:rFonts w:cs="Simplified Arabic"/>
          <w:rtl/>
        </w:rPr>
        <w:t>و</w:t>
      </w:r>
      <w:r w:rsidRPr="00830E72">
        <w:rPr>
          <w:rFonts w:cs="Simplified Arabic" w:hint="cs"/>
          <w:rtl/>
        </w:rPr>
        <w:t>ع</w:t>
      </w:r>
      <w:r w:rsidRPr="00830E72">
        <w:rPr>
          <w:rFonts w:cs="Simplified Arabic"/>
          <w:rtl/>
        </w:rPr>
        <w:t>د</w:t>
      </w:r>
      <w:r w:rsidRPr="00830E72">
        <w:rPr>
          <w:rFonts w:cs="Simplified Arabic" w:hint="cs"/>
          <w:rtl/>
        </w:rPr>
        <w:t xml:space="preserve">م الرغبة في الإجابة الصحيحة، أو عدم القدرة عليها، </w:t>
      </w:r>
      <w:r w:rsidRPr="00830E72">
        <w:rPr>
          <w:rFonts w:cs="Simplified Arabic"/>
          <w:rtl/>
        </w:rPr>
        <w:t>وس</w:t>
      </w:r>
      <w:r w:rsidRPr="00830E72">
        <w:rPr>
          <w:rFonts w:cs="Simplified Arabic" w:hint="cs"/>
          <w:rtl/>
        </w:rPr>
        <w:t xml:space="preserve">وء التغطية الإحصائية وغير ذلك من الأسباب.  وتعتمد هذه الأخطاء على نوعية العمل ونوعية التدريب والإشراف وكفاءة التصميم والتنفيذ وما يرتبط </w:t>
      </w:r>
      <w:proofErr w:type="spellStart"/>
      <w:r w:rsidRPr="00830E72">
        <w:rPr>
          <w:rFonts w:cs="Simplified Arabic" w:hint="cs"/>
          <w:rtl/>
        </w:rPr>
        <w:t>بها</w:t>
      </w:r>
      <w:proofErr w:type="spellEnd"/>
      <w:r w:rsidRPr="00830E72">
        <w:rPr>
          <w:rFonts w:cs="Simplified Arabic" w:hint="cs"/>
          <w:rtl/>
        </w:rPr>
        <w:t xml:space="preserve"> من فعاليات مختلفة.</w:t>
      </w:r>
      <w:r w:rsidR="0073683E">
        <w:rPr>
          <w:rFonts w:cs="Simplified Arabic" w:hint="cs"/>
          <w:rtl/>
        </w:rPr>
        <w:t xml:space="preserve">  و</w:t>
      </w:r>
      <w:r w:rsidR="0073683E" w:rsidRPr="00830E72">
        <w:rPr>
          <w:rFonts w:cs="Simplified Arabic" w:hint="cs"/>
          <w:rtl/>
        </w:rPr>
        <w:t xml:space="preserve">قد </w:t>
      </w:r>
      <w:r w:rsidR="0073683E" w:rsidRPr="00830E72">
        <w:rPr>
          <w:rFonts w:cs="Simplified Arabic"/>
          <w:rtl/>
        </w:rPr>
        <w:t>ب</w:t>
      </w:r>
      <w:r w:rsidR="0073683E" w:rsidRPr="00830E72">
        <w:rPr>
          <w:rFonts w:cs="Simplified Arabic" w:hint="cs"/>
          <w:rtl/>
        </w:rPr>
        <w:t>ذل فريق العمل</w:t>
      </w:r>
      <w:r w:rsidR="0073683E" w:rsidRPr="00830E72">
        <w:rPr>
          <w:rFonts w:cs="Simplified Arabic"/>
          <w:rtl/>
        </w:rPr>
        <w:t xml:space="preserve"> </w:t>
      </w:r>
      <w:r w:rsidR="0073683E" w:rsidRPr="00830E72">
        <w:rPr>
          <w:rFonts w:cs="Simplified Arabic" w:hint="cs"/>
          <w:rtl/>
        </w:rPr>
        <w:t>جهود</w:t>
      </w:r>
      <w:r w:rsidR="0073683E" w:rsidRPr="00830E72">
        <w:rPr>
          <w:rFonts w:cs="Simplified Arabic"/>
          <w:rtl/>
        </w:rPr>
        <w:t>ا</w:t>
      </w:r>
      <w:r w:rsidR="0073683E" w:rsidRPr="00830E72">
        <w:rPr>
          <w:rFonts w:cs="Simplified Arabic" w:hint="cs"/>
          <w:rtl/>
        </w:rPr>
        <w:t>ً</w:t>
      </w:r>
      <w:r w:rsidR="0073683E" w:rsidRPr="00830E72">
        <w:rPr>
          <w:rFonts w:cs="Simplified Arabic"/>
          <w:rtl/>
        </w:rPr>
        <w:t xml:space="preserve"> </w:t>
      </w:r>
      <w:r w:rsidR="0073683E" w:rsidRPr="00830E72">
        <w:rPr>
          <w:rFonts w:cs="Simplified Arabic" w:hint="cs"/>
          <w:rtl/>
        </w:rPr>
        <w:t xml:space="preserve">حثيثة في مختلف المراحل للتقليل من </w:t>
      </w:r>
      <w:r w:rsidR="0073683E" w:rsidRPr="00830E72">
        <w:rPr>
          <w:rFonts w:cs="Simplified Arabic"/>
          <w:rtl/>
        </w:rPr>
        <w:t>ا</w:t>
      </w:r>
      <w:r w:rsidR="0073683E" w:rsidRPr="00830E72">
        <w:rPr>
          <w:rFonts w:cs="Simplified Arabic" w:hint="cs"/>
          <w:rtl/>
        </w:rPr>
        <w:t>لأخطاء</w:t>
      </w:r>
      <w:r w:rsidR="0073683E" w:rsidRPr="00830E72">
        <w:rPr>
          <w:rFonts w:cs="Simplified Arabic"/>
          <w:rtl/>
        </w:rPr>
        <w:t xml:space="preserve"> </w:t>
      </w:r>
      <w:r w:rsidR="0073683E" w:rsidRPr="00830E72">
        <w:rPr>
          <w:rFonts w:cs="Simplified Arabic" w:hint="cs"/>
          <w:rtl/>
        </w:rPr>
        <w:t xml:space="preserve">غير </w:t>
      </w:r>
      <w:r w:rsidR="0073683E" w:rsidRPr="00830E72">
        <w:rPr>
          <w:rFonts w:cs="Simplified Arabic"/>
          <w:rtl/>
        </w:rPr>
        <w:t>ا</w:t>
      </w:r>
      <w:r w:rsidR="0073683E" w:rsidRPr="00830E72">
        <w:rPr>
          <w:rFonts w:cs="Simplified Arabic" w:hint="cs"/>
          <w:rtl/>
        </w:rPr>
        <w:t>لإحصائية</w:t>
      </w:r>
      <w:r w:rsidR="0073683E" w:rsidRPr="00830E72">
        <w:rPr>
          <w:rFonts w:cs="Simplified Arabic"/>
          <w:rtl/>
        </w:rPr>
        <w:t>،</w:t>
      </w:r>
      <w:r w:rsidR="0073683E" w:rsidRPr="00830E72">
        <w:rPr>
          <w:rFonts w:cs="Simplified Arabic" w:hint="cs"/>
          <w:rtl/>
        </w:rPr>
        <w:t xml:space="preserve"> إلا انه من الصعب تقدير قيمة هذا النوع من الأخطاء بسبب غياب أساليب قياسية فنية تقوم على أسس نظرية بمعالجتها.</w:t>
      </w:r>
    </w:p>
    <w:p w:rsidR="0073683E" w:rsidRDefault="0073683E" w:rsidP="0073683E">
      <w:pPr>
        <w:tabs>
          <w:tab w:val="num" w:pos="648"/>
        </w:tabs>
        <w:jc w:val="both"/>
        <w:rPr>
          <w:rFonts w:cs="Simplified Arabic"/>
          <w:sz w:val="20"/>
          <w:szCs w:val="20"/>
          <w:rtl/>
        </w:rPr>
      </w:pPr>
    </w:p>
    <w:p w:rsidR="00745FED" w:rsidRDefault="00745FED" w:rsidP="0073683E">
      <w:pPr>
        <w:tabs>
          <w:tab w:val="num" w:pos="648"/>
        </w:tabs>
        <w:jc w:val="both"/>
        <w:rPr>
          <w:rFonts w:cs="Simplified Arabic"/>
          <w:sz w:val="20"/>
          <w:szCs w:val="20"/>
          <w:rtl/>
        </w:rPr>
      </w:pPr>
    </w:p>
    <w:p w:rsidR="00745FED" w:rsidRDefault="00745FED" w:rsidP="0073683E">
      <w:pPr>
        <w:tabs>
          <w:tab w:val="num" w:pos="648"/>
        </w:tabs>
        <w:jc w:val="both"/>
        <w:rPr>
          <w:rFonts w:cs="Simplified Arabic"/>
          <w:sz w:val="20"/>
          <w:szCs w:val="20"/>
          <w:rtl/>
        </w:rPr>
      </w:pPr>
    </w:p>
    <w:p w:rsidR="00745FED" w:rsidRDefault="00745FED" w:rsidP="0073683E">
      <w:pPr>
        <w:tabs>
          <w:tab w:val="num" w:pos="648"/>
        </w:tabs>
        <w:jc w:val="both"/>
        <w:rPr>
          <w:rFonts w:cs="Simplified Arabic"/>
          <w:sz w:val="20"/>
          <w:szCs w:val="20"/>
          <w:rtl/>
        </w:rPr>
      </w:pPr>
    </w:p>
    <w:p w:rsidR="00745FED" w:rsidRDefault="00745FED" w:rsidP="0073683E">
      <w:pPr>
        <w:tabs>
          <w:tab w:val="num" w:pos="648"/>
        </w:tabs>
        <w:jc w:val="both"/>
        <w:rPr>
          <w:rFonts w:cs="Simplified Arabic"/>
          <w:sz w:val="20"/>
          <w:szCs w:val="20"/>
          <w:rtl/>
        </w:rPr>
      </w:pPr>
    </w:p>
    <w:p w:rsidR="00745FED" w:rsidRPr="0073683E" w:rsidRDefault="00745FED" w:rsidP="0073683E">
      <w:pPr>
        <w:tabs>
          <w:tab w:val="num" w:pos="648"/>
        </w:tabs>
        <w:jc w:val="both"/>
        <w:rPr>
          <w:rFonts w:cs="Simplified Arabic"/>
          <w:sz w:val="20"/>
          <w:szCs w:val="20"/>
          <w:rtl/>
        </w:rPr>
      </w:pPr>
    </w:p>
    <w:p w:rsidR="00290CD2" w:rsidRPr="00661032" w:rsidRDefault="00D819CE" w:rsidP="00B1774A">
      <w:pPr>
        <w:jc w:val="both"/>
        <w:rPr>
          <w:rFonts w:cs="Simplified Arabic"/>
          <w:color w:val="FF0000"/>
          <w:sz w:val="16"/>
          <w:szCs w:val="16"/>
          <w:rtl/>
        </w:rPr>
      </w:pPr>
      <w:r>
        <w:rPr>
          <w:rFonts w:cs="Simplified Arabic" w:hint="cs"/>
          <w:b/>
          <w:bCs/>
          <w:color w:val="000000" w:themeColor="text1"/>
          <w:rtl/>
        </w:rPr>
        <w:lastRenderedPageBreak/>
        <w:t>8</w:t>
      </w:r>
      <w:r w:rsidR="00290CD2" w:rsidRPr="005F5D87">
        <w:rPr>
          <w:rFonts w:cs="Simplified Arabic" w:hint="cs"/>
          <w:b/>
          <w:bCs/>
          <w:color w:val="000000" w:themeColor="text1"/>
          <w:rtl/>
        </w:rPr>
        <w:t>.2  قيم معدلات الإجابة:</w:t>
      </w:r>
    </w:p>
    <w:p w:rsidR="00D96008" w:rsidRDefault="00D96008" w:rsidP="00D819CE">
      <w:pPr>
        <w:tabs>
          <w:tab w:val="left" w:pos="6888"/>
        </w:tabs>
        <w:ind w:left="-2" w:firstLine="28"/>
        <w:jc w:val="center"/>
        <w:rPr>
          <w:rFonts w:cs="Simplified Arabic"/>
          <w:b/>
          <w:bCs/>
          <w:rtl/>
        </w:rPr>
      </w:pPr>
      <w:r>
        <w:rPr>
          <w:rFonts w:ascii="Arial" w:hAnsi="Arial" w:cs="Simplified Arabic" w:hint="cs"/>
          <w:b/>
          <w:bCs/>
          <w:sz w:val="22"/>
          <w:szCs w:val="22"/>
          <w:rtl/>
        </w:rPr>
        <w:t xml:space="preserve">عدد الأسر والأفراد </w:t>
      </w:r>
      <w:r w:rsidR="00D819CE">
        <w:rPr>
          <w:rFonts w:ascii="Arial" w:hAnsi="Arial" w:cs="Simplified Arabic" w:hint="cs"/>
          <w:b/>
          <w:bCs/>
          <w:sz w:val="22"/>
          <w:szCs w:val="22"/>
          <w:rtl/>
        </w:rPr>
        <w:t>ونسب الاستجابة حسب المنطقة</w:t>
      </w:r>
      <w:r>
        <w:rPr>
          <w:rFonts w:ascii="Arial" w:hAnsi="Arial" w:cs="Simplified Arabic" w:hint="cs"/>
          <w:b/>
          <w:bCs/>
          <w:sz w:val="22"/>
          <w:szCs w:val="22"/>
          <w:rtl/>
        </w:rPr>
        <w:t>، 2011</w:t>
      </w:r>
    </w:p>
    <w:p w:rsidR="00D96008" w:rsidRDefault="00D96008" w:rsidP="00D96008">
      <w:pPr>
        <w:tabs>
          <w:tab w:val="left" w:pos="6888"/>
        </w:tabs>
        <w:ind w:left="-2" w:firstLine="28"/>
        <w:jc w:val="center"/>
        <w:rPr>
          <w:rFonts w:cs="Simplified Arabic"/>
          <w:b/>
          <w:bCs/>
          <w:sz w:val="14"/>
          <w:szCs w:val="14"/>
          <w:rtl/>
        </w:rPr>
      </w:pPr>
    </w:p>
    <w:tbl>
      <w:tblPr>
        <w:bidiVisual/>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34"/>
        <w:gridCol w:w="1868"/>
        <w:gridCol w:w="1450"/>
        <w:gridCol w:w="1180"/>
      </w:tblGrid>
      <w:tr w:rsidR="00D96008" w:rsidTr="00C83C07">
        <w:trPr>
          <w:cantSplit/>
          <w:trHeight w:val="340"/>
          <w:jc w:val="center"/>
        </w:trPr>
        <w:tc>
          <w:tcPr>
            <w:tcW w:w="4234" w:type="dxa"/>
            <w:vMerge w:val="restart"/>
            <w:vAlign w:val="center"/>
          </w:tcPr>
          <w:p w:rsidR="00D96008" w:rsidRDefault="00D96008" w:rsidP="00C83C07">
            <w:pPr>
              <w:jc w:val="center"/>
              <w:rPr>
                <w:rFonts w:cs="Simplified Arabic"/>
                <w:b/>
                <w:bCs/>
                <w:sz w:val="18"/>
                <w:szCs w:val="18"/>
              </w:rPr>
            </w:pPr>
            <w:r>
              <w:rPr>
                <w:rFonts w:cs="Simplified Arabic" w:hint="cs"/>
                <w:b/>
                <w:bCs/>
                <w:sz w:val="18"/>
                <w:szCs w:val="18"/>
                <w:rtl/>
              </w:rPr>
              <w:t>العينة ومعدلات الاستجابة</w:t>
            </w:r>
          </w:p>
        </w:tc>
        <w:tc>
          <w:tcPr>
            <w:tcW w:w="4498" w:type="dxa"/>
            <w:gridSpan w:val="3"/>
            <w:vAlign w:val="center"/>
          </w:tcPr>
          <w:p w:rsidR="00D96008" w:rsidRDefault="00D96008" w:rsidP="00C83C07">
            <w:pPr>
              <w:jc w:val="center"/>
              <w:rPr>
                <w:rFonts w:ascii="Arial" w:hAnsi="Arial" w:cs="Arial"/>
                <w:b/>
                <w:bCs/>
                <w:sz w:val="18"/>
                <w:szCs w:val="18"/>
              </w:rPr>
            </w:pPr>
            <w:r>
              <w:rPr>
                <w:rFonts w:ascii="Arial" w:hAnsi="Arial" w:cs="Simplified Arabic" w:hint="cs"/>
                <w:b/>
                <w:bCs/>
                <w:sz w:val="18"/>
                <w:szCs w:val="18"/>
                <w:rtl/>
              </w:rPr>
              <w:t>المنطقة</w:t>
            </w:r>
          </w:p>
        </w:tc>
      </w:tr>
      <w:tr w:rsidR="00D96008" w:rsidTr="00C83C07">
        <w:trPr>
          <w:cantSplit/>
          <w:trHeight w:val="340"/>
          <w:jc w:val="center"/>
        </w:trPr>
        <w:tc>
          <w:tcPr>
            <w:tcW w:w="4234" w:type="dxa"/>
            <w:vMerge/>
            <w:tcBorders>
              <w:bottom w:val="single" w:sz="4" w:space="0" w:color="auto"/>
            </w:tcBorders>
          </w:tcPr>
          <w:p w:rsidR="00D96008" w:rsidRDefault="00D96008" w:rsidP="00C83C07">
            <w:pPr>
              <w:jc w:val="lowKashida"/>
              <w:rPr>
                <w:rFonts w:ascii="Arial" w:hAnsi="Arial" w:cs="Simplified Arabic"/>
                <w:sz w:val="18"/>
                <w:szCs w:val="18"/>
              </w:rPr>
            </w:pPr>
          </w:p>
        </w:tc>
        <w:tc>
          <w:tcPr>
            <w:tcW w:w="1868" w:type="dxa"/>
            <w:tcBorders>
              <w:bottom w:val="single" w:sz="4" w:space="0" w:color="auto"/>
            </w:tcBorders>
            <w:vAlign w:val="center"/>
          </w:tcPr>
          <w:p w:rsidR="00D96008" w:rsidRDefault="00D96008" w:rsidP="00C83C07">
            <w:pPr>
              <w:jc w:val="center"/>
              <w:rPr>
                <w:rFonts w:ascii="Arial" w:hAnsi="Arial" w:cs="Simplified Arabic"/>
                <w:sz w:val="18"/>
                <w:szCs w:val="18"/>
              </w:rPr>
            </w:pPr>
            <w:r>
              <w:rPr>
                <w:rFonts w:ascii="Arial" w:hAnsi="Arial" w:cs="Simplified Arabic" w:hint="cs"/>
                <w:sz w:val="18"/>
                <w:szCs w:val="18"/>
                <w:rtl/>
              </w:rPr>
              <w:t>الأراضي الفلسطينية</w:t>
            </w:r>
          </w:p>
        </w:tc>
        <w:tc>
          <w:tcPr>
            <w:tcW w:w="1450" w:type="dxa"/>
            <w:tcBorders>
              <w:bottom w:val="single" w:sz="4" w:space="0" w:color="auto"/>
            </w:tcBorders>
            <w:vAlign w:val="center"/>
          </w:tcPr>
          <w:p w:rsidR="00D96008" w:rsidRDefault="00D96008" w:rsidP="00C83C07">
            <w:pPr>
              <w:jc w:val="center"/>
              <w:rPr>
                <w:rFonts w:ascii="Arial" w:hAnsi="Arial" w:cs="Simplified Arabic"/>
                <w:sz w:val="18"/>
                <w:szCs w:val="18"/>
              </w:rPr>
            </w:pPr>
            <w:r>
              <w:rPr>
                <w:rFonts w:ascii="Arial" w:hAnsi="Arial" w:cs="Simplified Arabic" w:hint="cs"/>
                <w:sz w:val="18"/>
                <w:szCs w:val="18"/>
                <w:rtl/>
              </w:rPr>
              <w:t>الضفة الغربية</w:t>
            </w:r>
          </w:p>
        </w:tc>
        <w:tc>
          <w:tcPr>
            <w:tcW w:w="1180" w:type="dxa"/>
            <w:tcBorders>
              <w:bottom w:val="single" w:sz="4" w:space="0" w:color="auto"/>
            </w:tcBorders>
            <w:vAlign w:val="center"/>
          </w:tcPr>
          <w:p w:rsidR="00D96008" w:rsidRDefault="00D96008" w:rsidP="00C83C07">
            <w:pPr>
              <w:jc w:val="center"/>
              <w:rPr>
                <w:rFonts w:ascii="Arial" w:hAnsi="Arial" w:cs="Simplified Arabic"/>
                <w:sz w:val="18"/>
                <w:szCs w:val="18"/>
              </w:rPr>
            </w:pPr>
            <w:r>
              <w:rPr>
                <w:rFonts w:ascii="Arial" w:hAnsi="Arial" w:cs="Simplified Arabic" w:hint="cs"/>
                <w:sz w:val="18"/>
                <w:szCs w:val="18"/>
                <w:rtl/>
              </w:rPr>
              <w:t>قطاع غزة</w:t>
            </w:r>
          </w:p>
        </w:tc>
      </w:tr>
      <w:tr w:rsidR="00D96008" w:rsidTr="00C83C07">
        <w:trPr>
          <w:cantSplit/>
          <w:trHeight w:val="340"/>
          <w:jc w:val="center"/>
        </w:trPr>
        <w:tc>
          <w:tcPr>
            <w:tcW w:w="4234" w:type="dxa"/>
            <w:tcBorders>
              <w:bottom w:val="nil"/>
            </w:tcBorders>
            <w:vAlign w:val="center"/>
          </w:tcPr>
          <w:p w:rsidR="00D96008" w:rsidRDefault="00D96008" w:rsidP="00C83C07">
            <w:pPr>
              <w:jc w:val="lowKashida"/>
              <w:rPr>
                <w:rFonts w:ascii="Arial" w:hAnsi="Arial" w:cs="Simplified Arabic"/>
                <w:sz w:val="18"/>
                <w:szCs w:val="18"/>
                <w:rtl/>
              </w:rPr>
            </w:pPr>
            <w:r>
              <w:rPr>
                <w:rFonts w:ascii="Arial" w:hAnsi="Arial" w:cs="Simplified Arabic" w:hint="cs"/>
                <w:sz w:val="18"/>
                <w:szCs w:val="18"/>
                <w:rtl/>
              </w:rPr>
              <w:t>اسر العينة</w:t>
            </w:r>
          </w:p>
        </w:tc>
        <w:tc>
          <w:tcPr>
            <w:tcW w:w="1868" w:type="dxa"/>
            <w:tcBorders>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hAnsi="Arial" w:cs="Arial"/>
                <w:sz w:val="18"/>
                <w:szCs w:val="18"/>
              </w:rPr>
              <w:t>4,448</w:t>
            </w:r>
          </w:p>
        </w:tc>
        <w:tc>
          <w:tcPr>
            <w:tcW w:w="1450" w:type="dxa"/>
            <w:tcBorders>
              <w:left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3,048</w:t>
            </w:r>
          </w:p>
        </w:tc>
        <w:tc>
          <w:tcPr>
            <w:tcW w:w="1180" w:type="dxa"/>
            <w:tcBorders>
              <w:left w:val="nil"/>
              <w:bottom w:val="nil"/>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1,400</w:t>
            </w:r>
          </w:p>
        </w:tc>
      </w:tr>
      <w:tr w:rsidR="00D96008" w:rsidTr="00C83C07">
        <w:trPr>
          <w:cantSplit/>
          <w:trHeight w:val="340"/>
          <w:jc w:val="center"/>
        </w:trPr>
        <w:tc>
          <w:tcPr>
            <w:tcW w:w="4234" w:type="dxa"/>
            <w:tcBorders>
              <w:top w:val="nil"/>
              <w:bottom w:val="nil"/>
            </w:tcBorders>
            <w:vAlign w:val="center"/>
          </w:tcPr>
          <w:p w:rsidR="00D96008" w:rsidRDefault="00D96008" w:rsidP="00C83C07">
            <w:pPr>
              <w:pStyle w:val="Header"/>
              <w:jc w:val="lowKashida"/>
              <w:rPr>
                <w:rFonts w:cs="Simplified Arabic"/>
                <w:sz w:val="18"/>
                <w:szCs w:val="18"/>
                <w:rtl/>
              </w:rPr>
            </w:pPr>
            <w:r>
              <w:rPr>
                <w:rFonts w:cs="Simplified Arabic" w:hint="cs"/>
                <w:sz w:val="18"/>
                <w:szCs w:val="18"/>
                <w:rtl/>
              </w:rPr>
              <w:t>اسر العينة التي تم مقابلتها(المكتملة)</w:t>
            </w:r>
          </w:p>
        </w:tc>
        <w:tc>
          <w:tcPr>
            <w:tcW w:w="1868" w:type="dxa"/>
            <w:tcBorders>
              <w:top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3,931</w:t>
            </w:r>
          </w:p>
        </w:tc>
        <w:tc>
          <w:tcPr>
            <w:tcW w:w="1450" w:type="dxa"/>
            <w:tcBorders>
              <w:top w:val="nil"/>
              <w:left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2,659</w:t>
            </w:r>
          </w:p>
        </w:tc>
        <w:tc>
          <w:tcPr>
            <w:tcW w:w="1180" w:type="dxa"/>
            <w:tcBorders>
              <w:top w:val="nil"/>
              <w:left w:val="nil"/>
              <w:bottom w:val="nil"/>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1,272</w:t>
            </w:r>
          </w:p>
        </w:tc>
      </w:tr>
      <w:tr w:rsidR="00D96008" w:rsidTr="00C83C07">
        <w:trPr>
          <w:cantSplit/>
          <w:trHeight w:val="340"/>
          <w:jc w:val="center"/>
        </w:trPr>
        <w:tc>
          <w:tcPr>
            <w:tcW w:w="4234" w:type="dxa"/>
            <w:tcBorders>
              <w:top w:val="nil"/>
              <w:bottom w:val="nil"/>
            </w:tcBorders>
            <w:vAlign w:val="center"/>
          </w:tcPr>
          <w:p w:rsidR="00D96008" w:rsidRDefault="00D96008" w:rsidP="00C83C07">
            <w:pPr>
              <w:jc w:val="lowKashida"/>
              <w:rPr>
                <w:rFonts w:ascii="Arial" w:hAnsi="Arial" w:cs="Simplified Arabic"/>
                <w:sz w:val="18"/>
                <w:szCs w:val="18"/>
                <w:rtl/>
              </w:rPr>
            </w:pPr>
            <w:r>
              <w:rPr>
                <w:rFonts w:ascii="Arial" w:hAnsi="Arial" w:cs="Simplified Arabic" w:hint="cs"/>
                <w:sz w:val="18"/>
                <w:szCs w:val="18"/>
                <w:rtl/>
              </w:rPr>
              <w:t>نسبة الاستجابة</w:t>
            </w:r>
          </w:p>
        </w:tc>
        <w:tc>
          <w:tcPr>
            <w:tcW w:w="1868" w:type="dxa"/>
            <w:tcBorders>
              <w:top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hAnsi="Arial" w:cs="Arial" w:hint="cs"/>
                <w:sz w:val="18"/>
                <w:szCs w:val="18"/>
                <w:rtl/>
              </w:rPr>
              <w:t>93.9</w:t>
            </w:r>
          </w:p>
        </w:tc>
        <w:tc>
          <w:tcPr>
            <w:tcW w:w="1450" w:type="dxa"/>
            <w:tcBorders>
              <w:top w:val="nil"/>
              <w:left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93.9</w:t>
            </w:r>
          </w:p>
        </w:tc>
        <w:tc>
          <w:tcPr>
            <w:tcW w:w="1180" w:type="dxa"/>
            <w:tcBorders>
              <w:top w:val="nil"/>
              <w:left w:val="nil"/>
              <w:bottom w:val="nil"/>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94</w:t>
            </w:r>
            <w:r w:rsidR="006C2A35">
              <w:rPr>
                <w:rFonts w:ascii="Arial" w:eastAsia="Arial Unicode MS" w:hAnsi="Arial" w:cs="Arial"/>
                <w:sz w:val="18"/>
                <w:szCs w:val="18"/>
              </w:rPr>
              <w:t>.0</w:t>
            </w:r>
          </w:p>
        </w:tc>
      </w:tr>
      <w:tr w:rsidR="00D96008" w:rsidTr="00C83C07">
        <w:trPr>
          <w:cantSplit/>
          <w:trHeight w:val="340"/>
          <w:jc w:val="center"/>
        </w:trPr>
        <w:tc>
          <w:tcPr>
            <w:tcW w:w="4234" w:type="dxa"/>
            <w:tcBorders>
              <w:top w:val="nil"/>
              <w:bottom w:val="nil"/>
            </w:tcBorders>
            <w:vAlign w:val="center"/>
          </w:tcPr>
          <w:p w:rsidR="00D96008" w:rsidRDefault="00D96008" w:rsidP="00C83C07">
            <w:pPr>
              <w:jc w:val="lowKashida"/>
              <w:rPr>
                <w:rFonts w:ascii="Arial" w:hAnsi="Arial" w:cs="Simplified Arabic"/>
                <w:sz w:val="18"/>
                <w:szCs w:val="18"/>
                <w:rtl/>
              </w:rPr>
            </w:pPr>
            <w:r>
              <w:rPr>
                <w:rFonts w:ascii="Arial" w:hAnsi="Arial" w:cs="Simplified Arabic" w:hint="cs"/>
                <w:sz w:val="18"/>
                <w:szCs w:val="18"/>
                <w:rtl/>
              </w:rPr>
              <w:t>الذكور الذين تم مقابلتهم  (10 سنوات فأكثر)</w:t>
            </w:r>
          </w:p>
        </w:tc>
        <w:tc>
          <w:tcPr>
            <w:tcW w:w="1868" w:type="dxa"/>
            <w:tcBorders>
              <w:top w:val="nil"/>
              <w:bottom w:val="nil"/>
              <w:right w:val="nil"/>
            </w:tcBorders>
            <w:vAlign w:val="center"/>
          </w:tcPr>
          <w:p w:rsidR="00D96008" w:rsidRDefault="00D96008" w:rsidP="00D96008">
            <w:pPr>
              <w:bidi w:val="0"/>
              <w:jc w:val="right"/>
              <w:rPr>
                <w:rFonts w:ascii="Arial" w:eastAsia="Arial Unicode MS" w:hAnsi="Arial" w:cs="Arial"/>
                <w:sz w:val="18"/>
                <w:szCs w:val="18"/>
              </w:rPr>
            </w:pPr>
            <w:r>
              <w:rPr>
                <w:rFonts w:ascii="Arial" w:eastAsia="Arial Unicode MS" w:hAnsi="Arial" w:cs="Arial"/>
                <w:sz w:val="18"/>
                <w:szCs w:val="18"/>
              </w:rPr>
              <w:t>1,856</w:t>
            </w:r>
          </w:p>
        </w:tc>
        <w:tc>
          <w:tcPr>
            <w:tcW w:w="1450" w:type="dxa"/>
            <w:tcBorders>
              <w:top w:val="nil"/>
              <w:left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1,237</w:t>
            </w:r>
          </w:p>
        </w:tc>
        <w:tc>
          <w:tcPr>
            <w:tcW w:w="1180" w:type="dxa"/>
            <w:tcBorders>
              <w:top w:val="nil"/>
              <w:left w:val="nil"/>
              <w:bottom w:val="nil"/>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619</w:t>
            </w:r>
          </w:p>
        </w:tc>
      </w:tr>
      <w:tr w:rsidR="00D96008" w:rsidTr="00C83C07">
        <w:trPr>
          <w:cantSplit/>
          <w:trHeight w:val="340"/>
          <w:jc w:val="center"/>
        </w:trPr>
        <w:tc>
          <w:tcPr>
            <w:tcW w:w="4234" w:type="dxa"/>
            <w:tcBorders>
              <w:top w:val="nil"/>
              <w:bottom w:val="nil"/>
            </w:tcBorders>
            <w:vAlign w:val="center"/>
          </w:tcPr>
          <w:p w:rsidR="00D96008" w:rsidRDefault="00D96008" w:rsidP="00C83C07">
            <w:pPr>
              <w:jc w:val="lowKashida"/>
              <w:rPr>
                <w:rFonts w:ascii="Arial" w:hAnsi="Arial" w:cs="Simplified Arabic"/>
                <w:sz w:val="18"/>
                <w:szCs w:val="18"/>
                <w:rtl/>
              </w:rPr>
            </w:pPr>
            <w:r>
              <w:rPr>
                <w:rFonts w:ascii="Arial" w:hAnsi="Arial" w:cs="Simplified Arabic" w:hint="cs"/>
                <w:sz w:val="18"/>
                <w:szCs w:val="18"/>
                <w:rtl/>
              </w:rPr>
              <w:t xml:space="preserve">الإناث اللواتي تمت مقابلتهن  (10 سنوات </w:t>
            </w:r>
            <w:r w:rsidR="005F5D87">
              <w:rPr>
                <w:rFonts w:ascii="Arial" w:hAnsi="Arial" w:cs="Simplified Arabic" w:hint="cs"/>
                <w:sz w:val="18"/>
                <w:szCs w:val="18"/>
                <w:rtl/>
              </w:rPr>
              <w:t>فأكثر</w:t>
            </w:r>
            <w:r>
              <w:rPr>
                <w:rFonts w:ascii="Arial" w:hAnsi="Arial" w:cs="Simplified Arabic" w:hint="cs"/>
                <w:sz w:val="18"/>
                <w:szCs w:val="18"/>
                <w:rtl/>
              </w:rPr>
              <w:t>)</w:t>
            </w:r>
          </w:p>
        </w:tc>
        <w:tc>
          <w:tcPr>
            <w:tcW w:w="1868" w:type="dxa"/>
            <w:tcBorders>
              <w:top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1,958</w:t>
            </w:r>
          </w:p>
        </w:tc>
        <w:tc>
          <w:tcPr>
            <w:tcW w:w="1450" w:type="dxa"/>
            <w:tcBorders>
              <w:top w:val="nil"/>
              <w:left w:val="nil"/>
              <w:bottom w:val="nil"/>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1,335</w:t>
            </w:r>
          </w:p>
        </w:tc>
        <w:tc>
          <w:tcPr>
            <w:tcW w:w="1180" w:type="dxa"/>
            <w:tcBorders>
              <w:top w:val="nil"/>
              <w:left w:val="nil"/>
              <w:bottom w:val="nil"/>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623</w:t>
            </w:r>
          </w:p>
        </w:tc>
      </w:tr>
      <w:tr w:rsidR="00D96008" w:rsidTr="00C83C07">
        <w:trPr>
          <w:cantSplit/>
          <w:trHeight w:val="340"/>
          <w:jc w:val="center"/>
        </w:trPr>
        <w:tc>
          <w:tcPr>
            <w:tcW w:w="4234" w:type="dxa"/>
            <w:tcBorders>
              <w:top w:val="nil"/>
              <w:bottom w:val="single" w:sz="4" w:space="0" w:color="auto"/>
            </w:tcBorders>
            <w:vAlign w:val="center"/>
          </w:tcPr>
          <w:p w:rsidR="00D96008" w:rsidRDefault="00D96008" w:rsidP="00C83C07">
            <w:pPr>
              <w:jc w:val="lowKashida"/>
              <w:rPr>
                <w:rFonts w:ascii="Arial" w:hAnsi="Arial" w:cs="Simplified Arabic"/>
                <w:sz w:val="18"/>
                <w:szCs w:val="18"/>
                <w:rtl/>
              </w:rPr>
            </w:pPr>
            <w:r>
              <w:rPr>
                <w:rFonts w:ascii="Arial" w:hAnsi="Arial" w:cs="Simplified Arabic" w:hint="cs"/>
                <w:sz w:val="18"/>
                <w:szCs w:val="18"/>
                <w:rtl/>
              </w:rPr>
              <w:t xml:space="preserve">نسبة الاستجابة للأفراد (10 سنوات </w:t>
            </w:r>
            <w:r w:rsidR="005F5D87">
              <w:rPr>
                <w:rFonts w:ascii="Arial" w:hAnsi="Arial" w:cs="Simplified Arabic" w:hint="cs"/>
                <w:sz w:val="18"/>
                <w:szCs w:val="18"/>
                <w:rtl/>
              </w:rPr>
              <w:t>فأكثر</w:t>
            </w:r>
            <w:r>
              <w:rPr>
                <w:rFonts w:ascii="Arial" w:hAnsi="Arial" w:cs="Simplified Arabic" w:hint="cs"/>
                <w:sz w:val="18"/>
                <w:szCs w:val="18"/>
                <w:rtl/>
              </w:rPr>
              <w:t>)</w:t>
            </w:r>
          </w:p>
        </w:tc>
        <w:tc>
          <w:tcPr>
            <w:tcW w:w="1868" w:type="dxa"/>
            <w:tcBorders>
              <w:top w:val="nil"/>
              <w:bottom w:val="single" w:sz="4" w:space="0" w:color="auto"/>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85.7</w:t>
            </w:r>
          </w:p>
        </w:tc>
        <w:tc>
          <w:tcPr>
            <w:tcW w:w="1450" w:type="dxa"/>
            <w:tcBorders>
              <w:top w:val="nil"/>
              <w:left w:val="nil"/>
              <w:bottom w:val="single" w:sz="4" w:space="0" w:color="auto"/>
              <w:right w:val="nil"/>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84.4</w:t>
            </w:r>
          </w:p>
        </w:tc>
        <w:tc>
          <w:tcPr>
            <w:tcW w:w="1180" w:type="dxa"/>
            <w:tcBorders>
              <w:top w:val="nil"/>
              <w:left w:val="nil"/>
              <w:bottom w:val="single" w:sz="4" w:space="0" w:color="auto"/>
              <w:right w:val="single" w:sz="4" w:space="0" w:color="auto"/>
            </w:tcBorders>
            <w:vAlign w:val="center"/>
          </w:tcPr>
          <w:p w:rsidR="00D96008" w:rsidRDefault="00D96008" w:rsidP="00C83C07">
            <w:pPr>
              <w:bidi w:val="0"/>
              <w:jc w:val="right"/>
              <w:rPr>
                <w:rFonts w:ascii="Arial" w:eastAsia="Arial Unicode MS" w:hAnsi="Arial" w:cs="Arial"/>
                <w:sz w:val="18"/>
                <w:szCs w:val="18"/>
              </w:rPr>
            </w:pPr>
            <w:r>
              <w:rPr>
                <w:rFonts w:ascii="Arial" w:eastAsia="Arial Unicode MS" w:hAnsi="Arial" w:cs="Arial"/>
                <w:sz w:val="18"/>
                <w:szCs w:val="18"/>
              </w:rPr>
              <w:t>89</w:t>
            </w:r>
            <w:r w:rsidR="006C2A35">
              <w:rPr>
                <w:rFonts w:ascii="Arial" w:eastAsia="Arial Unicode MS" w:hAnsi="Arial" w:cs="Arial"/>
                <w:sz w:val="18"/>
                <w:szCs w:val="18"/>
              </w:rPr>
              <w:t>.0</w:t>
            </w:r>
          </w:p>
        </w:tc>
      </w:tr>
    </w:tbl>
    <w:p w:rsidR="00290CD2" w:rsidRPr="004A5A6C" w:rsidRDefault="00290CD2" w:rsidP="00290CD2">
      <w:pPr>
        <w:rPr>
          <w:rFonts w:cs="Simplified Arabic"/>
          <w:i/>
          <w:iCs/>
          <w:color w:val="993300"/>
          <w:rtl/>
        </w:rPr>
      </w:pPr>
    </w:p>
    <w:p w:rsidR="00290CD2" w:rsidRPr="004A5A6C" w:rsidRDefault="00D819CE" w:rsidP="00290CD2">
      <w:pPr>
        <w:rPr>
          <w:rFonts w:cs="Simplified Arabic"/>
          <w:b/>
          <w:bCs/>
          <w:rtl/>
        </w:rPr>
      </w:pPr>
      <w:r>
        <w:rPr>
          <w:rFonts w:cs="Simplified Arabic" w:hint="cs"/>
          <w:b/>
          <w:bCs/>
          <w:rtl/>
        </w:rPr>
        <w:t>9</w:t>
      </w:r>
      <w:r w:rsidR="00290CD2">
        <w:rPr>
          <w:rFonts w:cs="Simplified Arabic" w:hint="cs"/>
          <w:b/>
          <w:bCs/>
          <w:rtl/>
        </w:rPr>
        <w:t>.2</w:t>
      </w:r>
      <w:r w:rsidR="00290CD2" w:rsidRPr="004A5A6C">
        <w:rPr>
          <w:rFonts w:cs="Simplified Arabic" w:hint="cs"/>
          <w:b/>
          <w:bCs/>
          <w:rtl/>
        </w:rPr>
        <w:t xml:space="preserve"> المقارنات </w:t>
      </w:r>
    </w:p>
    <w:p w:rsidR="00340295" w:rsidRPr="004A5A6C" w:rsidRDefault="00290CD2" w:rsidP="008565BB">
      <w:pPr>
        <w:pStyle w:val="BodyText3"/>
        <w:jc w:val="both"/>
        <w:rPr>
          <w:rFonts w:cs="Simplified Arabic"/>
          <w:sz w:val="24"/>
          <w:szCs w:val="24"/>
          <w:rtl/>
        </w:rPr>
      </w:pPr>
      <w:r w:rsidRPr="004A5A6C">
        <w:rPr>
          <w:rFonts w:cs="Simplified Arabic" w:hint="cs"/>
          <w:sz w:val="24"/>
          <w:szCs w:val="24"/>
          <w:rtl/>
        </w:rPr>
        <w:t xml:space="preserve">لقد تم إجراء المقارنات بين نتائج هذا المسح والمسوح السابقة، </w:t>
      </w:r>
      <w:r w:rsidR="00BD6868">
        <w:rPr>
          <w:rFonts w:cs="Simplified Arabic" w:hint="cs"/>
          <w:sz w:val="24"/>
          <w:szCs w:val="24"/>
          <w:rtl/>
        </w:rPr>
        <w:t>وقد لوحظ وجود اتساق بين</w:t>
      </w:r>
      <w:r w:rsidR="008565BB">
        <w:rPr>
          <w:rFonts w:cs="Simplified Arabic" w:hint="cs"/>
          <w:sz w:val="24"/>
          <w:szCs w:val="24"/>
          <w:rtl/>
        </w:rPr>
        <w:t xml:space="preserve"> هذه</w:t>
      </w:r>
      <w:r w:rsidR="00BD6868">
        <w:rPr>
          <w:rFonts w:cs="Simplified Arabic" w:hint="cs"/>
          <w:sz w:val="24"/>
          <w:szCs w:val="24"/>
          <w:rtl/>
        </w:rPr>
        <w:t xml:space="preserve"> </w:t>
      </w:r>
      <w:r w:rsidR="00C073E6">
        <w:rPr>
          <w:rFonts w:cs="Simplified Arabic" w:hint="cs"/>
          <w:sz w:val="24"/>
          <w:szCs w:val="24"/>
          <w:rtl/>
        </w:rPr>
        <w:t>النتائج</w:t>
      </w:r>
      <w:r w:rsidR="00340295" w:rsidRPr="004A5A6C">
        <w:rPr>
          <w:rFonts w:cs="Simplified Arabic" w:hint="cs"/>
          <w:sz w:val="24"/>
          <w:szCs w:val="24"/>
          <w:rtl/>
        </w:rPr>
        <w:t>.</w:t>
      </w:r>
      <w:r w:rsidR="001E7138">
        <w:rPr>
          <w:rFonts w:cs="Simplified Arabic" w:hint="cs"/>
          <w:sz w:val="24"/>
          <w:szCs w:val="24"/>
          <w:rtl/>
        </w:rPr>
        <w:t xml:space="preserve"> والجدول رقم (2) يوضح المقارنات عبر سلاسل زمنية</w:t>
      </w:r>
      <w:r w:rsidR="00B1774A">
        <w:rPr>
          <w:rFonts w:cs="Simplified Arabic" w:hint="cs"/>
          <w:sz w:val="24"/>
          <w:szCs w:val="24"/>
          <w:rtl/>
        </w:rPr>
        <w:t xml:space="preserve"> منذ العام 2000، والذي يوضح التطور الحاصل على نسب النفاذ والاستخدام لوسائل تكنولوجيا المعلومات والاتصالات.</w:t>
      </w:r>
    </w:p>
    <w:p w:rsidR="00290CD2" w:rsidRPr="004A5A6C" w:rsidRDefault="00290CD2" w:rsidP="00BD6868">
      <w:pPr>
        <w:pStyle w:val="BodyText3"/>
        <w:jc w:val="both"/>
        <w:rPr>
          <w:rFonts w:cs="Simplified Arabic"/>
          <w:sz w:val="24"/>
          <w:szCs w:val="24"/>
          <w:rtl/>
        </w:rPr>
      </w:pPr>
    </w:p>
    <w:p w:rsidR="00290CD2" w:rsidRPr="004A5A6C" w:rsidRDefault="00D819CE" w:rsidP="00290CD2">
      <w:pPr>
        <w:rPr>
          <w:rFonts w:cs="Simplified Arabic"/>
          <w:b/>
          <w:bCs/>
        </w:rPr>
      </w:pPr>
      <w:r>
        <w:rPr>
          <w:rFonts w:cs="Simplified Arabic" w:hint="cs"/>
          <w:b/>
          <w:bCs/>
          <w:rtl/>
        </w:rPr>
        <w:t>10</w:t>
      </w:r>
      <w:r w:rsidR="00290CD2">
        <w:rPr>
          <w:rFonts w:cs="Simplified Arabic" w:hint="cs"/>
          <w:b/>
          <w:bCs/>
          <w:rtl/>
        </w:rPr>
        <w:t xml:space="preserve">.2 </w:t>
      </w:r>
      <w:r w:rsidR="00290CD2" w:rsidRPr="004A5A6C">
        <w:rPr>
          <w:rFonts w:cs="Simplified Arabic" w:hint="cs"/>
          <w:b/>
          <w:bCs/>
          <w:rtl/>
        </w:rPr>
        <w:t xml:space="preserve">إجراءات ضبط الجودة </w:t>
      </w:r>
    </w:p>
    <w:p w:rsidR="00526DFC" w:rsidRDefault="00290CD2" w:rsidP="00B1774A">
      <w:pPr>
        <w:jc w:val="both"/>
        <w:rPr>
          <w:rFonts w:cs="Simplified Arabic"/>
          <w:b/>
          <w:bCs/>
          <w:rtl/>
        </w:rPr>
      </w:pPr>
      <w:r w:rsidRPr="004A5A6C">
        <w:rPr>
          <w:rFonts w:cs="Simplified Arabic"/>
          <w:rtl/>
        </w:rPr>
        <w:t>تم تقليص أثر الأخطاء على جودة البيانات بفضل الكفاءة العالية والأداء المتميز لفريق العمل الميداني الذي تم اختياره وتدريبه بعناية فائقة.</w:t>
      </w:r>
      <w:r w:rsidR="00B1774A">
        <w:rPr>
          <w:rFonts w:cs="Simplified Arabic" w:hint="cs"/>
          <w:rtl/>
        </w:rPr>
        <w:t xml:space="preserve"> </w:t>
      </w:r>
      <w:r w:rsidR="00B1774A" w:rsidRPr="00B1774A">
        <w:rPr>
          <w:rFonts w:cs="Simplified Arabic" w:hint="cs"/>
          <w:b/>
          <w:bCs/>
          <w:rtl/>
        </w:rPr>
        <w:t>وقد</w:t>
      </w:r>
      <w:r w:rsidR="00B1774A">
        <w:rPr>
          <w:rFonts w:cs="Simplified Arabic" w:hint="cs"/>
          <w:rtl/>
        </w:rPr>
        <w:t xml:space="preserve"> </w:t>
      </w:r>
      <w:r w:rsidR="00526DFC">
        <w:rPr>
          <w:rFonts w:cs="Simplified Arabic"/>
          <w:b/>
          <w:bCs/>
          <w:rtl/>
        </w:rPr>
        <w:t>حرصت إدارة المسح على وضع آلية للعمل الميداني، من أجل الحصول على بيانات دقيقة، ومن أبرزها:</w:t>
      </w:r>
    </w:p>
    <w:p w:rsidR="00526DFC" w:rsidRDefault="00526DFC" w:rsidP="00526DFC">
      <w:pPr>
        <w:numPr>
          <w:ilvl w:val="0"/>
          <w:numId w:val="36"/>
        </w:numPr>
        <w:ind w:left="282" w:hanging="282"/>
        <w:jc w:val="both"/>
        <w:rPr>
          <w:rFonts w:cs="Simplified Arabic"/>
          <w:rtl/>
        </w:rPr>
      </w:pPr>
      <w:r>
        <w:rPr>
          <w:rFonts w:cs="Simplified Arabic"/>
          <w:rtl/>
        </w:rPr>
        <w:t xml:space="preserve">وضع برنامج زيارات للأسر خلال </w:t>
      </w:r>
      <w:r>
        <w:rPr>
          <w:rFonts w:cs="Simplified Arabic" w:hint="cs"/>
          <w:rtl/>
        </w:rPr>
        <w:t>فترة العمل الميداني والتي كانت مدتها ستة أسابيع</w:t>
      </w:r>
      <w:r>
        <w:rPr>
          <w:rFonts w:cs="Simplified Arabic"/>
          <w:rtl/>
        </w:rPr>
        <w:t>، وتحديد أهداف هذه الزيارات والبيانات التي يتم جمعها في كل زيارة.</w:t>
      </w:r>
    </w:p>
    <w:p w:rsidR="00526DFC" w:rsidRDefault="00526DFC" w:rsidP="00526DFC">
      <w:pPr>
        <w:numPr>
          <w:ilvl w:val="0"/>
          <w:numId w:val="36"/>
        </w:numPr>
        <w:ind w:left="282" w:hanging="282"/>
        <w:jc w:val="both"/>
        <w:rPr>
          <w:rFonts w:cs="Simplified Arabic"/>
          <w:rtl/>
        </w:rPr>
      </w:pPr>
      <w:r>
        <w:rPr>
          <w:rFonts w:cs="Simplified Arabic"/>
          <w:rtl/>
        </w:rPr>
        <w:t xml:space="preserve">وضع مجموعة من قواعد المراجعة </w:t>
      </w:r>
      <w:r>
        <w:rPr>
          <w:rFonts w:cs="Simplified Arabic" w:hint="cs"/>
          <w:rtl/>
        </w:rPr>
        <w:t xml:space="preserve">والمعالجة </w:t>
      </w:r>
      <w:r>
        <w:rPr>
          <w:rFonts w:cs="Simplified Arabic"/>
          <w:rtl/>
        </w:rPr>
        <w:t xml:space="preserve">الميدانية </w:t>
      </w:r>
      <w:r>
        <w:rPr>
          <w:rFonts w:cs="Simplified Arabic" w:hint="cs"/>
          <w:rtl/>
        </w:rPr>
        <w:t xml:space="preserve">وذلك </w:t>
      </w:r>
      <w:r>
        <w:rPr>
          <w:rFonts w:cs="Simplified Arabic"/>
          <w:rtl/>
        </w:rPr>
        <w:t xml:space="preserve">قبل الانتهاء من العمل الميداني لسهولة الرجوع إلى الأسرة خلال </w:t>
      </w:r>
      <w:r>
        <w:rPr>
          <w:rFonts w:cs="Simplified Arabic" w:hint="cs"/>
          <w:rtl/>
        </w:rPr>
        <w:t>فترة العمل الميداني</w:t>
      </w:r>
      <w:r>
        <w:rPr>
          <w:rFonts w:cs="Simplified Arabic"/>
          <w:rtl/>
        </w:rPr>
        <w:t>.</w:t>
      </w:r>
    </w:p>
    <w:p w:rsidR="00526DFC" w:rsidRDefault="00526DFC" w:rsidP="00526DFC">
      <w:pPr>
        <w:numPr>
          <w:ilvl w:val="0"/>
          <w:numId w:val="36"/>
        </w:numPr>
        <w:ind w:left="282" w:hanging="282"/>
        <w:jc w:val="lowKashida"/>
        <w:rPr>
          <w:rFonts w:cs="Simplified Arabic"/>
          <w:rtl/>
        </w:rPr>
      </w:pPr>
      <w:r>
        <w:rPr>
          <w:rFonts w:cs="Simplified Arabic"/>
          <w:rtl/>
        </w:rPr>
        <w:t>قيام</w:t>
      </w:r>
      <w:r>
        <w:rPr>
          <w:rFonts w:cs="Simplified Arabic" w:hint="cs"/>
          <w:rtl/>
        </w:rPr>
        <w:t xml:space="preserve"> الباحث أو </w:t>
      </w:r>
      <w:r>
        <w:rPr>
          <w:rFonts w:cs="Simplified Arabic"/>
          <w:rtl/>
        </w:rPr>
        <w:t xml:space="preserve">الباحثة </w:t>
      </w:r>
      <w:r>
        <w:rPr>
          <w:rFonts w:cs="Simplified Arabic" w:hint="cs"/>
          <w:rtl/>
        </w:rPr>
        <w:t xml:space="preserve">بأخذ موعد آخر لدى الأسرة إن تعذر مقابلة الفرد الذي وقع علية الاختيار في المقابلة الأولى من فئة الأعمار 10 سنوات </w:t>
      </w:r>
      <w:r w:rsidR="00B509E9">
        <w:rPr>
          <w:rFonts w:cs="Simplified Arabic" w:hint="cs"/>
          <w:rtl/>
        </w:rPr>
        <w:t>فأكثر</w:t>
      </w:r>
      <w:r>
        <w:rPr>
          <w:rFonts w:cs="Simplified Arabic" w:hint="cs"/>
          <w:rtl/>
        </w:rPr>
        <w:t xml:space="preserve"> </w:t>
      </w:r>
      <w:r>
        <w:rPr>
          <w:rFonts w:cs="Simplified Arabic"/>
          <w:rtl/>
        </w:rPr>
        <w:t>.</w:t>
      </w:r>
    </w:p>
    <w:p w:rsidR="00526DFC" w:rsidRDefault="00526DFC" w:rsidP="00526DFC">
      <w:pPr>
        <w:numPr>
          <w:ilvl w:val="0"/>
          <w:numId w:val="36"/>
        </w:numPr>
        <w:ind w:left="282" w:hanging="282"/>
        <w:jc w:val="both"/>
        <w:rPr>
          <w:rFonts w:cs="Simplified Arabic"/>
        </w:rPr>
      </w:pPr>
      <w:r>
        <w:rPr>
          <w:rFonts w:cs="Simplified Arabic"/>
          <w:rtl/>
        </w:rPr>
        <w:t>أما فيما يتعلق بفحوص معالجة البيانات فقد تم وضع علاقات لكشف الأخطاء آلياً، كما تم وضع آلية لت</w:t>
      </w:r>
      <w:r>
        <w:rPr>
          <w:rFonts w:cs="Simplified Arabic" w:hint="cs"/>
          <w:rtl/>
        </w:rPr>
        <w:t>دقيق</w:t>
      </w:r>
      <w:r>
        <w:rPr>
          <w:rFonts w:cs="Simplified Arabic"/>
          <w:rtl/>
        </w:rPr>
        <w:t xml:space="preserve"> البيانات ومراجعة الاستمارات بعد الإدخال</w:t>
      </w:r>
      <w:r>
        <w:rPr>
          <w:rFonts w:cs="Simplified Arabic" w:hint="cs"/>
          <w:rtl/>
        </w:rPr>
        <w:t xml:space="preserve"> هو ما يسمى قواعد التدقيق الآلي</w:t>
      </w:r>
      <w:r>
        <w:rPr>
          <w:rFonts w:cs="Simplified Arabic"/>
          <w:rtl/>
        </w:rPr>
        <w:t>.</w:t>
      </w:r>
    </w:p>
    <w:p w:rsidR="008676AF" w:rsidRDefault="008676AF" w:rsidP="00B1774A">
      <w:pPr>
        <w:rPr>
          <w:rFonts w:cs="Simplified Arabic"/>
          <w:rtl/>
        </w:rPr>
      </w:pPr>
    </w:p>
    <w:p w:rsidR="008676AF" w:rsidRDefault="008676AF" w:rsidP="00B1774A">
      <w:pPr>
        <w:rPr>
          <w:rFonts w:cs="Simplified Arabic"/>
          <w:rtl/>
        </w:rPr>
      </w:pPr>
    </w:p>
    <w:p w:rsidR="008676AF" w:rsidRDefault="008676AF" w:rsidP="00B1774A">
      <w:pPr>
        <w:rPr>
          <w:rFonts w:cs="Simplified Arabic"/>
          <w:rtl/>
        </w:rPr>
      </w:pPr>
    </w:p>
    <w:p w:rsidR="008676AF" w:rsidRDefault="008676AF" w:rsidP="00B1774A">
      <w:pPr>
        <w:rPr>
          <w:rFonts w:cs="Simplified Arabic"/>
          <w:rtl/>
        </w:rPr>
      </w:pPr>
    </w:p>
    <w:p w:rsidR="00B1774A" w:rsidRPr="004A5A6C" w:rsidRDefault="00B1774A" w:rsidP="00B1774A">
      <w:pPr>
        <w:rPr>
          <w:rFonts w:cs="Simplified Arabic"/>
          <w:b/>
          <w:bCs/>
        </w:rPr>
      </w:pPr>
      <w:r>
        <w:rPr>
          <w:rFonts w:cs="Simplified Arabic" w:hint="cs"/>
          <w:b/>
          <w:bCs/>
          <w:rtl/>
        </w:rPr>
        <w:lastRenderedPageBreak/>
        <w:t>11.2 ملاحظات فنية أخرى</w:t>
      </w:r>
      <w:r w:rsidRPr="004A5A6C">
        <w:rPr>
          <w:rFonts w:cs="Simplified Arabic" w:hint="cs"/>
          <w:b/>
          <w:bCs/>
          <w:rtl/>
        </w:rPr>
        <w:t xml:space="preserve"> </w:t>
      </w:r>
    </w:p>
    <w:p w:rsidR="00D43CE5" w:rsidRPr="008676AF" w:rsidRDefault="00D43CE5" w:rsidP="008676AF">
      <w:pPr>
        <w:jc w:val="both"/>
        <w:rPr>
          <w:rFonts w:cs="Simplified Arabic"/>
          <w:rtl/>
        </w:rPr>
      </w:pPr>
      <w:r w:rsidRPr="008676AF">
        <w:rPr>
          <w:rFonts w:cs="Simplified Arabic" w:hint="cs"/>
          <w:rtl/>
        </w:rPr>
        <w:t xml:space="preserve">لقد تم الحفاظ على </w:t>
      </w:r>
      <w:r w:rsidR="00064223" w:rsidRPr="008676AF">
        <w:rPr>
          <w:rFonts w:cs="Simplified Arabic" w:hint="cs"/>
          <w:rtl/>
        </w:rPr>
        <w:t>أدوات المسح من منهجية وتصميم للعينة والاستمارة</w:t>
      </w:r>
      <w:r w:rsidRPr="008676AF">
        <w:rPr>
          <w:rFonts w:cs="Simplified Arabic" w:hint="cs"/>
          <w:rtl/>
        </w:rPr>
        <w:t xml:space="preserve"> بنسق واحد</w:t>
      </w:r>
      <w:r w:rsidR="00064223" w:rsidRPr="008676AF">
        <w:rPr>
          <w:rFonts w:cs="Simplified Arabic" w:hint="cs"/>
          <w:rtl/>
        </w:rPr>
        <w:t xml:space="preserve"> ينسجم مع سلسلة المسح المنفذ في </w:t>
      </w:r>
      <w:r w:rsidR="008676AF">
        <w:rPr>
          <w:rFonts w:cs="Simplified Arabic" w:hint="cs"/>
          <w:rtl/>
        </w:rPr>
        <w:t>العام</w:t>
      </w:r>
      <w:r w:rsidR="00064223" w:rsidRPr="008676AF">
        <w:rPr>
          <w:rFonts w:cs="Simplified Arabic" w:hint="cs"/>
          <w:rtl/>
        </w:rPr>
        <w:t xml:space="preserve"> 2004، والعام 2006، وكذلك العام 2009 المرفق مع مسح الثقافة الأسري،</w:t>
      </w:r>
      <w:r w:rsidRPr="008676AF">
        <w:rPr>
          <w:rFonts w:cs="Simplified Arabic" w:hint="cs"/>
          <w:rtl/>
        </w:rPr>
        <w:t xml:space="preserve"> لتمكين الباحثين والدارسين من إجراء المقارنات</w:t>
      </w:r>
      <w:r w:rsidR="008676AF">
        <w:rPr>
          <w:rFonts w:cs="Simplified Arabic" w:hint="cs"/>
          <w:rtl/>
        </w:rPr>
        <w:t>. ولكون هذا المسح مرفق مع مسح القوى العاملة الربع الرابع</w:t>
      </w:r>
      <w:r w:rsidR="008676AF" w:rsidRPr="008676AF">
        <w:rPr>
          <w:rFonts w:cs="Simplified Arabic" w:hint="cs"/>
          <w:rtl/>
        </w:rPr>
        <w:t xml:space="preserve"> </w:t>
      </w:r>
      <w:r w:rsidR="008676AF">
        <w:rPr>
          <w:rFonts w:cs="Simplified Arabic" w:hint="cs"/>
          <w:rtl/>
        </w:rPr>
        <w:t xml:space="preserve">للعام 2011، تم اختصار استمارة المسح لتكون مقتصرة على أهم المؤشرات الخاصة بتكنولوجيا المعلومات والاتصالات، بحيث لم تتجاوز الاستمارة الثلاث صفحات، بعدد أسئلة حوالي 30 سؤال،  وللحفاظ على نفس المنهجية في اختيار الفرد (10 سنوات فأكثر) حسب جدول </w:t>
      </w:r>
      <w:r w:rsidR="008676AF">
        <w:rPr>
          <w:rFonts w:cs="Simplified Arabic"/>
        </w:rPr>
        <w:t>KISH</w:t>
      </w:r>
      <w:r w:rsidR="008676AF">
        <w:rPr>
          <w:rFonts w:cs="Simplified Arabic" w:hint="cs"/>
          <w:rtl/>
        </w:rPr>
        <w:t>، تم استيفاء ما نسبته 1% من عينة الأفراد هاتفيا، وكان ذلك بعد استيفاء أسئلة الأسرة والمرتبطة مباشرة بأسئلة الفرد وتضبط جودتها.</w:t>
      </w:r>
    </w:p>
    <w:p w:rsidR="00B1774A" w:rsidRPr="00B1774A" w:rsidRDefault="00B1774A" w:rsidP="00290CD2">
      <w:pPr>
        <w:jc w:val="center"/>
        <w:rPr>
          <w:rFonts w:cs="Simplified Arabic"/>
          <w:rtl/>
        </w:rPr>
      </w:pPr>
    </w:p>
    <w:p w:rsidR="00B24211" w:rsidRDefault="00B24211" w:rsidP="00290CD2">
      <w:pPr>
        <w:jc w:val="center"/>
        <w:rPr>
          <w:rFonts w:cs="Simplified Arabic"/>
          <w:rtl/>
        </w:rPr>
      </w:pPr>
    </w:p>
    <w:p w:rsidR="00B24211" w:rsidRDefault="00B24211"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rtl/>
        </w:rPr>
      </w:pPr>
    </w:p>
    <w:p w:rsidR="003779E3" w:rsidRDefault="003779E3" w:rsidP="00290CD2">
      <w:pPr>
        <w:jc w:val="center"/>
        <w:rPr>
          <w:rFonts w:cs="Simplified Arabic" w:hint="cs"/>
          <w:rtl/>
        </w:rPr>
      </w:pPr>
    </w:p>
    <w:p w:rsidR="00F17B13" w:rsidRDefault="00F17B13" w:rsidP="00290CD2">
      <w:pPr>
        <w:jc w:val="center"/>
        <w:rPr>
          <w:rFonts w:cs="Simplified Arabic"/>
          <w:rtl/>
        </w:rPr>
      </w:pPr>
    </w:p>
    <w:p w:rsidR="00290CD2" w:rsidRPr="004A5A6C" w:rsidRDefault="00290CD2" w:rsidP="00290CD2">
      <w:pPr>
        <w:jc w:val="center"/>
        <w:rPr>
          <w:rFonts w:cs="Simplified Arabic"/>
          <w:rtl/>
        </w:rPr>
      </w:pPr>
      <w:r w:rsidRPr="004A5A6C">
        <w:rPr>
          <w:rFonts w:cs="Simplified Arabic" w:hint="cs"/>
          <w:rtl/>
        </w:rPr>
        <w:lastRenderedPageBreak/>
        <w:t>الفصل الثالث</w:t>
      </w:r>
    </w:p>
    <w:p w:rsidR="00290CD2" w:rsidRPr="004A5A6C" w:rsidRDefault="00290CD2" w:rsidP="00290CD2">
      <w:pPr>
        <w:pStyle w:val="Heading9"/>
        <w:jc w:val="center"/>
        <w:rPr>
          <w:b w:val="0"/>
          <w:bCs w:val="0"/>
          <w:sz w:val="28"/>
          <w:szCs w:val="28"/>
          <w:rtl/>
        </w:rPr>
      </w:pPr>
      <w:r w:rsidRPr="004A5A6C">
        <w:rPr>
          <w:rFonts w:hint="cs"/>
          <w:sz w:val="28"/>
          <w:szCs w:val="28"/>
          <w:rtl/>
        </w:rPr>
        <w:t>المفاهيم والمصطلحات</w:t>
      </w:r>
    </w:p>
    <w:p w:rsidR="00290CD2" w:rsidRPr="004A5A6C" w:rsidRDefault="00290CD2" w:rsidP="00290CD2">
      <w:pPr>
        <w:ind w:left="849" w:hanging="849"/>
        <w:jc w:val="center"/>
        <w:rPr>
          <w:rFonts w:cs="Simplified Arabic"/>
          <w:b/>
          <w:bCs/>
          <w:rtl/>
        </w:rPr>
      </w:pPr>
    </w:p>
    <w:p w:rsidR="00661032" w:rsidRDefault="00661032" w:rsidP="00661032">
      <w:pPr>
        <w:jc w:val="both"/>
        <w:rPr>
          <w:rFonts w:cs="Simplified Arabic"/>
          <w:b/>
          <w:bCs/>
          <w:rtl/>
        </w:rPr>
      </w:pPr>
      <w:r>
        <w:rPr>
          <w:rFonts w:cs="Simplified Arabic" w:hint="cs"/>
          <w:b/>
          <w:bCs/>
          <w:rtl/>
        </w:rPr>
        <w:t xml:space="preserve">تكنولوجيا المعلومات والاتصالات: </w:t>
      </w:r>
    </w:p>
    <w:p w:rsidR="00661032" w:rsidRDefault="00661032" w:rsidP="00661032">
      <w:pPr>
        <w:jc w:val="both"/>
        <w:rPr>
          <w:rFonts w:cs="Simplified Arabic"/>
          <w:rtl/>
        </w:rPr>
      </w:pPr>
      <w:r>
        <w:rPr>
          <w:rFonts w:cs="Simplified Arabic" w:hint="cs"/>
          <w:rtl/>
        </w:rPr>
        <w:t>وصف أدوات وطرق النفاذ لوسائل تكنولوجيا المعلوما</w:t>
      </w:r>
      <w:r>
        <w:rPr>
          <w:rFonts w:cs="Simplified Arabic" w:hint="eastAsia"/>
          <w:rtl/>
        </w:rPr>
        <w:t>ت</w:t>
      </w:r>
      <w:r>
        <w:rPr>
          <w:rFonts w:cs="Simplified Arabic" w:hint="cs"/>
          <w:rtl/>
        </w:rPr>
        <w:t>،  والقيام بعمليات استرجاع البيانات، وتخزينها، وتنظيمها، وأساليب معالجتها وانتاجها.   كذلك وصف وسائل عرض المعلومات وتبادلها من خلال الطرق الإلكتروني</w:t>
      </w:r>
      <w:r>
        <w:rPr>
          <w:rFonts w:cs="Simplified Arabic" w:hint="eastAsia"/>
          <w:rtl/>
        </w:rPr>
        <w:t>ة</w:t>
      </w:r>
      <w:r w:rsidR="00B24211">
        <w:rPr>
          <w:rFonts w:cs="Simplified Arabic" w:hint="cs"/>
          <w:rtl/>
        </w:rPr>
        <w:t xml:space="preserve"> واليدوية.  </w:t>
      </w:r>
      <w:r>
        <w:rPr>
          <w:rFonts w:cs="Simplified Arabic" w:hint="cs"/>
          <w:rtl/>
        </w:rPr>
        <w:t>ومن بعض أدوات تكنولوجيا المعلوما</w:t>
      </w:r>
      <w:r>
        <w:rPr>
          <w:rFonts w:cs="Simplified Arabic" w:hint="eastAsia"/>
          <w:rtl/>
        </w:rPr>
        <w:t>ت</w:t>
      </w:r>
      <w:r>
        <w:rPr>
          <w:rFonts w:cs="Simplified Arabic" w:hint="cs"/>
          <w:rtl/>
        </w:rPr>
        <w:t xml:space="preserve"> الحواسيب، والماسحات الضوئية، والكاميرات الرقمية، والهواتف، والفاكسات، والأقراص المضغوطة، والبرامج مثل نظام قواعد البيانات والتطبيقات متعددة الوسائط.</w:t>
      </w:r>
    </w:p>
    <w:p w:rsidR="00661032" w:rsidRDefault="00661032" w:rsidP="00661032">
      <w:pPr>
        <w:jc w:val="both"/>
        <w:rPr>
          <w:rFonts w:cs="Simplified Arabic"/>
          <w:rtl/>
        </w:rPr>
      </w:pPr>
    </w:p>
    <w:p w:rsidR="00661032" w:rsidRDefault="00661032" w:rsidP="00661032">
      <w:pPr>
        <w:jc w:val="both"/>
        <w:rPr>
          <w:rFonts w:cs="Simplified Arabic"/>
          <w:rtl/>
        </w:rPr>
      </w:pPr>
      <w:r>
        <w:rPr>
          <w:rFonts w:cs="Simplified Arabic" w:hint="cs"/>
          <w:b/>
          <w:bCs/>
          <w:rtl/>
        </w:rPr>
        <w:t>الموقع الإلكترون</w:t>
      </w:r>
      <w:r>
        <w:rPr>
          <w:rFonts w:cs="Simplified Arabic" w:hint="eastAsia"/>
          <w:b/>
          <w:bCs/>
          <w:rtl/>
        </w:rPr>
        <w:t>ي</w:t>
      </w:r>
      <w:r>
        <w:rPr>
          <w:rFonts w:cs="Simplified Arabic" w:hint="cs"/>
          <w:b/>
          <w:bCs/>
          <w:rtl/>
        </w:rPr>
        <w:t>:</w:t>
      </w:r>
      <w:r>
        <w:rPr>
          <w:rFonts w:cs="Simplified Arabic"/>
          <w:b/>
          <w:bCs/>
          <w:rtl/>
        </w:rPr>
        <w:tab/>
      </w:r>
    </w:p>
    <w:p w:rsidR="00661032" w:rsidRDefault="00661032" w:rsidP="00661032">
      <w:pPr>
        <w:jc w:val="both"/>
        <w:rPr>
          <w:rFonts w:cs="Simplified Arabic"/>
          <w:rtl/>
        </w:rPr>
      </w:pPr>
      <w:r>
        <w:rPr>
          <w:rFonts w:cs="Simplified Arabic"/>
          <w:rtl/>
        </w:rPr>
        <w:t xml:space="preserve">مجموعة من </w:t>
      </w:r>
      <w:r>
        <w:rPr>
          <w:rFonts w:cs="Simplified Arabic" w:hint="cs"/>
          <w:rtl/>
        </w:rPr>
        <w:t>ال</w:t>
      </w:r>
      <w:r>
        <w:rPr>
          <w:rFonts w:cs="Simplified Arabic"/>
          <w:rtl/>
        </w:rPr>
        <w:t xml:space="preserve">صفحات والصور </w:t>
      </w:r>
      <w:r>
        <w:rPr>
          <w:rFonts w:cs="Simplified Arabic" w:hint="cs"/>
          <w:rtl/>
        </w:rPr>
        <w:t>الرقمية</w:t>
      </w:r>
      <w:r>
        <w:rPr>
          <w:rFonts w:cs="Simplified Arabic"/>
          <w:rtl/>
        </w:rPr>
        <w:t xml:space="preserve"> واشرطه الفيديو </w:t>
      </w:r>
      <w:r>
        <w:rPr>
          <w:rFonts w:cs="Simplified Arabic" w:hint="cs"/>
          <w:rtl/>
        </w:rPr>
        <w:t>أو</w:t>
      </w:r>
      <w:r>
        <w:rPr>
          <w:rFonts w:cs="Simplified Arabic"/>
          <w:rtl/>
        </w:rPr>
        <w:t xml:space="preserve"> غيرها من </w:t>
      </w:r>
      <w:r>
        <w:rPr>
          <w:rFonts w:cs="Simplified Arabic" w:hint="cs"/>
          <w:rtl/>
        </w:rPr>
        <w:t>الوثائق</w:t>
      </w:r>
      <w:r>
        <w:rPr>
          <w:rFonts w:cs="Simplified Arabic"/>
          <w:rtl/>
        </w:rPr>
        <w:t xml:space="preserve">، وعادة ما يمكن الوصول </w:t>
      </w:r>
      <w:r>
        <w:rPr>
          <w:rFonts w:cs="Simplified Arabic" w:hint="cs"/>
          <w:rtl/>
        </w:rPr>
        <w:t>إليها</w:t>
      </w:r>
      <w:r>
        <w:rPr>
          <w:rFonts w:cs="Simplified Arabic"/>
          <w:rtl/>
        </w:rPr>
        <w:t xml:space="preserve"> عبر </w:t>
      </w:r>
      <w:r>
        <w:rPr>
          <w:rFonts w:cs="Simplified Arabic" w:hint="cs"/>
          <w:rtl/>
        </w:rPr>
        <w:t xml:space="preserve">الإنترنت، </w:t>
      </w:r>
      <w:r>
        <w:rPr>
          <w:rFonts w:cs="Simplified Arabic"/>
          <w:rtl/>
        </w:rPr>
        <w:t xml:space="preserve">والتي تكاد تكون دائما متاحة من خلال </w:t>
      </w:r>
      <w:r>
        <w:rPr>
          <w:rFonts w:cs="Simplified Arabic"/>
        </w:rPr>
        <w:t>http</w:t>
      </w:r>
      <w:r>
        <w:rPr>
          <w:rFonts w:cs="Simplified Arabic" w:hint="cs"/>
          <w:rtl/>
        </w:rPr>
        <w:t>.</w:t>
      </w:r>
    </w:p>
    <w:p w:rsidR="00661032" w:rsidRDefault="00661032" w:rsidP="00661032">
      <w:pPr>
        <w:jc w:val="both"/>
        <w:rPr>
          <w:rFonts w:cs="Simplified Arabic"/>
          <w:rtl/>
        </w:rPr>
      </w:pPr>
    </w:p>
    <w:p w:rsidR="00661032" w:rsidRDefault="00661032" w:rsidP="00661032">
      <w:pPr>
        <w:jc w:val="both"/>
        <w:rPr>
          <w:rFonts w:cs="Simplified Arabic"/>
          <w:b/>
          <w:bCs/>
          <w:rtl/>
        </w:rPr>
      </w:pPr>
      <w:r>
        <w:rPr>
          <w:rFonts w:cs="Simplified Arabic" w:hint="cs"/>
          <w:b/>
          <w:bCs/>
          <w:rtl/>
        </w:rPr>
        <w:t>الإنترنت:</w:t>
      </w:r>
    </w:p>
    <w:p w:rsidR="00661032" w:rsidRDefault="00661032" w:rsidP="00661032">
      <w:pPr>
        <w:jc w:val="both"/>
        <w:rPr>
          <w:rFonts w:cs="Simplified Arabic"/>
          <w:rtl/>
        </w:rPr>
      </w:pPr>
      <w:r>
        <w:rPr>
          <w:rFonts w:cs="Simplified Arabic" w:hint="cs"/>
          <w:rtl/>
        </w:rPr>
        <w:t>هي 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منها الاتصال الهاتفي، والنطاق العريض والخط الرقمي والبريد الإلكترون</w:t>
      </w:r>
      <w:r>
        <w:rPr>
          <w:rFonts w:cs="Simplified Arabic" w:hint="eastAsia"/>
          <w:rtl/>
        </w:rPr>
        <w:t>ي</w:t>
      </w:r>
      <w:r>
        <w:rPr>
          <w:rFonts w:cs="Simplified Arabic" w:hint="cs"/>
          <w:rtl/>
        </w:rPr>
        <w:t>.</w:t>
      </w:r>
    </w:p>
    <w:p w:rsidR="00661032" w:rsidRDefault="00661032" w:rsidP="00661032">
      <w:pPr>
        <w:jc w:val="both"/>
        <w:rPr>
          <w:rFonts w:cs="Simplified Arabic"/>
          <w:rtl/>
        </w:rPr>
      </w:pPr>
    </w:p>
    <w:p w:rsidR="00661032" w:rsidRDefault="00661032" w:rsidP="00661032">
      <w:pPr>
        <w:jc w:val="both"/>
        <w:rPr>
          <w:rFonts w:cs="Simplified Arabic"/>
          <w:b/>
          <w:bCs/>
          <w:rtl/>
        </w:rPr>
      </w:pPr>
      <w:r>
        <w:rPr>
          <w:rFonts w:cs="Simplified Arabic" w:hint="cs"/>
          <w:b/>
          <w:bCs/>
          <w:rtl/>
        </w:rPr>
        <w:t>البريد الإلكتروني:</w:t>
      </w:r>
    </w:p>
    <w:p w:rsidR="00661032" w:rsidRDefault="00661032" w:rsidP="00661032">
      <w:pPr>
        <w:jc w:val="both"/>
        <w:rPr>
          <w:rFonts w:cs="Simplified Arabic"/>
          <w:rtl/>
        </w:rPr>
      </w:pPr>
      <w:r>
        <w:rPr>
          <w:rFonts w:cs="Simplified Arabic"/>
          <w:rtl/>
        </w:rPr>
        <w:t xml:space="preserve">وسيلة </w:t>
      </w:r>
      <w:r>
        <w:rPr>
          <w:rFonts w:cs="Simplified Arabic" w:hint="cs"/>
          <w:rtl/>
        </w:rPr>
        <w:t>تسمح</w:t>
      </w:r>
      <w:r>
        <w:rPr>
          <w:rFonts w:cs="Simplified Arabic"/>
          <w:rtl/>
        </w:rPr>
        <w:t xml:space="preserve"> لمستعملي الشبكةِ محلياً وحول العالم</w:t>
      </w:r>
      <w:r>
        <w:rPr>
          <w:rFonts w:cs="Simplified Arabic" w:hint="cs"/>
          <w:rtl/>
        </w:rPr>
        <w:t xml:space="preserve"> لتبادل</w:t>
      </w:r>
      <w:r>
        <w:rPr>
          <w:rFonts w:cs="Simplified Arabic"/>
          <w:rtl/>
        </w:rPr>
        <w:t xml:space="preserve"> </w:t>
      </w:r>
      <w:r>
        <w:rPr>
          <w:rFonts w:cs="Simplified Arabic" w:hint="cs"/>
          <w:rtl/>
        </w:rPr>
        <w:t>الرسائل</w:t>
      </w:r>
      <w:r>
        <w:rPr>
          <w:rFonts w:cs="Simplified Arabic"/>
          <w:rtl/>
        </w:rPr>
        <w:t xml:space="preserve">، </w:t>
      </w:r>
      <w:r>
        <w:rPr>
          <w:rFonts w:cs="Simplified Arabic" w:hint="cs"/>
          <w:rtl/>
        </w:rPr>
        <w:t xml:space="preserve">ومن </w:t>
      </w:r>
      <w:r>
        <w:rPr>
          <w:rFonts w:cs="Simplified Arabic"/>
          <w:rtl/>
        </w:rPr>
        <w:t xml:space="preserve">ضمن ذلك </w:t>
      </w:r>
      <w:r>
        <w:rPr>
          <w:rFonts w:cs="Simplified Arabic" w:hint="cs"/>
          <w:rtl/>
        </w:rPr>
        <w:t>النصوص والملحقات.</w:t>
      </w:r>
    </w:p>
    <w:p w:rsidR="00661032" w:rsidRDefault="00661032" w:rsidP="00661032">
      <w:pPr>
        <w:jc w:val="both"/>
        <w:rPr>
          <w:rFonts w:cs="Simplified Arabic"/>
          <w:rtl/>
        </w:rPr>
      </w:pPr>
    </w:p>
    <w:p w:rsidR="00661032" w:rsidRDefault="00661032" w:rsidP="00661032">
      <w:pPr>
        <w:jc w:val="both"/>
        <w:rPr>
          <w:rFonts w:cs="Simplified Arabic"/>
          <w:rtl/>
        </w:rPr>
      </w:pPr>
      <w:r>
        <w:rPr>
          <w:rFonts w:cs="Simplified Arabic" w:hint="cs"/>
          <w:b/>
          <w:bCs/>
          <w:rtl/>
        </w:rPr>
        <w:t>استخدام الإنترنت:</w:t>
      </w:r>
    </w:p>
    <w:p w:rsidR="00661032" w:rsidRDefault="00661032" w:rsidP="00661032">
      <w:pPr>
        <w:jc w:val="both"/>
        <w:rPr>
          <w:rFonts w:cs="Simplified Arabic"/>
          <w:rtl/>
          <w:lang w:eastAsia="en-US"/>
        </w:rPr>
      </w:pPr>
      <w:r>
        <w:rPr>
          <w:rFonts w:cs="Simplified Arabic" w:hint="cs"/>
          <w:rtl/>
          <w:lang w:eastAsia="en-US"/>
        </w:rPr>
        <w:t>عرف استخدام الإنترنت لأغراض هذا المسح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661032" w:rsidRDefault="00661032" w:rsidP="00661032">
      <w:pPr>
        <w:jc w:val="both"/>
        <w:rPr>
          <w:rFonts w:cs="Simplified Arabic"/>
          <w:rtl/>
          <w:lang w:eastAsia="en-US"/>
        </w:rPr>
      </w:pPr>
    </w:p>
    <w:p w:rsidR="00661032" w:rsidRDefault="00661032" w:rsidP="00661032">
      <w:pPr>
        <w:jc w:val="both"/>
        <w:rPr>
          <w:rFonts w:cs="Simplified Arabic"/>
          <w:rtl/>
          <w:lang w:eastAsia="en-US"/>
        </w:rPr>
      </w:pPr>
      <w:r>
        <w:rPr>
          <w:rFonts w:cs="Simplified Arabic" w:hint="cs"/>
          <w:b/>
          <w:bCs/>
          <w:rtl/>
        </w:rPr>
        <w:t>استخدام الحاسوب:</w:t>
      </w:r>
    </w:p>
    <w:p w:rsidR="00661032" w:rsidRDefault="00661032" w:rsidP="00661032">
      <w:pPr>
        <w:jc w:val="both"/>
        <w:rPr>
          <w:rFonts w:cs="Simplified Arabic"/>
          <w:rtl/>
          <w:lang w:eastAsia="en-US"/>
        </w:rPr>
      </w:pPr>
      <w:r>
        <w:rPr>
          <w:rFonts w:cs="Simplified Arabic" w:hint="cs"/>
          <w:rtl/>
          <w:lang w:eastAsia="en-US"/>
        </w:rPr>
        <w:t xml:space="preserve">عرف استخدام الحاسوب لأغراض هذا المسح بأنه </w:t>
      </w:r>
      <w:r>
        <w:rPr>
          <w:rFonts w:cs="Simplified Arabic" w:hint="cs"/>
          <w:rtl/>
        </w:rPr>
        <w:t xml:space="preserve">القيام بالاستخدامات الأساسية مثل: تشغيل الجهاز والدخول إلى ملفات معينة، ونقل وحفظ الملفات وإنشائها، </w:t>
      </w:r>
      <w:r>
        <w:rPr>
          <w:rFonts w:cs="Simplified Arabic" w:hint="cs"/>
          <w:rtl/>
          <w:lang w:eastAsia="en-US"/>
        </w:rPr>
        <w:t>وقد حددت فترة الاستخدام (خلال 12 شهر الماضية من تاريخ الإسناد في المسح).</w:t>
      </w:r>
    </w:p>
    <w:p w:rsidR="00661032" w:rsidRDefault="00661032" w:rsidP="00661032">
      <w:pPr>
        <w:jc w:val="both"/>
        <w:rPr>
          <w:rFonts w:cs="Simplified Arabic"/>
          <w:rtl/>
        </w:rPr>
      </w:pPr>
    </w:p>
    <w:p w:rsidR="006D6264" w:rsidRDefault="006D6264" w:rsidP="00661032">
      <w:pPr>
        <w:jc w:val="both"/>
        <w:rPr>
          <w:rFonts w:cs="Simplified Arabic"/>
          <w:b/>
          <w:bCs/>
          <w:rtl/>
          <w:lang w:eastAsia="en-US"/>
        </w:rPr>
      </w:pPr>
    </w:p>
    <w:p w:rsidR="006D6264" w:rsidRDefault="006D6264" w:rsidP="00661032">
      <w:pPr>
        <w:jc w:val="both"/>
        <w:rPr>
          <w:rFonts w:cs="Simplified Arabic"/>
          <w:b/>
          <w:bCs/>
          <w:rtl/>
          <w:lang w:eastAsia="en-US"/>
        </w:rPr>
      </w:pPr>
    </w:p>
    <w:p w:rsidR="006D6264" w:rsidRDefault="006D6264" w:rsidP="00661032">
      <w:pPr>
        <w:jc w:val="both"/>
        <w:rPr>
          <w:rFonts w:cs="Simplified Arabic"/>
          <w:b/>
          <w:bCs/>
          <w:rtl/>
          <w:lang w:eastAsia="en-US"/>
        </w:rPr>
      </w:pPr>
    </w:p>
    <w:p w:rsidR="00661032" w:rsidRDefault="00661032" w:rsidP="00661032">
      <w:pPr>
        <w:jc w:val="both"/>
        <w:rPr>
          <w:rFonts w:cs="Simplified Arabic"/>
          <w:rtl/>
          <w:lang w:eastAsia="en-US"/>
        </w:rPr>
      </w:pPr>
      <w:r>
        <w:rPr>
          <w:rFonts w:cs="Simplified Arabic" w:hint="cs"/>
          <w:b/>
          <w:bCs/>
          <w:rtl/>
          <w:lang w:eastAsia="en-US"/>
        </w:rPr>
        <w:lastRenderedPageBreak/>
        <w:t>التجارة الإلكترونية:</w:t>
      </w:r>
      <w:r>
        <w:rPr>
          <w:rFonts w:cs="Simplified Arabic" w:hint="cs"/>
          <w:rtl/>
          <w:lang w:eastAsia="en-US"/>
        </w:rPr>
        <w:t xml:space="preserve"> </w:t>
      </w:r>
    </w:p>
    <w:p w:rsidR="00661032" w:rsidRDefault="00661032" w:rsidP="00F50D10">
      <w:pPr>
        <w:jc w:val="both"/>
        <w:rPr>
          <w:rFonts w:cs="Simplified Arabic"/>
          <w:b/>
          <w:bCs/>
          <w:rtl/>
          <w:lang w:eastAsia="en-US"/>
        </w:rPr>
      </w:pPr>
      <w:r>
        <w:rPr>
          <w:rFonts w:cs="Simplified Arabic" w:hint="cs"/>
          <w:rtl/>
          <w:lang w:eastAsia="en-US"/>
        </w:rPr>
        <w:t>هو</w:t>
      </w:r>
      <w:r>
        <w:rPr>
          <w:rFonts w:cs="Simplified Arabic" w:hint="cs"/>
          <w:b/>
          <w:bCs/>
          <w:rtl/>
          <w:lang w:eastAsia="en-US"/>
        </w:rPr>
        <w:t xml:space="preserve"> </w:t>
      </w:r>
      <w:r>
        <w:rPr>
          <w:rFonts w:cs="Simplified Arabic" w:hint="cs"/>
          <w:rtl/>
          <w:lang w:eastAsia="en-US"/>
        </w:rPr>
        <w:t>إجراء</w:t>
      </w:r>
      <w:r>
        <w:rPr>
          <w:rFonts w:cs="Simplified Arabic"/>
          <w:b/>
          <w:bCs/>
          <w:rtl/>
          <w:lang w:eastAsia="en-US"/>
        </w:rPr>
        <w:t xml:space="preserve"> </w:t>
      </w:r>
      <w:r>
        <w:rPr>
          <w:rFonts w:cs="Simplified Arabic"/>
          <w:rtl/>
          <w:lang w:eastAsia="en-US"/>
        </w:rPr>
        <w:t>صفقة إلكترونية</w:t>
      </w:r>
      <w:r>
        <w:rPr>
          <w:rFonts w:cs="Simplified Arabic" w:hint="cs"/>
          <w:rtl/>
          <w:lang w:eastAsia="en-US"/>
        </w:rPr>
        <w:t xml:space="preserve"> من</w:t>
      </w:r>
      <w:r>
        <w:rPr>
          <w:rFonts w:cs="Simplified Arabic"/>
          <w:rtl/>
          <w:lang w:eastAsia="en-US"/>
        </w:rPr>
        <w:t xml:space="preserve"> </w:t>
      </w:r>
      <w:r>
        <w:rPr>
          <w:rFonts w:cs="Simplified Arabic" w:hint="cs"/>
          <w:rtl/>
          <w:lang w:eastAsia="en-US"/>
        </w:rPr>
        <w:t>بيع</w:t>
      </w:r>
      <w:r>
        <w:rPr>
          <w:rFonts w:cs="Simplified Arabic"/>
          <w:rtl/>
          <w:lang w:eastAsia="en-US"/>
        </w:rPr>
        <w:t xml:space="preserve"> أَو </w:t>
      </w:r>
      <w:r>
        <w:rPr>
          <w:rFonts w:cs="Simplified Arabic" w:hint="cs"/>
          <w:rtl/>
          <w:lang w:eastAsia="en-US"/>
        </w:rPr>
        <w:t xml:space="preserve">شراء </w:t>
      </w:r>
      <w:r>
        <w:rPr>
          <w:rFonts w:cs="Simplified Arabic"/>
          <w:rtl/>
          <w:lang w:eastAsia="en-US"/>
        </w:rPr>
        <w:t>سلع أَو خدمات، سواء بين الأعمال التجارية،</w:t>
      </w:r>
      <w:r>
        <w:rPr>
          <w:rFonts w:cs="Simplified Arabic" w:hint="cs"/>
          <w:rtl/>
          <w:lang w:eastAsia="en-US"/>
        </w:rPr>
        <w:t xml:space="preserve"> الأسر، الأفراد، الحكومات،   ومنظمات عامة أو خاصة و تنفذ بواسطة الإنترنت، حيث تنفذ عملية طلب الشراء </w:t>
      </w:r>
      <w:r w:rsidR="00F50D10">
        <w:rPr>
          <w:rFonts w:cs="Simplified Arabic" w:hint="cs"/>
          <w:rtl/>
          <w:lang w:eastAsia="en-US"/>
        </w:rPr>
        <w:t>أو</w:t>
      </w:r>
      <w:r>
        <w:rPr>
          <w:rFonts w:cs="Simplified Arabic" w:hint="cs"/>
          <w:rtl/>
          <w:lang w:eastAsia="en-US"/>
        </w:rPr>
        <w:t xml:space="preserve"> البيع عبر الإنترنت </w:t>
      </w:r>
      <w:r w:rsidR="00F50D10">
        <w:rPr>
          <w:rFonts w:cs="Simplified Arabic" w:hint="cs"/>
          <w:rtl/>
          <w:lang w:eastAsia="en-US"/>
        </w:rPr>
        <w:t>بغض النظر عن آلية الدفع وطريقته</w:t>
      </w:r>
      <w:r>
        <w:rPr>
          <w:rFonts w:cs="Simplified Arabic" w:hint="cs"/>
          <w:rtl/>
          <w:lang w:eastAsia="en-US"/>
        </w:rPr>
        <w:t>.</w:t>
      </w:r>
      <w:r>
        <w:rPr>
          <w:rFonts w:cs="Simplified Arabic" w:hint="cs"/>
          <w:b/>
          <w:bCs/>
          <w:rtl/>
          <w:lang w:eastAsia="en-US"/>
        </w:rPr>
        <w:t xml:space="preserve"> </w:t>
      </w:r>
    </w:p>
    <w:p w:rsidR="00661032" w:rsidRDefault="00661032" w:rsidP="00661032">
      <w:pPr>
        <w:jc w:val="both"/>
        <w:rPr>
          <w:rFonts w:cs="Simplified Arabic"/>
          <w:b/>
          <w:bCs/>
          <w:rtl/>
        </w:rPr>
      </w:pPr>
    </w:p>
    <w:p w:rsidR="00661032" w:rsidRDefault="00661032" w:rsidP="00661032">
      <w:pPr>
        <w:jc w:val="both"/>
        <w:rPr>
          <w:rFonts w:cs="Simplified Arabic"/>
          <w:b/>
          <w:bCs/>
          <w:rtl/>
        </w:rPr>
      </w:pPr>
      <w:r>
        <w:rPr>
          <w:rFonts w:cs="Simplified Arabic" w:hint="cs"/>
          <w:b/>
          <w:bCs/>
          <w:rtl/>
        </w:rPr>
        <w:t>اللاقط الفضائي:</w:t>
      </w:r>
    </w:p>
    <w:p w:rsidR="00661032" w:rsidRDefault="00661032" w:rsidP="00661032">
      <w:pPr>
        <w:jc w:val="both"/>
        <w:rPr>
          <w:rFonts w:cs="Simplified Arabic"/>
          <w:rtl/>
        </w:rPr>
      </w:pPr>
      <w:r>
        <w:rPr>
          <w:rFonts w:cs="Simplified Arabic" w:hint="cs"/>
          <w:rtl/>
          <w:lang w:eastAsia="en-US"/>
        </w:rPr>
        <w:t xml:space="preserve">جهاز يستخدم لاستقبال الإذاعة التلفزيونية مباشرة من </w:t>
      </w:r>
      <w:proofErr w:type="spellStart"/>
      <w:r>
        <w:rPr>
          <w:rFonts w:cs="Simplified Arabic" w:hint="cs"/>
          <w:rtl/>
          <w:lang w:eastAsia="en-US"/>
        </w:rPr>
        <w:t>السواتل</w:t>
      </w:r>
      <w:proofErr w:type="spellEnd"/>
      <w:r>
        <w:rPr>
          <w:rFonts w:cs="Simplified Arabic" w:hint="cs"/>
          <w:rtl/>
          <w:lang w:eastAsia="en-US"/>
        </w:rPr>
        <w:t>، كذلك هو إحدى وسائل الاتصال بالإنترنت من خلال بطاقة خاصة به.</w:t>
      </w:r>
    </w:p>
    <w:p w:rsidR="00661032" w:rsidRDefault="00661032" w:rsidP="00661032">
      <w:pPr>
        <w:jc w:val="both"/>
        <w:rPr>
          <w:rFonts w:cs="Simplified Arabic"/>
          <w:b/>
          <w:bCs/>
          <w:rtl/>
        </w:rPr>
      </w:pPr>
    </w:p>
    <w:p w:rsidR="008658C7" w:rsidRDefault="008658C7">
      <w:pPr>
        <w:pStyle w:val="Title"/>
        <w:jc w:val="left"/>
        <w:rPr>
          <w:rtl/>
        </w:rPr>
      </w:pPr>
      <w:r>
        <w:rPr>
          <w:rFonts w:hint="cs"/>
          <w:rtl/>
        </w:rPr>
        <w:t>خطوط الهواتف الرئيسية:</w:t>
      </w:r>
      <w:r w:rsidRPr="008658C7">
        <w:rPr>
          <w:rFonts w:hint="cs"/>
          <w:rtl/>
        </w:rPr>
        <w:t xml:space="preserve"> </w:t>
      </w:r>
    </w:p>
    <w:p w:rsidR="008658C7" w:rsidRPr="008658C7" w:rsidRDefault="008658C7">
      <w:pPr>
        <w:pStyle w:val="Title"/>
        <w:jc w:val="left"/>
        <w:rPr>
          <w:b w:val="0"/>
          <w:bCs w:val="0"/>
          <w:rtl/>
        </w:rPr>
      </w:pPr>
      <w:r w:rsidRPr="008658C7">
        <w:rPr>
          <w:rFonts w:hint="cs"/>
          <w:b w:val="0"/>
          <w:bCs w:val="0"/>
          <w:rtl/>
        </w:rPr>
        <w:t xml:space="preserve">هو خط هاتفي يصل المعدات الطرفية للمشترك بالشبكة العمومية </w:t>
      </w:r>
      <w:proofErr w:type="spellStart"/>
      <w:r w:rsidRPr="008658C7">
        <w:rPr>
          <w:rFonts w:hint="cs"/>
          <w:b w:val="0"/>
          <w:bCs w:val="0"/>
          <w:rtl/>
        </w:rPr>
        <w:t>التبديلية</w:t>
      </w:r>
      <w:proofErr w:type="spellEnd"/>
      <w:r w:rsidRPr="008658C7">
        <w:rPr>
          <w:rFonts w:hint="cs"/>
          <w:b w:val="0"/>
          <w:bCs w:val="0"/>
          <w:rtl/>
        </w:rPr>
        <w:t xml:space="preserve"> وله منفذ مخصص في معدات </w:t>
      </w:r>
      <w:proofErr w:type="spellStart"/>
      <w:r w:rsidRPr="008658C7">
        <w:rPr>
          <w:rFonts w:hint="cs"/>
          <w:b w:val="0"/>
          <w:bCs w:val="0"/>
          <w:rtl/>
        </w:rPr>
        <w:t>البدالة</w:t>
      </w:r>
      <w:proofErr w:type="spellEnd"/>
      <w:r w:rsidRPr="008658C7">
        <w:rPr>
          <w:rFonts w:hint="cs"/>
          <w:b w:val="0"/>
          <w:bCs w:val="0"/>
          <w:rtl/>
        </w:rPr>
        <w:t xml:space="preserve"> الهاتفية.</w:t>
      </w:r>
    </w:p>
    <w:p w:rsidR="002229B9" w:rsidRDefault="008658C7">
      <w:pPr>
        <w:pStyle w:val="Title"/>
        <w:jc w:val="left"/>
        <w:rPr>
          <w:rtl/>
        </w:rPr>
      </w:pPr>
      <w:r w:rsidRPr="008658C7">
        <w:rPr>
          <w:rFonts w:hint="cs"/>
          <w:rtl/>
        </w:rPr>
        <w:t xml:space="preserve"> </w:t>
      </w:r>
    </w:p>
    <w:p w:rsidR="008658C7" w:rsidRPr="008658C7" w:rsidRDefault="008658C7">
      <w:pPr>
        <w:pStyle w:val="Title"/>
        <w:jc w:val="left"/>
        <w:rPr>
          <w:rtl/>
        </w:rPr>
      </w:pPr>
      <w:r w:rsidRPr="008658C7">
        <w:rPr>
          <w:rFonts w:hint="cs"/>
          <w:rtl/>
        </w:rPr>
        <w:t xml:space="preserve">هاتف نقال (محمول): </w:t>
      </w:r>
    </w:p>
    <w:p w:rsidR="00290CD2" w:rsidRPr="008658C7" w:rsidRDefault="008658C7">
      <w:pPr>
        <w:pStyle w:val="Title"/>
        <w:jc w:val="left"/>
        <w:rPr>
          <w:b w:val="0"/>
          <w:bCs w:val="0"/>
          <w:sz w:val="32"/>
          <w:szCs w:val="32"/>
          <w:rtl/>
        </w:rPr>
      </w:pPr>
      <w:r w:rsidRPr="008658C7">
        <w:rPr>
          <w:rFonts w:hint="cs"/>
          <w:b w:val="0"/>
          <w:bCs w:val="0"/>
          <w:rtl/>
        </w:rPr>
        <w:t xml:space="preserve">يقصد </w:t>
      </w:r>
      <w:proofErr w:type="spellStart"/>
      <w:r w:rsidRPr="008658C7">
        <w:rPr>
          <w:rFonts w:hint="cs"/>
          <w:b w:val="0"/>
          <w:bCs w:val="0"/>
          <w:rtl/>
        </w:rPr>
        <w:t>به</w:t>
      </w:r>
      <w:proofErr w:type="spellEnd"/>
      <w:r w:rsidRPr="008658C7">
        <w:rPr>
          <w:rFonts w:hint="cs"/>
          <w:b w:val="0"/>
          <w:bCs w:val="0"/>
          <w:rtl/>
        </w:rPr>
        <w:t xml:space="preserve"> خط الهاتف الخلوي والذي يتبع لأي شركة تقدم هذه الخدمة.</w:t>
      </w:r>
    </w:p>
    <w:p w:rsidR="005E08CC" w:rsidRDefault="005E08CC" w:rsidP="005E08CC">
      <w:pPr>
        <w:jc w:val="lowKashida"/>
        <w:rPr>
          <w:rFonts w:cs="Simplified Arabic"/>
          <w:b/>
          <w:bCs/>
          <w:rtl/>
          <w:lang w:eastAsia="en-US"/>
        </w:rPr>
      </w:pPr>
    </w:p>
    <w:p w:rsidR="005E08CC" w:rsidRDefault="005E08CC" w:rsidP="005E08CC">
      <w:pPr>
        <w:jc w:val="lowKashida"/>
        <w:rPr>
          <w:rFonts w:cs="Simplified Arabic"/>
          <w:rtl/>
        </w:rPr>
      </w:pPr>
      <w:r>
        <w:rPr>
          <w:rFonts w:cs="Simplified Arabic" w:hint="cs"/>
          <w:b/>
          <w:bCs/>
          <w:rtl/>
          <w:lang w:eastAsia="en-US"/>
        </w:rPr>
        <w:t>الشبكة الرقمية متكاملة الخدمة:</w:t>
      </w:r>
    </w:p>
    <w:p w:rsidR="005E08CC" w:rsidRDefault="005E08CC" w:rsidP="005E08CC">
      <w:pPr>
        <w:jc w:val="lowKashida"/>
        <w:rPr>
          <w:rtl/>
        </w:rPr>
      </w:pPr>
      <w:r>
        <w:rPr>
          <w:rFonts w:cs="Simplified Arabic" w:hint="cs"/>
          <w:rtl/>
        </w:rPr>
        <w:t>إحدى وسائل الاتصال بالإنترن</w:t>
      </w:r>
      <w:r>
        <w:rPr>
          <w:rFonts w:cs="Simplified Arabic" w:hint="eastAsia"/>
          <w:rtl/>
        </w:rPr>
        <w:t>ت</w:t>
      </w:r>
      <w:r>
        <w:rPr>
          <w:rFonts w:cs="Simplified Arabic" w:hint="cs"/>
          <w:rtl/>
        </w:rPr>
        <w:t xml:space="preserve"> عن طريق كرت يشبه كرت الفاكس، ولكنه أسرع منه خمس أضعاف، يحتاج إلى خط هاتف خاص ومستقل، تكلفته تعتمد على شركة الهاتف، وهو نظام اتصال رقمي لإرسال واستقبال البيانات والصوت.     </w:t>
      </w:r>
    </w:p>
    <w:p w:rsidR="008658C7" w:rsidRPr="008658C7" w:rsidRDefault="008658C7">
      <w:pPr>
        <w:pStyle w:val="Title"/>
        <w:jc w:val="left"/>
        <w:rPr>
          <w:rtl/>
        </w:rPr>
      </w:pPr>
    </w:p>
    <w:p w:rsidR="005E08CC" w:rsidRDefault="005E08CC" w:rsidP="005E08CC">
      <w:pPr>
        <w:jc w:val="lowKashida"/>
        <w:rPr>
          <w:rFonts w:cs="Simplified Arabic"/>
          <w:rtl/>
        </w:rPr>
      </w:pPr>
      <w:r>
        <w:rPr>
          <w:rFonts w:cs="Simplified Arabic" w:hint="cs"/>
          <w:b/>
          <w:bCs/>
          <w:rtl/>
          <w:lang w:eastAsia="en-US"/>
        </w:rPr>
        <w:t>الخط الرقمي:</w:t>
      </w:r>
      <w:r>
        <w:rPr>
          <w:rFonts w:cs="Simplified Arabic"/>
          <w:b/>
          <w:bCs/>
          <w:rtl/>
          <w:lang w:eastAsia="en-US"/>
        </w:rPr>
        <w:tab/>
      </w:r>
    </w:p>
    <w:p w:rsidR="005E08CC" w:rsidRDefault="005E08CC" w:rsidP="005E08CC">
      <w:pPr>
        <w:jc w:val="lowKashida"/>
        <w:rPr>
          <w:rtl/>
        </w:rPr>
      </w:pPr>
      <w:r>
        <w:rPr>
          <w:rFonts w:cs="Simplified Arabic" w:hint="cs"/>
          <w:rtl/>
        </w:rPr>
        <w:t>إحدى وسائل الاتصال بالإنترن</w:t>
      </w:r>
      <w:r>
        <w:rPr>
          <w:rFonts w:cs="Simplified Arabic" w:hint="eastAsia"/>
          <w:rtl/>
        </w:rPr>
        <w:t>ت</w:t>
      </w:r>
      <w:r>
        <w:rPr>
          <w:rFonts w:cs="Simplified Arabic" w:hint="cs"/>
          <w:rtl/>
        </w:rPr>
        <w:t xml:space="preserve"> عن طريق الهاتف، ولكنه أسرع منه عشرة أضعاف، ويحتاج إلى خط هاتف خاص ومستقل، تكلفته تعتمد على شركة الهاتف، وهو نظام اتصال رقمي لإرسال واستقبال البيانات والصوت.     </w:t>
      </w:r>
    </w:p>
    <w:p w:rsidR="005E08CC" w:rsidRDefault="005E08CC" w:rsidP="005E08CC">
      <w:pPr>
        <w:autoSpaceDE w:val="0"/>
        <w:autoSpaceDN w:val="0"/>
        <w:adjustRightInd w:val="0"/>
        <w:rPr>
          <w:rFonts w:cs="Simplified Arabic"/>
          <w:b/>
          <w:bCs/>
          <w:rtl/>
        </w:rPr>
      </w:pPr>
    </w:p>
    <w:p w:rsidR="005E08CC" w:rsidRDefault="005E08CC" w:rsidP="005E08CC">
      <w:pPr>
        <w:autoSpaceDE w:val="0"/>
        <w:autoSpaceDN w:val="0"/>
        <w:adjustRightInd w:val="0"/>
        <w:rPr>
          <w:rFonts w:cs="Simplified Arabic"/>
          <w:rtl/>
          <w:lang w:eastAsia="en-US"/>
        </w:rPr>
      </w:pPr>
      <w:r>
        <w:rPr>
          <w:rFonts w:cs="Simplified Arabic" w:hint="cs"/>
          <w:b/>
          <w:bCs/>
          <w:rtl/>
        </w:rPr>
        <w:t>مغير الترددات (مودم):</w:t>
      </w:r>
      <w:r w:rsidRPr="008658C7">
        <w:rPr>
          <w:rFonts w:cs="Simplified Arabic" w:hint="cs"/>
          <w:rtl/>
          <w:lang w:eastAsia="en-US"/>
        </w:rPr>
        <w:t xml:space="preserve"> </w:t>
      </w:r>
    </w:p>
    <w:p w:rsidR="005E08CC" w:rsidRDefault="005E08CC" w:rsidP="005E08CC">
      <w:pPr>
        <w:autoSpaceDE w:val="0"/>
        <w:autoSpaceDN w:val="0"/>
        <w:adjustRightInd w:val="0"/>
        <w:rPr>
          <w:rFonts w:cs="Simplified Arabic"/>
          <w:rtl/>
          <w:lang w:eastAsia="en-US"/>
        </w:rPr>
      </w:pPr>
      <w:r>
        <w:rPr>
          <w:rFonts w:cs="Simplified Arabic" w:hint="cs"/>
          <w:rtl/>
          <w:lang w:eastAsia="en-US"/>
        </w:rPr>
        <w:t>هو جهاز للربط مع الإنترنت من خلال الهاتف الثابت.</w:t>
      </w:r>
    </w:p>
    <w:p w:rsidR="007B5BDD" w:rsidRDefault="007B5BDD" w:rsidP="005E08CC">
      <w:pPr>
        <w:autoSpaceDE w:val="0"/>
        <w:autoSpaceDN w:val="0"/>
        <w:adjustRightInd w:val="0"/>
        <w:rPr>
          <w:rFonts w:cs="Simplified Arabic"/>
          <w:rtl/>
          <w:lang w:eastAsia="en-US"/>
        </w:rPr>
      </w:pPr>
    </w:p>
    <w:p w:rsidR="007B5BDD" w:rsidRPr="007B5BDD" w:rsidRDefault="007B5BDD" w:rsidP="007B5BDD">
      <w:pPr>
        <w:autoSpaceDE w:val="0"/>
        <w:autoSpaceDN w:val="0"/>
        <w:adjustRightInd w:val="0"/>
        <w:rPr>
          <w:rFonts w:cs="Simplified Arabic"/>
          <w:b/>
          <w:bCs/>
          <w:rtl/>
        </w:rPr>
      </w:pPr>
      <w:r w:rsidRPr="007B5BDD">
        <w:rPr>
          <w:rFonts w:cs="Simplified Arabic" w:hint="cs"/>
          <w:b/>
          <w:bCs/>
          <w:rtl/>
        </w:rPr>
        <w:t>الاتصال الهاتفي بالإنترنت:</w:t>
      </w:r>
    </w:p>
    <w:p w:rsidR="005E08CC" w:rsidRDefault="007B5BDD" w:rsidP="005E08CC">
      <w:pPr>
        <w:jc w:val="lowKashida"/>
        <w:rPr>
          <w:rFonts w:cs="Simplified Arabic"/>
          <w:b/>
          <w:bCs/>
          <w:rtl/>
          <w:lang w:eastAsia="en-US"/>
        </w:rPr>
      </w:pPr>
      <w:r w:rsidRPr="007B5BDD">
        <w:rPr>
          <w:rFonts w:cs="Simplified Arabic" w:hint="cs"/>
          <w:rtl/>
        </w:rPr>
        <w:t xml:space="preserve"> </w:t>
      </w:r>
      <w:r>
        <w:rPr>
          <w:rFonts w:cs="Simplified Arabic" w:hint="cs"/>
          <w:rtl/>
        </w:rPr>
        <w:t>وسيلة اتصال بالإنترن</w:t>
      </w:r>
      <w:r>
        <w:rPr>
          <w:rFonts w:cs="Simplified Arabic" w:hint="eastAsia"/>
          <w:rtl/>
        </w:rPr>
        <w:t>ت</w:t>
      </w:r>
      <w:r>
        <w:rPr>
          <w:rFonts w:cs="Simplified Arabic" w:hint="cs"/>
          <w:rtl/>
        </w:rPr>
        <w:t xml:space="preserve"> عن طريق مغير الترددات (</w:t>
      </w:r>
      <w:proofErr w:type="spellStart"/>
      <w:r>
        <w:rPr>
          <w:rFonts w:cs="Simplified Arabic" w:hint="cs"/>
          <w:rtl/>
        </w:rPr>
        <w:t>مودوم</w:t>
      </w:r>
      <w:proofErr w:type="spellEnd"/>
      <w:r>
        <w:rPr>
          <w:rFonts w:cs="Simplified Arabic" w:hint="cs"/>
          <w:rtl/>
        </w:rPr>
        <w:t>) وخط هاتفي، والذي يتطلب أن يقوم مغير الترددات بطلب رقم هاتف عند الحاجة إل</w:t>
      </w:r>
      <w:r>
        <w:rPr>
          <w:rFonts w:cs="Simplified Arabic" w:hint="eastAsia"/>
          <w:rtl/>
        </w:rPr>
        <w:t>ى</w:t>
      </w:r>
      <w:r>
        <w:rPr>
          <w:rFonts w:cs="Simplified Arabic" w:hint="cs"/>
          <w:rtl/>
        </w:rPr>
        <w:t xml:space="preserve"> النفاذ للإنترنت.  وتقتصر سرعة مغير الترددات للاتصال بالإنترنت عموما على سرعة تتراوح ما بين 28- 56 كيلوا بايت.</w:t>
      </w:r>
    </w:p>
    <w:p w:rsidR="007B5BDD" w:rsidRDefault="007B5BDD" w:rsidP="005E08CC">
      <w:pPr>
        <w:jc w:val="lowKashida"/>
        <w:rPr>
          <w:rFonts w:cs="Simplified Arabic"/>
          <w:b/>
          <w:bCs/>
          <w:rtl/>
          <w:lang w:eastAsia="en-US"/>
        </w:rPr>
      </w:pPr>
    </w:p>
    <w:p w:rsidR="00CD7171" w:rsidRDefault="00CD7171" w:rsidP="005E08CC">
      <w:pPr>
        <w:jc w:val="lowKashida"/>
        <w:rPr>
          <w:rFonts w:cs="Simplified Arabic"/>
          <w:b/>
          <w:bCs/>
          <w:rtl/>
          <w:lang w:eastAsia="en-US"/>
        </w:rPr>
      </w:pPr>
    </w:p>
    <w:p w:rsidR="005E08CC" w:rsidRDefault="005E08CC" w:rsidP="005E08CC">
      <w:pPr>
        <w:jc w:val="lowKashida"/>
        <w:rPr>
          <w:rFonts w:cs="Simplified Arabic"/>
          <w:rtl/>
        </w:rPr>
      </w:pPr>
      <w:r>
        <w:rPr>
          <w:rFonts w:cs="Simplified Arabic" w:hint="cs"/>
          <w:b/>
          <w:bCs/>
          <w:rtl/>
          <w:lang w:eastAsia="en-US"/>
        </w:rPr>
        <w:lastRenderedPageBreak/>
        <w:t>الخط اللاتماثلي:</w:t>
      </w:r>
      <w:r>
        <w:rPr>
          <w:rFonts w:cs="Simplified Arabic"/>
          <w:b/>
          <w:bCs/>
          <w:rtl/>
          <w:lang w:eastAsia="en-US"/>
        </w:rPr>
        <w:tab/>
      </w:r>
    </w:p>
    <w:p w:rsidR="005E08CC" w:rsidRDefault="005E08CC" w:rsidP="005E08CC">
      <w:pPr>
        <w:jc w:val="lowKashida"/>
        <w:rPr>
          <w:rFonts w:cs="Simplified Arabic"/>
          <w:rtl/>
        </w:rPr>
      </w:pPr>
      <w:r>
        <w:rPr>
          <w:rFonts w:cs="Simplified Arabic" w:hint="cs"/>
          <w:rtl/>
        </w:rPr>
        <w:t xml:space="preserve">إحدى وسائل الاتصال بالإنترنت، وهو نظام منبثق عن الخط الرقمي.  يستخدم في نقل البيانات والملفات والصور، ولأغراض محددة في المؤسسات الصغيرة والمنازل، سرعته تفوق 6 ميجابايت.  وهو جهاز يتم ربطه في الحاسوب ويقدم من قبل شركة الاتصالات المزودة للخدمة. </w:t>
      </w:r>
    </w:p>
    <w:p w:rsidR="005E08CC" w:rsidRDefault="005E08CC" w:rsidP="005E08CC">
      <w:pPr>
        <w:jc w:val="lowKashida"/>
        <w:rPr>
          <w:rFonts w:cs="Simplified Arabic"/>
          <w:rtl/>
        </w:rPr>
      </w:pPr>
    </w:p>
    <w:p w:rsidR="005E08CC" w:rsidRDefault="005E08CC" w:rsidP="005E08CC">
      <w:pPr>
        <w:jc w:val="lowKashida"/>
        <w:rPr>
          <w:rFonts w:cs="Simplified Arabic"/>
          <w:rtl/>
          <w:lang w:eastAsia="en-US"/>
        </w:rPr>
      </w:pPr>
      <w:r>
        <w:rPr>
          <w:rFonts w:cs="Simplified Arabic" w:hint="cs"/>
          <w:b/>
          <w:bCs/>
          <w:rtl/>
          <w:lang w:eastAsia="en-US"/>
        </w:rPr>
        <w:t>اللاسلكي:</w:t>
      </w:r>
      <w:r>
        <w:rPr>
          <w:rFonts w:cs="Simplified Arabic"/>
          <w:b/>
          <w:bCs/>
          <w:rtl/>
          <w:lang w:eastAsia="en-US"/>
        </w:rPr>
        <w:tab/>
      </w:r>
    </w:p>
    <w:p w:rsidR="005E08CC" w:rsidRDefault="005E08CC" w:rsidP="005E08CC">
      <w:pPr>
        <w:jc w:val="lowKashida"/>
        <w:rPr>
          <w:rFonts w:cs="Simplified Arabic"/>
          <w:rtl/>
          <w:lang w:eastAsia="en-US"/>
        </w:rPr>
      </w:pPr>
      <w:r>
        <w:rPr>
          <w:rFonts w:cs="Simplified Arabic" w:hint="cs"/>
          <w:rtl/>
          <w:lang w:eastAsia="en-US"/>
        </w:rPr>
        <w:t xml:space="preserve"> إحدى وسائل الاتصال بالإنترن</w:t>
      </w:r>
      <w:r>
        <w:rPr>
          <w:rFonts w:cs="Simplified Arabic" w:hint="eastAsia"/>
          <w:rtl/>
          <w:lang w:eastAsia="en-US"/>
        </w:rPr>
        <w:t>ت</w:t>
      </w:r>
      <w:r>
        <w:rPr>
          <w:rFonts w:cs="Simplified Arabic" w:hint="cs"/>
          <w:rtl/>
          <w:lang w:eastAsia="en-US"/>
        </w:rPr>
        <w:t xml:space="preserve"> بدون أسلاك وذلك عن طريق تركيب جهاز استقبال</w:t>
      </w:r>
      <w:r>
        <w:rPr>
          <w:rFonts w:cs="Simplified Arabic"/>
          <w:lang w:eastAsia="en-US"/>
        </w:rPr>
        <w:t xml:space="preserve"> </w:t>
      </w:r>
      <w:r>
        <w:rPr>
          <w:rFonts w:cs="Simplified Arabic" w:hint="cs"/>
          <w:rtl/>
          <w:lang w:eastAsia="en-US"/>
        </w:rPr>
        <w:t>يتم من خلاله استقبال خدمة الإنترنت من الجهة المزودة، وسرعته عالية في تحميل الملفات.</w:t>
      </w:r>
    </w:p>
    <w:p w:rsidR="005E08CC" w:rsidRDefault="005E08CC" w:rsidP="005E08CC">
      <w:pPr>
        <w:jc w:val="lowKashida"/>
        <w:rPr>
          <w:rFonts w:cs="Simplified Arabic"/>
          <w:rtl/>
        </w:rPr>
      </w:pPr>
      <w:r>
        <w:rPr>
          <w:rFonts w:cs="Simplified Arabic"/>
          <w:b/>
          <w:bCs/>
          <w:rtl/>
          <w:lang w:eastAsia="en-US"/>
        </w:rPr>
        <w:tab/>
      </w:r>
    </w:p>
    <w:p w:rsidR="005E08CC" w:rsidRDefault="005E08CC" w:rsidP="005E08CC">
      <w:pPr>
        <w:jc w:val="lowKashida"/>
        <w:rPr>
          <w:rFonts w:cs="Simplified Arabic"/>
          <w:rtl/>
        </w:rPr>
      </w:pPr>
      <w:r>
        <w:rPr>
          <w:rFonts w:cs="Simplified Arabic" w:hint="cs"/>
          <w:b/>
          <w:bCs/>
          <w:rtl/>
          <w:lang w:eastAsia="en-US"/>
        </w:rPr>
        <w:t>الذاكرة المحمولة (الوامضة):</w:t>
      </w:r>
    </w:p>
    <w:p w:rsidR="005E08CC" w:rsidRDefault="005E08CC" w:rsidP="005E08CC">
      <w:pPr>
        <w:jc w:val="lowKashida"/>
        <w:rPr>
          <w:rFonts w:cs="Simplified Arabic"/>
          <w:rtl/>
        </w:rPr>
      </w:pPr>
      <w:r>
        <w:rPr>
          <w:rFonts w:cs="Simplified Arabic" w:hint="cs"/>
          <w:rtl/>
        </w:rPr>
        <w:t>نوع من أنواع الذاكرة يحتفظ بالمعلومات حتى بعد انقطاع التيار الكهربائي. وتستخدم الذاكرة النشطة عادة لتخزين البرامج في أجهزة الحاسوب المحمولة.</w:t>
      </w:r>
    </w:p>
    <w:p w:rsidR="005E08CC" w:rsidRDefault="005E08CC" w:rsidP="005E08CC">
      <w:pPr>
        <w:jc w:val="lowKashida"/>
        <w:rPr>
          <w:rFonts w:cs="Simplified Arabic"/>
          <w:rtl/>
        </w:rPr>
      </w:pPr>
      <w:r>
        <w:rPr>
          <w:rFonts w:cs="Simplified Arabic"/>
          <w:b/>
          <w:bCs/>
          <w:rtl/>
          <w:lang w:eastAsia="en-US"/>
        </w:rPr>
        <w:tab/>
      </w:r>
    </w:p>
    <w:p w:rsidR="005E08CC" w:rsidRDefault="005E08CC" w:rsidP="005E08CC">
      <w:pPr>
        <w:jc w:val="lowKashida"/>
        <w:rPr>
          <w:rFonts w:cs="Simplified Arabic"/>
          <w:rtl/>
        </w:rPr>
      </w:pPr>
      <w:r>
        <w:rPr>
          <w:rFonts w:cs="Simplified Arabic" w:hint="cs"/>
          <w:b/>
          <w:bCs/>
          <w:rtl/>
        </w:rPr>
        <w:t>الكاميرا الرقمية:</w:t>
      </w:r>
      <w:r>
        <w:rPr>
          <w:rFonts w:cs="Simplified Arabic"/>
          <w:b/>
          <w:bCs/>
          <w:rtl/>
          <w:lang w:eastAsia="en-US"/>
        </w:rPr>
        <w:tab/>
      </w:r>
    </w:p>
    <w:p w:rsidR="005E08CC" w:rsidRDefault="005E08CC" w:rsidP="005E08CC">
      <w:pPr>
        <w:jc w:val="lowKashida"/>
        <w:rPr>
          <w:rFonts w:cs="Simplified Arabic"/>
          <w:rtl/>
        </w:rPr>
      </w:pPr>
      <w:r>
        <w:rPr>
          <w:rFonts w:cs="Simplified Arabic" w:hint="cs"/>
          <w:rtl/>
        </w:rPr>
        <w:t xml:space="preserve">كاميرا عادية ولكن لا يوجد في داخلها شريط (فيلم)، </w:t>
      </w:r>
      <w:proofErr w:type="spellStart"/>
      <w:r>
        <w:rPr>
          <w:rFonts w:cs="Simplified Arabic" w:hint="cs"/>
          <w:rtl/>
        </w:rPr>
        <w:t>وانما</w:t>
      </w:r>
      <w:proofErr w:type="spellEnd"/>
      <w:r>
        <w:rPr>
          <w:rFonts w:cs="Simplified Arabic" w:hint="cs"/>
          <w:rtl/>
        </w:rPr>
        <w:t xml:space="preserve"> تلتقط الصور ثم تخزن على شكل ملفات رقمية في ذاكرتها، ويمكن نقل الصور إلى جهاز الحاسوب عبر كابل (موصل).</w:t>
      </w:r>
    </w:p>
    <w:p w:rsidR="005E08CC" w:rsidRDefault="005E08CC" w:rsidP="005E08CC">
      <w:pPr>
        <w:jc w:val="both"/>
        <w:rPr>
          <w:rFonts w:cs="Simplified Arabic"/>
          <w:b/>
          <w:bCs/>
          <w:rtl/>
        </w:rPr>
      </w:pPr>
    </w:p>
    <w:p w:rsidR="005E08CC" w:rsidRDefault="005E08CC" w:rsidP="005E08CC">
      <w:pPr>
        <w:jc w:val="both"/>
        <w:rPr>
          <w:rFonts w:cs="Simplified Arabic"/>
          <w:rtl/>
        </w:rPr>
      </w:pPr>
      <w:r>
        <w:rPr>
          <w:rFonts w:cs="Simplified Arabic"/>
          <w:b/>
          <w:bCs/>
          <w:rtl/>
        </w:rPr>
        <w:t>الأسرة المعيشية:</w:t>
      </w:r>
    </w:p>
    <w:p w:rsidR="005E08CC" w:rsidRDefault="005E08CC" w:rsidP="00766D60">
      <w:pPr>
        <w:jc w:val="both"/>
        <w:rPr>
          <w:rFonts w:cs="Simplified Arabic"/>
          <w:rtl/>
        </w:rPr>
      </w:pPr>
      <w:r>
        <w:rPr>
          <w:rFonts w:cs="Simplified Arabic"/>
          <w:rtl/>
        </w:rPr>
        <w:t xml:space="preserve">فرد أو مجموعة </w:t>
      </w:r>
      <w:r>
        <w:rPr>
          <w:rFonts w:cs="Simplified Arabic" w:hint="cs"/>
          <w:rtl/>
        </w:rPr>
        <w:t>أفراد</w:t>
      </w:r>
      <w:r w:rsidR="002229B9">
        <w:rPr>
          <w:rFonts w:cs="Simplified Arabic" w:hint="cs"/>
          <w:rtl/>
        </w:rPr>
        <w:t xml:space="preserve"> يعيشون في نفس الوحدة السكنية ويتناولون الطعام معا ويشتركون في توفير احتياجاتهم المعيشية وق</w:t>
      </w:r>
      <w:r w:rsidR="00766D60">
        <w:rPr>
          <w:rFonts w:cs="Simplified Arabic" w:hint="cs"/>
          <w:rtl/>
        </w:rPr>
        <w:t>د</w:t>
      </w:r>
      <w:r>
        <w:rPr>
          <w:rFonts w:cs="Simplified Arabic" w:hint="cs"/>
          <w:rtl/>
        </w:rPr>
        <w:t xml:space="preserve"> تربطهم</w:t>
      </w:r>
      <w:r w:rsidR="00766D60">
        <w:rPr>
          <w:rFonts w:cs="Simplified Arabic" w:hint="cs"/>
          <w:rtl/>
        </w:rPr>
        <w:t xml:space="preserve"> علاقة قرابة ليشكلوا عائلة </w:t>
      </w:r>
      <w:r>
        <w:rPr>
          <w:rFonts w:cs="Simplified Arabic" w:hint="cs"/>
          <w:rtl/>
        </w:rPr>
        <w:t xml:space="preserve">أو لا تربطهم </w:t>
      </w:r>
      <w:r w:rsidR="00766D60">
        <w:rPr>
          <w:rFonts w:cs="Simplified Arabic" w:hint="cs"/>
          <w:rtl/>
        </w:rPr>
        <w:t>هذه</w:t>
      </w:r>
      <w:r>
        <w:rPr>
          <w:rFonts w:cs="Simplified Arabic" w:hint="cs"/>
          <w:rtl/>
        </w:rPr>
        <w:t xml:space="preserve"> قرابة.</w:t>
      </w:r>
    </w:p>
    <w:p w:rsidR="005E08CC" w:rsidRDefault="005E08CC" w:rsidP="005E08CC">
      <w:pPr>
        <w:jc w:val="both"/>
        <w:rPr>
          <w:rFonts w:cs="Simplified Arabic"/>
          <w:b/>
          <w:bCs/>
          <w:rtl/>
        </w:rPr>
      </w:pPr>
    </w:p>
    <w:p w:rsidR="005E08CC" w:rsidRDefault="005E08CC" w:rsidP="005E08CC">
      <w:pPr>
        <w:jc w:val="both"/>
        <w:rPr>
          <w:rFonts w:cs="Simplified Arabic"/>
          <w:rtl/>
        </w:rPr>
      </w:pPr>
      <w:r>
        <w:rPr>
          <w:rFonts w:cs="Simplified Arabic"/>
          <w:b/>
          <w:bCs/>
          <w:rtl/>
        </w:rPr>
        <w:t>الفرد في الأسرة:</w:t>
      </w:r>
    </w:p>
    <w:p w:rsidR="005E08CC" w:rsidRDefault="00766D60" w:rsidP="005E08CC">
      <w:pPr>
        <w:jc w:val="both"/>
        <w:rPr>
          <w:rFonts w:cs="Simplified Arabic"/>
          <w:rtl/>
        </w:rPr>
      </w:pPr>
      <w:r>
        <w:rPr>
          <w:rFonts w:cs="Simplified Arabic" w:hint="cs"/>
          <w:rtl/>
        </w:rPr>
        <w:t>الفرد الموجود في الوحدة السكنية ويعتبر انه فرد في الأسرة أو عضو فيها إذا كانت هذه الوحدة السكنية هي مكان الإقامة المعتاد له أو مكان الإقامة الوحيد له.</w:t>
      </w:r>
    </w:p>
    <w:p w:rsidR="008658C7" w:rsidRDefault="008658C7">
      <w:pPr>
        <w:pStyle w:val="Title"/>
        <w:jc w:val="left"/>
        <w:rPr>
          <w:rtl/>
        </w:rPr>
      </w:pPr>
    </w:p>
    <w:p w:rsidR="008658C7" w:rsidRDefault="008658C7">
      <w:pPr>
        <w:pStyle w:val="Title"/>
        <w:jc w:val="left"/>
        <w:rPr>
          <w:rtl/>
        </w:rPr>
      </w:pPr>
      <w:r>
        <w:rPr>
          <w:rtl/>
        </w:rPr>
        <w:t>الإسناد الزمني:</w:t>
      </w:r>
      <w:r w:rsidRPr="008658C7">
        <w:rPr>
          <w:rtl/>
        </w:rPr>
        <w:t xml:space="preserve"> </w:t>
      </w:r>
      <w:r>
        <w:rPr>
          <w:rFonts w:hint="cs"/>
          <w:rtl/>
        </w:rPr>
        <w:t xml:space="preserve"> </w:t>
      </w:r>
    </w:p>
    <w:p w:rsidR="00290CD2" w:rsidRPr="008658C7" w:rsidRDefault="008658C7" w:rsidP="00E70A8F">
      <w:pPr>
        <w:pStyle w:val="Title"/>
        <w:jc w:val="left"/>
        <w:rPr>
          <w:b w:val="0"/>
          <w:bCs w:val="0"/>
          <w:sz w:val="32"/>
          <w:szCs w:val="32"/>
          <w:rtl/>
        </w:rPr>
      </w:pPr>
      <w:r w:rsidRPr="008658C7">
        <w:rPr>
          <w:b w:val="0"/>
          <w:bCs w:val="0"/>
          <w:rtl/>
        </w:rPr>
        <w:t xml:space="preserve">هو التاريخ المرجعي الذي تم استخدامه عند احتساب </w:t>
      </w:r>
      <w:r w:rsidRPr="008658C7">
        <w:rPr>
          <w:rFonts w:hint="cs"/>
          <w:b w:val="0"/>
          <w:bCs w:val="0"/>
          <w:rtl/>
        </w:rPr>
        <w:t>المؤشرات المحددة بفترة زمنية معينة مثل استخدام الحاسوب والإنترنت،</w:t>
      </w:r>
      <w:r w:rsidRPr="008658C7">
        <w:rPr>
          <w:b w:val="0"/>
          <w:bCs w:val="0"/>
          <w:rtl/>
        </w:rPr>
        <w:t xml:space="preserve"> وقد حدد</w:t>
      </w:r>
      <w:r w:rsidRPr="008658C7">
        <w:rPr>
          <w:rFonts w:hint="cs"/>
          <w:b w:val="0"/>
          <w:bCs w:val="0"/>
          <w:rtl/>
        </w:rPr>
        <w:t xml:space="preserve"> في</w:t>
      </w:r>
      <w:r w:rsidRPr="008658C7">
        <w:rPr>
          <w:b w:val="0"/>
          <w:bCs w:val="0"/>
          <w:rtl/>
        </w:rPr>
        <w:t xml:space="preserve"> هذا المسح على انه</w:t>
      </w:r>
      <w:r w:rsidRPr="008658C7">
        <w:rPr>
          <w:rFonts w:hint="cs"/>
          <w:b w:val="0"/>
          <w:bCs w:val="0"/>
          <w:rtl/>
        </w:rPr>
        <w:t xml:space="preserve"> </w:t>
      </w:r>
      <w:r w:rsidR="00CD7171">
        <w:rPr>
          <w:rFonts w:hint="cs"/>
          <w:b w:val="0"/>
          <w:bCs w:val="0"/>
          <w:rtl/>
        </w:rPr>
        <w:t>الأ</w:t>
      </w:r>
      <w:r w:rsidR="00E70A8F">
        <w:rPr>
          <w:rFonts w:hint="cs"/>
          <w:b w:val="0"/>
          <w:bCs w:val="0"/>
          <w:rtl/>
        </w:rPr>
        <w:t>ثني</w:t>
      </w:r>
      <w:r w:rsidRPr="008658C7">
        <w:rPr>
          <w:rFonts w:hint="cs"/>
          <w:b w:val="0"/>
          <w:bCs w:val="0"/>
          <w:rtl/>
        </w:rPr>
        <w:t xml:space="preserve"> عشر شهر </w:t>
      </w:r>
      <w:r w:rsidR="00CD7171">
        <w:rPr>
          <w:rFonts w:hint="cs"/>
          <w:b w:val="0"/>
          <w:bCs w:val="0"/>
          <w:rtl/>
        </w:rPr>
        <w:t>الماضية</w:t>
      </w:r>
      <w:r w:rsidRPr="008658C7">
        <w:rPr>
          <w:rFonts w:hint="cs"/>
          <w:b w:val="0"/>
          <w:bCs w:val="0"/>
          <w:rtl/>
        </w:rPr>
        <w:t xml:space="preserve"> من  </w:t>
      </w:r>
      <w:r w:rsidR="00E70A8F">
        <w:rPr>
          <w:rFonts w:hint="cs"/>
          <w:b w:val="0"/>
          <w:bCs w:val="0"/>
          <w:rtl/>
        </w:rPr>
        <w:t>يوم</w:t>
      </w:r>
      <w:r w:rsidRPr="008658C7">
        <w:rPr>
          <w:rFonts w:hint="cs"/>
          <w:b w:val="0"/>
          <w:bCs w:val="0"/>
          <w:rtl/>
        </w:rPr>
        <w:t xml:space="preserve"> </w:t>
      </w:r>
      <w:r>
        <w:rPr>
          <w:rFonts w:hint="cs"/>
          <w:b w:val="0"/>
          <w:bCs w:val="0"/>
          <w:rtl/>
        </w:rPr>
        <w:t>01</w:t>
      </w:r>
      <w:r w:rsidRPr="008658C7">
        <w:rPr>
          <w:b w:val="0"/>
          <w:bCs w:val="0"/>
          <w:rtl/>
        </w:rPr>
        <w:t>/</w:t>
      </w:r>
      <w:r w:rsidRPr="008658C7">
        <w:rPr>
          <w:rFonts w:hint="cs"/>
          <w:b w:val="0"/>
          <w:bCs w:val="0"/>
          <w:rtl/>
        </w:rPr>
        <w:t>07</w:t>
      </w:r>
      <w:r w:rsidRPr="008658C7">
        <w:rPr>
          <w:b w:val="0"/>
          <w:bCs w:val="0"/>
          <w:rtl/>
        </w:rPr>
        <w:t>/</w:t>
      </w:r>
      <w:r w:rsidRPr="008658C7">
        <w:rPr>
          <w:rFonts w:hint="cs"/>
          <w:b w:val="0"/>
          <w:bCs w:val="0"/>
          <w:rtl/>
        </w:rPr>
        <w:t>2011</w:t>
      </w:r>
      <w:r w:rsidRPr="008658C7">
        <w:rPr>
          <w:b w:val="0"/>
          <w:bCs w:val="0"/>
          <w:rtl/>
        </w:rPr>
        <w:t>.</w:t>
      </w:r>
    </w:p>
    <w:p w:rsidR="00290CD2" w:rsidRPr="008658C7" w:rsidRDefault="00290CD2">
      <w:pPr>
        <w:pStyle w:val="Title"/>
        <w:jc w:val="left"/>
        <w:rPr>
          <w:b w:val="0"/>
          <w:bCs w:val="0"/>
          <w:sz w:val="32"/>
          <w:szCs w:val="32"/>
          <w:rtl/>
        </w:rPr>
      </w:pPr>
    </w:p>
    <w:p w:rsidR="00C83C07" w:rsidRDefault="00C83C07" w:rsidP="00C83C07">
      <w:pPr>
        <w:tabs>
          <w:tab w:val="left" w:pos="8691"/>
        </w:tabs>
        <w:jc w:val="both"/>
        <w:rPr>
          <w:rFonts w:cs="Simplified Arabic"/>
          <w:rtl/>
        </w:rPr>
      </w:pPr>
    </w:p>
    <w:p w:rsidR="00290CD2" w:rsidRPr="00320387" w:rsidRDefault="00290CD2">
      <w:pPr>
        <w:pStyle w:val="Title"/>
        <w:jc w:val="left"/>
        <w:rPr>
          <w:sz w:val="32"/>
          <w:szCs w:val="32"/>
          <w:rtl/>
        </w:rPr>
      </w:pPr>
    </w:p>
    <w:p w:rsidR="00290CD2" w:rsidRDefault="00290CD2">
      <w:pPr>
        <w:pStyle w:val="Title"/>
        <w:jc w:val="left"/>
        <w:rPr>
          <w:sz w:val="32"/>
          <w:szCs w:val="32"/>
          <w:rtl/>
        </w:rPr>
      </w:pPr>
    </w:p>
    <w:bookmarkEnd w:id="0"/>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28474E" w:rsidRDefault="0028474E"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830E72" w:rsidRDefault="00830E72" w:rsidP="006740F7">
      <w:pPr>
        <w:pStyle w:val="Header"/>
        <w:jc w:val="center"/>
        <w:rPr>
          <w:rFonts w:cs="Simplified Arabic"/>
          <w:b/>
          <w:bCs/>
          <w:sz w:val="28"/>
          <w:szCs w:val="28"/>
          <w:rtl/>
        </w:rPr>
      </w:pPr>
    </w:p>
    <w:p w:rsidR="00AE5691" w:rsidRDefault="00AE5691" w:rsidP="006740F7">
      <w:pPr>
        <w:pStyle w:val="Header"/>
        <w:jc w:val="center"/>
        <w:rPr>
          <w:rFonts w:cs="Simplified Arabic"/>
          <w:b/>
          <w:bCs/>
          <w:sz w:val="28"/>
          <w:szCs w:val="28"/>
          <w:rtl/>
        </w:rPr>
      </w:pPr>
    </w:p>
    <w:p w:rsidR="00AE5691" w:rsidRDefault="00AE5691" w:rsidP="006740F7">
      <w:pPr>
        <w:pStyle w:val="Header"/>
        <w:jc w:val="center"/>
        <w:rPr>
          <w:rFonts w:cs="Simplified Arabic"/>
          <w:b/>
          <w:bCs/>
          <w:sz w:val="28"/>
          <w:szCs w:val="28"/>
          <w:rtl/>
        </w:rPr>
      </w:pPr>
    </w:p>
    <w:p w:rsidR="006D6264" w:rsidRDefault="006D6264" w:rsidP="00830E72">
      <w:pPr>
        <w:jc w:val="center"/>
        <w:rPr>
          <w:rFonts w:cs="Simplified Arabic"/>
          <w:b/>
          <w:bCs/>
          <w:sz w:val="28"/>
          <w:szCs w:val="28"/>
          <w:rtl/>
        </w:rPr>
      </w:pPr>
    </w:p>
    <w:p w:rsidR="006D6264" w:rsidRDefault="006D6264" w:rsidP="00830E72">
      <w:pPr>
        <w:jc w:val="center"/>
        <w:rPr>
          <w:rFonts w:cs="Simplified Arabic"/>
          <w:b/>
          <w:bCs/>
          <w:sz w:val="28"/>
          <w:szCs w:val="28"/>
          <w:rtl/>
        </w:rPr>
      </w:pPr>
    </w:p>
    <w:p w:rsidR="00830E72" w:rsidRDefault="00830E72" w:rsidP="00830E72">
      <w:pPr>
        <w:jc w:val="center"/>
        <w:rPr>
          <w:rFonts w:cs="Simplified Arabic"/>
          <w:b/>
          <w:bCs/>
          <w:sz w:val="28"/>
          <w:szCs w:val="28"/>
          <w:rtl/>
        </w:rPr>
      </w:pPr>
      <w:r>
        <w:rPr>
          <w:rFonts w:cs="Simplified Arabic" w:hint="cs"/>
          <w:b/>
          <w:bCs/>
          <w:sz w:val="28"/>
          <w:szCs w:val="28"/>
          <w:rtl/>
        </w:rPr>
        <w:lastRenderedPageBreak/>
        <w:t>ال</w:t>
      </w:r>
      <w:r>
        <w:rPr>
          <w:rFonts w:cs="Simplified Arabic"/>
          <w:b/>
          <w:bCs/>
          <w:sz w:val="28"/>
          <w:szCs w:val="28"/>
          <w:rtl/>
        </w:rPr>
        <w:t>مر</w:t>
      </w:r>
      <w:r>
        <w:rPr>
          <w:rFonts w:cs="Simplified Arabic" w:hint="cs"/>
          <w:b/>
          <w:bCs/>
          <w:sz w:val="28"/>
          <w:szCs w:val="28"/>
          <w:rtl/>
        </w:rPr>
        <w:t>اج</w:t>
      </w:r>
      <w:r>
        <w:rPr>
          <w:rFonts w:cs="Simplified Arabic"/>
          <w:b/>
          <w:bCs/>
          <w:sz w:val="28"/>
          <w:szCs w:val="28"/>
          <w:rtl/>
        </w:rPr>
        <w:t>ع</w:t>
      </w:r>
    </w:p>
    <w:p w:rsidR="00830E72" w:rsidRDefault="00830E72" w:rsidP="00830E72">
      <w:pPr>
        <w:pStyle w:val="Header"/>
        <w:jc w:val="both"/>
        <w:rPr>
          <w:rFonts w:cs="Simplified Arabic"/>
          <w:b/>
          <w:bCs/>
          <w:rtl/>
        </w:rPr>
      </w:pPr>
    </w:p>
    <w:p w:rsidR="00830E72" w:rsidRDefault="0081485A" w:rsidP="00E70A8F">
      <w:pPr>
        <w:numPr>
          <w:ilvl w:val="0"/>
          <w:numId w:val="35"/>
        </w:numPr>
        <w:ind w:left="0" w:firstLine="0"/>
        <w:jc w:val="both"/>
        <w:rPr>
          <w:rFonts w:cs="Simplified Arabic"/>
        </w:rPr>
      </w:pPr>
      <w:r w:rsidRPr="00E70A8F">
        <w:rPr>
          <w:rFonts w:cs="Simplified Arabic"/>
          <w:b/>
          <w:bCs/>
          <w:rtl/>
        </w:rPr>
        <w:t xml:space="preserve">الجهاز </w:t>
      </w:r>
      <w:r w:rsidRPr="00E70A8F">
        <w:rPr>
          <w:rFonts w:cs="Simplified Arabic" w:hint="cs"/>
          <w:b/>
          <w:bCs/>
          <w:rtl/>
        </w:rPr>
        <w:t>المركزي</w:t>
      </w:r>
      <w:r w:rsidRPr="00E70A8F">
        <w:rPr>
          <w:rFonts w:cs="Simplified Arabic"/>
          <w:b/>
          <w:bCs/>
          <w:rtl/>
        </w:rPr>
        <w:t xml:space="preserve"> للإحصاء الفلسطيني، </w:t>
      </w:r>
      <w:r w:rsidRPr="00E70A8F">
        <w:rPr>
          <w:rFonts w:cs="Simplified Arabic"/>
          <w:b/>
          <w:bCs/>
        </w:rPr>
        <w:t>2010</w:t>
      </w:r>
      <w:r w:rsidRPr="00E70A8F">
        <w:rPr>
          <w:rFonts w:cs="Simplified Arabic" w:hint="cs"/>
          <w:b/>
          <w:bCs/>
          <w:rtl/>
        </w:rPr>
        <w:t xml:space="preserve">.  </w:t>
      </w:r>
      <w:r w:rsidRPr="00E70A8F">
        <w:rPr>
          <w:rFonts w:cs="Simplified Arabic" w:hint="cs"/>
          <w:rtl/>
        </w:rPr>
        <w:t xml:space="preserve">تقرير مقارن حول نفاذ الأسر والأفراد لتكنولوجيا المعلومات والاتصالات في الأراضي الفلسطينية 2000-2009.  </w:t>
      </w:r>
      <w:r w:rsidRPr="00E70A8F">
        <w:rPr>
          <w:rFonts w:cs="Simplified Arabic"/>
          <w:rtl/>
        </w:rPr>
        <w:t>رام الله– فلسطين</w:t>
      </w:r>
      <w:r w:rsidRPr="00E70A8F">
        <w:rPr>
          <w:rFonts w:cs="Simplified Arabic" w:hint="cs"/>
          <w:rtl/>
        </w:rPr>
        <w:t>.</w:t>
      </w:r>
    </w:p>
    <w:p w:rsidR="00664F7D" w:rsidRPr="00E70A8F" w:rsidRDefault="00664F7D" w:rsidP="00664F7D">
      <w:pPr>
        <w:pStyle w:val="Header"/>
        <w:tabs>
          <w:tab w:val="clear" w:pos="4320"/>
          <w:tab w:val="clear" w:pos="8640"/>
        </w:tabs>
        <w:jc w:val="both"/>
        <w:rPr>
          <w:rFonts w:cs="Simplified Arabic"/>
          <w:rtl/>
        </w:rPr>
      </w:pPr>
    </w:p>
    <w:p w:rsidR="00664F7D" w:rsidRDefault="00664F7D" w:rsidP="00664F7D">
      <w:pPr>
        <w:numPr>
          <w:ilvl w:val="0"/>
          <w:numId w:val="35"/>
        </w:numPr>
        <w:ind w:left="0" w:firstLine="0"/>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الفلسطيني، 2009.  </w:t>
      </w:r>
      <w:r w:rsidRPr="00E70A8F">
        <w:rPr>
          <w:rFonts w:cs="Simplified Arabic"/>
          <w:rtl/>
        </w:rPr>
        <w:t>المؤ</w:t>
      </w:r>
      <w:r w:rsidRPr="00E70A8F">
        <w:rPr>
          <w:rFonts w:cs="Simplified Arabic" w:hint="cs"/>
          <w:rtl/>
        </w:rPr>
        <w:t>تمر الصحفي حول النتائج الرئيسية لمسح الثقافة الأسري 2009.  رام الله-فلسطين.</w:t>
      </w:r>
    </w:p>
    <w:p w:rsidR="00664F7D" w:rsidRPr="00E70A8F" w:rsidRDefault="00664F7D" w:rsidP="00664F7D">
      <w:pPr>
        <w:pStyle w:val="Header"/>
        <w:tabs>
          <w:tab w:val="clear" w:pos="4320"/>
          <w:tab w:val="clear" w:pos="8640"/>
        </w:tabs>
        <w:jc w:val="both"/>
        <w:rPr>
          <w:rFonts w:cs="Simplified Arabic"/>
        </w:rPr>
      </w:pPr>
    </w:p>
    <w:p w:rsidR="00664F7D" w:rsidRDefault="00664F7D" w:rsidP="00664F7D">
      <w:pPr>
        <w:numPr>
          <w:ilvl w:val="0"/>
          <w:numId w:val="35"/>
        </w:numPr>
        <w:ind w:left="0" w:firstLine="0"/>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 xml:space="preserve">للإحصاء الفلسطيني، 2006.  </w:t>
      </w:r>
      <w:r w:rsidRPr="00E70A8F">
        <w:rPr>
          <w:rFonts w:cs="Simplified Arabic" w:hint="cs"/>
          <w:rtl/>
        </w:rPr>
        <w:t>المسح الأسري لتكنولوجيا المعلومات والاتصالات، 2006، النتائج الرئيسية.  رام الله-فلسطين.</w:t>
      </w:r>
    </w:p>
    <w:p w:rsidR="00664F7D" w:rsidRPr="00E70A8F" w:rsidRDefault="00664F7D" w:rsidP="00664F7D">
      <w:pPr>
        <w:jc w:val="both"/>
        <w:rPr>
          <w:rFonts w:cs="Simplified Arabic"/>
          <w:rtl/>
        </w:rPr>
      </w:pPr>
    </w:p>
    <w:p w:rsidR="00664F7D" w:rsidRDefault="00664F7D" w:rsidP="00664F7D">
      <w:pPr>
        <w:numPr>
          <w:ilvl w:val="0"/>
          <w:numId w:val="35"/>
        </w:numPr>
        <w:ind w:left="0" w:firstLine="0"/>
        <w:jc w:val="both"/>
        <w:rPr>
          <w:rFonts w:cs="Simplified Arabic"/>
          <w:b/>
          <w:bCs/>
        </w:rPr>
      </w:pPr>
      <w:r w:rsidRPr="00E70A8F">
        <w:rPr>
          <w:rFonts w:cs="Simplified Arabic" w:hint="cs"/>
          <w:b/>
          <w:bCs/>
          <w:rtl/>
        </w:rPr>
        <w:t>الاتحاد الدولي للاتصالات، 2005.</w:t>
      </w:r>
      <w:r w:rsidRPr="00E70A8F">
        <w:rPr>
          <w:rFonts w:cs="Simplified Arabic"/>
          <w:rtl/>
        </w:rPr>
        <w:t xml:space="preserve"> </w:t>
      </w:r>
      <w:r w:rsidRPr="00E70A8F">
        <w:rPr>
          <w:rFonts w:cs="Simplified Arabic" w:hint="cs"/>
          <w:rtl/>
        </w:rPr>
        <w:t>المؤشرات الرئيسية: النفاذ الأساسي والهيكلية.  جنيف</w:t>
      </w:r>
      <w:r w:rsidRPr="00E70A8F">
        <w:rPr>
          <w:rFonts w:cs="Simplified Arabic"/>
          <w:rtl/>
        </w:rPr>
        <w:t>-</w:t>
      </w:r>
      <w:r w:rsidRPr="00E70A8F">
        <w:rPr>
          <w:rFonts w:cs="Simplified Arabic" w:hint="cs"/>
          <w:rtl/>
        </w:rPr>
        <w:t>سويسرا.</w:t>
      </w:r>
    </w:p>
    <w:p w:rsidR="00664F7D" w:rsidRPr="00E70A8F" w:rsidRDefault="00664F7D" w:rsidP="00664F7D">
      <w:pPr>
        <w:jc w:val="both"/>
        <w:rPr>
          <w:rFonts w:cs="Simplified Arabic"/>
          <w:b/>
          <w:bCs/>
        </w:rPr>
      </w:pPr>
    </w:p>
    <w:p w:rsidR="00664F7D" w:rsidRDefault="00664F7D" w:rsidP="00664F7D">
      <w:pPr>
        <w:pStyle w:val="Header"/>
        <w:numPr>
          <w:ilvl w:val="0"/>
          <w:numId w:val="35"/>
        </w:numPr>
        <w:tabs>
          <w:tab w:val="clear" w:pos="4320"/>
          <w:tab w:val="clear" w:pos="8640"/>
        </w:tabs>
        <w:ind w:left="0" w:firstLine="0"/>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للإحصاء الفلسطيني، 2004.</w:t>
      </w:r>
      <w:r w:rsidRPr="00E70A8F">
        <w:rPr>
          <w:rFonts w:cs="Simplified Arabic"/>
          <w:rtl/>
        </w:rPr>
        <w:t xml:space="preserve"> </w:t>
      </w:r>
      <w:r w:rsidRPr="00E70A8F">
        <w:rPr>
          <w:rFonts w:cs="Simplified Arabic" w:hint="cs"/>
          <w:rtl/>
        </w:rPr>
        <w:t>مسح الكمبيوتر والإنترنت والهاتف النقال</w:t>
      </w:r>
      <w:r w:rsidRPr="00E70A8F">
        <w:rPr>
          <w:rFonts w:cs="Simplified Arabic"/>
          <w:rtl/>
        </w:rPr>
        <w:t>–</w:t>
      </w:r>
      <w:r w:rsidRPr="00E70A8F">
        <w:rPr>
          <w:rFonts w:cs="Simplified Arabic" w:hint="cs"/>
          <w:rtl/>
        </w:rPr>
        <w:t xml:space="preserve"> 2004</w:t>
      </w:r>
      <w:r w:rsidRPr="00E70A8F">
        <w:rPr>
          <w:rFonts w:cs="Simplified Arabic"/>
          <w:rtl/>
        </w:rPr>
        <w:t>،</w:t>
      </w:r>
      <w:r w:rsidRPr="00E70A8F">
        <w:rPr>
          <w:rFonts w:cs="Simplified Arabic" w:hint="cs"/>
          <w:rtl/>
        </w:rPr>
        <w:t xml:space="preserve"> النتائج الرئيسية.  رام الله-فلسطين.</w:t>
      </w:r>
    </w:p>
    <w:p w:rsidR="00664F7D" w:rsidRPr="00E70A8F" w:rsidRDefault="00664F7D" w:rsidP="00664F7D">
      <w:pPr>
        <w:pStyle w:val="Header"/>
        <w:tabs>
          <w:tab w:val="clear" w:pos="4320"/>
          <w:tab w:val="clear" w:pos="8640"/>
        </w:tabs>
        <w:jc w:val="both"/>
        <w:rPr>
          <w:rFonts w:cs="Simplified Arabic"/>
        </w:rPr>
      </w:pPr>
    </w:p>
    <w:p w:rsidR="00664F7D" w:rsidRPr="00E70A8F" w:rsidRDefault="00664F7D" w:rsidP="00664F7D">
      <w:pPr>
        <w:pStyle w:val="Header"/>
        <w:numPr>
          <w:ilvl w:val="0"/>
          <w:numId w:val="35"/>
        </w:numPr>
        <w:tabs>
          <w:tab w:val="clear" w:pos="4320"/>
          <w:tab w:val="clear" w:pos="8640"/>
        </w:tabs>
        <w:ind w:left="0" w:firstLine="0"/>
        <w:jc w:val="both"/>
        <w:rPr>
          <w:rFonts w:cs="Simplified Arabic"/>
          <w:rtl/>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للإحصاء الفلسطيني، 2004.</w:t>
      </w:r>
      <w:r w:rsidRPr="00E70A8F">
        <w:rPr>
          <w:rFonts w:cs="Simplified Arabic"/>
          <w:rtl/>
        </w:rPr>
        <w:t xml:space="preserve"> </w:t>
      </w:r>
      <w:r w:rsidRPr="00E70A8F">
        <w:rPr>
          <w:rFonts w:cs="Simplified Arabic" w:hint="cs"/>
          <w:rtl/>
        </w:rPr>
        <w:t>مسح الكمبيوتر والإنترنت والهاتف النقال</w:t>
      </w:r>
      <w:r w:rsidRPr="00E70A8F">
        <w:rPr>
          <w:rFonts w:cs="Simplified Arabic"/>
          <w:rtl/>
        </w:rPr>
        <w:t>–</w:t>
      </w:r>
      <w:r w:rsidRPr="00E70A8F">
        <w:rPr>
          <w:rFonts w:cs="Simplified Arabic" w:hint="cs"/>
          <w:rtl/>
        </w:rPr>
        <w:t xml:space="preserve"> 2004</w:t>
      </w:r>
      <w:r w:rsidRPr="00E70A8F">
        <w:rPr>
          <w:rFonts w:cs="Simplified Arabic"/>
          <w:rtl/>
        </w:rPr>
        <w:t>،</w:t>
      </w:r>
      <w:r w:rsidRPr="00E70A8F">
        <w:rPr>
          <w:rFonts w:cs="Simplified Arabic" w:hint="cs"/>
          <w:rtl/>
        </w:rPr>
        <w:t xml:space="preserve"> استمارة المسح.  رام الله-فلسطين.</w:t>
      </w:r>
    </w:p>
    <w:p w:rsidR="00830E72" w:rsidRPr="00664F7D" w:rsidRDefault="00830E72" w:rsidP="00664F7D">
      <w:pPr>
        <w:pStyle w:val="Header"/>
        <w:tabs>
          <w:tab w:val="clear" w:pos="4320"/>
          <w:tab w:val="clear" w:pos="8640"/>
        </w:tabs>
        <w:jc w:val="both"/>
        <w:rPr>
          <w:rFonts w:cs="Simplified Arabic"/>
          <w:rtl/>
        </w:rPr>
      </w:pPr>
    </w:p>
    <w:p w:rsidR="00664F7D" w:rsidRPr="00E70A8F" w:rsidRDefault="00664F7D" w:rsidP="00664F7D">
      <w:pPr>
        <w:pStyle w:val="Header"/>
        <w:numPr>
          <w:ilvl w:val="0"/>
          <w:numId w:val="35"/>
        </w:numPr>
        <w:tabs>
          <w:tab w:val="clear" w:pos="4320"/>
          <w:tab w:val="clear" w:pos="8640"/>
        </w:tabs>
        <w:ind w:left="0" w:firstLine="0"/>
        <w:jc w:val="both"/>
        <w:rPr>
          <w:rFonts w:cs="Simplified Arabic"/>
        </w:rPr>
      </w:pPr>
      <w:r w:rsidRPr="00E70A8F">
        <w:rPr>
          <w:rFonts w:cs="Simplified Arabic"/>
          <w:b/>
          <w:bCs/>
          <w:rtl/>
        </w:rPr>
        <w:t>ا</w:t>
      </w:r>
      <w:r w:rsidRPr="00E70A8F">
        <w:rPr>
          <w:rFonts w:cs="Simplified Arabic" w:hint="cs"/>
          <w:b/>
          <w:bCs/>
          <w:rtl/>
        </w:rPr>
        <w:t>ل</w:t>
      </w:r>
      <w:r w:rsidRPr="00E70A8F">
        <w:rPr>
          <w:rFonts w:cs="Simplified Arabic"/>
          <w:b/>
          <w:bCs/>
          <w:rtl/>
        </w:rPr>
        <w:t>ج</w:t>
      </w:r>
      <w:r w:rsidRPr="00E70A8F">
        <w:rPr>
          <w:rFonts w:cs="Simplified Arabic" w:hint="cs"/>
          <w:b/>
          <w:bCs/>
          <w:rtl/>
        </w:rPr>
        <w:t>ه</w:t>
      </w:r>
      <w:r w:rsidRPr="00E70A8F">
        <w:rPr>
          <w:rFonts w:cs="Simplified Arabic"/>
          <w:b/>
          <w:bCs/>
          <w:rtl/>
        </w:rPr>
        <w:t>ا</w:t>
      </w:r>
      <w:r w:rsidRPr="00E70A8F">
        <w:rPr>
          <w:rFonts w:cs="Simplified Arabic" w:hint="cs"/>
          <w:b/>
          <w:bCs/>
          <w:rtl/>
        </w:rPr>
        <w:t>ز</w:t>
      </w:r>
      <w:r w:rsidRPr="00E70A8F">
        <w:rPr>
          <w:rFonts w:cs="Simplified Arabic"/>
          <w:b/>
          <w:bCs/>
          <w:rtl/>
        </w:rPr>
        <w:t xml:space="preserve"> </w:t>
      </w:r>
      <w:r w:rsidRPr="00E70A8F">
        <w:rPr>
          <w:rFonts w:cs="Simplified Arabic" w:hint="cs"/>
          <w:b/>
          <w:bCs/>
          <w:rtl/>
        </w:rPr>
        <w:t>ا</w:t>
      </w:r>
      <w:r w:rsidRPr="00E70A8F">
        <w:rPr>
          <w:rFonts w:cs="Simplified Arabic"/>
          <w:b/>
          <w:bCs/>
          <w:rtl/>
        </w:rPr>
        <w:t>ل</w:t>
      </w:r>
      <w:r w:rsidRPr="00E70A8F">
        <w:rPr>
          <w:rFonts w:cs="Simplified Arabic" w:hint="cs"/>
          <w:b/>
          <w:bCs/>
          <w:rtl/>
        </w:rPr>
        <w:t>م</w:t>
      </w:r>
      <w:r w:rsidRPr="00E70A8F">
        <w:rPr>
          <w:rFonts w:cs="Simplified Arabic"/>
          <w:b/>
          <w:bCs/>
          <w:rtl/>
        </w:rPr>
        <w:t>ر</w:t>
      </w:r>
      <w:r w:rsidRPr="00E70A8F">
        <w:rPr>
          <w:rFonts w:cs="Simplified Arabic" w:hint="cs"/>
          <w:b/>
          <w:bCs/>
          <w:rtl/>
        </w:rPr>
        <w:t>ك</w:t>
      </w:r>
      <w:r w:rsidRPr="00E70A8F">
        <w:rPr>
          <w:rFonts w:cs="Simplified Arabic"/>
          <w:b/>
          <w:bCs/>
          <w:rtl/>
        </w:rPr>
        <w:t>ز</w:t>
      </w:r>
      <w:r w:rsidRPr="00E70A8F">
        <w:rPr>
          <w:rFonts w:cs="Simplified Arabic" w:hint="cs"/>
          <w:b/>
          <w:bCs/>
          <w:rtl/>
        </w:rPr>
        <w:t>ي</w:t>
      </w:r>
      <w:r w:rsidRPr="00E70A8F">
        <w:rPr>
          <w:rFonts w:cs="Simplified Arabic"/>
          <w:b/>
          <w:bCs/>
          <w:rtl/>
        </w:rPr>
        <w:t xml:space="preserve"> </w:t>
      </w:r>
      <w:r w:rsidRPr="00E70A8F">
        <w:rPr>
          <w:rFonts w:cs="Simplified Arabic" w:hint="cs"/>
          <w:b/>
          <w:bCs/>
          <w:rtl/>
        </w:rPr>
        <w:t>للإحصاء الفلسطيني، 2000.</w:t>
      </w:r>
      <w:r w:rsidRPr="00E70A8F">
        <w:rPr>
          <w:rFonts w:cs="Simplified Arabic"/>
          <w:rtl/>
        </w:rPr>
        <w:t xml:space="preserve"> </w:t>
      </w:r>
      <w:r w:rsidRPr="00E70A8F">
        <w:rPr>
          <w:rFonts w:cs="Simplified Arabic" w:hint="cs"/>
          <w:rtl/>
        </w:rPr>
        <w:t>مسح وسائل الإعلام- 2000</w:t>
      </w:r>
      <w:r w:rsidRPr="00E70A8F">
        <w:rPr>
          <w:rFonts w:cs="Simplified Arabic"/>
          <w:rtl/>
        </w:rPr>
        <w:t>،</w:t>
      </w:r>
      <w:r w:rsidRPr="00E70A8F">
        <w:rPr>
          <w:rFonts w:cs="Simplified Arabic" w:hint="cs"/>
          <w:rtl/>
        </w:rPr>
        <w:t xml:space="preserve"> استمارة المسح.  رام الله-فلسطين.</w:t>
      </w:r>
    </w:p>
    <w:p w:rsidR="00584582" w:rsidRDefault="0058458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830E72" w:rsidRDefault="00830E72">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FB2410" w:rsidRDefault="00FB2410">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6D6264" w:rsidRDefault="006D6264">
      <w:pPr>
        <w:jc w:val="lowKashida"/>
        <w:rPr>
          <w:rFonts w:cs="Simplified Arabic"/>
          <w:sz w:val="26"/>
          <w:szCs w:val="26"/>
          <w:rtl/>
        </w:rPr>
      </w:pPr>
    </w:p>
    <w:p w:rsidR="00584582" w:rsidRPr="00584582" w:rsidRDefault="00584582" w:rsidP="00584582">
      <w:pPr>
        <w:jc w:val="center"/>
        <w:rPr>
          <w:rFonts w:ascii="Arial" w:hAnsi="Arial" w:cs="Simplified Arabic"/>
          <w:b/>
          <w:bCs/>
          <w:sz w:val="36"/>
          <w:szCs w:val="36"/>
          <w:rtl/>
        </w:rPr>
      </w:pPr>
      <w:r w:rsidRPr="00584582">
        <w:rPr>
          <w:rFonts w:ascii="Arial" w:hAnsi="Arial" w:cs="Simplified Arabic"/>
          <w:b/>
          <w:bCs/>
          <w:sz w:val="36"/>
          <w:szCs w:val="36"/>
          <w:rtl/>
        </w:rPr>
        <w:t>الجداول</w:t>
      </w:r>
    </w:p>
    <w:p w:rsidR="00584582" w:rsidRPr="00584582" w:rsidRDefault="00584582" w:rsidP="00584582">
      <w:pPr>
        <w:jc w:val="center"/>
        <w:rPr>
          <w:rFonts w:ascii="Arial" w:hAnsi="Arial" w:cs="Simplified Arabic"/>
          <w:b/>
          <w:bCs/>
          <w:sz w:val="36"/>
          <w:szCs w:val="36"/>
        </w:rPr>
      </w:pPr>
      <w:r w:rsidRPr="00584582">
        <w:rPr>
          <w:rFonts w:ascii="Arial" w:hAnsi="Arial" w:cs="Simplified Arabic"/>
          <w:b/>
          <w:bCs/>
          <w:sz w:val="36"/>
          <w:szCs w:val="36"/>
        </w:rPr>
        <w:t>Tables</w:t>
      </w:r>
    </w:p>
    <w:p w:rsidR="00584582" w:rsidRDefault="00584582">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Default="00EB7426">
      <w:pPr>
        <w:jc w:val="lowKashida"/>
        <w:rPr>
          <w:rFonts w:cs="Simplified Arabic"/>
          <w:sz w:val="36"/>
          <w:szCs w:val="36"/>
          <w:rtl/>
        </w:rPr>
      </w:pPr>
    </w:p>
    <w:p w:rsidR="00EB7426" w:rsidRPr="00584582" w:rsidRDefault="00EB7426">
      <w:pPr>
        <w:jc w:val="lowKashida"/>
        <w:rPr>
          <w:rFonts w:cs="Simplified Arabic"/>
          <w:sz w:val="36"/>
          <w:szCs w:val="36"/>
          <w:rtl/>
        </w:rPr>
      </w:pPr>
    </w:p>
    <w:sectPr w:rsidR="00EB7426" w:rsidRPr="00584582" w:rsidSect="006C2A35">
      <w:headerReference w:type="default" r:id="rId8"/>
      <w:footerReference w:type="default" r:id="rId9"/>
      <w:pgSz w:w="12240" w:h="15840" w:code="1"/>
      <w:pgMar w:top="1418" w:right="1418" w:bottom="1418" w:left="1418" w:header="720" w:footer="720"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83E" w:rsidRDefault="0073683E">
      <w:r>
        <w:separator/>
      </w:r>
    </w:p>
  </w:endnote>
  <w:endnote w:type="continuationSeparator" w:id="0">
    <w:p w:rsidR="0073683E" w:rsidRDefault="00736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12860"/>
      <w:docPartObj>
        <w:docPartGallery w:val="Page Numbers (Bottom of Page)"/>
        <w:docPartUnique/>
      </w:docPartObj>
    </w:sdtPr>
    <w:sdtContent>
      <w:p w:rsidR="0073683E" w:rsidRDefault="001B3EAB">
        <w:pPr>
          <w:pStyle w:val="Footer"/>
          <w:jc w:val="center"/>
        </w:pPr>
        <w:r w:rsidRPr="006C2A35">
          <w:rPr>
            <w:sz w:val="20"/>
            <w:szCs w:val="20"/>
          </w:rPr>
          <w:fldChar w:fldCharType="begin"/>
        </w:r>
        <w:r w:rsidR="0073683E" w:rsidRPr="006C2A35">
          <w:rPr>
            <w:sz w:val="20"/>
            <w:szCs w:val="20"/>
          </w:rPr>
          <w:instrText xml:space="preserve"> PAGE   \* MERGEFORMAT </w:instrText>
        </w:r>
        <w:r w:rsidRPr="006C2A35">
          <w:rPr>
            <w:sz w:val="20"/>
            <w:szCs w:val="20"/>
          </w:rPr>
          <w:fldChar w:fldCharType="separate"/>
        </w:r>
        <w:r w:rsidR="00F17B13">
          <w:rPr>
            <w:noProof/>
            <w:sz w:val="20"/>
            <w:szCs w:val="20"/>
            <w:rtl/>
          </w:rPr>
          <w:t>32</w:t>
        </w:r>
        <w:r w:rsidRPr="006C2A35">
          <w:rPr>
            <w:sz w:val="20"/>
            <w:szCs w:val="20"/>
          </w:rPr>
          <w:fldChar w:fldCharType="end"/>
        </w:r>
      </w:p>
    </w:sdtContent>
  </w:sdt>
  <w:p w:rsidR="0073683E" w:rsidRDefault="0073683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83E" w:rsidRDefault="0073683E">
      <w:r>
        <w:separator/>
      </w:r>
    </w:p>
  </w:footnote>
  <w:footnote w:type="continuationSeparator" w:id="0">
    <w:p w:rsidR="0073683E" w:rsidRDefault="00736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83E" w:rsidRPr="00D1064D" w:rsidRDefault="0073683E" w:rsidP="0039710F">
    <w:pPr>
      <w:pStyle w:val="Header"/>
      <w:rPr>
        <w:rFonts w:cs="Simplified Arabic"/>
        <w:sz w:val="16"/>
        <w:szCs w:val="16"/>
        <w:rtl/>
      </w:rPr>
    </w:pPr>
    <w:r w:rsidRPr="00D1064D">
      <w:rPr>
        <w:rFonts w:cs="Simplified Arabic"/>
        <w:sz w:val="16"/>
        <w:szCs w:val="16"/>
      </w:rPr>
      <w:t>PCBS</w:t>
    </w:r>
    <w:r w:rsidRPr="00D1064D">
      <w:rPr>
        <w:rFonts w:cs="Simplified Arabic" w:hint="cs"/>
        <w:sz w:val="16"/>
        <w:szCs w:val="16"/>
        <w:rtl/>
      </w:rPr>
      <w:t>: المسح الأسري لتكنولوجيا المعلومات والاتصالات، 2011</w:t>
    </w:r>
  </w:p>
  <w:p w:rsidR="0073683E" w:rsidRDefault="0073683E" w:rsidP="0039710F">
    <w:pPr>
      <w:pStyle w:val="Header"/>
    </w:pPr>
  </w:p>
  <w:p w:rsidR="0073683E" w:rsidRDefault="007368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370AE"/>
    <w:multiLevelType w:val="singleLevel"/>
    <w:tmpl w:val="2BE66E68"/>
    <w:lvl w:ilvl="0">
      <w:start w:val="1"/>
      <w:numFmt w:val="decimal"/>
      <w:lvlText w:val="(%1)"/>
      <w:lvlJc w:val="left"/>
      <w:pPr>
        <w:tabs>
          <w:tab w:val="num" w:pos="4905"/>
        </w:tabs>
        <w:ind w:left="4905" w:hanging="375"/>
      </w:pPr>
      <w:rPr>
        <w:rFonts w:hint="default"/>
        <w:sz w:val="20"/>
      </w:rPr>
    </w:lvl>
  </w:abstractNum>
  <w:abstractNum w:abstractNumId="1">
    <w:nsid w:val="05692D6A"/>
    <w:multiLevelType w:val="multilevel"/>
    <w:tmpl w:val="E7DECE3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95A60B9"/>
    <w:multiLevelType w:val="hybridMultilevel"/>
    <w:tmpl w:val="2FD44D9C"/>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
    <w:nsid w:val="1D5E63E7"/>
    <w:multiLevelType w:val="hybridMultilevel"/>
    <w:tmpl w:val="C97C5190"/>
    <w:lvl w:ilvl="0" w:tplc="7ABCD9A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A60DC4"/>
    <w:multiLevelType w:val="hybridMultilevel"/>
    <w:tmpl w:val="CE5AFBAA"/>
    <w:lvl w:ilvl="0" w:tplc="3E4E98DE">
      <w:start w:val="1"/>
      <w:numFmt w:val="bullet"/>
      <w:lvlText w:val="­"/>
      <w:lvlJc w:val="left"/>
      <w:pPr>
        <w:tabs>
          <w:tab w:val="num" w:pos="360"/>
        </w:tabs>
        <w:ind w:left="340" w:hanging="340"/>
      </w:pPr>
      <w:rPr>
        <w:rFonts w:hint="default"/>
        <w:bCs w:val="0"/>
        <w:iCs w:val="0"/>
        <w:szCs w:val="18"/>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1FBB0964"/>
    <w:multiLevelType w:val="hybridMultilevel"/>
    <w:tmpl w:val="CA1AD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220978F0"/>
    <w:multiLevelType w:val="hybridMultilevel"/>
    <w:tmpl w:val="93DCEBA4"/>
    <w:lvl w:ilvl="0" w:tplc="128ABD32">
      <w:start w:val="1"/>
      <w:numFmt w:val="arabicAlpha"/>
      <w:lvlText w:val="%1-"/>
      <w:lvlJc w:val="left"/>
      <w:pPr>
        <w:tabs>
          <w:tab w:val="num" w:pos="431"/>
        </w:tabs>
        <w:ind w:left="431" w:hanging="360"/>
      </w:pPr>
      <w:rPr>
        <w:rFonts w:hint="cs"/>
      </w:rPr>
    </w:lvl>
    <w:lvl w:ilvl="1" w:tplc="B0BA7450">
      <w:start w:val="1"/>
      <w:numFmt w:val="arabicAlpha"/>
      <w:lvlText w:val="%2."/>
      <w:lvlJc w:val="left"/>
      <w:pPr>
        <w:tabs>
          <w:tab w:val="num" w:pos="1151"/>
        </w:tabs>
        <w:ind w:left="1151" w:hanging="360"/>
      </w:pPr>
      <w:rPr>
        <w:rFonts w:hint="cs"/>
      </w:rPr>
    </w:lvl>
    <w:lvl w:ilvl="2" w:tplc="0401001B" w:tentative="1">
      <w:start w:val="1"/>
      <w:numFmt w:val="lowerRoman"/>
      <w:lvlText w:val="%3."/>
      <w:lvlJc w:val="right"/>
      <w:pPr>
        <w:tabs>
          <w:tab w:val="num" w:pos="1871"/>
        </w:tabs>
        <w:ind w:left="1871" w:hanging="180"/>
      </w:pPr>
    </w:lvl>
    <w:lvl w:ilvl="3" w:tplc="0401000F" w:tentative="1">
      <w:start w:val="1"/>
      <w:numFmt w:val="decimal"/>
      <w:lvlText w:val="%4."/>
      <w:lvlJc w:val="left"/>
      <w:pPr>
        <w:tabs>
          <w:tab w:val="num" w:pos="2591"/>
        </w:tabs>
        <w:ind w:left="2591" w:hanging="360"/>
      </w:pPr>
    </w:lvl>
    <w:lvl w:ilvl="4" w:tplc="04010019" w:tentative="1">
      <w:start w:val="1"/>
      <w:numFmt w:val="lowerLetter"/>
      <w:lvlText w:val="%5."/>
      <w:lvlJc w:val="left"/>
      <w:pPr>
        <w:tabs>
          <w:tab w:val="num" w:pos="3311"/>
        </w:tabs>
        <w:ind w:left="3311" w:hanging="360"/>
      </w:pPr>
    </w:lvl>
    <w:lvl w:ilvl="5" w:tplc="0401001B" w:tentative="1">
      <w:start w:val="1"/>
      <w:numFmt w:val="lowerRoman"/>
      <w:lvlText w:val="%6."/>
      <w:lvlJc w:val="right"/>
      <w:pPr>
        <w:tabs>
          <w:tab w:val="num" w:pos="4031"/>
        </w:tabs>
        <w:ind w:left="4031" w:hanging="180"/>
      </w:pPr>
    </w:lvl>
    <w:lvl w:ilvl="6" w:tplc="0401000F" w:tentative="1">
      <w:start w:val="1"/>
      <w:numFmt w:val="decimal"/>
      <w:lvlText w:val="%7."/>
      <w:lvlJc w:val="left"/>
      <w:pPr>
        <w:tabs>
          <w:tab w:val="num" w:pos="4751"/>
        </w:tabs>
        <w:ind w:left="4751" w:hanging="360"/>
      </w:pPr>
    </w:lvl>
    <w:lvl w:ilvl="7" w:tplc="04010019" w:tentative="1">
      <w:start w:val="1"/>
      <w:numFmt w:val="lowerLetter"/>
      <w:lvlText w:val="%8."/>
      <w:lvlJc w:val="left"/>
      <w:pPr>
        <w:tabs>
          <w:tab w:val="num" w:pos="5471"/>
        </w:tabs>
        <w:ind w:left="5471" w:hanging="360"/>
      </w:pPr>
    </w:lvl>
    <w:lvl w:ilvl="8" w:tplc="0401001B" w:tentative="1">
      <w:start w:val="1"/>
      <w:numFmt w:val="lowerRoman"/>
      <w:lvlText w:val="%9."/>
      <w:lvlJc w:val="right"/>
      <w:pPr>
        <w:tabs>
          <w:tab w:val="num" w:pos="6191"/>
        </w:tabs>
        <w:ind w:left="6191" w:hanging="180"/>
      </w:pPr>
    </w:lvl>
  </w:abstractNum>
  <w:abstractNum w:abstractNumId="9">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0">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1">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szCs w:val="24"/>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2">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3">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nsid w:val="3D146E88"/>
    <w:multiLevelType w:val="hybridMultilevel"/>
    <w:tmpl w:val="287C7256"/>
    <w:lvl w:ilvl="0" w:tplc="89C85ADC">
      <w:start w:val="1"/>
      <w:numFmt w:val="bullet"/>
      <w:lvlText w:val=""/>
      <w:lvlJc w:val="left"/>
      <w:pPr>
        <w:tabs>
          <w:tab w:val="num" w:pos="360"/>
        </w:tabs>
        <w:ind w:left="340" w:hanging="34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nsid w:val="43F30076"/>
    <w:multiLevelType w:val="hybridMultilevel"/>
    <w:tmpl w:val="5A9C83AE"/>
    <w:lvl w:ilvl="0" w:tplc="4AE6C42A">
      <w:start w:val="1"/>
      <w:numFmt w:val="decimal"/>
      <w:pStyle w:val="Heading7"/>
      <w:lvlText w:val="%1."/>
      <w:lvlJc w:val="left"/>
      <w:pPr>
        <w:tabs>
          <w:tab w:val="num" w:pos="665"/>
        </w:tabs>
        <w:ind w:left="665" w:hanging="360"/>
      </w:pPr>
    </w:lvl>
    <w:lvl w:ilvl="1" w:tplc="33B07200">
      <w:numFmt w:val="bullet"/>
      <w:lvlText w:val=""/>
      <w:lvlJc w:val="left"/>
      <w:pPr>
        <w:tabs>
          <w:tab w:val="num" w:pos="1440"/>
        </w:tabs>
        <w:ind w:lef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18">
    <w:nsid w:val="44897D2D"/>
    <w:multiLevelType w:val="multilevel"/>
    <w:tmpl w:val="F8F0943E"/>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9">
    <w:nsid w:val="450B7C08"/>
    <w:multiLevelType w:val="hybridMultilevel"/>
    <w:tmpl w:val="2FD44D9C"/>
    <w:lvl w:ilvl="0" w:tplc="10644378">
      <w:start w:val="1"/>
      <w:numFmt w:val="bullet"/>
      <w:lvlText w:val="­"/>
      <w:lvlJc w:val="left"/>
      <w:pPr>
        <w:tabs>
          <w:tab w:val="num" w:pos="360"/>
        </w:tabs>
        <w:ind w:left="357" w:hanging="357"/>
      </w:pPr>
      <w:rPr>
        <w:rFonts w:hint="default"/>
        <w:sz w:val="16"/>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0">
    <w:nsid w:val="49BE372A"/>
    <w:multiLevelType w:val="multilevel"/>
    <w:tmpl w:val="934089AA"/>
    <w:lvl w:ilvl="0">
      <w:start w:val="1"/>
      <w:numFmt w:val="none"/>
      <w:lvlText w:val="3.3"/>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2">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3">
    <w:nsid w:val="57813EE0"/>
    <w:multiLevelType w:val="hybridMultilevel"/>
    <w:tmpl w:val="38207EC8"/>
    <w:lvl w:ilvl="0" w:tplc="0409000F">
      <w:start w:val="1"/>
      <w:numFmt w:val="decimal"/>
      <w:lvlText w:val="%1."/>
      <w:lvlJc w:val="left"/>
      <w:pPr>
        <w:tabs>
          <w:tab w:val="num" w:pos="720"/>
        </w:tabs>
        <w:ind w:left="720" w:right="720" w:hanging="360"/>
      </w:pPr>
    </w:lvl>
    <w:lvl w:ilvl="1" w:tplc="47FE50A8">
      <w:start w:val="1"/>
      <w:numFmt w:val="decimal"/>
      <w:lvlText w:val="%2."/>
      <w:lvlJc w:val="left"/>
      <w:pPr>
        <w:tabs>
          <w:tab w:val="num" w:pos="757"/>
        </w:tabs>
        <w:ind w:left="757" w:right="757" w:hanging="360"/>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5A390647"/>
    <w:multiLevelType w:val="singleLevel"/>
    <w:tmpl w:val="04090001"/>
    <w:lvl w:ilvl="0">
      <w:start w:val="1"/>
      <w:numFmt w:val="bullet"/>
      <w:lvlText w:val=""/>
      <w:lvlJc w:val="left"/>
      <w:pPr>
        <w:ind w:left="360" w:hanging="360"/>
      </w:pPr>
      <w:rPr>
        <w:rFonts w:ascii="Symbol" w:hAnsi="Symbol" w:hint="default"/>
      </w:rPr>
    </w:lvl>
  </w:abstractNum>
  <w:abstractNum w:abstractNumId="25">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6">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7">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28">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9">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0">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1">
    <w:nsid w:val="6AC13243"/>
    <w:multiLevelType w:val="hybridMultilevel"/>
    <w:tmpl w:val="00144848"/>
    <w:lvl w:ilvl="0" w:tplc="B782AB5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2">
    <w:nsid w:val="6DFE076C"/>
    <w:multiLevelType w:val="hybridMultilevel"/>
    <w:tmpl w:val="DC72B98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3">
    <w:nsid w:val="6E0D3785"/>
    <w:multiLevelType w:val="hybridMultilevel"/>
    <w:tmpl w:val="37B43EB0"/>
    <w:lvl w:ilvl="0" w:tplc="04010001">
      <w:start w:val="1"/>
      <w:numFmt w:val="bullet"/>
      <w:lvlText w:val=""/>
      <w:lvlJc w:val="left"/>
      <w:pPr>
        <w:tabs>
          <w:tab w:val="num" w:pos="720"/>
        </w:tabs>
        <w:ind w:left="720" w:right="720" w:hanging="360"/>
      </w:pPr>
      <w:rPr>
        <w:rFonts w:ascii="Symbol" w:hAnsi="Symbol" w:hint="default"/>
      </w:rPr>
    </w:lvl>
    <w:lvl w:ilvl="1" w:tplc="32BCAB6A">
      <w:numFmt w:val="bullet"/>
      <w:lvlText w:val="-"/>
      <w:lvlJc w:val="left"/>
      <w:pPr>
        <w:tabs>
          <w:tab w:val="num" w:pos="1440"/>
        </w:tabs>
        <w:ind w:left="1440" w:right="1440" w:hanging="360"/>
      </w:pPr>
      <w:rPr>
        <w:rFonts w:ascii="Times New Roman" w:eastAsia="Times New Roman" w:hAnsi="Times New Roman" w:cs="Simplified Arabic" w:hint="default"/>
        <w:color w:val="008000"/>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E624C4A"/>
    <w:multiLevelType w:val="multilevel"/>
    <w:tmpl w:val="B24A55E2"/>
    <w:lvl w:ilvl="0">
      <w:start w:val="2"/>
      <w:numFmt w:val="decimal"/>
      <w:lvlText w:val="%1"/>
      <w:lvlJc w:val="left"/>
      <w:pPr>
        <w:tabs>
          <w:tab w:val="num" w:pos="450"/>
        </w:tabs>
        <w:ind w:left="450" w:hanging="450"/>
      </w:pPr>
      <w:rPr>
        <w:rFonts w:hint="cs"/>
      </w:rPr>
    </w:lvl>
    <w:lvl w:ilvl="1">
      <w:start w:val="3"/>
      <w:numFmt w:val="decimal"/>
      <w:lvlText w:val="4.%2"/>
      <w:lvlJc w:val="left"/>
      <w:pPr>
        <w:tabs>
          <w:tab w:val="num" w:pos="450"/>
        </w:tabs>
        <w:ind w:left="450" w:hanging="450"/>
      </w:pPr>
      <w:rPr>
        <w:rFonts w:hint="cs"/>
      </w:rPr>
    </w:lvl>
    <w:lvl w:ilvl="2">
      <w:start w:val="1"/>
      <w:numFmt w:val="decimal"/>
      <w:lvlText w:val="%1.%2.%3"/>
      <w:lvlJc w:val="left"/>
      <w:pPr>
        <w:tabs>
          <w:tab w:val="num" w:pos="720"/>
        </w:tabs>
        <w:ind w:left="720" w:hanging="720"/>
      </w:pPr>
      <w:rPr>
        <w:rFonts w:hint="cs"/>
      </w:rPr>
    </w:lvl>
    <w:lvl w:ilvl="3">
      <w:start w:val="1"/>
      <w:numFmt w:val="decimal"/>
      <w:lvlText w:val="%1.%2.%3.%4"/>
      <w:lvlJc w:val="left"/>
      <w:pPr>
        <w:tabs>
          <w:tab w:val="num" w:pos="720"/>
        </w:tabs>
        <w:ind w:left="720" w:hanging="720"/>
      </w:pPr>
      <w:rPr>
        <w:rFonts w:hint="cs"/>
      </w:rPr>
    </w:lvl>
    <w:lvl w:ilvl="4">
      <w:start w:val="1"/>
      <w:numFmt w:val="decimal"/>
      <w:lvlText w:val="%1.%2.%3.%4.%5"/>
      <w:lvlJc w:val="left"/>
      <w:pPr>
        <w:tabs>
          <w:tab w:val="num" w:pos="1080"/>
        </w:tabs>
        <w:ind w:left="1080" w:hanging="108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1800"/>
        </w:tabs>
        <w:ind w:left="1800" w:hanging="1800"/>
      </w:pPr>
      <w:rPr>
        <w:rFonts w:hint="cs"/>
      </w:rPr>
    </w:lvl>
  </w:abstractNum>
  <w:abstractNum w:abstractNumId="35">
    <w:nsid w:val="7F3F691F"/>
    <w:multiLevelType w:val="hybridMultilevel"/>
    <w:tmpl w:val="6CCC65B6"/>
    <w:lvl w:ilvl="0" w:tplc="3E4E98DE">
      <w:start w:val="1"/>
      <w:numFmt w:val="bullet"/>
      <w:lvlText w:val="­"/>
      <w:lvlJc w:val="left"/>
      <w:pPr>
        <w:tabs>
          <w:tab w:val="num" w:pos="360"/>
        </w:tabs>
        <w:ind w:left="340" w:hanging="340"/>
      </w:pPr>
      <w:rPr>
        <w:rFonts w:hint="default"/>
        <w:bCs w:val="0"/>
        <w:iCs w:val="0"/>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3"/>
  </w:num>
  <w:num w:numId="3">
    <w:abstractNumId w:val="17"/>
  </w:num>
  <w:num w:numId="4">
    <w:abstractNumId w:val="14"/>
  </w:num>
  <w:num w:numId="5">
    <w:abstractNumId w:val="19"/>
  </w:num>
  <w:num w:numId="6">
    <w:abstractNumId w:val="28"/>
  </w:num>
  <w:num w:numId="7">
    <w:abstractNumId w:val="11"/>
  </w:num>
  <w:num w:numId="8">
    <w:abstractNumId w:val="2"/>
  </w:num>
  <w:num w:numId="9">
    <w:abstractNumId w:val="10"/>
  </w:num>
  <w:num w:numId="10">
    <w:abstractNumId w:val="20"/>
  </w:num>
  <w:num w:numId="11">
    <w:abstractNumId w:val="34"/>
  </w:num>
  <w:num w:numId="12">
    <w:abstractNumId w:val="15"/>
  </w:num>
  <w:num w:numId="13">
    <w:abstractNumId w:val="4"/>
  </w:num>
  <w:num w:numId="14">
    <w:abstractNumId w:val="27"/>
  </w:num>
  <w:num w:numId="15">
    <w:abstractNumId w:val="26"/>
  </w:num>
  <w:num w:numId="16">
    <w:abstractNumId w:val="31"/>
  </w:num>
  <w:num w:numId="17">
    <w:abstractNumId w:val="22"/>
  </w:num>
  <w:num w:numId="18">
    <w:abstractNumId w:val="25"/>
  </w:num>
  <w:num w:numId="19">
    <w:abstractNumId w:val="29"/>
  </w:num>
  <w:num w:numId="20">
    <w:abstractNumId w:val="12"/>
  </w:num>
  <w:num w:numId="21">
    <w:abstractNumId w:val="21"/>
  </w:num>
  <w:num w:numId="22">
    <w:abstractNumId w:val="9"/>
  </w:num>
  <w:num w:numId="23">
    <w:abstractNumId w:val="1"/>
  </w:num>
  <w:num w:numId="24">
    <w:abstractNumId w:val="13"/>
  </w:num>
  <w:num w:numId="25">
    <w:abstractNumId w:val="0"/>
  </w:num>
  <w:num w:numId="26">
    <w:abstractNumId w:val="8"/>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6"/>
  </w:num>
  <w:num w:numId="31">
    <w:abstractNumId w:val="35"/>
  </w:num>
  <w:num w:numId="32">
    <w:abstractNumId w:val="5"/>
  </w:num>
  <w:num w:numId="33">
    <w:abstractNumId w:val="30"/>
  </w:num>
  <w:num w:numId="34">
    <w:abstractNumId w:val="32"/>
  </w:num>
  <w:num w:numId="35">
    <w:abstractNumId w:val="3"/>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35841"/>
  </w:hdrShapeDefaults>
  <w:footnotePr>
    <w:footnote w:id="-1"/>
    <w:footnote w:id="0"/>
  </w:footnotePr>
  <w:endnotePr>
    <w:endnote w:id="-1"/>
    <w:endnote w:id="0"/>
  </w:endnotePr>
  <w:compat/>
  <w:rsids>
    <w:rsidRoot w:val="00EE7410"/>
    <w:rsid w:val="00054257"/>
    <w:rsid w:val="00062274"/>
    <w:rsid w:val="00064223"/>
    <w:rsid w:val="000C11FF"/>
    <w:rsid w:val="000D029B"/>
    <w:rsid w:val="000D5AEB"/>
    <w:rsid w:val="000E3AAF"/>
    <w:rsid w:val="000F0CDE"/>
    <w:rsid w:val="000F0F91"/>
    <w:rsid w:val="00125EE3"/>
    <w:rsid w:val="00132ABE"/>
    <w:rsid w:val="00142AB9"/>
    <w:rsid w:val="00151605"/>
    <w:rsid w:val="00153866"/>
    <w:rsid w:val="0018795B"/>
    <w:rsid w:val="001A5534"/>
    <w:rsid w:val="001B2435"/>
    <w:rsid w:val="001B3EAB"/>
    <w:rsid w:val="001B6C8C"/>
    <w:rsid w:val="001D3307"/>
    <w:rsid w:val="001E01F9"/>
    <w:rsid w:val="001E7138"/>
    <w:rsid w:val="001F40CD"/>
    <w:rsid w:val="00217A8F"/>
    <w:rsid w:val="002229B9"/>
    <w:rsid w:val="002402B1"/>
    <w:rsid w:val="00250CF5"/>
    <w:rsid w:val="00251F9F"/>
    <w:rsid w:val="002549B8"/>
    <w:rsid w:val="00257FCD"/>
    <w:rsid w:val="00265B67"/>
    <w:rsid w:val="00276C76"/>
    <w:rsid w:val="0028474E"/>
    <w:rsid w:val="00290CD2"/>
    <w:rsid w:val="002A0C16"/>
    <w:rsid w:val="002D15E8"/>
    <w:rsid w:val="002E381B"/>
    <w:rsid w:val="002F3034"/>
    <w:rsid w:val="00311C32"/>
    <w:rsid w:val="00311F84"/>
    <w:rsid w:val="00320387"/>
    <w:rsid w:val="00327B1E"/>
    <w:rsid w:val="00340295"/>
    <w:rsid w:val="00343E13"/>
    <w:rsid w:val="00351723"/>
    <w:rsid w:val="00351AF5"/>
    <w:rsid w:val="003779E3"/>
    <w:rsid w:val="00381DA8"/>
    <w:rsid w:val="0039710F"/>
    <w:rsid w:val="003A3342"/>
    <w:rsid w:val="003A6971"/>
    <w:rsid w:val="003B04B2"/>
    <w:rsid w:val="003B1EAD"/>
    <w:rsid w:val="003D4C9D"/>
    <w:rsid w:val="003E3BFE"/>
    <w:rsid w:val="00425AE5"/>
    <w:rsid w:val="00454CC1"/>
    <w:rsid w:val="00466F72"/>
    <w:rsid w:val="00487B51"/>
    <w:rsid w:val="00495DB1"/>
    <w:rsid w:val="004B6142"/>
    <w:rsid w:val="004B7C2E"/>
    <w:rsid w:val="004C40B5"/>
    <w:rsid w:val="00526DFC"/>
    <w:rsid w:val="005337B9"/>
    <w:rsid w:val="00540908"/>
    <w:rsid w:val="00555956"/>
    <w:rsid w:val="005562C9"/>
    <w:rsid w:val="00575E38"/>
    <w:rsid w:val="00576076"/>
    <w:rsid w:val="00584582"/>
    <w:rsid w:val="00592324"/>
    <w:rsid w:val="005A6548"/>
    <w:rsid w:val="005B53E1"/>
    <w:rsid w:val="005C1B3E"/>
    <w:rsid w:val="005C2F33"/>
    <w:rsid w:val="005C5DD0"/>
    <w:rsid w:val="005E08CC"/>
    <w:rsid w:val="005F5D87"/>
    <w:rsid w:val="006201FC"/>
    <w:rsid w:val="00651B63"/>
    <w:rsid w:val="00655ACE"/>
    <w:rsid w:val="00661032"/>
    <w:rsid w:val="00664F7D"/>
    <w:rsid w:val="006740F7"/>
    <w:rsid w:val="00691975"/>
    <w:rsid w:val="00697C12"/>
    <w:rsid w:val="006B5E42"/>
    <w:rsid w:val="006B6B1B"/>
    <w:rsid w:val="006B7175"/>
    <w:rsid w:val="006C2A35"/>
    <w:rsid w:val="006C4FE9"/>
    <w:rsid w:val="006C632D"/>
    <w:rsid w:val="006D6264"/>
    <w:rsid w:val="006F5EA8"/>
    <w:rsid w:val="006F626C"/>
    <w:rsid w:val="00701947"/>
    <w:rsid w:val="00715F8C"/>
    <w:rsid w:val="0072151B"/>
    <w:rsid w:val="00724712"/>
    <w:rsid w:val="00730CFE"/>
    <w:rsid w:val="0073683E"/>
    <w:rsid w:val="0073799E"/>
    <w:rsid w:val="00745FED"/>
    <w:rsid w:val="00766D60"/>
    <w:rsid w:val="0077119B"/>
    <w:rsid w:val="007A1B5B"/>
    <w:rsid w:val="007B5BDD"/>
    <w:rsid w:val="007B613B"/>
    <w:rsid w:val="007B6B5D"/>
    <w:rsid w:val="007C6AC5"/>
    <w:rsid w:val="00803F7E"/>
    <w:rsid w:val="0081485A"/>
    <w:rsid w:val="0081605B"/>
    <w:rsid w:val="00822AE7"/>
    <w:rsid w:val="00826049"/>
    <w:rsid w:val="00830E72"/>
    <w:rsid w:val="0083475D"/>
    <w:rsid w:val="00834FF2"/>
    <w:rsid w:val="00841F68"/>
    <w:rsid w:val="00842C3C"/>
    <w:rsid w:val="008565BB"/>
    <w:rsid w:val="008658C7"/>
    <w:rsid w:val="008676AF"/>
    <w:rsid w:val="00872DCE"/>
    <w:rsid w:val="00873FA6"/>
    <w:rsid w:val="00886B5C"/>
    <w:rsid w:val="008A71F8"/>
    <w:rsid w:val="008B253D"/>
    <w:rsid w:val="008C0777"/>
    <w:rsid w:val="008F5947"/>
    <w:rsid w:val="00913814"/>
    <w:rsid w:val="00936854"/>
    <w:rsid w:val="00983E20"/>
    <w:rsid w:val="009848F5"/>
    <w:rsid w:val="00992D4C"/>
    <w:rsid w:val="009A0593"/>
    <w:rsid w:val="009F2BF1"/>
    <w:rsid w:val="00A3215A"/>
    <w:rsid w:val="00A94B9A"/>
    <w:rsid w:val="00AA06E7"/>
    <w:rsid w:val="00AC3B6E"/>
    <w:rsid w:val="00AC6AFD"/>
    <w:rsid w:val="00AE5691"/>
    <w:rsid w:val="00AF1403"/>
    <w:rsid w:val="00B1774A"/>
    <w:rsid w:val="00B24211"/>
    <w:rsid w:val="00B24F47"/>
    <w:rsid w:val="00B3040D"/>
    <w:rsid w:val="00B509E9"/>
    <w:rsid w:val="00B665D9"/>
    <w:rsid w:val="00B83194"/>
    <w:rsid w:val="00BB4C2F"/>
    <w:rsid w:val="00BB7CA1"/>
    <w:rsid w:val="00BC7405"/>
    <w:rsid w:val="00BD6868"/>
    <w:rsid w:val="00BF1153"/>
    <w:rsid w:val="00C073E6"/>
    <w:rsid w:val="00C12616"/>
    <w:rsid w:val="00C12866"/>
    <w:rsid w:val="00C20668"/>
    <w:rsid w:val="00C22F7B"/>
    <w:rsid w:val="00C36F1A"/>
    <w:rsid w:val="00C4150C"/>
    <w:rsid w:val="00C83C07"/>
    <w:rsid w:val="00C845CF"/>
    <w:rsid w:val="00CA06B2"/>
    <w:rsid w:val="00CA397B"/>
    <w:rsid w:val="00CB29DC"/>
    <w:rsid w:val="00CC7117"/>
    <w:rsid w:val="00CD0194"/>
    <w:rsid w:val="00CD07DC"/>
    <w:rsid w:val="00CD6B71"/>
    <w:rsid w:val="00CD7171"/>
    <w:rsid w:val="00CE0ABE"/>
    <w:rsid w:val="00D140F5"/>
    <w:rsid w:val="00D1718A"/>
    <w:rsid w:val="00D43CE5"/>
    <w:rsid w:val="00D50BB2"/>
    <w:rsid w:val="00D63F58"/>
    <w:rsid w:val="00D819CE"/>
    <w:rsid w:val="00D81BD6"/>
    <w:rsid w:val="00D8560F"/>
    <w:rsid w:val="00D956ED"/>
    <w:rsid w:val="00D96008"/>
    <w:rsid w:val="00DB5141"/>
    <w:rsid w:val="00DE365C"/>
    <w:rsid w:val="00E02508"/>
    <w:rsid w:val="00E22E1A"/>
    <w:rsid w:val="00E433AA"/>
    <w:rsid w:val="00E50046"/>
    <w:rsid w:val="00E70A8F"/>
    <w:rsid w:val="00EA3540"/>
    <w:rsid w:val="00EA4E5D"/>
    <w:rsid w:val="00EB7426"/>
    <w:rsid w:val="00EE6617"/>
    <w:rsid w:val="00EE686A"/>
    <w:rsid w:val="00EE7410"/>
    <w:rsid w:val="00F17B13"/>
    <w:rsid w:val="00F24579"/>
    <w:rsid w:val="00F33B97"/>
    <w:rsid w:val="00F50D10"/>
    <w:rsid w:val="00F72C32"/>
    <w:rsid w:val="00F82B97"/>
    <w:rsid w:val="00F858CD"/>
    <w:rsid w:val="00F956DA"/>
    <w:rsid w:val="00FA3904"/>
    <w:rsid w:val="00FA7B44"/>
    <w:rsid w:val="00FB2410"/>
    <w:rsid w:val="00FB3650"/>
    <w:rsid w:val="00FB5084"/>
    <w:rsid w:val="00FC0E50"/>
    <w:rsid w:val="00FD51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AE7"/>
    <w:pPr>
      <w:bidi/>
    </w:pPr>
    <w:rPr>
      <w:sz w:val="24"/>
      <w:szCs w:val="24"/>
      <w:lang w:eastAsia="ar-SA"/>
    </w:rPr>
  </w:style>
  <w:style w:type="paragraph" w:styleId="Heading1">
    <w:name w:val="heading 1"/>
    <w:basedOn w:val="Normal"/>
    <w:next w:val="Normal"/>
    <w:link w:val="Heading1Char"/>
    <w:qFormat/>
    <w:rsid w:val="006740F7"/>
    <w:pPr>
      <w:keepNext/>
      <w:outlineLvl w:val="0"/>
    </w:pPr>
    <w:rPr>
      <w:rFonts w:cs="Simplified Arabic"/>
      <w:b/>
      <w:bCs/>
      <w:snapToGrid w:val="0"/>
      <w:sz w:val="20"/>
      <w:szCs w:val="32"/>
      <w:lang w:eastAsia="en-US"/>
    </w:rPr>
  </w:style>
  <w:style w:type="paragraph" w:styleId="Heading2">
    <w:name w:val="heading 2"/>
    <w:basedOn w:val="Normal"/>
    <w:next w:val="Normal"/>
    <w:link w:val="Heading2Char"/>
    <w:qFormat/>
    <w:rsid w:val="00290CD2"/>
    <w:pPr>
      <w:keepNext/>
      <w:spacing w:before="20" w:after="20"/>
      <w:jc w:val="center"/>
      <w:outlineLvl w:val="1"/>
    </w:pPr>
    <w:rPr>
      <w:rFonts w:cs="Simplified Arabic"/>
      <w:b/>
      <w:bCs/>
      <w:lang w:eastAsia="en-US"/>
    </w:rPr>
  </w:style>
  <w:style w:type="paragraph" w:styleId="Heading3">
    <w:name w:val="heading 3"/>
    <w:basedOn w:val="Normal"/>
    <w:next w:val="Normal"/>
    <w:link w:val="Heading3Char"/>
    <w:qFormat/>
    <w:rsid w:val="00290CD2"/>
    <w:pPr>
      <w:keepNext/>
      <w:spacing w:before="20" w:after="20"/>
      <w:jc w:val="center"/>
      <w:outlineLvl w:val="2"/>
    </w:pPr>
    <w:rPr>
      <w:rFonts w:cs="Simplified Arabic"/>
      <w:lang w:eastAsia="en-US"/>
    </w:rPr>
  </w:style>
  <w:style w:type="paragraph" w:styleId="Heading4">
    <w:name w:val="heading 4"/>
    <w:basedOn w:val="Normal"/>
    <w:next w:val="Normal"/>
    <w:link w:val="Heading4Char"/>
    <w:qFormat/>
    <w:rsid w:val="00290CD2"/>
    <w:pPr>
      <w:keepNext/>
      <w:jc w:val="center"/>
      <w:outlineLvl w:val="3"/>
    </w:pPr>
    <w:rPr>
      <w:rFonts w:cs="Simplified Arabic"/>
      <w:b/>
      <w:bCs/>
      <w:sz w:val="28"/>
      <w:szCs w:val="28"/>
      <w:lang w:eastAsia="en-US"/>
    </w:rPr>
  </w:style>
  <w:style w:type="paragraph" w:styleId="Heading5">
    <w:name w:val="heading 5"/>
    <w:basedOn w:val="Normal"/>
    <w:next w:val="Normal"/>
    <w:link w:val="Heading5Char"/>
    <w:qFormat/>
    <w:rsid w:val="00290CD2"/>
    <w:pPr>
      <w:keepNext/>
      <w:outlineLvl w:val="4"/>
    </w:pPr>
    <w:rPr>
      <w:rFonts w:ascii="Courier New" w:hAnsi="Courier New" w:cs="Simplified Arabic"/>
      <w:b/>
      <w:bCs/>
      <w:sz w:val="20"/>
      <w:szCs w:val="20"/>
      <w:lang w:eastAsia="en-US"/>
    </w:rPr>
  </w:style>
  <w:style w:type="paragraph" w:styleId="Heading6">
    <w:name w:val="heading 6"/>
    <w:basedOn w:val="Normal"/>
    <w:next w:val="Normal"/>
    <w:link w:val="Heading6Char"/>
    <w:qFormat/>
    <w:rsid w:val="00290CD2"/>
    <w:pPr>
      <w:keepNext/>
      <w:ind w:firstLine="139"/>
      <w:outlineLvl w:val="5"/>
    </w:pPr>
    <w:rPr>
      <w:rFonts w:cs="Simplified Arabic"/>
      <w:lang w:eastAsia="en-US"/>
    </w:rPr>
  </w:style>
  <w:style w:type="paragraph" w:styleId="Heading7">
    <w:name w:val="heading 7"/>
    <w:basedOn w:val="Normal"/>
    <w:next w:val="Normal"/>
    <w:link w:val="Heading7Char"/>
    <w:qFormat/>
    <w:rsid w:val="00290CD2"/>
    <w:pPr>
      <w:keepNext/>
      <w:numPr>
        <w:numId w:val="3"/>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link w:val="Heading8Char"/>
    <w:qFormat/>
    <w:rsid w:val="00290CD2"/>
    <w:pPr>
      <w:keepNext/>
      <w:jc w:val="center"/>
      <w:outlineLvl w:val="7"/>
    </w:pPr>
    <w:rPr>
      <w:rFonts w:cs="Simplified Arabic"/>
      <w:b/>
      <w:bCs/>
      <w:color w:val="FF00FF"/>
      <w:lang w:eastAsia="en-US"/>
    </w:rPr>
  </w:style>
  <w:style w:type="paragraph" w:styleId="Heading9">
    <w:name w:val="heading 9"/>
    <w:basedOn w:val="Normal"/>
    <w:next w:val="Normal"/>
    <w:link w:val="Heading9Char"/>
    <w:qFormat/>
    <w:rsid w:val="00290CD2"/>
    <w:pPr>
      <w:keepNext/>
      <w:outlineLvl w:val="8"/>
    </w:pPr>
    <w:rPr>
      <w:rFonts w:cs="Simplified Arabic"/>
      <w:b/>
      <w:b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0F7"/>
    <w:rPr>
      <w:rFonts w:cs="Simplified Arabic"/>
      <w:b/>
      <w:bCs/>
      <w:snapToGrid w:val="0"/>
      <w:szCs w:val="32"/>
    </w:rPr>
  </w:style>
  <w:style w:type="character" w:customStyle="1" w:styleId="Heading2Char">
    <w:name w:val="Heading 2 Char"/>
    <w:basedOn w:val="DefaultParagraphFont"/>
    <w:link w:val="Heading2"/>
    <w:rsid w:val="00290CD2"/>
    <w:rPr>
      <w:rFonts w:cs="Simplified Arabic"/>
      <w:b/>
      <w:bCs/>
      <w:sz w:val="24"/>
      <w:szCs w:val="24"/>
    </w:rPr>
  </w:style>
  <w:style w:type="character" w:customStyle="1" w:styleId="Heading3Char">
    <w:name w:val="Heading 3 Char"/>
    <w:basedOn w:val="DefaultParagraphFont"/>
    <w:link w:val="Heading3"/>
    <w:rsid w:val="00290CD2"/>
    <w:rPr>
      <w:rFonts w:cs="Simplified Arabic"/>
      <w:sz w:val="24"/>
      <w:szCs w:val="24"/>
    </w:rPr>
  </w:style>
  <w:style w:type="character" w:customStyle="1" w:styleId="Heading4Char">
    <w:name w:val="Heading 4 Char"/>
    <w:basedOn w:val="DefaultParagraphFont"/>
    <w:link w:val="Heading4"/>
    <w:rsid w:val="00290CD2"/>
    <w:rPr>
      <w:rFonts w:cs="Simplified Arabic"/>
      <w:b/>
      <w:bCs/>
      <w:sz w:val="28"/>
      <w:szCs w:val="28"/>
    </w:rPr>
  </w:style>
  <w:style w:type="character" w:customStyle="1" w:styleId="Heading5Char">
    <w:name w:val="Heading 5 Char"/>
    <w:basedOn w:val="DefaultParagraphFont"/>
    <w:link w:val="Heading5"/>
    <w:rsid w:val="00290CD2"/>
    <w:rPr>
      <w:rFonts w:ascii="Courier New" w:hAnsi="Courier New" w:cs="Simplified Arabic"/>
      <w:b/>
      <w:bCs/>
    </w:rPr>
  </w:style>
  <w:style w:type="character" w:customStyle="1" w:styleId="Heading6Char">
    <w:name w:val="Heading 6 Char"/>
    <w:basedOn w:val="DefaultParagraphFont"/>
    <w:link w:val="Heading6"/>
    <w:rsid w:val="00290CD2"/>
    <w:rPr>
      <w:rFonts w:cs="Simplified Arabic"/>
      <w:sz w:val="24"/>
      <w:szCs w:val="24"/>
    </w:rPr>
  </w:style>
  <w:style w:type="character" w:customStyle="1" w:styleId="Heading7Char">
    <w:name w:val="Heading 7 Char"/>
    <w:basedOn w:val="DefaultParagraphFont"/>
    <w:link w:val="Heading7"/>
    <w:rsid w:val="00290CD2"/>
    <w:rPr>
      <w:rFonts w:cs="Simplified Arabic"/>
      <w:noProof/>
      <w:sz w:val="24"/>
      <w:szCs w:val="24"/>
    </w:rPr>
  </w:style>
  <w:style w:type="character" w:customStyle="1" w:styleId="Heading8Char">
    <w:name w:val="Heading 8 Char"/>
    <w:basedOn w:val="DefaultParagraphFont"/>
    <w:link w:val="Heading8"/>
    <w:rsid w:val="00290CD2"/>
    <w:rPr>
      <w:rFonts w:cs="Simplified Arabic"/>
      <w:b/>
      <w:bCs/>
      <w:color w:val="FF00FF"/>
      <w:sz w:val="24"/>
      <w:szCs w:val="24"/>
    </w:rPr>
  </w:style>
  <w:style w:type="character" w:customStyle="1" w:styleId="Heading9Char">
    <w:name w:val="Heading 9 Char"/>
    <w:basedOn w:val="DefaultParagraphFont"/>
    <w:link w:val="Heading9"/>
    <w:rsid w:val="00290CD2"/>
    <w:rPr>
      <w:rFonts w:cs="Simplified Arabic"/>
      <w:b/>
      <w:bCs/>
    </w:rPr>
  </w:style>
  <w:style w:type="paragraph" w:styleId="Title">
    <w:name w:val="Title"/>
    <w:basedOn w:val="Normal"/>
    <w:qFormat/>
    <w:rsid w:val="00822AE7"/>
    <w:pPr>
      <w:jc w:val="center"/>
    </w:pPr>
    <w:rPr>
      <w:rFonts w:cs="Simplified Arabic"/>
      <w:b/>
      <w:bCs/>
    </w:rPr>
  </w:style>
  <w:style w:type="paragraph" w:styleId="FootnoteText">
    <w:name w:val="footnote text"/>
    <w:basedOn w:val="Normal"/>
    <w:link w:val="FootnoteTextChar"/>
    <w:semiHidden/>
    <w:rsid w:val="00822AE7"/>
    <w:rPr>
      <w:rFonts w:cs="Simplified Arabic"/>
      <w:sz w:val="20"/>
      <w:szCs w:val="20"/>
      <w:lang w:eastAsia="en-US"/>
    </w:rPr>
  </w:style>
  <w:style w:type="character" w:customStyle="1" w:styleId="FootnoteTextChar">
    <w:name w:val="Footnote Text Char"/>
    <w:basedOn w:val="DefaultParagraphFont"/>
    <w:link w:val="FootnoteText"/>
    <w:semiHidden/>
    <w:rsid w:val="00290CD2"/>
    <w:rPr>
      <w:rFonts w:cs="Simplified Arabic"/>
    </w:rPr>
  </w:style>
  <w:style w:type="character" w:styleId="FootnoteReference">
    <w:name w:val="footnote reference"/>
    <w:basedOn w:val="DefaultParagraphFont"/>
    <w:semiHidden/>
    <w:rsid w:val="00822AE7"/>
    <w:rPr>
      <w:vertAlign w:val="superscript"/>
    </w:rPr>
  </w:style>
  <w:style w:type="paragraph" w:styleId="Header">
    <w:name w:val="header"/>
    <w:basedOn w:val="Normal"/>
    <w:link w:val="HeaderChar"/>
    <w:rsid w:val="00822AE7"/>
    <w:pPr>
      <w:tabs>
        <w:tab w:val="center" w:pos="4320"/>
        <w:tab w:val="right" w:pos="8640"/>
      </w:tabs>
    </w:pPr>
  </w:style>
  <w:style w:type="character" w:customStyle="1" w:styleId="HeaderChar">
    <w:name w:val="Header Char"/>
    <w:basedOn w:val="DefaultParagraphFont"/>
    <w:link w:val="Header"/>
    <w:rsid w:val="0039710F"/>
    <w:rPr>
      <w:sz w:val="24"/>
      <w:szCs w:val="24"/>
      <w:lang w:eastAsia="ar-SA"/>
    </w:rPr>
  </w:style>
  <w:style w:type="paragraph" w:styleId="Footer">
    <w:name w:val="footer"/>
    <w:basedOn w:val="Normal"/>
    <w:link w:val="FooterChar"/>
    <w:uiPriority w:val="99"/>
    <w:rsid w:val="00822AE7"/>
    <w:pPr>
      <w:tabs>
        <w:tab w:val="center" w:pos="4320"/>
        <w:tab w:val="right" w:pos="8640"/>
      </w:tabs>
    </w:pPr>
  </w:style>
  <w:style w:type="character" w:customStyle="1" w:styleId="FooterChar">
    <w:name w:val="Footer Char"/>
    <w:basedOn w:val="DefaultParagraphFont"/>
    <w:link w:val="Footer"/>
    <w:uiPriority w:val="99"/>
    <w:rsid w:val="00C4150C"/>
    <w:rPr>
      <w:sz w:val="24"/>
      <w:szCs w:val="24"/>
      <w:lang w:eastAsia="ar-SA"/>
    </w:rPr>
  </w:style>
  <w:style w:type="paragraph" w:styleId="BodyText2">
    <w:name w:val="Body Text 2"/>
    <w:basedOn w:val="Normal"/>
    <w:semiHidden/>
    <w:rsid w:val="00822AE7"/>
    <w:pPr>
      <w:jc w:val="lowKashida"/>
    </w:pPr>
    <w:rPr>
      <w:rFonts w:cs="Simplified Arabic"/>
      <w:b/>
      <w:bCs/>
      <w:lang w:eastAsia="en-US"/>
    </w:rPr>
  </w:style>
  <w:style w:type="paragraph" w:styleId="BalloonText">
    <w:name w:val="Balloon Text"/>
    <w:basedOn w:val="Normal"/>
    <w:link w:val="BalloonTextChar"/>
    <w:uiPriority w:val="99"/>
    <w:semiHidden/>
    <w:unhideWhenUsed/>
    <w:rsid w:val="0039710F"/>
    <w:rPr>
      <w:rFonts w:ascii="Tahoma" w:hAnsi="Tahoma" w:cs="Tahoma"/>
      <w:sz w:val="16"/>
      <w:szCs w:val="16"/>
    </w:rPr>
  </w:style>
  <w:style w:type="character" w:customStyle="1" w:styleId="BalloonTextChar">
    <w:name w:val="Balloon Text Char"/>
    <w:basedOn w:val="DefaultParagraphFont"/>
    <w:link w:val="BalloonText"/>
    <w:uiPriority w:val="99"/>
    <w:semiHidden/>
    <w:rsid w:val="0039710F"/>
    <w:rPr>
      <w:rFonts w:ascii="Tahoma" w:hAnsi="Tahoma" w:cs="Tahoma"/>
      <w:sz w:val="16"/>
      <w:szCs w:val="16"/>
      <w:lang w:eastAsia="ar-SA"/>
    </w:rPr>
  </w:style>
  <w:style w:type="paragraph" w:styleId="BodyText">
    <w:name w:val="Body Text"/>
    <w:basedOn w:val="Normal"/>
    <w:link w:val="BodyTextChar"/>
    <w:unhideWhenUsed/>
    <w:rsid w:val="00290CD2"/>
    <w:pPr>
      <w:spacing w:after="120"/>
    </w:pPr>
  </w:style>
  <w:style w:type="character" w:customStyle="1" w:styleId="BodyTextChar">
    <w:name w:val="Body Text Char"/>
    <w:basedOn w:val="DefaultParagraphFont"/>
    <w:link w:val="BodyText"/>
    <w:uiPriority w:val="99"/>
    <w:rsid w:val="00290CD2"/>
    <w:rPr>
      <w:sz w:val="24"/>
      <w:szCs w:val="24"/>
      <w:lang w:eastAsia="ar-SA"/>
    </w:rPr>
  </w:style>
  <w:style w:type="paragraph" w:styleId="BodyText3">
    <w:name w:val="Body Text 3"/>
    <w:basedOn w:val="Normal"/>
    <w:link w:val="BodyText3Char"/>
    <w:semiHidden/>
    <w:rsid w:val="00290CD2"/>
    <w:pPr>
      <w:jc w:val="lowKashida"/>
    </w:pPr>
    <w:rPr>
      <w:rFonts w:cs="Traditional Arabic"/>
      <w:noProof/>
      <w:snapToGrid w:val="0"/>
      <w:sz w:val="20"/>
      <w:szCs w:val="20"/>
      <w:lang w:eastAsia="en-US"/>
    </w:rPr>
  </w:style>
  <w:style w:type="character" w:customStyle="1" w:styleId="BodyText3Char">
    <w:name w:val="Body Text 3 Char"/>
    <w:basedOn w:val="DefaultParagraphFont"/>
    <w:link w:val="BodyText3"/>
    <w:semiHidden/>
    <w:rsid w:val="00290CD2"/>
    <w:rPr>
      <w:rFonts w:cs="Traditional Arabic"/>
      <w:noProof/>
      <w:snapToGrid w:val="0"/>
    </w:rPr>
  </w:style>
  <w:style w:type="character" w:customStyle="1" w:styleId="BodyTextIndent2Char">
    <w:name w:val="Body Text Indent 2 Char"/>
    <w:basedOn w:val="DefaultParagraphFont"/>
    <w:link w:val="BodyTextIndent2"/>
    <w:semiHidden/>
    <w:rsid w:val="00290CD2"/>
    <w:rPr>
      <w:rFonts w:cs="Simplified Arabic"/>
      <w:sz w:val="24"/>
      <w:szCs w:val="24"/>
    </w:rPr>
  </w:style>
  <w:style w:type="paragraph" w:styleId="BodyTextIndent2">
    <w:name w:val="Body Text Indent 2"/>
    <w:basedOn w:val="Normal"/>
    <w:link w:val="BodyTextIndent2Char"/>
    <w:semiHidden/>
    <w:rsid w:val="00290CD2"/>
    <w:pPr>
      <w:ind w:left="-2"/>
      <w:jc w:val="lowKashida"/>
    </w:pPr>
    <w:rPr>
      <w:rFonts w:cs="Simplified Arabic"/>
      <w:lang w:eastAsia="en-US"/>
    </w:rPr>
  </w:style>
  <w:style w:type="character" w:customStyle="1" w:styleId="BodyTextIndentChar">
    <w:name w:val="Body Text Indent Char"/>
    <w:basedOn w:val="DefaultParagraphFont"/>
    <w:link w:val="BodyTextIndent"/>
    <w:semiHidden/>
    <w:rsid w:val="00290CD2"/>
    <w:rPr>
      <w:sz w:val="24"/>
    </w:rPr>
  </w:style>
  <w:style w:type="paragraph" w:styleId="BodyTextIndent">
    <w:name w:val="Body Text Indent"/>
    <w:basedOn w:val="Normal"/>
    <w:link w:val="BodyTextIndentChar"/>
    <w:semiHidden/>
    <w:rsid w:val="00290CD2"/>
    <w:pPr>
      <w:jc w:val="both"/>
    </w:pPr>
    <w:rPr>
      <w:szCs w:val="20"/>
      <w:lang w:eastAsia="en-US"/>
    </w:rPr>
  </w:style>
  <w:style w:type="paragraph" w:customStyle="1" w:styleId="xl27">
    <w:name w:val="xl27"/>
    <w:basedOn w:val="Normal"/>
    <w:rsid w:val="00290CD2"/>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character" w:styleId="Hyperlink">
    <w:name w:val="Hyperlink"/>
    <w:basedOn w:val="DefaultParagraphFont"/>
    <w:semiHidden/>
    <w:rsid w:val="00290CD2"/>
    <w:rPr>
      <w:color w:val="0000FF"/>
      <w:u w:val="single"/>
    </w:rPr>
  </w:style>
  <w:style w:type="paragraph" w:styleId="Caption">
    <w:name w:val="caption"/>
    <w:basedOn w:val="Normal"/>
    <w:next w:val="Normal"/>
    <w:qFormat/>
    <w:rsid w:val="00290CD2"/>
    <w:pPr>
      <w:jc w:val="center"/>
    </w:pPr>
    <w:rPr>
      <w:rFonts w:cs="Simplified Arabic"/>
      <w:b/>
      <w:bCs/>
      <w:szCs w:val="28"/>
      <w:lang w:eastAsia="en-US"/>
    </w:rPr>
  </w:style>
  <w:style w:type="paragraph" w:customStyle="1" w:styleId="xl53">
    <w:name w:val="xl53"/>
    <w:basedOn w:val="Normal"/>
    <w:rsid w:val="00290CD2"/>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rPr>
  </w:style>
  <w:style w:type="paragraph" w:styleId="BlockText">
    <w:name w:val="Block Text"/>
    <w:basedOn w:val="Normal"/>
    <w:semiHidden/>
    <w:rsid w:val="00290CD2"/>
    <w:pPr>
      <w:ind w:left="1076" w:right="1076" w:hanging="425"/>
      <w:jc w:val="lowKashida"/>
    </w:pPr>
    <w:rPr>
      <w:rFonts w:cs="Traditional Arabic"/>
      <w:szCs w:val="28"/>
      <w:lang w:eastAsia="en-US"/>
    </w:rPr>
  </w:style>
  <w:style w:type="paragraph" w:styleId="BodyTextIndent3">
    <w:name w:val="Body Text Indent 3"/>
    <w:basedOn w:val="Normal"/>
    <w:link w:val="BodyTextIndent3Char"/>
    <w:semiHidden/>
    <w:rsid w:val="00290CD2"/>
    <w:pPr>
      <w:ind w:left="714" w:hanging="357"/>
      <w:jc w:val="lowKashida"/>
    </w:pPr>
    <w:rPr>
      <w:rFonts w:cs="Simplified Arabic"/>
      <w:noProof/>
      <w:lang w:eastAsia="en-US"/>
    </w:rPr>
  </w:style>
  <w:style w:type="character" w:customStyle="1" w:styleId="BodyTextIndent3Char">
    <w:name w:val="Body Text Indent 3 Char"/>
    <w:basedOn w:val="DefaultParagraphFont"/>
    <w:link w:val="BodyTextIndent3"/>
    <w:semiHidden/>
    <w:rsid w:val="00290CD2"/>
    <w:rPr>
      <w:rFonts w:cs="Simplified Arabic"/>
      <w:noProof/>
      <w:sz w:val="24"/>
      <w:szCs w:val="24"/>
    </w:rPr>
  </w:style>
  <w:style w:type="paragraph" w:customStyle="1" w:styleId="xl24">
    <w:name w:val="xl24"/>
    <w:basedOn w:val="Normal"/>
    <w:rsid w:val="00290CD2"/>
    <w:pPr>
      <w:bidi w:val="0"/>
      <w:spacing w:before="100" w:beforeAutospacing="1" w:after="100" w:afterAutospacing="1"/>
      <w:jc w:val="right"/>
    </w:pPr>
    <w:rPr>
      <w:rFonts w:ascii="Arial" w:eastAsia="Arial Unicode MS" w:hAnsi="Arial" w:cs="Arial"/>
      <w:sz w:val="18"/>
      <w:szCs w:val="18"/>
    </w:rPr>
  </w:style>
  <w:style w:type="character" w:customStyle="1" w:styleId="DocumentMapChar">
    <w:name w:val="Document Map Char"/>
    <w:basedOn w:val="DefaultParagraphFont"/>
    <w:link w:val="DocumentMap"/>
    <w:semiHidden/>
    <w:rsid w:val="00290CD2"/>
    <w:rPr>
      <w:rFonts w:ascii="Tahoma"/>
      <w:noProof/>
      <w:shd w:val="clear" w:color="auto" w:fill="000080"/>
    </w:rPr>
  </w:style>
  <w:style w:type="paragraph" w:styleId="DocumentMap">
    <w:name w:val="Document Map"/>
    <w:basedOn w:val="Normal"/>
    <w:link w:val="DocumentMapChar"/>
    <w:semiHidden/>
    <w:rsid w:val="00290CD2"/>
    <w:pPr>
      <w:shd w:val="clear" w:color="auto" w:fill="000080"/>
    </w:pPr>
    <w:rPr>
      <w:rFonts w:ascii="Tahoma"/>
      <w:noProof/>
      <w:sz w:val="20"/>
      <w:szCs w:val="20"/>
      <w:lang w:eastAsia="en-US"/>
    </w:rPr>
  </w:style>
  <w:style w:type="character" w:customStyle="1" w:styleId="DocumentMapChar1">
    <w:name w:val="Document Map Char1"/>
    <w:basedOn w:val="DefaultParagraphFont"/>
    <w:link w:val="DocumentMap"/>
    <w:uiPriority w:val="99"/>
    <w:semiHidden/>
    <w:rsid w:val="00290CD2"/>
    <w:rPr>
      <w:rFonts w:ascii="Tahoma" w:hAnsi="Tahoma" w:cs="Tahoma"/>
      <w:sz w:val="16"/>
      <w:szCs w:val="16"/>
      <w:lang w:eastAsia="ar-SA"/>
    </w:rPr>
  </w:style>
  <w:style w:type="character" w:styleId="Strong">
    <w:name w:val="Strong"/>
    <w:basedOn w:val="DefaultParagraphFont"/>
    <w:qFormat/>
    <w:rsid w:val="00290CD2"/>
    <w:rPr>
      <w:b/>
      <w:bCs/>
    </w:rPr>
  </w:style>
  <w:style w:type="paragraph" w:styleId="Subtitle">
    <w:name w:val="Subtitle"/>
    <w:basedOn w:val="Normal"/>
    <w:link w:val="SubtitleChar"/>
    <w:qFormat/>
    <w:rsid w:val="00290CD2"/>
    <w:pPr>
      <w:jc w:val="center"/>
    </w:pPr>
    <w:rPr>
      <w:rFonts w:cs="Simplified Arabic"/>
      <w:b/>
      <w:bCs/>
      <w:sz w:val="26"/>
      <w:szCs w:val="26"/>
      <w:lang w:eastAsia="en-US"/>
    </w:rPr>
  </w:style>
  <w:style w:type="character" w:customStyle="1" w:styleId="SubtitleChar">
    <w:name w:val="Subtitle Char"/>
    <w:basedOn w:val="DefaultParagraphFont"/>
    <w:link w:val="Subtitle"/>
    <w:rsid w:val="00290CD2"/>
    <w:rPr>
      <w:rFonts w:cs="Simplified Arabic"/>
      <w:b/>
      <w:bCs/>
      <w:sz w:val="26"/>
      <w:szCs w:val="26"/>
    </w:rPr>
  </w:style>
  <w:style w:type="paragraph" w:customStyle="1" w:styleId="xl35">
    <w:name w:val="xl35"/>
    <w:basedOn w:val="Normal"/>
    <w:rsid w:val="00290CD2"/>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rPr>
  </w:style>
  <w:style w:type="paragraph" w:styleId="ListParagraph">
    <w:name w:val="List Paragraph"/>
    <w:basedOn w:val="Normal"/>
    <w:uiPriority w:val="34"/>
    <w:qFormat/>
    <w:rsid w:val="00290CD2"/>
    <w:pPr>
      <w:ind w:left="720"/>
      <w:contextualSpacing/>
    </w:pPr>
    <w:rPr>
      <w:rFonts w:cs="Traditional Arabic"/>
      <w:noProof/>
      <w:sz w:val="20"/>
      <w:szCs w:val="20"/>
      <w:lang w:eastAsia="en-US"/>
    </w:rPr>
  </w:style>
  <w:style w:type="character" w:customStyle="1" w:styleId="EndnoteTextChar">
    <w:name w:val="Endnote Text Char"/>
    <w:basedOn w:val="DefaultParagraphFont"/>
    <w:link w:val="EndnoteText"/>
    <w:uiPriority w:val="99"/>
    <w:semiHidden/>
    <w:rsid w:val="00290CD2"/>
    <w:rPr>
      <w:rFonts w:cs="Traditional Arabic"/>
    </w:rPr>
  </w:style>
  <w:style w:type="paragraph" w:styleId="EndnoteText">
    <w:name w:val="endnote text"/>
    <w:basedOn w:val="Normal"/>
    <w:link w:val="EndnoteTextChar"/>
    <w:uiPriority w:val="99"/>
    <w:semiHidden/>
    <w:unhideWhenUsed/>
    <w:rsid w:val="00290CD2"/>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6F272-36BA-479C-B903-58860F0F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16</Pages>
  <Words>2954</Words>
  <Characters>15845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خلال ورشة عمل نظمه الاحصاء الفلسطيني بالبيره</vt:lpstr>
    </vt:vector>
  </TitlesOfParts>
  <Company>PCBS</Company>
  <LinksUpToDate>false</LinksUpToDate>
  <CharactersWithSpaces>18762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خلال ورشة عمل نظمه الاحصاء الفلسطيني بالبيره</dc:title>
  <dc:subject/>
  <dc:creator>Nidal Hamdan</dc:creator>
  <cp:keywords/>
  <dc:description/>
  <cp:lastModifiedBy>asaleh</cp:lastModifiedBy>
  <cp:revision>46</cp:revision>
  <cp:lastPrinted>2011-11-24T06:13:00Z</cp:lastPrinted>
  <dcterms:created xsi:type="dcterms:W3CDTF">2011-11-21T09:22:00Z</dcterms:created>
  <dcterms:modified xsi:type="dcterms:W3CDTF">2011-11-27T12:49:00Z</dcterms:modified>
</cp:coreProperties>
</file>