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C0B" w:rsidRPr="007B0507" w:rsidRDefault="00A03CAB" w:rsidP="00236FFC">
      <w:pPr>
        <w:tabs>
          <w:tab w:val="left" w:pos="-720"/>
        </w:tabs>
        <w:suppressAutoHyphens/>
        <w:bidi w:val="0"/>
        <w:jc w:val="center"/>
        <w:rPr>
          <w:rFonts w:cs="Times New Roman"/>
          <w:sz w:val="24"/>
          <w:szCs w:val="24"/>
        </w:rPr>
      </w:pPr>
      <w:r w:rsidRPr="007B0507">
        <w:rPr>
          <w:rFonts w:cs="Times New Roman"/>
          <w:sz w:val="24"/>
          <w:szCs w:val="24"/>
        </w:rPr>
        <w:t xml:space="preserve">Chapter </w:t>
      </w:r>
      <w:r w:rsidR="00FC0D50" w:rsidRPr="007B0507">
        <w:rPr>
          <w:rFonts w:cs="Times New Roman"/>
          <w:sz w:val="24"/>
          <w:szCs w:val="24"/>
        </w:rPr>
        <w:t>One</w:t>
      </w:r>
    </w:p>
    <w:p w:rsidR="00125C0B" w:rsidRPr="00ED3EA5" w:rsidRDefault="00125C0B">
      <w:pPr>
        <w:tabs>
          <w:tab w:val="left" w:pos="-720"/>
        </w:tabs>
        <w:suppressAutoHyphens/>
        <w:bidi w:val="0"/>
        <w:ind w:left="709" w:hanging="709"/>
        <w:jc w:val="center"/>
        <w:rPr>
          <w:rFonts w:cs="Times New Roman"/>
          <w:color w:val="FF0000"/>
          <w:sz w:val="24"/>
          <w:szCs w:val="24"/>
        </w:rPr>
      </w:pPr>
    </w:p>
    <w:p w:rsidR="00125C0B" w:rsidRPr="00C33C3C" w:rsidRDefault="00A03CAB">
      <w:pPr>
        <w:pStyle w:val="Heading3"/>
        <w:tabs>
          <w:tab w:val="right" w:pos="3261"/>
        </w:tabs>
        <w:rPr>
          <w:rFonts w:cs="Times New Roman"/>
          <w:sz w:val="28"/>
          <w:szCs w:val="28"/>
        </w:rPr>
      </w:pPr>
      <w:r w:rsidRPr="00C33C3C">
        <w:rPr>
          <w:rFonts w:cs="Times New Roman"/>
          <w:sz w:val="28"/>
          <w:szCs w:val="28"/>
        </w:rPr>
        <w:t>Main Findings</w:t>
      </w:r>
    </w:p>
    <w:p w:rsidR="00125C0B" w:rsidRPr="00C33C3C" w:rsidRDefault="00125C0B">
      <w:pPr>
        <w:bidi w:val="0"/>
        <w:jc w:val="lowKashida"/>
        <w:rPr>
          <w:rFonts w:cs="Times New Roman"/>
          <w:b/>
          <w:bCs/>
          <w:sz w:val="24"/>
          <w:szCs w:val="24"/>
        </w:rPr>
      </w:pPr>
    </w:p>
    <w:p w:rsidR="00C91799" w:rsidRDefault="00C91799" w:rsidP="00C91799">
      <w:pPr>
        <w:bidi w:val="0"/>
        <w:jc w:val="lowKashida"/>
        <w:rPr>
          <w:b/>
          <w:bCs/>
        </w:rPr>
      </w:pPr>
      <w:r w:rsidRPr="00A26507">
        <w:rPr>
          <w:rFonts w:cs="Times New Roman"/>
          <w:b/>
          <w:bCs/>
          <w:sz w:val="24"/>
          <w:szCs w:val="24"/>
        </w:rPr>
        <w:t>1.</w:t>
      </w:r>
      <w:r>
        <w:rPr>
          <w:rFonts w:cs="Times New Roman"/>
          <w:b/>
          <w:bCs/>
          <w:sz w:val="24"/>
          <w:szCs w:val="24"/>
        </w:rPr>
        <w:t>1</w:t>
      </w:r>
      <w:r w:rsidRPr="00A26507">
        <w:rPr>
          <w:rFonts w:cs="Times New Roman"/>
          <w:b/>
          <w:bCs/>
          <w:sz w:val="24"/>
          <w:szCs w:val="24"/>
        </w:rPr>
        <w:t xml:space="preserve">  </w:t>
      </w:r>
      <w:r w:rsidR="008104A4">
        <w:rPr>
          <w:rFonts w:cs="Times New Roman"/>
          <w:b/>
          <w:bCs/>
          <w:sz w:val="24"/>
          <w:szCs w:val="24"/>
        </w:rPr>
        <w:t xml:space="preserve">Prevalence of </w:t>
      </w:r>
      <w:r w:rsidRPr="00C91799">
        <w:rPr>
          <w:rFonts w:cs="Times New Roman"/>
          <w:b/>
          <w:bCs/>
          <w:sz w:val="24"/>
          <w:szCs w:val="24"/>
        </w:rPr>
        <w:t xml:space="preserve">Information and Communication Technology </w:t>
      </w:r>
      <w:r w:rsidR="008104A4">
        <w:rPr>
          <w:rFonts w:cs="Times New Roman"/>
          <w:b/>
          <w:bCs/>
          <w:sz w:val="24"/>
          <w:szCs w:val="24"/>
        </w:rPr>
        <w:t>Equipment</w:t>
      </w:r>
    </w:p>
    <w:p w:rsidR="0092687B" w:rsidRDefault="00C91799" w:rsidP="00C91799">
      <w:pPr>
        <w:pStyle w:val="BodyText2"/>
        <w:jc w:val="both"/>
        <w:rPr>
          <w:rFonts w:cs="Times New Roman"/>
        </w:rPr>
      </w:pPr>
      <w:r w:rsidRPr="00C91799">
        <w:rPr>
          <w:rFonts w:cs="Times New Roman"/>
        </w:rPr>
        <w:t>In the Palestinian Territory</w:t>
      </w:r>
      <w:r w:rsidR="008104A4">
        <w:rPr>
          <w:rFonts w:cs="Times New Roman"/>
        </w:rPr>
        <w:t xml:space="preserve"> in 2011</w:t>
      </w:r>
      <w:r w:rsidRPr="00C91799">
        <w:rPr>
          <w:rFonts w:cs="Times New Roman"/>
        </w:rPr>
        <w:t>, 50.9% of households ha</w:t>
      </w:r>
      <w:r w:rsidR="00712EE7">
        <w:rPr>
          <w:rFonts w:cs="Times New Roman"/>
        </w:rPr>
        <w:t>d</w:t>
      </w:r>
      <w:r w:rsidRPr="00C91799">
        <w:rPr>
          <w:rFonts w:cs="Times New Roman"/>
        </w:rPr>
        <w:t xml:space="preserve"> a computer compared to 49.2% in 2009: 53.2% in the West Bank and 46.5% in the Gaza Strip. The results showed that 30.4% of households in the Palestinian Territory have an Internet connection compared to 28.5% in 2009: of these 30.6% were in the West Bank and 30.0% in the Gaza Strip. The percentage of households with a satellite dish was 93.9% compared with 92.0% in 2009: 95.9% in the West Bank and 90.1% in the Gaza Strip. </w:t>
      </w:r>
    </w:p>
    <w:p w:rsidR="00355107" w:rsidRDefault="00355107" w:rsidP="0092687B">
      <w:pPr>
        <w:pStyle w:val="BodyText2"/>
        <w:jc w:val="both"/>
        <w:rPr>
          <w:rFonts w:cs="Times New Roman"/>
        </w:rPr>
      </w:pPr>
    </w:p>
    <w:p w:rsidR="00C91799" w:rsidRPr="00C91799" w:rsidRDefault="00C91799" w:rsidP="0092687B">
      <w:pPr>
        <w:pStyle w:val="BodyText2"/>
        <w:jc w:val="both"/>
        <w:rPr>
          <w:rFonts w:cs="Times New Roman"/>
        </w:rPr>
      </w:pPr>
      <w:r w:rsidRPr="00C91799">
        <w:rPr>
          <w:rFonts w:cs="Times New Roman"/>
        </w:rPr>
        <w:t>The results also indicated that 44</w:t>
      </w:r>
      <w:r w:rsidR="00A97BD4">
        <w:rPr>
          <w:rFonts w:cs="Times New Roman"/>
        </w:rPr>
        <w:t>.</w:t>
      </w:r>
      <w:r w:rsidRPr="00C91799">
        <w:rPr>
          <w:rFonts w:cs="Times New Roman"/>
        </w:rPr>
        <w:t>0% of households in the Palestinian Territory have a phone line compared with 47.5% in 2009: 45.3% in the West Bank and 41.6% in the Gaza Strip.</w:t>
      </w:r>
      <w:r w:rsidR="0092687B">
        <w:rPr>
          <w:rFonts w:cs="Times New Roman"/>
        </w:rPr>
        <w:t xml:space="preserve">  </w:t>
      </w:r>
      <w:r w:rsidRPr="00C91799">
        <w:rPr>
          <w:rFonts w:cs="Times New Roman"/>
        </w:rPr>
        <w:t>Data showed that 95.0% of households in the Palestinian Territory have a mobile phone in 2011: 95.1% in the West Bank and 94.7% in the Gaza Strip.</w:t>
      </w:r>
    </w:p>
    <w:p w:rsidR="00C91799" w:rsidRPr="00C91799" w:rsidRDefault="00C91799" w:rsidP="00C91799">
      <w:pPr>
        <w:pStyle w:val="BodyText2"/>
        <w:jc w:val="both"/>
        <w:rPr>
          <w:rFonts w:cs="Times New Roman"/>
        </w:rPr>
      </w:pPr>
    </w:p>
    <w:p w:rsidR="00C91799" w:rsidRPr="006C24FD" w:rsidRDefault="00050F9A" w:rsidP="00C91799">
      <w:pPr>
        <w:bidi w:val="0"/>
        <w:jc w:val="lowKashida"/>
        <w:rPr>
          <w:color w:val="000000"/>
          <w:sz w:val="26"/>
          <w:szCs w:val="26"/>
        </w:rPr>
      </w:pPr>
      <w:r w:rsidRPr="00A26507">
        <w:rPr>
          <w:rFonts w:cs="Times New Roman"/>
          <w:b/>
          <w:bCs/>
          <w:sz w:val="24"/>
          <w:szCs w:val="24"/>
        </w:rPr>
        <w:t xml:space="preserve">1.2  </w:t>
      </w:r>
      <w:r w:rsidR="00C91799">
        <w:rPr>
          <w:b/>
          <w:bCs/>
          <w:sz w:val="26"/>
          <w:szCs w:val="26"/>
        </w:rPr>
        <w:t>Computer Use</w:t>
      </w:r>
    </w:p>
    <w:p w:rsidR="00C91799" w:rsidRPr="00C91799" w:rsidRDefault="00C91799" w:rsidP="00C91799">
      <w:pPr>
        <w:bidi w:val="0"/>
        <w:jc w:val="lowKashida"/>
        <w:rPr>
          <w:rFonts w:cs="Times New Roman"/>
          <w:sz w:val="24"/>
          <w:szCs w:val="24"/>
        </w:rPr>
      </w:pPr>
      <w:r w:rsidRPr="00C91799">
        <w:rPr>
          <w:rFonts w:cs="Times New Roman"/>
          <w:sz w:val="24"/>
          <w:szCs w:val="24"/>
        </w:rPr>
        <w:t>The results indicated that 53.7% of individuals aged 10 years and over in the Palestinian Territory use</w:t>
      </w:r>
      <w:r w:rsidR="00E6221A">
        <w:rPr>
          <w:rFonts w:cs="Times New Roman"/>
          <w:sz w:val="24"/>
          <w:szCs w:val="24"/>
        </w:rPr>
        <w:t>d</w:t>
      </w:r>
      <w:r w:rsidRPr="00C91799">
        <w:rPr>
          <w:rFonts w:cs="Times New Roman"/>
          <w:sz w:val="24"/>
          <w:szCs w:val="24"/>
        </w:rPr>
        <w:t xml:space="preserve"> a computer in 2011: 54.8% in the West Bank and 51.7% in the Gaza Strip: 58.5% of males and 48.7% of females.  In 2009, the percentage of individuals who used a computer was 57.1%. </w:t>
      </w:r>
    </w:p>
    <w:p w:rsidR="00C91799" w:rsidRPr="00C91799" w:rsidRDefault="00C91799" w:rsidP="00C91799">
      <w:pPr>
        <w:bidi w:val="0"/>
        <w:jc w:val="lowKashida"/>
        <w:rPr>
          <w:rFonts w:cs="Times New Roman"/>
          <w:sz w:val="24"/>
          <w:szCs w:val="24"/>
        </w:rPr>
      </w:pPr>
    </w:p>
    <w:p w:rsidR="00C91799" w:rsidRPr="00C91799" w:rsidRDefault="00C91799" w:rsidP="00C91799">
      <w:pPr>
        <w:bidi w:val="0"/>
        <w:jc w:val="lowKashida"/>
        <w:rPr>
          <w:rFonts w:cs="Times New Roman"/>
          <w:sz w:val="24"/>
          <w:szCs w:val="24"/>
        </w:rPr>
      </w:pPr>
      <w:r w:rsidRPr="00C91799">
        <w:rPr>
          <w:rFonts w:cs="Times New Roman"/>
          <w:sz w:val="24"/>
          <w:szCs w:val="24"/>
        </w:rPr>
        <w:t>Data showed that 49.4% of households without a computer cited the reason as the high cost involved: 49.3% in the West Bank and 49.6% in the Gaza Strip.  A further 23.2% stated that the</w:t>
      </w:r>
      <w:r w:rsidR="00E6221A">
        <w:rPr>
          <w:rFonts w:cs="Times New Roman"/>
          <w:sz w:val="24"/>
          <w:szCs w:val="24"/>
        </w:rPr>
        <w:t xml:space="preserve">y did not have a computer because </w:t>
      </w:r>
      <w:r w:rsidRPr="00C91799">
        <w:rPr>
          <w:rFonts w:cs="Times New Roman"/>
          <w:sz w:val="24"/>
          <w:szCs w:val="24"/>
        </w:rPr>
        <w:t xml:space="preserve">no one in the family had skills to </w:t>
      </w:r>
      <w:r w:rsidR="00E6221A">
        <w:rPr>
          <w:rFonts w:cs="Times New Roman"/>
          <w:sz w:val="24"/>
          <w:szCs w:val="24"/>
        </w:rPr>
        <w:t>use it</w:t>
      </w:r>
      <w:r w:rsidRPr="00C91799">
        <w:rPr>
          <w:rFonts w:cs="Times New Roman"/>
          <w:sz w:val="24"/>
          <w:szCs w:val="24"/>
        </w:rPr>
        <w:t xml:space="preserve">: 19.0% in the West Bank and 30.4% in the Gaza Strip.  </w:t>
      </w:r>
    </w:p>
    <w:p w:rsidR="00C91799" w:rsidRPr="00C91799" w:rsidRDefault="00C91799" w:rsidP="00C91799">
      <w:pPr>
        <w:bidi w:val="0"/>
        <w:jc w:val="lowKashida"/>
        <w:rPr>
          <w:rFonts w:cs="Times New Roman"/>
          <w:sz w:val="24"/>
          <w:szCs w:val="24"/>
        </w:rPr>
      </w:pPr>
    </w:p>
    <w:p w:rsidR="00C91799" w:rsidRPr="006C24FD" w:rsidRDefault="00FC0D50" w:rsidP="00BE657F">
      <w:pPr>
        <w:bidi w:val="0"/>
        <w:jc w:val="lowKashida"/>
        <w:rPr>
          <w:color w:val="000000"/>
          <w:sz w:val="26"/>
          <w:szCs w:val="26"/>
        </w:rPr>
      </w:pPr>
      <w:r w:rsidRPr="00A26507">
        <w:rPr>
          <w:rFonts w:cs="Times New Roman"/>
          <w:b/>
          <w:bCs/>
          <w:sz w:val="24"/>
          <w:szCs w:val="24"/>
        </w:rPr>
        <w:t>1.</w:t>
      </w:r>
      <w:r w:rsidR="00050F9A" w:rsidRPr="00A26507">
        <w:rPr>
          <w:rFonts w:cs="Times New Roman"/>
          <w:b/>
          <w:bCs/>
          <w:sz w:val="24"/>
          <w:szCs w:val="24"/>
        </w:rPr>
        <w:t>3</w:t>
      </w:r>
      <w:r w:rsidR="00A03CAB" w:rsidRPr="00A26507">
        <w:rPr>
          <w:rFonts w:cs="Times New Roman"/>
          <w:b/>
          <w:bCs/>
          <w:sz w:val="24"/>
          <w:szCs w:val="24"/>
        </w:rPr>
        <w:t xml:space="preserve">  </w:t>
      </w:r>
      <w:r w:rsidR="00C91799">
        <w:rPr>
          <w:b/>
          <w:bCs/>
          <w:sz w:val="26"/>
          <w:szCs w:val="26"/>
        </w:rPr>
        <w:t xml:space="preserve">Internet Use </w:t>
      </w:r>
    </w:p>
    <w:p w:rsidR="00C91799" w:rsidRPr="00C91799" w:rsidRDefault="00C91799" w:rsidP="00C91799">
      <w:pPr>
        <w:bidi w:val="0"/>
        <w:jc w:val="lowKashida"/>
        <w:rPr>
          <w:rFonts w:cs="Times New Roman"/>
          <w:sz w:val="24"/>
          <w:szCs w:val="24"/>
        </w:rPr>
      </w:pPr>
      <w:r w:rsidRPr="00C91799">
        <w:rPr>
          <w:rFonts w:cs="Times New Roman"/>
          <w:sz w:val="24"/>
          <w:szCs w:val="24"/>
        </w:rPr>
        <w:t xml:space="preserve">The results indicated that </w:t>
      </w:r>
      <w:r w:rsidRPr="00C91799">
        <w:rPr>
          <w:rFonts w:cs="Times New Roman" w:hint="cs"/>
          <w:sz w:val="24"/>
          <w:szCs w:val="24"/>
          <w:rtl/>
        </w:rPr>
        <w:t>39.6</w:t>
      </w:r>
      <w:r w:rsidRPr="00C91799">
        <w:rPr>
          <w:rFonts w:cs="Times New Roman"/>
          <w:sz w:val="24"/>
          <w:szCs w:val="24"/>
        </w:rPr>
        <w:t>% of individuals aged 10 years and over in the Palestinian Territory use</w:t>
      </w:r>
      <w:r w:rsidR="00C7731B">
        <w:rPr>
          <w:rFonts w:cs="Times New Roman"/>
          <w:sz w:val="24"/>
          <w:szCs w:val="24"/>
        </w:rPr>
        <w:t>d</w:t>
      </w:r>
      <w:r w:rsidRPr="00C91799">
        <w:rPr>
          <w:rFonts w:cs="Times New Roman"/>
          <w:sz w:val="24"/>
          <w:szCs w:val="24"/>
        </w:rPr>
        <w:t xml:space="preserve"> the Internet compared with 32.3% in 2009. The percentage of </w:t>
      </w:r>
      <w:r w:rsidR="00A97BD4">
        <w:rPr>
          <w:rFonts w:cs="Times New Roman"/>
          <w:sz w:val="24"/>
          <w:szCs w:val="24"/>
        </w:rPr>
        <w:t>individuals</w:t>
      </w:r>
      <w:r w:rsidRPr="00C91799">
        <w:rPr>
          <w:rFonts w:cs="Times New Roman"/>
          <w:sz w:val="24"/>
          <w:szCs w:val="24"/>
        </w:rPr>
        <w:t xml:space="preserve"> </w:t>
      </w:r>
      <w:r w:rsidR="006D3F3B">
        <w:rPr>
          <w:rFonts w:cs="Times New Roman"/>
          <w:sz w:val="24"/>
          <w:szCs w:val="24"/>
        </w:rPr>
        <w:t xml:space="preserve">aged </w:t>
      </w:r>
      <w:r w:rsidRPr="00C91799">
        <w:rPr>
          <w:rFonts w:cs="Times New Roman"/>
          <w:sz w:val="24"/>
          <w:szCs w:val="24"/>
        </w:rPr>
        <w:t>10 years and over who use</w:t>
      </w:r>
      <w:r w:rsidR="00C7731B">
        <w:rPr>
          <w:rFonts w:cs="Times New Roman"/>
          <w:sz w:val="24"/>
          <w:szCs w:val="24"/>
        </w:rPr>
        <w:t>d</w:t>
      </w:r>
      <w:r w:rsidRPr="00C91799">
        <w:rPr>
          <w:rFonts w:cs="Times New Roman"/>
          <w:sz w:val="24"/>
          <w:szCs w:val="24"/>
        </w:rPr>
        <w:t xml:space="preserve"> </w:t>
      </w:r>
      <w:r w:rsidR="00C7731B">
        <w:rPr>
          <w:rFonts w:cs="Times New Roman"/>
          <w:sz w:val="24"/>
          <w:szCs w:val="24"/>
        </w:rPr>
        <w:t xml:space="preserve">a </w:t>
      </w:r>
      <w:r w:rsidRPr="00C91799">
        <w:rPr>
          <w:rFonts w:cs="Times New Roman"/>
          <w:sz w:val="24"/>
          <w:szCs w:val="24"/>
        </w:rPr>
        <w:t xml:space="preserve">computer </w:t>
      </w:r>
      <w:r w:rsidR="00C7731B">
        <w:rPr>
          <w:rFonts w:cs="Times New Roman"/>
          <w:sz w:val="24"/>
          <w:szCs w:val="24"/>
        </w:rPr>
        <w:t xml:space="preserve">to </w:t>
      </w:r>
      <w:r w:rsidR="006D3F3B">
        <w:rPr>
          <w:rFonts w:cs="Times New Roman"/>
          <w:sz w:val="24"/>
          <w:szCs w:val="24"/>
        </w:rPr>
        <w:t>access the I</w:t>
      </w:r>
      <w:r w:rsidRPr="00C91799">
        <w:rPr>
          <w:rFonts w:cs="Times New Roman"/>
          <w:sz w:val="24"/>
          <w:szCs w:val="24"/>
        </w:rPr>
        <w:t xml:space="preserve">nternet was 69.8% in 2011: 68.3% in the West Bank and 72.5% in the Gaza Strip.  Internet </w:t>
      </w:r>
      <w:r w:rsidR="006D3F3B">
        <w:rPr>
          <w:rFonts w:cs="Times New Roman"/>
          <w:sz w:val="24"/>
          <w:szCs w:val="24"/>
        </w:rPr>
        <w:t xml:space="preserve">use </w:t>
      </w:r>
      <w:r w:rsidRPr="00C91799">
        <w:rPr>
          <w:rFonts w:cs="Times New Roman"/>
          <w:sz w:val="24"/>
          <w:szCs w:val="24"/>
        </w:rPr>
        <w:t>varie</w:t>
      </w:r>
      <w:r w:rsidR="00C7731B">
        <w:rPr>
          <w:rFonts w:cs="Times New Roman"/>
          <w:sz w:val="24"/>
          <w:szCs w:val="24"/>
        </w:rPr>
        <w:t>d</w:t>
      </w:r>
      <w:r w:rsidRPr="00C91799">
        <w:rPr>
          <w:rFonts w:cs="Times New Roman"/>
          <w:sz w:val="24"/>
          <w:szCs w:val="24"/>
        </w:rPr>
        <w:t xml:space="preserve"> between males and females: 72.7% and 66.2% respectively. </w:t>
      </w:r>
    </w:p>
    <w:p w:rsidR="00C91799" w:rsidRPr="00C91799" w:rsidRDefault="00C91799" w:rsidP="00C91799">
      <w:pPr>
        <w:bidi w:val="0"/>
        <w:jc w:val="lowKashida"/>
        <w:rPr>
          <w:rFonts w:cs="Times New Roman"/>
          <w:sz w:val="24"/>
          <w:szCs w:val="24"/>
        </w:rPr>
      </w:pPr>
    </w:p>
    <w:p w:rsidR="00C91799" w:rsidRPr="00C91799" w:rsidRDefault="00C91799" w:rsidP="00C91799">
      <w:pPr>
        <w:bidi w:val="0"/>
        <w:jc w:val="lowKashida"/>
        <w:rPr>
          <w:rFonts w:cs="Times New Roman"/>
          <w:sz w:val="24"/>
          <w:szCs w:val="24"/>
        </w:rPr>
      </w:pPr>
      <w:r w:rsidRPr="00C91799">
        <w:rPr>
          <w:rFonts w:cs="Times New Roman"/>
          <w:sz w:val="24"/>
          <w:szCs w:val="24"/>
        </w:rPr>
        <w:t xml:space="preserve">The </w:t>
      </w:r>
      <w:r w:rsidR="006D3F3B">
        <w:rPr>
          <w:rFonts w:cs="Times New Roman"/>
          <w:sz w:val="24"/>
          <w:szCs w:val="24"/>
        </w:rPr>
        <w:t xml:space="preserve">Internet was used for the following purposes: </w:t>
      </w:r>
      <w:r w:rsidRPr="00C91799">
        <w:rPr>
          <w:rFonts w:cs="Times New Roman"/>
          <w:sz w:val="24"/>
          <w:szCs w:val="24"/>
        </w:rPr>
        <w:t>85.7% of individuals use</w:t>
      </w:r>
      <w:r w:rsidR="006D3F3B">
        <w:rPr>
          <w:rFonts w:cs="Times New Roman"/>
          <w:sz w:val="24"/>
          <w:szCs w:val="24"/>
        </w:rPr>
        <w:t>d</w:t>
      </w:r>
      <w:r w:rsidRPr="00C91799">
        <w:rPr>
          <w:rFonts w:cs="Times New Roman"/>
          <w:sz w:val="24"/>
          <w:szCs w:val="24"/>
        </w:rPr>
        <w:t xml:space="preserve"> the Internet to access information, 49.3% for studying, 69.1% for communication purposes, and 79.3% for fun and entertainment. A</w:t>
      </w:r>
      <w:r w:rsidR="006D3F3B">
        <w:rPr>
          <w:rFonts w:cs="Times New Roman"/>
          <w:sz w:val="24"/>
          <w:szCs w:val="24"/>
        </w:rPr>
        <w:t>round</w:t>
      </w:r>
      <w:r w:rsidRPr="00C91799">
        <w:rPr>
          <w:rFonts w:cs="Times New Roman"/>
          <w:sz w:val="24"/>
          <w:szCs w:val="24"/>
        </w:rPr>
        <w:t xml:space="preserve"> one-fifth (18.2%) of individuals aged 10 years and over use</w:t>
      </w:r>
      <w:r w:rsidR="006D3F3B">
        <w:rPr>
          <w:rFonts w:cs="Times New Roman"/>
          <w:sz w:val="24"/>
          <w:szCs w:val="24"/>
        </w:rPr>
        <w:t>d</w:t>
      </w:r>
      <w:r w:rsidRPr="00C91799">
        <w:rPr>
          <w:rFonts w:cs="Times New Roman"/>
          <w:sz w:val="24"/>
          <w:szCs w:val="24"/>
        </w:rPr>
        <w:t xml:space="preserve"> the Internet for work. These results were almost the same as those for 2009. </w:t>
      </w:r>
    </w:p>
    <w:p w:rsidR="00C91799" w:rsidRPr="00C91799" w:rsidRDefault="00C91799" w:rsidP="00C91799">
      <w:pPr>
        <w:bidi w:val="0"/>
        <w:jc w:val="lowKashida"/>
        <w:rPr>
          <w:rFonts w:cs="Times New Roman"/>
          <w:sz w:val="24"/>
          <w:szCs w:val="24"/>
        </w:rPr>
      </w:pPr>
    </w:p>
    <w:p w:rsidR="00C91799" w:rsidRDefault="00C91799" w:rsidP="00C91799">
      <w:pPr>
        <w:bidi w:val="0"/>
        <w:jc w:val="lowKashida"/>
        <w:rPr>
          <w:rFonts w:cs="Times New Roman"/>
          <w:sz w:val="24"/>
          <w:szCs w:val="24"/>
        </w:rPr>
      </w:pPr>
      <w:r w:rsidRPr="00C91799">
        <w:rPr>
          <w:rFonts w:cs="Times New Roman"/>
          <w:sz w:val="24"/>
          <w:szCs w:val="24"/>
        </w:rPr>
        <w:t>The percentage of individuals aged 10 years and over w</w:t>
      </w:r>
      <w:r w:rsidR="003864B9">
        <w:rPr>
          <w:rFonts w:cs="Times New Roman"/>
          <w:sz w:val="24"/>
          <w:szCs w:val="24"/>
        </w:rPr>
        <w:t xml:space="preserve">ith </w:t>
      </w:r>
      <w:r w:rsidRPr="00C91799">
        <w:rPr>
          <w:rFonts w:cs="Times New Roman"/>
          <w:sz w:val="24"/>
          <w:szCs w:val="24"/>
        </w:rPr>
        <w:t>an e-mail account was 27.5% in the Palestinian Territory in 2011 compared with 21.3% in 2009.</w:t>
      </w:r>
    </w:p>
    <w:p w:rsidR="00C91799" w:rsidRPr="00C91799" w:rsidRDefault="00C91799" w:rsidP="00C91799">
      <w:pPr>
        <w:bidi w:val="0"/>
        <w:jc w:val="lowKashida"/>
        <w:rPr>
          <w:rFonts w:cs="Times New Roman"/>
          <w:sz w:val="24"/>
          <w:szCs w:val="24"/>
        </w:rPr>
      </w:pPr>
    </w:p>
    <w:p w:rsidR="00C91799" w:rsidRPr="00285614" w:rsidRDefault="00FC0D50" w:rsidP="00BE657F">
      <w:pPr>
        <w:bidi w:val="0"/>
        <w:jc w:val="lowKashida"/>
        <w:rPr>
          <w:b/>
          <w:bCs/>
          <w:sz w:val="26"/>
          <w:szCs w:val="26"/>
        </w:rPr>
      </w:pPr>
      <w:r w:rsidRPr="00A26507">
        <w:rPr>
          <w:rFonts w:cs="Times New Roman"/>
          <w:b/>
          <w:bCs/>
          <w:sz w:val="24"/>
          <w:szCs w:val="24"/>
        </w:rPr>
        <w:t>1.4</w:t>
      </w:r>
      <w:r w:rsidR="00A03CAB" w:rsidRPr="00A26507">
        <w:rPr>
          <w:rFonts w:cs="Times New Roman"/>
          <w:b/>
          <w:bCs/>
          <w:sz w:val="24"/>
          <w:szCs w:val="24"/>
        </w:rPr>
        <w:t xml:space="preserve">  </w:t>
      </w:r>
      <w:r w:rsidR="00C91799" w:rsidRPr="00285614">
        <w:rPr>
          <w:b/>
          <w:bCs/>
          <w:sz w:val="26"/>
          <w:szCs w:val="26"/>
        </w:rPr>
        <w:t>Informati</w:t>
      </w:r>
      <w:r w:rsidR="00C91799">
        <w:rPr>
          <w:b/>
          <w:bCs/>
          <w:sz w:val="26"/>
          <w:szCs w:val="26"/>
        </w:rPr>
        <w:t>on Technology</w:t>
      </w:r>
      <w:r w:rsidR="00C91799" w:rsidRPr="00285614">
        <w:rPr>
          <w:b/>
          <w:bCs/>
          <w:sz w:val="26"/>
          <w:szCs w:val="26"/>
        </w:rPr>
        <w:t xml:space="preserve"> Threats</w:t>
      </w:r>
      <w:r w:rsidR="00C91799">
        <w:rPr>
          <w:b/>
          <w:bCs/>
          <w:sz w:val="26"/>
          <w:szCs w:val="26"/>
        </w:rPr>
        <w:t xml:space="preserve"> </w:t>
      </w:r>
    </w:p>
    <w:p w:rsidR="00C91799" w:rsidRPr="001A0FD4" w:rsidRDefault="00C91799" w:rsidP="00C91799">
      <w:pPr>
        <w:bidi w:val="0"/>
        <w:jc w:val="lowKashida"/>
        <w:rPr>
          <w:color w:val="000000"/>
          <w:sz w:val="24"/>
          <w:szCs w:val="24"/>
        </w:rPr>
      </w:pPr>
      <w:r w:rsidRPr="00C91799">
        <w:rPr>
          <w:rFonts w:cs="Times New Roman"/>
          <w:sz w:val="24"/>
          <w:szCs w:val="24"/>
        </w:rPr>
        <w:t>The results showed that 47.0% of individuals who use</w:t>
      </w:r>
      <w:r w:rsidR="001A0FD4">
        <w:rPr>
          <w:rFonts w:cs="Times New Roman"/>
          <w:sz w:val="24"/>
          <w:szCs w:val="24"/>
        </w:rPr>
        <w:t>d</w:t>
      </w:r>
      <w:r w:rsidRPr="00C91799">
        <w:rPr>
          <w:rFonts w:cs="Times New Roman"/>
          <w:sz w:val="24"/>
          <w:szCs w:val="24"/>
        </w:rPr>
        <w:t xml:space="preserve"> the Internet were exposed to a virus </w:t>
      </w:r>
      <w:r w:rsidRPr="001A0FD4">
        <w:rPr>
          <w:rFonts w:cs="Times New Roman"/>
          <w:sz w:val="24"/>
          <w:szCs w:val="24"/>
        </w:rPr>
        <w:t>while surfing the</w:t>
      </w:r>
      <w:r w:rsidR="00CD5DE9" w:rsidRPr="00CD5DE9">
        <w:rPr>
          <w:color w:val="000000"/>
          <w:sz w:val="24"/>
          <w:szCs w:val="24"/>
        </w:rPr>
        <w:t xml:space="preserve"> </w:t>
      </w:r>
      <w:r w:rsidRPr="001A0FD4">
        <w:rPr>
          <w:rFonts w:cs="Times New Roman"/>
          <w:sz w:val="24"/>
          <w:szCs w:val="24"/>
        </w:rPr>
        <w:t xml:space="preserve">Internet, </w:t>
      </w:r>
      <w:r w:rsidR="007A5CFE">
        <w:rPr>
          <w:rFonts w:cs="Times New Roman"/>
          <w:sz w:val="24"/>
          <w:szCs w:val="24"/>
        </w:rPr>
        <w:t>9.3% were exposed to damage to files, 7.3% of individuals had their personal information stolen,</w:t>
      </w:r>
      <w:r w:rsidR="00CD5DE9" w:rsidRPr="00CD5DE9">
        <w:rPr>
          <w:color w:val="000000"/>
          <w:sz w:val="24"/>
          <w:szCs w:val="24"/>
        </w:rPr>
        <w:t xml:space="preserve"> and 1.1% had their personal credit card details stolen.</w:t>
      </w:r>
    </w:p>
    <w:p w:rsidR="00C91799" w:rsidRDefault="00C91799" w:rsidP="00C91799">
      <w:pPr>
        <w:bidi w:val="0"/>
        <w:jc w:val="lowKashida"/>
        <w:rPr>
          <w:color w:val="000000"/>
        </w:rPr>
      </w:pPr>
    </w:p>
    <w:p w:rsidR="00C91799" w:rsidRPr="00F22928" w:rsidRDefault="00C91799" w:rsidP="00C91799">
      <w:pPr>
        <w:bidi w:val="0"/>
        <w:jc w:val="lowKashida"/>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D26015" w:rsidRDefault="00D26015" w:rsidP="0047692E">
      <w:pPr>
        <w:autoSpaceDE w:val="0"/>
        <w:autoSpaceDN w:val="0"/>
        <w:adjustRightInd w:val="0"/>
        <w:jc w:val="center"/>
        <w:rPr>
          <w:color w:val="000000"/>
        </w:rPr>
      </w:pPr>
    </w:p>
    <w:p w:rsidR="0047692E" w:rsidRDefault="00A03CAB" w:rsidP="0047692E">
      <w:pPr>
        <w:autoSpaceDE w:val="0"/>
        <w:autoSpaceDN w:val="0"/>
        <w:adjustRightInd w:val="0"/>
        <w:jc w:val="center"/>
        <w:rPr>
          <w:sz w:val="24"/>
          <w:szCs w:val="24"/>
          <w:rtl/>
        </w:rPr>
      </w:pPr>
      <w:r>
        <w:rPr>
          <w:sz w:val="24"/>
          <w:szCs w:val="24"/>
        </w:rPr>
        <w:lastRenderedPageBreak/>
        <w:t xml:space="preserve">Chapter </w:t>
      </w:r>
      <w:r w:rsidR="00FC0D50">
        <w:rPr>
          <w:sz w:val="24"/>
          <w:szCs w:val="24"/>
        </w:rPr>
        <w:t>Two</w:t>
      </w:r>
    </w:p>
    <w:p w:rsidR="00125C0B" w:rsidRDefault="00125C0B">
      <w:pPr>
        <w:autoSpaceDE w:val="0"/>
        <w:autoSpaceDN w:val="0"/>
        <w:adjustRightInd w:val="0"/>
        <w:jc w:val="center"/>
        <w:rPr>
          <w:b/>
          <w:bCs/>
        </w:rPr>
      </w:pPr>
    </w:p>
    <w:p w:rsidR="00125C0B" w:rsidRPr="00FC0D50" w:rsidRDefault="00A03CAB">
      <w:pPr>
        <w:pStyle w:val="Heading8"/>
        <w:tabs>
          <w:tab w:val="clear" w:pos="0"/>
        </w:tabs>
        <w:autoSpaceDE w:val="0"/>
        <w:autoSpaceDN w:val="0"/>
        <w:adjustRightInd w:val="0"/>
        <w:rPr>
          <w:rFonts w:cs="Times New Roman"/>
        </w:rPr>
      </w:pPr>
      <w:r w:rsidRPr="00FC0D50">
        <w:rPr>
          <w:rFonts w:cs="Times New Roman"/>
        </w:rPr>
        <w:t>Methodology</w:t>
      </w:r>
      <w:r w:rsidR="00FC0D50">
        <w:rPr>
          <w:rFonts w:cs="Times New Roman"/>
        </w:rPr>
        <w:t xml:space="preserve"> </w:t>
      </w:r>
      <w:r w:rsidR="00C71BAA">
        <w:rPr>
          <w:rFonts w:cs="Times New Roman"/>
        </w:rPr>
        <w:t>and</w:t>
      </w:r>
      <w:r w:rsidR="00FC0D50">
        <w:rPr>
          <w:rFonts w:cs="Times New Roman"/>
        </w:rPr>
        <w:t xml:space="preserve"> Data Quality</w:t>
      </w:r>
    </w:p>
    <w:p w:rsidR="00125C0B" w:rsidRDefault="00125C0B">
      <w:pPr>
        <w:autoSpaceDE w:val="0"/>
        <w:autoSpaceDN w:val="0"/>
        <w:adjustRightInd w:val="0"/>
        <w:jc w:val="center"/>
        <w:rPr>
          <w:b/>
          <w:bCs/>
        </w:rPr>
      </w:pPr>
    </w:p>
    <w:p w:rsidR="009B73FE" w:rsidRDefault="009B73FE" w:rsidP="009B73FE">
      <w:pPr>
        <w:autoSpaceDE w:val="0"/>
        <w:autoSpaceDN w:val="0"/>
        <w:bidi w:val="0"/>
        <w:adjustRightInd w:val="0"/>
        <w:jc w:val="both"/>
        <w:rPr>
          <w:b/>
          <w:bCs/>
          <w:color w:val="000000" w:themeColor="text1"/>
          <w:sz w:val="24"/>
          <w:szCs w:val="24"/>
        </w:rPr>
      </w:pPr>
      <w:r w:rsidRPr="00FA217B">
        <w:rPr>
          <w:b/>
          <w:bCs/>
          <w:color w:val="000000" w:themeColor="text1"/>
          <w:sz w:val="24"/>
          <w:szCs w:val="24"/>
        </w:rPr>
        <w:t xml:space="preserve">2.1 </w:t>
      </w:r>
      <w:r>
        <w:rPr>
          <w:b/>
          <w:bCs/>
          <w:color w:val="000000" w:themeColor="text1"/>
          <w:sz w:val="24"/>
          <w:szCs w:val="24"/>
        </w:rPr>
        <w:t xml:space="preserve">Objective of the  Survey </w:t>
      </w:r>
    </w:p>
    <w:p w:rsidR="009B73FE" w:rsidRPr="00A153FC" w:rsidRDefault="009B73FE" w:rsidP="009B73FE">
      <w:pPr>
        <w:bidi w:val="0"/>
        <w:jc w:val="both"/>
        <w:rPr>
          <w:color w:val="000000" w:themeColor="text1"/>
          <w:sz w:val="24"/>
          <w:szCs w:val="24"/>
        </w:rPr>
      </w:pPr>
      <w:r w:rsidRPr="00A153FC">
        <w:rPr>
          <w:color w:val="000000" w:themeColor="text1"/>
          <w:sz w:val="24"/>
          <w:szCs w:val="24"/>
        </w:rPr>
        <w:t xml:space="preserve">The main objective of this survey is to provide statistical data on Information and Communication Technology for the Palestinian Households in the Palestinian Territory, like the possession of </w:t>
      </w:r>
      <w:r>
        <w:rPr>
          <w:color w:val="000000" w:themeColor="text1"/>
          <w:sz w:val="24"/>
          <w:szCs w:val="24"/>
        </w:rPr>
        <w:t>Computer</w:t>
      </w:r>
      <w:r w:rsidRPr="00A153FC">
        <w:rPr>
          <w:color w:val="000000" w:themeColor="text1"/>
          <w:sz w:val="24"/>
          <w:szCs w:val="24"/>
        </w:rPr>
        <w:t xml:space="preserve">, telecommunication means and satellite dish and access </w:t>
      </w:r>
      <w:r>
        <w:rPr>
          <w:color w:val="000000" w:themeColor="text1"/>
          <w:sz w:val="24"/>
          <w:szCs w:val="24"/>
        </w:rPr>
        <w:t>and use of</w:t>
      </w:r>
      <w:r w:rsidRPr="00A153FC">
        <w:rPr>
          <w:color w:val="000000" w:themeColor="text1"/>
          <w:sz w:val="24"/>
          <w:szCs w:val="24"/>
        </w:rPr>
        <w:t xml:space="preserve"> the Internet.</w:t>
      </w:r>
    </w:p>
    <w:p w:rsidR="00FA217B" w:rsidRDefault="00FA217B" w:rsidP="00FA217B">
      <w:pPr>
        <w:autoSpaceDE w:val="0"/>
        <w:autoSpaceDN w:val="0"/>
        <w:bidi w:val="0"/>
        <w:adjustRightInd w:val="0"/>
        <w:jc w:val="both"/>
        <w:rPr>
          <w:color w:val="000000" w:themeColor="text1"/>
          <w:sz w:val="24"/>
          <w:szCs w:val="24"/>
        </w:rPr>
      </w:pPr>
    </w:p>
    <w:p w:rsidR="00125C0B" w:rsidRPr="0074018E" w:rsidRDefault="00396557" w:rsidP="00FA217B">
      <w:pPr>
        <w:autoSpaceDE w:val="0"/>
        <w:autoSpaceDN w:val="0"/>
        <w:bidi w:val="0"/>
        <w:adjustRightInd w:val="0"/>
        <w:jc w:val="both"/>
        <w:rPr>
          <w:b/>
          <w:bCs/>
          <w:color w:val="000000" w:themeColor="text1"/>
          <w:sz w:val="24"/>
          <w:szCs w:val="24"/>
        </w:rPr>
      </w:pPr>
      <w:r w:rsidRPr="0074018E">
        <w:rPr>
          <w:b/>
          <w:bCs/>
          <w:color w:val="000000" w:themeColor="text1"/>
          <w:sz w:val="24"/>
          <w:szCs w:val="24"/>
        </w:rPr>
        <w:t>2</w:t>
      </w:r>
      <w:r w:rsidR="00A03CAB" w:rsidRPr="0074018E">
        <w:rPr>
          <w:b/>
          <w:bCs/>
          <w:color w:val="000000" w:themeColor="text1"/>
          <w:sz w:val="24"/>
          <w:szCs w:val="24"/>
        </w:rPr>
        <w:t xml:space="preserve">.2 </w:t>
      </w:r>
      <w:r w:rsidR="006D06D4">
        <w:rPr>
          <w:b/>
          <w:bCs/>
          <w:color w:val="000000" w:themeColor="text1"/>
          <w:sz w:val="24"/>
          <w:szCs w:val="24"/>
        </w:rPr>
        <w:t xml:space="preserve"> </w:t>
      </w:r>
      <w:r w:rsidR="00A33080" w:rsidRPr="0074018E">
        <w:rPr>
          <w:b/>
          <w:bCs/>
          <w:color w:val="000000" w:themeColor="text1"/>
          <w:sz w:val="24"/>
          <w:szCs w:val="24"/>
        </w:rPr>
        <w:t>Q</w:t>
      </w:r>
      <w:r w:rsidR="00A03CAB" w:rsidRPr="0074018E">
        <w:rPr>
          <w:b/>
          <w:bCs/>
          <w:color w:val="000000" w:themeColor="text1"/>
          <w:sz w:val="24"/>
          <w:szCs w:val="24"/>
        </w:rPr>
        <w:t>uestionnaire</w:t>
      </w:r>
    </w:p>
    <w:p w:rsidR="0074018E" w:rsidRPr="0074018E" w:rsidRDefault="0074018E" w:rsidP="0092687B">
      <w:pPr>
        <w:bidi w:val="0"/>
        <w:jc w:val="both"/>
        <w:rPr>
          <w:color w:val="000000" w:themeColor="text1"/>
          <w:sz w:val="24"/>
          <w:szCs w:val="24"/>
        </w:rPr>
      </w:pPr>
      <w:r w:rsidRPr="0074018E">
        <w:rPr>
          <w:color w:val="000000" w:themeColor="text1"/>
          <w:sz w:val="24"/>
          <w:szCs w:val="24"/>
        </w:rPr>
        <w:t xml:space="preserve">The </w:t>
      </w:r>
      <w:r w:rsidR="00541D8C">
        <w:rPr>
          <w:color w:val="000000" w:themeColor="text1"/>
          <w:sz w:val="24"/>
          <w:szCs w:val="24"/>
        </w:rPr>
        <w:t>q</w:t>
      </w:r>
      <w:r w:rsidRPr="0074018E">
        <w:rPr>
          <w:color w:val="000000" w:themeColor="text1"/>
          <w:sz w:val="24"/>
          <w:szCs w:val="24"/>
        </w:rPr>
        <w:t xml:space="preserve">uestionnaire for the Information and Communications Households Survey, </w:t>
      </w:r>
      <w:r w:rsidR="0092687B">
        <w:rPr>
          <w:color w:val="000000" w:themeColor="text1"/>
          <w:sz w:val="24"/>
          <w:szCs w:val="24"/>
        </w:rPr>
        <w:t>2011</w:t>
      </w:r>
      <w:r w:rsidRPr="0074018E">
        <w:rPr>
          <w:color w:val="000000" w:themeColor="text1"/>
          <w:sz w:val="24"/>
          <w:szCs w:val="24"/>
        </w:rPr>
        <w:t>, consist</w:t>
      </w:r>
      <w:r w:rsidR="006D06D4">
        <w:rPr>
          <w:color w:val="000000" w:themeColor="text1"/>
          <w:sz w:val="24"/>
          <w:szCs w:val="24"/>
        </w:rPr>
        <w:t>ed</w:t>
      </w:r>
      <w:r w:rsidRPr="0074018E">
        <w:rPr>
          <w:color w:val="000000" w:themeColor="text1"/>
          <w:sz w:val="24"/>
          <w:szCs w:val="24"/>
        </w:rPr>
        <w:t xml:space="preserve"> of two main parts:</w:t>
      </w:r>
    </w:p>
    <w:p w:rsidR="00316CFA" w:rsidRPr="00316CFA" w:rsidRDefault="006D06D4" w:rsidP="00316CFA">
      <w:pPr>
        <w:bidi w:val="0"/>
        <w:jc w:val="both"/>
        <w:rPr>
          <w:color w:val="000000" w:themeColor="text1"/>
          <w:sz w:val="24"/>
          <w:szCs w:val="24"/>
        </w:rPr>
      </w:pPr>
      <w:r>
        <w:rPr>
          <w:color w:val="000000" w:themeColor="text1"/>
          <w:sz w:val="24"/>
          <w:szCs w:val="24"/>
        </w:rPr>
        <w:t>1. H</w:t>
      </w:r>
      <w:r w:rsidR="00316CFA" w:rsidRPr="00316CFA">
        <w:rPr>
          <w:color w:val="000000" w:themeColor="text1"/>
          <w:sz w:val="24"/>
          <w:szCs w:val="24"/>
        </w:rPr>
        <w:t xml:space="preserve">ousehold </w:t>
      </w:r>
      <w:r w:rsidR="00FF2C3D">
        <w:rPr>
          <w:color w:val="000000" w:themeColor="text1"/>
          <w:sz w:val="24"/>
          <w:szCs w:val="24"/>
        </w:rPr>
        <w:t>q</w:t>
      </w:r>
      <w:r w:rsidR="00316CFA" w:rsidRPr="00316CFA">
        <w:rPr>
          <w:color w:val="000000" w:themeColor="text1"/>
          <w:sz w:val="24"/>
          <w:szCs w:val="24"/>
        </w:rPr>
        <w:t>uestionnaire:</w:t>
      </w:r>
    </w:p>
    <w:p w:rsidR="00316CFA" w:rsidRPr="00316CFA" w:rsidRDefault="006D06D4" w:rsidP="00316CFA">
      <w:pPr>
        <w:bidi w:val="0"/>
        <w:jc w:val="both"/>
        <w:rPr>
          <w:color w:val="000000" w:themeColor="text1"/>
          <w:sz w:val="24"/>
          <w:szCs w:val="24"/>
        </w:rPr>
      </w:pPr>
      <w:r>
        <w:rPr>
          <w:color w:val="000000" w:themeColor="text1"/>
          <w:sz w:val="24"/>
          <w:szCs w:val="24"/>
        </w:rPr>
        <w:t>Thi</w:t>
      </w:r>
      <w:r w:rsidR="00316CFA" w:rsidRPr="00316CFA">
        <w:rPr>
          <w:color w:val="000000" w:themeColor="text1"/>
          <w:sz w:val="24"/>
          <w:szCs w:val="24"/>
        </w:rPr>
        <w:t xml:space="preserve">s </w:t>
      </w:r>
      <w:r>
        <w:rPr>
          <w:color w:val="000000" w:themeColor="text1"/>
          <w:sz w:val="24"/>
          <w:szCs w:val="24"/>
        </w:rPr>
        <w:t xml:space="preserve">was </w:t>
      </w:r>
      <w:r w:rsidR="00316CFA" w:rsidRPr="00316CFA">
        <w:rPr>
          <w:color w:val="000000" w:themeColor="text1"/>
          <w:sz w:val="24"/>
          <w:szCs w:val="24"/>
        </w:rPr>
        <w:t xml:space="preserve">composed of questions </w:t>
      </w:r>
      <w:r>
        <w:rPr>
          <w:color w:val="000000" w:themeColor="text1"/>
          <w:sz w:val="24"/>
          <w:szCs w:val="24"/>
        </w:rPr>
        <w:t xml:space="preserve">regarding </w:t>
      </w:r>
      <w:r w:rsidR="00316CFA" w:rsidRPr="00316CFA">
        <w:rPr>
          <w:color w:val="000000" w:themeColor="text1"/>
          <w:sz w:val="24"/>
          <w:szCs w:val="24"/>
        </w:rPr>
        <w:t>computer p</w:t>
      </w:r>
      <w:r>
        <w:rPr>
          <w:color w:val="000000" w:themeColor="text1"/>
          <w:sz w:val="24"/>
          <w:szCs w:val="24"/>
        </w:rPr>
        <w:t>r</w:t>
      </w:r>
      <w:r w:rsidR="00316CFA" w:rsidRPr="00316CFA">
        <w:rPr>
          <w:color w:val="000000" w:themeColor="text1"/>
          <w:sz w:val="24"/>
          <w:szCs w:val="24"/>
        </w:rPr>
        <w:t>o</w:t>
      </w:r>
      <w:r>
        <w:rPr>
          <w:color w:val="000000" w:themeColor="text1"/>
          <w:sz w:val="24"/>
          <w:szCs w:val="24"/>
        </w:rPr>
        <w:t>ce</w:t>
      </w:r>
      <w:r w:rsidR="00316CFA" w:rsidRPr="00316CFA">
        <w:rPr>
          <w:color w:val="000000" w:themeColor="text1"/>
          <w:sz w:val="24"/>
          <w:szCs w:val="24"/>
        </w:rPr>
        <w:t xml:space="preserve">ssing, access to the Internet, </w:t>
      </w:r>
      <w:r w:rsidR="00FF2C3D">
        <w:rPr>
          <w:color w:val="000000" w:themeColor="text1"/>
          <w:sz w:val="24"/>
          <w:szCs w:val="24"/>
        </w:rPr>
        <w:t xml:space="preserve">and </w:t>
      </w:r>
      <w:r>
        <w:rPr>
          <w:color w:val="000000" w:themeColor="text1"/>
          <w:sz w:val="24"/>
          <w:szCs w:val="24"/>
        </w:rPr>
        <w:t>possession of various media and computer equipment</w:t>
      </w:r>
      <w:r w:rsidR="00316CFA">
        <w:rPr>
          <w:color w:val="000000" w:themeColor="text1"/>
          <w:sz w:val="24"/>
          <w:szCs w:val="24"/>
        </w:rPr>
        <w:t>.</w:t>
      </w:r>
    </w:p>
    <w:p w:rsidR="00316CFA" w:rsidRPr="00316CFA" w:rsidRDefault="00CD5DE9" w:rsidP="00316CFA">
      <w:pPr>
        <w:bidi w:val="0"/>
        <w:jc w:val="both"/>
        <w:rPr>
          <w:color w:val="000000" w:themeColor="text1"/>
          <w:sz w:val="24"/>
          <w:szCs w:val="24"/>
        </w:rPr>
      </w:pPr>
      <w:r w:rsidRPr="00CD5DE9">
        <w:rPr>
          <w:sz w:val="24"/>
          <w:szCs w:val="24"/>
        </w:rPr>
        <w:t xml:space="preserve">2. </w:t>
      </w:r>
      <w:r w:rsidR="00316CFA" w:rsidRPr="00316CFA">
        <w:rPr>
          <w:color w:val="000000" w:themeColor="text1"/>
          <w:sz w:val="24"/>
          <w:szCs w:val="24"/>
        </w:rPr>
        <w:t>Questionnaire f</w:t>
      </w:r>
      <w:r w:rsidR="00035915">
        <w:rPr>
          <w:color w:val="000000" w:themeColor="text1"/>
          <w:sz w:val="24"/>
          <w:szCs w:val="24"/>
        </w:rPr>
        <w:t>or</w:t>
      </w:r>
      <w:r w:rsidR="00316CFA" w:rsidRPr="00316CFA">
        <w:rPr>
          <w:color w:val="000000" w:themeColor="text1"/>
          <w:sz w:val="24"/>
          <w:szCs w:val="24"/>
        </w:rPr>
        <w:t xml:space="preserve"> </w:t>
      </w:r>
      <w:r w:rsidR="00FF2C3D">
        <w:rPr>
          <w:color w:val="000000" w:themeColor="text1"/>
          <w:sz w:val="24"/>
          <w:szCs w:val="24"/>
        </w:rPr>
        <w:t>individuals</w:t>
      </w:r>
      <w:r w:rsidR="00316CFA" w:rsidRPr="00316CFA">
        <w:rPr>
          <w:color w:val="000000" w:themeColor="text1"/>
          <w:sz w:val="24"/>
          <w:szCs w:val="24"/>
        </w:rPr>
        <w:t xml:space="preserve"> aged 10 years and over:</w:t>
      </w:r>
    </w:p>
    <w:p w:rsidR="00316CFA" w:rsidRPr="00316CFA" w:rsidRDefault="00035915" w:rsidP="00316CFA">
      <w:pPr>
        <w:bidi w:val="0"/>
        <w:jc w:val="both"/>
        <w:rPr>
          <w:color w:val="000000" w:themeColor="text1"/>
          <w:sz w:val="24"/>
          <w:szCs w:val="24"/>
        </w:rPr>
      </w:pPr>
      <w:r>
        <w:rPr>
          <w:color w:val="000000" w:themeColor="text1"/>
          <w:sz w:val="24"/>
          <w:szCs w:val="24"/>
        </w:rPr>
        <w:t>Questions relating to c</w:t>
      </w:r>
      <w:r w:rsidR="00316CFA" w:rsidRPr="00316CFA">
        <w:rPr>
          <w:color w:val="000000" w:themeColor="text1"/>
          <w:sz w:val="24"/>
          <w:szCs w:val="24"/>
        </w:rPr>
        <w:t>omputer</w:t>
      </w:r>
      <w:r>
        <w:rPr>
          <w:color w:val="000000" w:themeColor="text1"/>
          <w:sz w:val="24"/>
          <w:szCs w:val="24"/>
        </w:rPr>
        <w:t xml:space="preserve"> use</w:t>
      </w:r>
      <w:r w:rsidR="00316CFA" w:rsidRPr="00316CFA">
        <w:rPr>
          <w:color w:val="000000" w:themeColor="text1"/>
          <w:sz w:val="24"/>
          <w:szCs w:val="24"/>
        </w:rPr>
        <w:t>, access to th</w:t>
      </w:r>
      <w:r w:rsidR="00316CFA">
        <w:rPr>
          <w:color w:val="000000" w:themeColor="text1"/>
          <w:sz w:val="24"/>
          <w:szCs w:val="24"/>
        </w:rPr>
        <w:t xml:space="preserve">e Internet, </w:t>
      </w:r>
      <w:r>
        <w:rPr>
          <w:color w:val="000000" w:themeColor="text1"/>
          <w:sz w:val="24"/>
          <w:szCs w:val="24"/>
        </w:rPr>
        <w:t>and possession of a m</w:t>
      </w:r>
      <w:r w:rsidR="00316CFA">
        <w:rPr>
          <w:color w:val="000000" w:themeColor="text1"/>
          <w:sz w:val="24"/>
          <w:szCs w:val="24"/>
        </w:rPr>
        <w:t>obil</w:t>
      </w:r>
      <w:r>
        <w:rPr>
          <w:color w:val="000000" w:themeColor="text1"/>
          <w:sz w:val="24"/>
          <w:szCs w:val="24"/>
        </w:rPr>
        <w:t>e</w:t>
      </w:r>
      <w:r w:rsidR="00316CFA">
        <w:rPr>
          <w:color w:val="000000" w:themeColor="text1"/>
          <w:sz w:val="24"/>
          <w:szCs w:val="24"/>
        </w:rPr>
        <w:t xml:space="preserve"> </w:t>
      </w:r>
      <w:r>
        <w:rPr>
          <w:color w:val="000000" w:themeColor="text1"/>
          <w:sz w:val="24"/>
          <w:szCs w:val="24"/>
        </w:rPr>
        <w:t>p</w:t>
      </w:r>
      <w:r w:rsidR="00316CFA">
        <w:rPr>
          <w:color w:val="000000" w:themeColor="text1"/>
          <w:sz w:val="24"/>
          <w:szCs w:val="24"/>
        </w:rPr>
        <w:t>hone.</w:t>
      </w:r>
    </w:p>
    <w:p w:rsidR="00316CFA" w:rsidRDefault="00316CFA" w:rsidP="00316CFA">
      <w:pPr>
        <w:bidi w:val="0"/>
        <w:jc w:val="both"/>
      </w:pPr>
    </w:p>
    <w:p w:rsidR="005876D7" w:rsidRDefault="00396557" w:rsidP="00FA217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3</w:t>
      </w:r>
      <w:r w:rsidR="005876D7">
        <w:rPr>
          <w:b/>
          <w:bCs/>
          <w:sz w:val="24"/>
          <w:szCs w:val="24"/>
        </w:rPr>
        <w:t xml:space="preserve"> Sampling and Sampling Frame</w:t>
      </w:r>
    </w:p>
    <w:p w:rsidR="005876D7" w:rsidRDefault="00396557" w:rsidP="00FA217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3</w:t>
      </w:r>
      <w:r w:rsidR="005876D7">
        <w:rPr>
          <w:b/>
          <w:bCs/>
          <w:sz w:val="24"/>
          <w:szCs w:val="24"/>
        </w:rPr>
        <w:t>.1 Target Population</w:t>
      </w:r>
    </w:p>
    <w:p w:rsidR="00316CFA" w:rsidRPr="00316CFA" w:rsidRDefault="00316CFA" w:rsidP="00316CFA">
      <w:pPr>
        <w:bidi w:val="0"/>
        <w:jc w:val="both"/>
        <w:rPr>
          <w:rFonts w:cs="Times New Roman"/>
          <w:sz w:val="24"/>
          <w:szCs w:val="24"/>
        </w:rPr>
      </w:pPr>
      <w:r w:rsidRPr="00316CFA">
        <w:rPr>
          <w:rFonts w:cs="Times New Roman"/>
          <w:sz w:val="24"/>
          <w:szCs w:val="24"/>
        </w:rPr>
        <w:t>The target population consist</w:t>
      </w:r>
      <w:r w:rsidR="00FF2C3D">
        <w:rPr>
          <w:rFonts w:cs="Times New Roman"/>
          <w:sz w:val="24"/>
          <w:szCs w:val="24"/>
        </w:rPr>
        <w:t>ed</w:t>
      </w:r>
      <w:r w:rsidRPr="00316CFA">
        <w:rPr>
          <w:rFonts w:cs="Times New Roman"/>
          <w:sz w:val="24"/>
          <w:szCs w:val="24"/>
        </w:rPr>
        <w:t xml:space="preserve"> of all Palestinian households that usually reside in the Palestinian Territory.  As for individual data, the target population </w:t>
      </w:r>
      <w:r w:rsidR="00E01C79">
        <w:rPr>
          <w:rFonts w:cs="Times New Roman"/>
          <w:sz w:val="24"/>
          <w:szCs w:val="24"/>
        </w:rPr>
        <w:t>wa</w:t>
      </w:r>
      <w:r w:rsidRPr="00316CFA">
        <w:rPr>
          <w:rFonts w:cs="Times New Roman"/>
          <w:sz w:val="24"/>
          <w:szCs w:val="24"/>
        </w:rPr>
        <w:t xml:space="preserve">s </w:t>
      </w:r>
      <w:r w:rsidR="00FF2C3D">
        <w:rPr>
          <w:rFonts w:cs="Times New Roman"/>
          <w:sz w:val="24"/>
          <w:szCs w:val="24"/>
        </w:rPr>
        <w:t>individuals</w:t>
      </w:r>
      <w:r w:rsidRPr="00316CFA">
        <w:rPr>
          <w:rFonts w:cs="Times New Roman"/>
          <w:sz w:val="24"/>
          <w:szCs w:val="24"/>
        </w:rPr>
        <w:t xml:space="preserve"> aged 10 years and over </w:t>
      </w:r>
      <w:r w:rsidR="00E01C79">
        <w:rPr>
          <w:rFonts w:cs="Times New Roman"/>
          <w:sz w:val="24"/>
          <w:szCs w:val="24"/>
        </w:rPr>
        <w:t>at</w:t>
      </w:r>
      <w:r w:rsidRPr="00316CFA">
        <w:rPr>
          <w:rFonts w:cs="Times New Roman"/>
          <w:sz w:val="24"/>
          <w:szCs w:val="24"/>
        </w:rPr>
        <w:t xml:space="preserve"> the </w:t>
      </w:r>
      <w:r w:rsidR="00243009">
        <w:rPr>
          <w:rFonts w:cs="Times New Roman"/>
          <w:sz w:val="24"/>
          <w:szCs w:val="24"/>
        </w:rPr>
        <w:t xml:space="preserve">time of </w:t>
      </w:r>
      <w:r w:rsidRPr="00316CFA">
        <w:rPr>
          <w:rFonts w:cs="Times New Roman"/>
          <w:sz w:val="24"/>
          <w:szCs w:val="24"/>
        </w:rPr>
        <w:t>the reference date.</w:t>
      </w:r>
    </w:p>
    <w:p w:rsidR="005876D7" w:rsidRDefault="005876D7" w:rsidP="005876D7">
      <w:pPr>
        <w:autoSpaceDE w:val="0"/>
        <w:autoSpaceDN w:val="0"/>
        <w:bidi w:val="0"/>
        <w:adjustRightInd w:val="0"/>
        <w:jc w:val="both"/>
        <w:rPr>
          <w:sz w:val="24"/>
          <w:szCs w:val="24"/>
        </w:rPr>
      </w:pPr>
    </w:p>
    <w:p w:rsidR="005876D7" w:rsidRDefault="00396557" w:rsidP="00FA217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3</w:t>
      </w:r>
      <w:r w:rsidR="005876D7">
        <w:rPr>
          <w:b/>
          <w:bCs/>
          <w:sz w:val="24"/>
          <w:szCs w:val="24"/>
        </w:rPr>
        <w:t>.2 Sampling Frame</w:t>
      </w:r>
    </w:p>
    <w:p w:rsidR="005876D7" w:rsidRDefault="005876D7" w:rsidP="00316CFA">
      <w:pPr>
        <w:pStyle w:val="BodyText3"/>
        <w:rPr>
          <w:rFonts w:cs="Times New Roman"/>
          <w:szCs w:val="24"/>
        </w:rPr>
      </w:pPr>
      <w:r>
        <w:rPr>
          <w:rFonts w:cs="Times New Roman"/>
          <w:szCs w:val="24"/>
        </w:rPr>
        <w:t>The sampling frame consist</w:t>
      </w:r>
      <w:r w:rsidR="00FF2C3D">
        <w:rPr>
          <w:rFonts w:cs="Times New Roman"/>
          <w:szCs w:val="24"/>
        </w:rPr>
        <w:t>ed</w:t>
      </w:r>
      <w:r>
        <w:rPr>
          <w:rFonts w:cs="Times New Roman"/>
          <w:szCs w:val="24"/>
        </w:rPr>
        <w:t xml:space="preserve"> of all areas enumerated in 2007</w:t>
      </w:r>
      <w:r w:rsidR="00A11AAD">
        <w:rPr>
          <w:rFonts w:cs="Times New Roman"/>
          <w:szCs w:val="24"/>
        </w:rPr>
        <w:t>.</w:t>
      </w:r>
      <w:r>
        <w:rPr>
          <w:rFonts w:cs="Times New Roman"/>
          <w:szCs w:val="24"/>
        </w:rPr>
        <w:t xml:space="preserve"> </w:t>
      </w:r>
      <w:r w:rsidR="00A11AAD">
        <w:rPr>
          <w:rFonts w:cs="Times New Roman"/>
          <w:szCs w:val="24"/>
        </w:rPr>
        <w:t xml:space="preserve"> E</w:t>
      </w:r>
      <w:r>
        <w:rPr>
          <w:rFonts w:cs="Times New Roman"/>
          <w:szCs w:val="24"/>
        </w:rPr>
        <w:t xml:space="preserve">ach </w:t>
      </w:r>
      <w:r w:rsidR="004B14F8">
        <w:rPr>
          <w:rFonts w:cs="Times New Roman"/>
          <w:szCs w:val="24"/>
        </w:rPr>
        <w:t>e</w:t>
      </w:r>
      <w:r>
        <w:rPr>
          <w:rFonts w:cs="Times New Roman"/>
          <w:szCs w:val="24"/>
        </w:rPr>
        <w:t xml:space="preserve">numeration area consists of buildings and housing units </w:t>
      </w:r>
      <w:r w:rsidR="00A11AAD">
        <w:rPr>
          <w:rFonts w:cs="Times New Roman"/>
          <w:szCs w:val="24"/>
        </w:rPr>
        <w:t>comprising</w:t>
      </w:r>
      <w:r>
        <w:rPr>
          <w:rFonts w:cs="Times New Roman"/>
          <w:szCs w:val="24"/>
        </w:rPr>
        <w:t xml:space="preserve"> </w:t>
      </w:r>
      <w:r w:rsidR="00A11AAD">
        <w:rPr>
          <w:rFonts w:cs="Times New Roman"/>
          <w:szCs w:val="24"/>
        </w:rPr>
        <w:t xml:space="preserve">an </w:t>
      </w:r>
      <w:r>
        <w:rPr>
          <w:rFonts w:cs="Times New Roman"/>
          <w:szCs w:val="24"/>
        </w:rPr>
        <w:t>average of a</w:t>
      </w:r>
      <w:r w:rsidR="00DB4C82">
        <w:rPr>
          <w:rFonts w:cs="Times New Roman"/>
          <w:szCs w:val="24"/>
        </w:rPr>
        <w:t>round</w:t>
      </w:r>
      <w:r>
        <w:rPr>
          <w:rFonts w:cs="Times New Roman"/>
          <w:szCs w:val="24"/>
        </w:rPr>
        <w:t xml:space="preserve"> 12</w:t>
      </w:r>
      <w:r w:rsidR="00316CFA">
        <w:rPr>
          <w:rFonts w:cs="Times New Roman"/>
          <w:szCs w:val="24"/>
        </w:rPr>
        <w:t>3</w:t>
      </w:r>
      <w:r>
        <w:rPr>
          <w:rFonts w:cs="Times New Roman"/>
          <w:szCs w:val="24"/>
        </w:rPr>
        <w:t xml:space="preserve"> households. These enumeration areas </w:t>
      </w:r>
      <w:r w:rsidR="00FF2C3D">
        <w:rPr>
          <w:rFonts w:cs="Times New Roman"/>
          <w:szCs w:val="24"/>
        </w:rPr>
        <w:t>we</w:t>
      </w:r>
      <w:r>
        <w:rPr>
          <w:rFonts w:cs="Times New Roman"/>
          <w:szCs w:val="24"/>
        </w:rPr>
        <w:t xml:space="preserve">re used as primary sampling units </w:t>
      </w:r>
      <w:r w:rsidR="00013BC5">
        <w:rPr>
          <w:rFonts w:cs="Times New Roman"/>
          <w:szCs w:val="24"/>
        </w:rPr>
        <w:t>(</w:t>
      </w:r>
      <w:r>
        <w:rPr>
          <w:rFonts w:cs="Times New Roman"/>
          <w:szCs w:val="24"/>
        </w:rPr>
        <w:t>PSUs</w:t>
      </w:r>
      <w:r w:rsidR="00013BC5">
        <w:rPr>
          <w:rFonts w:cs="Times New Roman"/>
          <w:szCs w:val="24"/>
        </w:rPr>
        <w:t>)</w:t>
      </w:r>
      <w:r>
        <w:rPr>
          <w:rFonts w:cs="Times New Roman"/>
          <w:szCs w:val="24"/>
        </w:rPr>
        <w:t xml:space="preserve"> in the first stage of the sampling selection. </w:t>
      </w:r>
    </w:p>
    <w:p w:rsidR="005876D7" w:rsidRDefault="005876D7" w:rsidP="005876D7">
      <w:pPr>
        <w:pStyle w:val="BodyText3"/>
        <w:rPr>
          <w:rFonts w:cs="Times New Roman"/>
          <w:szCs w:val="24"/>
        </w:rPr>
      </w:pPr>
    </w:p>
    <w:p w:rsidR="005876D7" w:rsidRDefault="00396557" w:rsidP="00FA217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3</w:t>
      </w:r>
      <w:r w:rsidR="005876D7">
        <w:rPr>
          <w:b/>
          <w:bCs/>
          <w:sz w:val="24"/>
          <w:szCs w:val="24"/>
        </w:rPr>
        <w:t xml:space="preserve">.3 Sample </w:t>
      </w:r>
      <w:r w:rsidR="004B14F8">
        <w:rPr>
          <w:b/>
          <w:bCs/>
          <w:sz w:val="24"/>
          <w:szCs w:val="24"/>
        </w:rPr>
        <w:t>S</w:t>
      </w:r>
      <w:r w:rsidR="005876D7">
        <w:rPr>
          <w:b/>
          <w:bCs/>
          <w:sz w:val="24"/>
          <w:szCs w:val="24"/>
        </w:rPr>
        <w:t>ize</w:t>
      </w:r>
    </w:p>
    <w:p w:rsidR="00316CFA" w:rsidRDefault="005876D7" w:rsidP="00316CFA">
      <w:pPr>
        <w:pStyle w:val="BodyText3"/>
      </w:pPr>
      <w:r>
        <w:rPr>
          <w:szCs w:val="24"/>
        </w:rPr>
        <w:t>The estimated sample size for the</w:t>
      </w:r>
      <w:r w:rsidR="00316CFA" w:rsidRPr="00316CFA">
        <w:rPr>
          <w:color w:val="000000" w:themeColor="text1"/>
          <w:szCs w:val="24"/>
        </w:rPr>
        <w:t xml:space="preserve"> </w:t>
      </w:r>
      <w:r w:rsidR="00316CFA" w:rsidRPr="0074018E">
        <w:rPr>
          <w:color w:val="000000" w:themeColor="text1"/>
          <w:szCs w:val="24"/>
        </w:rPr>
        <w:t>Information and Communication</w:t>
      </w:r>
      <w:r w:rsidR="00101F12">
        <w:rPr>
          <w:color w:val="000000" w:themeColor="text1"/>
          <w:szCs w:val="24"/>
        </w:rPr>
        <w:t>s</w:t>
      </w:r>
      <w:r w:rsidR="00316CFA" w:rsidRPr="0074018E">
        <w:rPr>
          <w:color w:val="000000" w:themeColor="text1"/>
          <w:szCs w:val="24"/>
        </w:rPr>
        <w:t xml:space="preserve"> Households Survey</w:t>
      </w:r>
      <w:r>
        <w:rPr>
          <w:szCs w:val="24"/>
        </w:rPr>
        <w:t xml:space="preserve"> </w:t>
      </w:r>
      <w:r w:rsidR="00316CFA">
        <w:rPr>
          <w:szCs w:val="24"/>
        </w:rPr>
        <w:t>2011</w:t>
      </w:r>
      <w:r>
        <w:rPr>
          <w:szCs w:val="24"/>
        </w:rPr>
        <w:t xml:space="preserve"> </w:t>
      </w:r>
      <w:r w:rsidR="00243009">
        <w:rPr>
          <w:szCs w:val="24"/>
        </w:rPr>
        <w:t>wa</w:t>
      </w:r>
      <w:r w:rsidRPr="004250AD">
        <w:rPr>
          <w:szCs w:val="24"/>
        </w:rPr>
        <w:t xml:space="preserve">s </w:t>
      </w:r>
      <w:r w:rsidR="008B3D68">
        <w:rPr>
          <w:szCs w:val="24"/>
        </w:rPr>
        <w:t>4,</w:t>
      </w:r>
      <w:r w:rsidR="00316CFA">
        <w:rPr>
          <w:szCs w:val="24"/>
        </w:rPr>
        <w:t>44</w:t>
      </w:r>
      <w:r w:rsidR="008B3D68">
        <w:rPr>
          <w:szCs w:val="24"/>
        </w:rPr>
        <w:t>8</w:t>
      </w:r>
      <w:r>
        <w:rPr>
          <w:szCs w:val="24"/>
        </w:rPr>
        <w:t xml:space="preserve"> </w:t>
      </w:r>
      <w:r w:rsidR="004250AD">
        <w:rPr>
          <w:szCs w:val="24"/>
        </w:rPr>
        <w:t>households</w:t>
      </w:r>
      <w:r w:rsidR="00243009">
        <w:rPr>
          <w:szCs w:val="24"/>
        </w:rPr>
        <w:t>,</w:t>
      </w:r>
      <w:r w:rsidR="00316CFA" w:rsidRPr="00316CFA">
        <w:t xml:space="preserve"> </w:t>
      </w:r>
      <w:r w:rsidR="00316CFA">
        <w:t xml:space="preserve">of which 3,048 households </w:t>
      </w:r>
      <w:r w:rsidR="00243009">
        <w:t xml:space="preserve">were </w:t>
      </w:r>
      <w:r w:rsidR="00316CFA">
        <w:t xml:space="preserve">in the West Bank and 1,400 in </w:t>
      </w:r>
      <w:r w:rsidR="00243009">
        <w:t xml:space="preserve">the </w:t>
      </w:r>
      <w:r w:rsidR="00316CFA">
        <w:t xml:space="preserve">Gaza Strip. </w:t>
      </w:r>
    </w:p>
    <w:p w:rsidR="00316CFA" w:rsidRDefault="00316CFA" w:rsidP="00316CFA">
      <w:pPr>
        <w:autoSpaceDE w:val="0"/>
        <w:autoSpaceDN w:val="0"/>
        <w:bidi w:val="0"/>
        <w:adjustRightInd w:val="0"/>
        <w:jc w:val="both"/>
        <w:rPr>
          <w:b/>
          <w:bCs/>
          <w:sz w:val="24"/>
          <w:szCs w:val="24"/>
        </w:rPr>
      </w:pPr>
    </w:p>
    <w:p w:rsidR="005876D7" w:rsidRPr="00EC31C8" w:rsidRDefault="00396557" w:rsidP="00FA217B">
      <w:pPr>
        <w:autoSpaceDE w:val="0"/>
        <w:autoSpaceDN w:val="0"/>
        <w:bidi w:val="0"/>
        <w:adjustRightInd w:val="0"/>
        <w:jc w:val="both"/>
        <w:rPr>
          <w:b/>
          <w:bCs/>
          <w:color w:val="000000" w:themeColor="text1"/>
          <w:sz w:val="24"/>
          <w:szCs w:val="24"/>
        </w:rPr>
      </w:pPr>
      <w:r w:rsidRPr="00EC31C8">
        <w:rPr>
          <w:b/>
          <w:bCs/>
          <w:color w:val="000000" w:themeColor="text1"/>
          <w:sz w:val="24"/>
          <w:szCs w:val="24"/>
        </w:rPr>
        <w:t>2</w:t>
      </w:r>
      <w:r w:rsidR="005876D7" w:rsidRPr="00EC31C8">
        <w:rPr>
          <w:b/>
          <w:bCs/>
          <w:color w:val="000000" w:themeColor="text1"/>
          <w:sz w:val="24"/>
          <w:szCs w:val="24"/>
        </w:rPr>
        <w:t>.</w:t>
      </w:r>
      <w:r w:rsidR="00FA217B">
        <w:rPr>
          <w:b/>
          <w:bCs/>
          <w:color w:val="000000" w:themeColor="text1"/>
          <w:sz w:val="24"/>
          <w:szCs w:val="24"/>
        </w:rPr>
        <w:t>3</w:t>
      </w:r>
      <w:r w:rsidR="005876D7" w:rsidRPr="00EC31C8">
        <w:rPr>
          <w:b/>
          <w:bCs/>
          <w:color w:val="000000" w:themeColor="text1"/>
          <w:sz w:val="24"/>
          <w:szCs w:val="24"/>
        </w:rPr>
        <w:t>.</w:t>
      </w:r>
      <w:r w:rsidR="00BB3588" w:rsidRPr="00EC31C8">
        <w:rPr>
          <w:b/>
          <w:bCs/>
          <w:color w:val="000000" w:themeColor="text1"/>
          <w:sz w:val="24"/>
          <w:szCs w:val="24"/>
        </w:rPr>
        <w:t>4</w:t>
      </w:r>
      <w:r w:rsidR="005876D7" w:rsidRPr="00EC31C8">
        <w:rPr>
          <w:b/>
          <w:bCs/>
          <w:color w:val="000000" w:themeColor="text1"/>
          <w:sz w:val="24"/>
          <w:szCs w:val="24"/>
        </w:rPr>
        <w:t xml:space="preserve"> Sample </w:t>
      </w:r>
      <w:r w:rsidR="004B14F8" w:rsidRPr="00EC31C8">
        <w:rPr>
          <w:b/>
          <w:bCs/>
          <w:color w:val="000000" w:themeColor="text1"/>
          <w:sz w:val="24"/>
          <w:szCs w:val="24"/>
        </w:rPr>
        <w:t>D</w:t>
      </w:r>
      <w:r w:rsidR="005876D7" w:rsidRPr="00EC31C8">
        <w:rPr>
          <w:b/>
          <w:bCs/>
          <w:color w:val="000000" w:themeColor="text1"/>
          <w:sz w:val="24"/>
          <w:szCs w:val="24"/>
        </w:rPr>
        <w:t>esign</w:t>
      </w:r>
    </w:p>
    <w:p w:rsidR="005876D7" w:rsidRPr="00EC31C8" w:rsidRDefault="005876D7" w:rsidP="00916585">
      <w:pPr>
        <w:pStyle w:val="BodyText3"/>
        <w:rPr>
          <w:rFonts w:cs="Times New Roman"/>
          <w:color w:val="000000" w:themeColor="text1"/>
          <w:szCs w:val="24"/>
        </w:rPr>
      </w:pPr>
      <w:r w:rsidRPr="00EC31C8">
        <w:rPr>
          <w:rFonts w:cs="Times New Roman"/>
          <w:color w:val="000000" w:themeColor="text1"/>
          <w:szCs w:val="24"/>
        </w:rPr>
        <w:t>The sample is</w:t>
      </w:r>
      <w:r w:rsidR="00916585" w:rsidRPr="00EC31C8">
        <w:rPr>
          <w:rFonts w:cs="Times New Roman"/>
          <w:color w:val="000000" w:themeColor="text1"/>
          <w:szCs w:val="24"/>
        </w:rPr>
        <w:t xml:space="preserve"> </w:t>
      </w:r>
      <w:r w:rsidR="00243009">
        <w:rPr>
          <w:rFonts w:cs="Times New Roman"/>
          <w:color w:val="000000" w:themeColor="text1"/>
          <w:szCs w:val="24"/>
        </w:rPr>
        <w:t xml:space="preserve">a </w:t>
      </w:r>
      <w:r w:rsidR="00916585" w:rsidRPr="00EC31C8">
        <w:rPr>
          <w:rFonts w:cs="Times New Roman"/>
          <w:color w:val="000000" w:themeColor="text1"/>
          <w:szCs w:val="24"/>
        </w:rPr>
        <w:t xml:space="preserve">stratified cluster systematic random sample. The design comprised </w:t>
      </w:r>
      <w:r w:rsidR="005816E4" w:rsidRPr="00EC31C8">
        <w:rPr>
          <w:rFonts w:cs="Times New Roman"/>
          <w:color w:val="000000" w:themeColor="text1"/>
          <w:szCs w:val="24"/>
        </w:rPr>
        <w:t>three</w:t>
      </w:r>
      <w:r w:rsidR="00916585" w:rsidRPr="00EC31C8">
        <w:rPr>
          <w:rFonts w:cs="Times New Roman"/>
          <w:color w:val="000000" w:themeColor="text1"/>
          <w:szCs w:val="24"/>
        </w:rPr>
        <w:t xml:space="preserve"> phases</w:t>
      </w:r>
      <w:r w:rsidRPr="00EC31C8">
        <w:rPr>
          <w:rFonts w:cs="Times New Roman"/>
          <w:color w:val="000000" w:themeColor="text1"/>
          <w:szCs w:val="24"/>
        </w:rPr>
        <w:t>:</w:t>
      </w:r>
    </w:p>
    <w:p w:rsidR="005876D7" w:rsidRPr="00EC31C8" w:rsidRDefault="00CD5DE9" w:rsidP="00916585">
      <w:pPr>
        <w:autoSpaceDE w:val="0"/>
        <w:autoSpaceDN w:val="0"/>
        <w:bidi w:val="0"/>
        <w:adjustRightInd w:val="0"/>
        <w:jc w:val="both"/>
        <w:rPr>
          <w:color w:val="000000" w:themeColor="text1"/>
          <w:sz w:val="24"/>
          <w:szCs w:val="24"/>
        </w:rPr>
      </w:pPr>
      <w:r w:rsidRPr="00CD5DE9">
        <w:rPr>
          <w:bCs/>
          <w:color w:val="000000" w:themeColor="text1"/>
          <w:sz w:val="24"/>
          <w:szCs w:val="24"/>
        </w:rPr>
        <w:t>Phase I</w:t>
      </w:r>
      <w:r w:rsidR="005876D7" w:rsidRPr="008672D0">
        <w:rPr>
          <w:color w:val="000000" w:themeColor="text1"/>
          <w:sz w:val="24"/>
          <w:szCs w:val="24"/>
        </w:rPr>
        <w:t>:</w:t>
      </w:r>
      <w:r w:rsidR="005876D7" w:rsidRPr="00EC31C8">
        <w:rPr>
          <w:color w:val="000000" w:themeColor="text1"/>
          <w:sz w:val="24"/>
          <w:szCs w:val="24"/>
        </w:rPr>
        <w:t xml:space="preserve"> random sample of </w:t>
      </w:r>
      <w:r w:rsidR="005816E4" w:rsidRPr="00EC31C8">
        <w:rPr>
          <w:color w:val="000000" w:themeColor="text1"/>
          <w:sz w:val="24"/>
          <w:szCs w:val="24"/>
        </w:rPr>
        <w:t>502</w:t>
      </w:r>
      <w:r w:rsidR="005876D7" w:rsidRPr="00EC31C8">
        <w:rPr>
          <w:color w:val="000000" w:themeColor="text1"/>
          <w:sz w:val="24"/>
          <w:szCs w:val="24"/>
        </w:rPr>
        <w:t xml:space="preserve"> enumeration areas.</w:t>
      </w:r>
    </w:p>
    <w:p w:rsidR="005876D7" w:rsidRPr="00EC31C8" w:rsidRDefault="00CD5DE9" w:rsidP="00916585">
      <w:pPr>
        <w:autoSpaceDE w:val="0"/>
        <w:autoSpaceDN w:val="0"/>
        <w:bidi w:val="0"/>
        <w:adjustRightInd w:val="0"/>
        <w:jc w:val="both"/>
        <w:rPr>
          <w:color w:val="000000" w:themeColor="text1"/>
          <w:sz w:val="24"/>
          <w:szCs w:val="24"/>
        </w:rPr>
      </w:pPr>
      <w:r w:rsidRPr="00CD5DE9">
        <w:rPr>
          <w:bCs/>
          <w:color w:val="000000" w:themeColor="text1"/>
          <w:sz w:val="24"/>
          <w:szCs w:val="24"/>
        </w:rPr>
        <w:t>Phase I</w:t>
      </w:r>
      <w:r w:rsidR="00916585" w:rsidRPr="00EC31C8">
        <w:rPr>
          <w:color w:val="000000" w:themeColor="text1"/>
          <w:sz w:val="24"/>
          <w:szCs w:val="24"/>
        </w:rPr>
        <w:t>I</w:t>
      </w:r>
      <w:r w:rsidR="005876D7" w:rsidRPr="00EC31C8">
        <w:rPr>
          <w:color w:val="000000" w:themeColor="text1"/>
          <w:sz w:val="24"/>
          <w:szCs w:val="24"/>
        </w:rPr>
        <w:t xml:space="preserve">: selection </w:t>
      </w:r>
      <w:r w:rsidR="003B1F14" w:rsidRPr="00EC31C8">
        <w:rPr>
          <w:color w:val="000000" w:themeColor="text1"/>
          <w:sz w:val="24"/>
          <w:szCs w:val="24"/>
        </w:rPr>
        <w:t xml:space="preserve">of </w:t>
      </w:r>
      <w:r w:rsidR="00916585" w:rsidRPr="00EC31C8">
        <w:rPr>
          <w:color w:val="000000" w:themeColor="text1"/>
          <w:sz w:val="24"/>
          <w:szCs w:val="24"/>
        </w:rPr>
        <w:t>16</w:t>
      </w:r>
      <w:r w:rsidR="005876D7" w:rsidRPr="00EC31C8">
        <w:rPr>
          <w:color w:val="000000" w:themeColor="text1"/>
          <w:sz w:val="24"/>
          <w:szCs w:val="24"/>
        </w:rPr>
        <w:t xml:space="preserve"> households from each enumeration area in the first stage</w:t>
      </w:r>
      <w:r w:rsidR="00916585" w:rsidRPr="00EC31C8">
        <w:rPr>
          <w:color w:val="000000" w:themeColor="text1"/>
          <w:sz w:val="24"/>
          <w:szCs w:val="24"/>
        </w:rPr>
        <w:t xml:space="preserve"> using </w:t>
      </w:r>
      <w:r w:rsidR="008672D0">
        <w:rPr>
          <w:color w:val="000000" w:themeColor="text1"/>
          <w:sz w:val="24"/>
          <w:szCs w:val="24"/>
        </w:rPr>
        <w:t xml:space="preserve">a </w:t>
      </w:r>
      <w:r w:rsidR="00916585" w:rsidRPr="00EC31C8">
        <w:rPr>
          <w:color w:val="000000" w:themeColor="text1"/>
          <w:sz w:val="24"/>
          <w:szCs w:val="24"/>
        </w:rPr>
        <w:t xml:space="preserve">systematic random </w:t>
      </w:r>
      <w:r w:rsidR="00101F12">
        <w:rPr>
          <w:color w:val="000000" w:themeColor="text1"/>
          <w:sz w:val="24"/>
          <w:szCs w:val="24"/>
        </w:rPr>
        <w:t>system</w:t>
      </w:r>
      <w:r w:rsidR="005876D7" w:rsidRPr="00EC31C8">
        <w:rPr>
          <w:color w:val="000000" w:themeColor="text1"/>
          <w:sz w:val="24"/>
          <w:szCs w:val="24"/>
        </w:rPr>
        <w:t>.</w:t>
      </w:r>
    </w:p>
    <w:p w:rsidR="005816E4" w:rsidRPr="00EC31C8" w:rsidRDefault="00CD5DE9" w:rsidP="005816E4">
      <w:pPr>
        <w:autoSpaceDE w:val="0"/>
        <w:autoSpaceDN w:val="0"/>
        <w:bidi w:val="0"/>
        <w:adjustRightInd w:val="0"/>
        <w:jc w:val="both"/>
        <w:rPr>
          <w:color w:val="000000" w:themeColor="text1"/>
          <w:sz w:val="24"/>
          <w:szCs w:val="24"/>
        </w:rPr>
      </w:pPr>
      <w:r w:rsidRPr="00CD5DE9">
        <w:rPr>
          <w:bCs/>
          <w:color w:val="000000" w:themeColor="text1"/>
          <w:sz w:val="24"/>
          <w:szCs w:val="24"/>
        </w:rPr>
        <w:t>Phase I</w:t>
      </w:r>
      <w:r w:rsidR="00FA217B" w:rsidRPr="008672D0">
        <w:rPr>
          <w:color w:val="000000" w:themeColor="text1"/>
          <w:sz w:val="24"/>
          <w:szCs w:val="24"/>
        </w:rPr>
        <w:t>II</w:t>
      </w:r>
      <w:r w:rsidR="005816E4" w:rsidRPr="00EC31C8">
        <w:rPr>
          <w:color w:val="000000" w:themeColor="text1"/>
          <w:sz w:val="24"/>
          <w:szCs w:val="24"/>
        </w:rPr>
        <w:t xml:space="preserve">: selection </w:t>
      </w:r>
      <w:r w:rsidR="00E01C79">
        <w:rPr>
          <w:color w:val="000000" w:themeColor="text1"/>
          <w:sz w:val="24"/>
          <w:szCs w:val="24"/>
        </w:rPr>
        <w:t xml:space="preserve">in the field </w:t>
      </w:r>
      <w:r w:rsidR="005816E4" w:rsidRPr="00EC31C8">
        <w:rPr>
          <w:color w:val="000000" w:themeColor="text1"/>
          <w:sz w:val="24"/>
          <w:szCs w:val="24"/>
        </w:rPr>
        <w:t xml:space="preserve">of </w:t>
      </w:r>
      <w:r w:rsidR="00E01C79">
        <w:rPr>
          <w:color w:val="000000" w:themeColor="text1"/>
          <w:sz w:val="24"/>
          <w:szCs w:val="24"/>
        </w:rPr>
        <w:t>individuals</w:t>
      </w:r>
      <w:r w:rsidR="005816E4" w:rsidRPr="00EC31C8">
        <w:rPr>
          <w:rFonts w:cs="Times New Roman"/>
          <w:color w:val="000000" w:themeColor="text1"/>
          <w:sz w:val="24"/>
          <w:szCs w:val="24"/>
        </w:rPr>
        <w:t xml:space="preserve"> aged 10 years and over</w:t>
      </w:r>
      <w:r w:rsidR="00916585" w:rsidRPr="00EC31C8">
        <w:rPr>
          <w:color w:val="000000" w:themeColor="text1"/>
          <w:sz w:val="24"/>
          <w:szCs w:val="24"/>
        </w:rPr>
        <w:t xml:space="preserve"> from the selected</w:t>
      </w:r>
      <w:r w:rsidR="00916585" w:rsidRPr="00EC31C8">
        <w:rPr>
          <w:b/>
          <w:bCs/>
          <w:color w:val="000000" w:themeColor="text1"/>
          <w:sz w:val="24"/>
          <w:szCs w:val="24"/>
        </w:rPr>
        <w:t xml:space="preserve"> </w:t>
      </w:r>
      <w:r w:rsidR="00916585" w:rsidRPr="00EC31C8">
        <w:rPr>
          <w:color w:val="000000" w:themeColor="text1"/>
          <w:sz w:val="24"/>
          <w:szCs w:val="24"/>
        </w:rPr>
        <w:t>households</w:t>
      </w:r>
      <w:r w:rsidR="00E01C79">
        <w:rPr>
          <w:color w:val="000000" w:themeColor="text1"/>
          <w:sz w:val="24"/>
          <w:szCs w:val="24"/>
        </w:rPr>
        <w:t>:</w:t>
      </w:r>
      <w:r w:rsidR="00916585" w:rsidRPr="00EC31C8">
        <w:rPr>
          <w:color w:val="000000" w:themeColor="text1"/>
          <w:sz w:val="24"/>
          <w:szCs w:val="24"/>
        </w:rPr>
        <w:t xml:space="preserve"> </w:t>
      </w:r>
      <w:r w:rsidR="00E01C79">
        <w:rPr>
          <w:color w:val="000000" w:themeColor="text1"/>
          <w:sz w:val="24"/>
          <w:szCs w:val="24"/>
        </w:rPr>
        <w:t>the</w:t>
      </w:r>
      <w:r w:rsidR="00916585" w:rsidRPr="00EC31C8">
        <w:rPr>
          <w:color w:val="000000" w:themeColor="text1"/>
          <w:sz w:val="24"/>
          <w:szCs w:val="24"/>
        </w:rPr>
        <w:t xml:space="preserve"> KISH T</w:t>
      </w:r>
      <w:r w:rsidR="00E01C79">
        <w:rPr>
          <w:color w:val="000000" w:themeColor="text1"/>
          <w:sz w:val="24"/>
          <w:szCs w:val="24"/>
        </w:rPr>
        <w:t>able</w:t>
      </w:r>
      <w:r w:rsidR="00916585" w:rsidRPr="00EC31C8">
        <w:rPr>
          <w:color w:val="000000" w:themeColor="text1"/>
          <w:sz w:val="24"/>
          <w:szCs w:val="24"/>
        </w:rPr>
        <w:t xml:space="preserve"> </w:t>
      </w:r>
      <w:r w:rsidR="00E01C79">
        <w:rPr>
          <w:color w:val="000000" w:themeColor="text1"/>
          <w:sz w:val="24"/>
          <w:szCs w:val="24"/>
        </w:rPr>
        <w:t>was</w:t>
      </w:r>
      <w:r w:rsidR="00916585" w:rsidRPr="00EC31C8">
        <w:rPr>
          <w:color w:val="000000" w:themeColor="text1"/>
          <w:sz w:val="24"/>
          <w:szCs w:val="24"/>
        </w:rPr>
        <w:t xml:space="preserve"> used </w:t>
      </w:r>
      <w:r w:rsidR="00E01C79">
        <w:rPr>
          <w:color w:val="000000" w:themeColor="text1"/>
          <w:sz w:val="24"/>
          <w:szCs w:val="24"/>
        </w:rPr>
        <w:t xml:space="preserve">to select </w:t>
      </w:r>
      <w:r w:rsidR="00916585" w:rsidRPr="00EC31C8">
        <w:rPr>
          <w:color w:val="000000" w:themeColor="text1"/>
          <w:sz w:val="24"/>
          <w:szCs w:val="24"/>
        </w:rPr>
        <w:t>in</w:t>
      </w:r>
      <w:r w:rsidR="00E01C79">
        <w:rPr>
          <w:color w:val="000000" w:themeColor="text1"/>
          <w:sz w:val="24"/>
          <w:szCs w:val="24"/>
        </w:rPr>
        <w:t xml:space="preserve">dividuals </w:t>
      </w:r>
      <w:r w:rsidR="00916585" w:rsidRPr="00EC31C8">
        <w:rPr>
          <w:color w:val="000000" w:themeColor="text1"/>
          <w:sz w:val="24"/>
          <w:szCs w:val="24"/>
        </w:rPr>
        <w:t>to en</w:t>
      </w:r>
      <w:r w:rsidR="00EC31C8" w:rsidRPr="00EC31C8">
        <w:rPr>
          <w:color w:val="000000" w:themeColor="text1"/>
          <w:sz w:val="24"/>
          <w:szCs w:val="24"/>
        </w:rPr>
        <w:t xml:space="preserve">sure </w:t>
      </w:r>
      <w:r w:rsidR="00A74525">
        <w:rPr>
          <w:color w:val="000000" w:themeColor="text1"/>
          <w:sz w:val="24"/>
          <w:szCs w:val="24"/>
        </w:rPr>
        <w:t>random</w:t>
      </w:r>
      <w:r w:rsidR="00EC31C8" w:rsidRPr="00EC31C8">
        <w:rPr>
          <w:color w:val="000000" w:themeColor="text1"/>
          <w:sz w:val="24"/>
          <w:szCs w:val="24"/>
        </w:rPr>
        <w:t xml:space="preserve"> selection.</w:t>
      </w:r>
    </w:p>
    <w:p w:rsidR="00EC31C8" w:rsidRDefault="00EC31C8" w:rsidP="005816E4">
      <w:pPr>
        <w:autoSpaceDE w:val="0"/>
        <w:autoSpaceDN w:val="0"/>
        <w:bidi w:val="0"/>
        <w:adjustRightInd w:val="0"/>
        <w:rPr>
          <w:b/>
          <w:bCs/>
          <w:color w:val="000000" w:themeColor="text1"/>
          <w:sz w:val="24"/>
          <w:szCs w:val="24"/>
        </w:rPr>
      </w:pPr>
    </w:p>
    <w:p w:rsidR="005876D7" w:rsidRPr="00EC31C8" w:rsidRDefault="00FA217B" w:rsidP="00FA217B">
      <w:pPr>
        <w:autoSpaceDE w:val="0"/>
        <w:autoSpaceDN w:val="0"/>
        <w:bidi w:val="0"/>
        <w:adjustRightInd w:val="0"/>
        <w:rPr>
          <w:b/>
          <w:bCs/>
          <w:color w:val="000000" w:themeColor="text1"/>
          <w:sz w:val="24"/>
          <w:szCs w:val="24"/>
        </w:rPr>
      </w:pPr>
      <w:r w:rsidRPr="00EC31C8">
        <w:rPr>
          <w:b/>
          <w:bCs/>
          <w:color w:val="000000" w:themeColor="text1"/>
          <w:sz w:val="24"/>
          <w:szCs w:val="24"/>
        </w:rPr>
        <w:t>2.</w:t>
      </w:r>
      <w:r>
        <w:rPr>
          <w:b/>
          <w:bCs/>
          <w:color w:val="000000" w:themeColor="text1"/>
          <w:sz w:val="24"/>
          <w:szCs w:val="24"/>
        </w:rPr>
        <w:t>3</w:t>
      </w:r>
      <w:r w:rsidRPr="00EC31C8">
        <w:rPr>
          <w:b/>
          <w:bCs/>
          <w:color w:val="000000" w:themeColor="text1"/>
          <w:sz w:val="24"/>
          <w:szCs w:val="24"/>
        </w:rPr>
        <w:t>.</w:t>
      </w:r>
      <w:r>
        <w:rPr>
          <w:b/>
          <w:bCs/>
          <w:color w:val="000000" w:themeColor="text1"/>
          <w:sz w:val="24"/>
          <w:szCs w:val="24"/>
        </w:rPr>
        <w:t>5</w:t>
      </w:r>
      <w:r w:rsidRPr="00EC31C8">
        <w:rPr>
          <w:b/>
          <w:bCs/>
          <w:color w:val="000000" w:themeColor="text1"/>
          <w:sz w:val="24"/>
          <w:szCs w:val="24"/>
        </w:rPr>
        <w:t xml:space="preserve"> </w:t>
      </w:r>
      <w:r>
        <w:rPr>
          <w:b/>
          <w:bCs/>
          <w:color w:val="000000" w:themeColor="text1"/>
          <w:sz w:val="24"/>
          <w:szCs w:val="24"/>
        </w:rPr>
        <w:t xml:space="preserve"> </w:t>
      </w:r>
      <w:r w:rsidR="005876D7" w:rsidRPr="00EC31C8">
        <w:rPr>
          <w:b/>
          <w:bCs/>
          <w:color w:val="000000" w:themeColor="text1"/>
          <w:sz w:val="24"/>
          <w:szCs w:val="24"/>
        </w:rPr>
        <w:t xml:space="preserve">Sample </w:t>
      </w:r>
      <w:r w:rsidR="00E01C79">
        <w:rPr>
          <w:b/>
          <w:bCs/>
          <w:color w:val="000000" w:themeColor="text1"/>
          <w:sz w:val="24"/>
          <w:szCs w:val="24"/>
        </w:rPr>
        <w:t>S</w:t>
      </w:r>
      <w:r w:rsidR="005876D7" w:rsidRPr="00EC31C8">
        <w:rPr>
          <w:b/>
          <w:bCs/>
          <w:color w:val="000000" w:themeColor="text1"/>
          <w:sz w:val="24"/>
          <w:szCs w:val="24"/>
        </w:rPr>
        <w:t>trata</w:t>
      </w:r>
    </w:p>
    <w:p w:rsidR="005876D7" w:rsidRDefault="005876D7" w:rsidP="005876D7">
      <w:pPr>
        <w:autoSpaceDE w:val="0"/>
        <w:autoSpaceDN w:val="0"/>
        <w:bidi w:val="0"/>
        <w:adjustRightInd w:val="0"/>
        <w:jc w:val="both"/>
        <w:rPr>
          <w:sz w:val="24"/>
          <w:szCs w:val="24"/>
        </w:rPr>
      </w:pPr>
      <w:r>
        <w:rPr>
          <w:sz w:val="24"/>
          <w:szCs w:val="24"/>
        </w:rPr>
        <w:t>The population was divided by:</w:t>
      </w:r>
    </w:p>
    <w:p w:rsidR="005876D7" w:rsidRDefault="005876D7" w:rsidP="005876D7">
      <w:pPr>
        <w:autoSpaceDE w:val="0"/>
        <w:autoSpaceDN w:val="0"/>
        <w:bidi w:val="0"/>
        <w:adjustRightInd w:val="0"/>
        <w:jc w:val="both"/>
        <w:rPr>
          <w:sz w:val="24"/>
          <w:szCs w:val="24"/>
        </w:rPr>
      </w:pPr>
      <w:r>
        <w:rPr>
          <w:sz w:val="24"/>
          <w:szCs w:val="24"/>
        </w:rPr>
        <w:t>1- Governorate</w:t>
      </w:r>
    </w:p>
    <w:p w:rsidR="005876D7" w:rsidRDefault="005876D7" w:rsidP="005876D7">
      <w:pPr>
        <w:autoSpaceDE w:val="0"/>
        <w:autoSpaceDN w:val="0"/>
        <w:bidi w:val="0"/>
        <w:adjustRightInd w:val="0"/>
        <w:jc w:val="both"/>
        <w:rPr>
          <w:sz w:val="24"/>
          <w:szCs w:val="24"/>
        </w:rPr>
      </w:pPr>
      <w:r>
        <w:rPr>
          <w:sz w:val="24"/>
          <w:szCs w:val="24"/>
        </w:rPr>
        <w:t xml:space="preserve">2- </w:t>
      </w:r>
      <w:r w:rsidR="003B1F14">
        <w:rPr>
          <w:sz w:val="24"/>
          <w:szCs w:val="24"/>
        </w:rPr>
        <w:t>Locality t</w:t>
      </w:r>
      <w:r>
        <w:rPr>
          <w:sz w:val="24"/>
          <w:szCs w:val="24"/>
        </w:rPr>
        <w:t>ype (urban, rural, refugee camp)</w:t>
      </w:r>
    </w:p>
    <w:p w:rsidR="008856EB" w:rsidRDefault="008856EB" w:rsidP="00FA217B">
      <w:pPr>
        <w:autoSpaceDE w:val="0"/>
        <w:autoSpaceDN w:val="0"/>
        <w:bidi w:val="0"/>
        <w:adjustRightInd w:val="0"/>
        <w:jc w:val="both"/>
        <w:rPr>
          <w:sz w:val="24"/>
          <w:szCs w:val="24"/>
        </w:rPr>
      </w:pPr>
    </w:p>
    <w:p w:rsidR="008856EB" w:rsidRDefault="008856EB" w:rsidP="008856EB">
      <w:pPr>
        <w:autoSpaceDE w:val="0"/>
        <w:autoSpaceDN w:val="0"/>
        <w:bidi w:val="0"/>
        <w:adjustRightInd w:val="0"/>
        <w:jc w:val="both"/>
        <w:rPr>
          <w:sz w:val="24"/>
          <w:szCs w:val="24"/>
        </w:rPr>
      </w:pPr>
    </w:p>
    <w:p w:rsidR="008856EB" w:rsidRDefault="008856EB" w:rsidP="008856EB">
      <w:pPr>
        <w:autoSpaceDE w:val="0"/>
        <w:autoSpaceDN w:val="0"/>
        <w:bidi w:val="0"/>
        <w:adjustRightInd w:val="0"/>
        <w:jc w:val="both"/>
        <w:rPr>
          <w:sz w:val="24"/>
          <w:szCs w:val="24"/>
        </w:rPr>
      </w:pPr>
    </w:p>
    <w:p w:rsidR="005876D7" w:rsidRDefault="00396557" w:rsidP="008856E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4</w:t>
      </w:r>
      <w:r w:rsidR="005876D7">
        <w:rPr>
          <w:b/>
          <w:bCs/>
          <w:sz w:val="24"/>
          <w:szCs w:val="24"/>
        </w:rPr>
        <w:t xml:space="preserve"> Weight</w:t>
      </w:r>
      <w:r w:rsidR="009A49A4">
        <w:rPr>
          <w:b/>
          <w:bCs/>
          <w:sz w:val="24"/>
          <w:szCs w:val="24"/>
        </w:rPr>
        <w:t>s</w:t>
      </w:r>
      <w:r w:rsidR="005876D7">
        <w:rPr>
          <w:b/>
          <w:bCs/>
          <w:sz w:val="24"/>
          <w:szCs w:val="24"/>
        </w:rPr>
        <w:t xml:space="preserve"> Calculation</w:t>
      </w:r>
    </w:p>
    <w:p w:rsidR="005876D7" w:rsidRPr="005816E4" w:rsidRDefault="005876D7" w:rsidP="005816E4">
      <w:pPr>
        <w:autoSpaceDE w:val="0"/>
        <w:autoSpaceDN w:val="0"/>
        <w:bidi w:val="0"/>
        <w:adjustRightInd w:val="0"/>
        <w:jc w:val="both"/>
        <w:rPr>
          <w:color w:val="000000" w:themeColor="text1"/>
          <w:sz w:val="24"/>
          <w:szCs w:val="24"/>
        </w:rPr>
      </w:pPr>
      <w:r>
        <w:rPr>
          <w:sz w:val="24"/>
          <w:szCs w:val="24"/>
        </w:rPr>
        <w:t>The weight of statistical units (sampling unit</w:t>
      </w:r>
      <w:r w:rsidR="00305396">
        <w:rPr>
          <w:sz w:val="24"/>
          <w:szCs w:val="24"/>
        </w:rPr>
        <w:t>s</w:t>
      </w:r>
      <w:r>
        <w:rPr>
          <w:sz w:val="24"/>
          <w:szCs w:val="24"/>
        </w:rPr>
        <w:t>) in the sample is defined as the mathematical inverse of the selection probability</w:t>
      </w:r>
      <w:r w:rsidR="002A48EC">
        <w:rPr>
          <w:sz w:val="24"/>
          <w:szCs w:val="24"/>
        </w:rPr>
        <w:t>,</w:t>
      </w:r>
      <w:r>
        <w:rPr>
          <w:sz w:val="24"/>
          <w:szCs w:val="24"/>
        </w:rPr>
        <w:t xml:space="preserve"> where </w:t>
      </w:r>
      <w:r w:rsidR="00F1467F">
        <w:rPr>
          <w:sz w:val="24"/>
          <w:szCs w:val="24"/>
        </w:rPr>
        <w:t>t</w:t>
      </w:r>
      <w:r>
        <w:rPr>
          <w:sz w:val="24"/>
          <w:szCs w:val="24"/>
        </w:rPr>
        <w:t xml:space="preserve">he sample of the </w:t>
      </w:r>
      <w:r w:rsidRPr="005816E4">
        <w:rPr>
          <w:color w:val="000000" w:themeColor="text1"/>
          <w:sz w:val="24"/>
          <w:szCs w:val="24"/>
        </w:rPr>
        <w:t xml:space="preserve">survey is </w:t>
      </w:r>
      <w:r w:rsidR="00F1467F" w:rsidRPr="005816E4">
        <w:rPr>
          <w:color w:val="000000" w:themeColor="text1"/>
          <w:sz w:val="24"/>
          <w:szCs w:val="24"/>
        </w:rPr>
        <w:t xml:space="preserve">a </w:t>
      </w:r>
      <w:r w:rsidR="005816E4" w:rsidRPr="005816E4">
        <w:rPr>
          <w:color w:val="000000" w:themeColor="text1"/>
          <w:sz w:val="24"/>
          <w:szCs w:val="24"/>
        </w:rPr>
        <w:t>three</w:t>
      </w:r>
      <w:r w:rsidR="00F1467F" w:rsidRPr="005816E4">
        <w:rPr>
          <w:color w:val="000000" w:themeColor="text1"/>
          <w:sz w:val="24"/>
          <w:szCs w:val="24"/>
        </w:rPr>
        <w:t>-</w:t>
      </w:r>
      <w:r w:rsidRPr="005816E4">
        <w:rPr>
          <w:color w:val="000000" w:themeColor="text1"/>
          <w:sz w:val="24"/>
          <w:szCs w:val="24"/>
        </w:rPr>
        <w:t xml:space="preserve">stage stratified cluster sample. Thus, the weights are calculated for each stage and the </w:t>
      </w:r>
      <w:r w:rsidR="00221571" w:rsidRPr="005816E4">
        <w:rPr>
          <w:color w:val="000000" w:themeColor="text1"/>
          <w:sz w:val="24"/>
          <w:szCs w:val="24"/>
        </w:rPr>
        <w:t>h</w:t>
      </w:r>
      <w:r w:rsidRPr="005816E4">
        <w:rPr>
          <w:color w:val="000000" w:themeColor="text1"/>
          <w:sz w:val="24"/>
          <w:szCs w:val="24"/>
        </w:rPr>
        <w:t xml:space="preserve">ousehold </w:t>
      </w:r>
      <w:r w:rsidR="00221571" w:rsidRPr="005816E4">
        <w:rPr>
          <w:color w:val="000000" w:themeColor="text1"/>
          <w:sz w:val="24"/>
          <w:szCs w:val="24"/>
        </w:rPr>
        <w:t>w</w:t>
      </w:r>
      <w:r w:rsidRPr="005816E4">
        <w:rPr>
          <w:color w:val="000000" w:themeColor="text1"/>
          <w:sz w:val="24"/>
          <w:szCs w:val="24"/>
        </w:rPr>
        <w:t>eight is the multiplication of the two weights.</w:t>
      </w:r>
    </w:p>
    <w:p w:rsidR="00EC5740" w:rsidRDefault="00EC5740" w:rsidP="00EC5740">
      <w:pPr>
        <w:autoSpaceDE w:val="0"/>
        <w:autoSpaceDN w:val="0"/>
        <w:bidi w:val="0"/>
        <w:adjustRightInd w:val="0"/>
        <w:jc w:val="both"/>
        <w:rPr>
          <w:sz w:val="24"/>
          <w:szCs w:val="24"/>
        </w:rPr>
      </w:pPr>
    </w:p>
    <w:p w:rsidR="00EC5740" w:rsidRPr="00EC5740" w:rsidRDefault="00EC5740" w:rsidP="00EC5740">
      <w:pPr>
        <w:bidi w:val="0"/>
        <w:jc w:val="lowKashida"/>
        <w:rPr>
          <w:sz w:val="24"/>
          <w:szCs w:val="24"/>
        </w:rPr>
      </w:pPr>
      <w:r w:rsidRPr="00EC5740">
        <w:rPr>
          <w:sz w:val="24"/>
          <w:szCs w:val="24"/>
        </w:rPr>
        <w:t>Adjusted weights are important to reduce bias resulting from non-responses. Also “adjusting” has given consideration to demographic changes since the time of the Population, Housing and Establishments Census</w:t>
      </w:r>
      <w:r w:rsidR="007D461A">
        <w:rPr>
          <w:sz w:val="24"/>
          <w:szCs w:val="24"/>
        </w:rPr>
        <w:t xml:space="preserve"> of</w:t>
      </w:r>
      <w:r w:rsidRPr="00EC5740">
        <w:rPr>
          <w:sz w:val="24"/>
          <w:szCs w:val="24"/>
        </w:rPr>
        <w:t xml:space="preserve"> 2007 and the time of carrying out the survey.</w:t>
      </w:r>
    </w:p>
    <w:p w:rsidR="00EC5740" w:rsidRPr="00EC5740" w:rsidRDefault="00EC5740" w:rsidP="00EC5740">
      <w:pPr>
        <w:bidi w:val="0"/>
        <w:jc w:val="lowKashida"/>
        <w:rPr>
          <w:sz w:val="24"/>
          <w:szCs w:val="24"/>
        </w:rPr>
      </w:pPr>
    </w:p>
    <w:p w:rsidR="00EC5740" w:rsidRPr="00EC5740" w:rsidRDefault="00EC5740" w:rsidP="00EC5740">
      <w:pPr>
        <w:bidi w:val="0"/>
        <w:jc w:val="lowKashida"/>
        <w:rPr>
          <w:sz w:val="24"/>
          <w:szCs w:val="24"/>
        </w:rPr>
      </w:pPr>
      <w:r w:rsidRPr="00EC5740">
        <w:rPr>
          <w:sz w:val="24"/>
          <w:szCs w:val="24"/>
        </w:rPr>
        <w:t xml:space="preserve">Furthermore, weights </w:t>
      </w:r>
      <w:r w:rsidR="007D461A">
        <w:rPr>
          <w:sz w:val="24"/>
          <w:szCs w:val="24"/>
        </w:rPr>
        <w:t xml:space="preserve">were adjusted in line with the </w:t>
      </w:r>
      <w:r w:rsidRPr="00EC5740">
        <w:rPr>
          <w:sz w:val="24"/>
          <w:szCs w:val="24"/>
        </w:rPr>
        <w:t>estimation of the size of population in the Palestinian Territory and distribution according to age group in the mid</w:t>
      </w:r>
      <w:r w:rsidR="007D461A">
        <w:rPr>
          <w:sz w:val="24"/>
          <w:szCs w:val="24"/>
        </w:rPr>
        <w:t>dle</w:t>
      </w:r>
      <w:r w:rsidRPr="00EC5740">
        <w:rPr>
          <w:sz w:val="24"/>
          <w:szCs w:val="24"/>
        </w:rPr>
        <w:t xml:space="preserve"> of the second quarter</w:t>
      </w:r>
      <w:r w:rsidR="007D461A">
        <w:rPr>
          <w:sz w:val="24"/>
          <w:szCs w:val="24"/>
        </w:rPr>
        <w:t xml:space="preserve"> of</w:t>
      </w:r>
      <w:r w:rsidRPr="00EC5740">
        <w:rPr>
          <w:sz w:val="24"/>
          <w:szCs w:val="24"/>
        </w:rPr>
        <w:t xml:space="preserve"> 2011. Therefore, the results, changes and ratios of this survey represent the reality in the Palestinian Territory during that period.</w:t>
      </w:r>
    </w:p>
    <w:p w:rsidR="004B27BE" w:rsidRDefault="004B27BE" w:rsidP="004B27BE">
      <w:pPr>
        <w:autoSpaceDE w:val="0"/>
        <w:autoSpaceDN w:val="0"/>
        <w:bidi w:val="0"/>
        <w:adjustRightInd w:val="0"/>
        <w:rPr>
          <w:sz w:val="24"/>
          <w:szCs w:val="24"/>
        </w:rPr>
      </w:pPr>
    </w:p>
    <w:p w:rsidR="005876D7" w:rsidRPr="005876D7" w:rsidRDefault="00396557" w:rsidP="00FA217B">
      <w:pPr>
        <w:autoSpaceDE w:val="0"/>
        <w:autoSpaceDN w:val="0"/>
        <w:bidi w:val="0"/>
        <w:adjustRightInd w:val="0"/>
        <w:rPr>
          <w:b/>
          <w:bCs/>
          <w:sz w:val="24"/>
          <w:szCs w:val="24"/>
        </w:rPr>
      </w:pPr>
      <w:r>
        <w:rPr>
          <w:b/>
          <w:bCs/>
          <w:sz w:val="24"/>
          <w:szCs w:val="24"/>
        </w:rPr>
        <w:t>2</w:t>
      </w:r>
      <w:r w:rsidR="005876D7" w:rsidRPr="005876D7">
        <w:rPr>
          <w:b/>
          <w:bCs/>
          <w:sz w:val="24"/>
          <w:szCs w:val="24"/>
        </w:rPr>
        <w:t>.</w:t>
      </w:r>
      <w:r w:rsidR="00FA217B">
        <w:rPr>
          <w:b/>
          <w:bCs/>
          <w:sz w:val="24"/>
          <w:szCs w:val="24"/>
        </w:rPr>
        <w:t>5</w:t>
      </w:r>
      <w:r w:rsidR="005876D7" w:rsidRPr="005876D7">
        <w:rPr>
          <w:b/>
          <w:bCs/>
          <w:sz w:val="24"/>
          <w:szCs w:val="24"/>
        </w:rPr>
        <w:t xml:space="preserve"> </w:t>
      </w:r>
      <w:r w:rsidR="00C370B3">
        <w:rPr>
          <w:b/>
          <w:bCs/>
          <w:sz w:val="24"/>
          <w:szCs w:val="24"/>
        </w:rPr>
        <w:t xml:space="preserve"> </w:t>
      </w:r>
      <w:r w:rsidR="005876D7" w:rsidRPr="005876D7">
        <w:rPr>
          <w:b/>
          <w:bCs/>
          <w:sz w:val="24"/>
          <w:szCs w:val="24"/>
        </w:rPr>
        <w:t>Field Operations</w:t>
      </w:r>
    </w:p>
    <w:p w:rsidR="00EC5740" w:rsidRPr="00EC5740" w:rsidRDefault="00FA217B" w:rsidP="00EC5740">
      <w:pPr>
        <w:autoSpaceDE w:val="0"/>
        <w:autoSpaceDN w:val="0"/>
        <w:bidi w:val="0"/>
        <w:adjustRightInd w:val="0"/>
        <w:rPr>
          <w:b/>
          <w:bCs/>
          <w:sz w:val="24"/>
          <w:szCs w:val="24"/>
        </w:rPr>
      </w:pPr>
      <w:r>
        <w:rPr>
          <w:b/>
          <w:bCs/>
          <w:sz w:val="24"/>
          <w:szCs w:val="24"/>
        </w:rPr>
        <w:t>2</w:t>
      </w:r>
      <w:r w:rsidRPr="005876D7">
        <w:rPr>
          <w:b/>
          <w:bCs/>
          <w:sz w:val="24"/>
          <w:szCs w:val="24"/>
        </w:rPr>
        <w:t>.</w:t>
      </w:r>
      <w:r>
        <w:rPr>
          <w:b/>
          <w:bCs/>
          <w:sz w:val="24"/>
          <w:szCs w:val="24"/>
        </w:rPr>
        <w:t>5.1</w:t>
      </w:r>
      <w:r w:rsidRPr="005876D7">
        <w:rPr>
          <w:b/>
          <w:bCs/>
          <w:sz w:val="24"/>
          <w:szCs w:val="24"/>
        </w:rPr>
        <w:t xml:space="preserve"> </w:t>
      </w:r>
      <w:r>
        <w:rPr>
          <w:b/>
          <w:bCs/>
          <w:sz w:val="24"/>
          <w:szCs w:val="24"/>
        </w:rPr>
        <w:t xml:space="preserve"> </w:t>
      </w:r>
      <w:r w:rsidR="00EC5740" w:rsidRPr="00EC5740">
        <w:rPr>
          <w:b/>
          <w:bCs/>
          <w:sz w:val="24"/>
          <w:szCs w:val="24"/>
        </w:rPr>
        <w:t xml:space="preserve">Instructions and Training </w:t>
      </w:r>
      <w:r w:rsidR="007D461A">
        <w:rPr>
          <w:b/>
          <w:bCs/>
          <w:sz w:val="24"/>
          <w:szCs w:val="24"/>
        </w:rPr>
        <w:t>M</w:t>
      </w:r>
      <w:r w:rsidR="00EC5740" w:rsidRPr="00EC5740">
        <w:rPr>
          <w:b/>
          <w:bCs/>
          <w:sz w:val="24"/>
          <w:szCs w:val="24"/>
        </w:rPr>
        <w:t>anual</w:t>
      </w:r>
    </w:p>
    <w:p w:rsidR="00EC5740" w:rsidRDefault="00EC5740" w:rsidP="00EC5740">
      <w:pPr>
        <w:bidi w:val="0"/>
        <w:jc w:val="lowKashida"/>
        <w:rPr>
          <w:sz w:val="24"/>
          <w:szCs w:val="24"/>
        </w:rPr>
      </w:pPr>
      <w:r w:rsidRPr="00EC5740">
        <w:rPr>
          <w:sz w:val="24"/>
          <w:szCs w:val="24"/>
        </w:rPr>
        <w:t xml:space="preserve">The training manual covered all aspects </w:t>
      </w:r>
      <w:r w:rsidR="00ED5959">
        <w:rPr>
          <w:sz w:val="24"/>
          <w:szCs w:val="24"/>
        </w:rPr>
        <w:t xml:space="preserve">related to </w:t>
      </w:r>
      <w:r w:rsidR="001E602A">
        <w:rPr>
          <w:sz w:val="24"/>
          <w:szCs w:val="24"/>
        </w:rPr>
        <w:t>field work</w:t>
      </w:r>
      <w:r w:rsidRPr="00EC5740">
        <w:rPr>
          <w:sz w:val="24"/>
          <w:szCs w:val="24"/>
        </w:rPr>
        <w:t xml:space="preserve"> and filling in </w:t>
      </w:r>
      <w:r w:rsidR="002A48EC">
        <w:rPr>
          <w:sz w:val="24"/>
          <w:szCs w:val="24"/>
        </w:rPr>
        <w:t xml:space="preserve">of </w:t>
      </w:r>
      <w:r w:rsidR="00ED5959">
        <w:rPr>
          <w:sz w:val="24"/>
          <w:szCs w:val="24"/>
        </w:rPr>
        <w:t xml:space="preserve">the </w:t>
      </w:r>
      <w:r w:rsidRPr="00EC5740">
        <w:rPr>
          <w:sz w:val="24"/>
          <w:szCs w:val="24"/>
        </w:rPr>
        <w:t xml:space="preserve">questionnaires. </w:t>
      </w:r>
      <w:r w:rsidR="00ED5959">
        <w:rPr>
          <w:sz w:val="24"/>
          <w:szCs w:val="24"/>
        </w:rPr>
        <w:t>I</w:t>
      </w:r>
      <w:r w:rsidRPr="00EC5740">
        <w:rPr>
          <w:sz w:val="24"/>
          <w:szCs w:val="24"/>
        </w:rPr>
        <w:t xml:space="preserve">t </w:t>
      </w:r>
      <w:r w:rsidR="00ED5959">
        <w:rPr>
          <w:sz w:val="24"/>
          <w:szCs w:val="24"/>
        </w:rPr>
        <w:t xml:space="preserve">included </w:t>
      </w:r>
      <w:r w:rsidRPr="00EC5740">
        <w:rPr>
          <w:sz w:val="24"/>
          <w:szCs w:val="24"/>
        </w:rPr>
        <w:t xml:space="preserve">the tasks of each </w:t>
      </w:r>
      <w:r w:rsidR="001E602A">
        <w:rPr>
          <w:sz w:val="24"/>
          <w:szCs w:val="24"/>
        </w:rPr>
        <w:t>field work</w:t>
      </w:r>
      <w:r w:rsidRPr="00EC5740">
        <w:rPr>
          <w:sz w:val="24"/>
          <w:szCs w:val="24"/>
        </w:rPr>
        <w:t>er, interviewing</w:t>
      </w:r>
      <w:r w:rsidR="00ED5959">
        <w:rPr>
          <w:sz w:val="24"/>
          <w:szCs w:val="24"/>
        </w:rPr>
        <w:t xml:space="preserve"> practices, </w:t>
      </w:r>
      <w:r w:rsidRPr="00EC5740">
        <w:rPr>
          <w:sz w:val="24"/>
          <w:szCs w:val="24"/>
        </w:rPr>
        <w:t xml:space="preserve">and </w:t>
      </w:r>
      <w:r w:rsidR="00ED5959">
        <w:rPr>
          <w:sz w:val="24"/>
          <w:szCs w:val="24"/>
        </w:rPr>
        <w:t xml:space="preserve">completion of the </w:t>
      </w:r>
      <w:r w:rsidRPr="00EC5740">
        <w:rPr>
          <w:sz w:val="24"/>
          <w:szCs w:val="24"/>
        </w:rPr>
        <w:t xml:space="preserve">questionnaires.  </w:t>
      </w:r>
      <w:r w:rsidR="00ED5959">
        <w:rPr>
          <w:sz w:val="24"/>
          <w:szCs w:val="24"/>
        </w:rPr>
        <w:t>Additional</w:t>
      </w:r>
      <w:r w:rsidRPr="00EC5740">
        <w:rPr>
          <w:sz w:val="24"/>
          <w:szCs w:val="24"/>
        </w:rPr>
        <w:t xml:space="preserve"> training manuals </w:t>
      </w:r>
      <w:r w:rsidR="00ED5959">
        <w:rPr>
          <w:sz w:val="24"/>
          <w:szCs w:val="24"/>
        </w:rPr>
        <w:t xml:space="preserve">were drawn up </w:t>
      </w:r>
      <w:r w:rsidRPr="00EC5740">
        <w:rPr>
          <w:sz w:val="24"/>
          <w:szCs w:val="24"/>
        </w:rPr>
        <w:t xml:space="preserve">for supervisors and editors </w:t>
      </w:r>
      <w:r w:rsidR="00ED5959">
        <w:rPr>
          <w:sz w:val="24"/>
          <w:szCs w:val="24"/>
        </w:rPr>
        <w:t>for</w:t>
      </w:r>
      <w:r w:rsidR="00CE792B">
        <w:rPr>
          <w:sz w:val="24"/>
          <w:szCs w:val="24"/>
        </w:rPr>
        <w:t xml:space="preserve"> </w:t>
      </w:r>
      <w:r w:rsidRPr="00EC5740">
        <w:rPr>
          <w:sz w:val="24"/>
          <w:szCs w:val="24"/>
        </w:rPr>
        <w:t xml:space="preserve">team training and </w:t>
      </w:r>
      <w:r w:rsidR="00CE792B">
        <w:rPr>
          <w:sz w:val="24"/>
          <w:szCs w:val="24"/>
        </w:rPr>
        <w:t xml:space="preserve">to ensure the </w:t>
      </w:r>
      <w:r w:rsidRPr="00EC5740">
        <w:rPr>
          <w:sz w:val="24"/>
          <w:szCs w:val="24"/>
        </w:rPr>
        <w:t xml:space="preserve">success of </w:t>
      </w:r>
      <w:r w:rsidR="00CE792B">
        <w:rPr>
          <w:sz w:val="24"/>
          <w:szCs w:val="24"/>
        </w:rPr>
        <w:t xml:space="preserve">the </w:t>
      </w:r>
      <w:r w:rsidRPr="00EC5740">
        <w:rPr>
          <w:sz w:val="24"/>
          <w:szCs w:val="24"/>
        </w:rPr>
        <w:t xml:space="preserve">project.  </w:t>
      </w:r>
    </w:p>
    <w:p w:rsidR="00EC5740" w:rsidRPr="00EC5740" w:rsidRDefault="00EC5740" w:rsidP="00EC5740">
      <w:pPr>
        <w:bidi w:val="0"/>
        <w:jc w:val="lowKashida"/>
        <w:rPr>
          <w:sz w:val="24"/>
          <w:szCs w:val="24"/>
        </w:rPr>
      </w:pPr>
    </w:p>
    <w:p w:rsidR="00EC5740" w:rsidRPr="00EC5740" w:rsidRDefault="00EC5740" w:rsidP="00EC5740">
      <w:pPr>
        <w:bidi w:val="0"/>
        <w:jc w:val="lowKashida"/>
        <w:rPr>
          <w:sz w:val="24"/>
          <w:szCs w:val="24"/>
        </w:rPr>
      </w:pPr>
      <w:r w:rsidRPr="00EC5740">
        <w:rPr>
          <w:sz w:val="24"/>
          <w:szCs w:val="24"/>
        </w:rPr>
        <w:t xml:space="preserve">The training was divided into two </w:t>
      </w:r>
      <w:r w:rsidR="00CE792B">
        <w:rPr>
          <w:sz w:val="24"/>
          <w:szCs w:val="24"/>
        </w:rPr>
        <w:t>stages</w:t>
      </w:r>
      <w:r w:rsidRPr="00EC5740">
        <w:rPr>
          <w:sz w:val="24"/>
          <w:szCs w:val="24"/>
        </w:rPr>
        <w:t xml:space="preserve">: The first </w:t>
      </w:r>
      <w:r w:rsidR="00CE792B">
        <w:rPr>
          <w:sz w:val="24"/>
          <w:szCs w:val="24"/>
        </w:rPr>
        <w:t xml:space="preserve">dealt with </w:t>
      </w:r>
      <w:r w:rsidRPr="00EC5740">
        <w:rPr>
          <w:sz w:val="24"/>
          <w:szCs w:val="24"/>
        </w:rPr>
        <w:t>general issues such as</w:t>
      </w:r>
      <w:r w:rsidR="00CE792B">
        <w:rPr>
          <w:sz w:val="24"/>
          <w:szCs w:val="24"/>
        </w:rPr>
        <w:t xml:space="preserve"> the</w:t>
      </w:r>
      <w:r w:rsidRPr="00EC5740">
        <w:rPr>
          <w:sz w:val="24"/>
          <w:szCs w:val="24"/>
        </w:rPr>
        <w:t xml:space="preserve"> design</w:t>
      </w:r>
      <w:r w:rsidR="00CE792B">
        <w:rPr>
          <w:sz w:val="24"/>
          <w:szCs w:val="24"/>
        </w:rPr>
        <w:t xml:space="preserve"> of</w:t>
      </w:r>
      <w:r w:rsidRPr="00EC5740">
        <w:rPr>
          <w:sz w:val="24"/>
          <w:szCs w:val="24"/>
        </w:rPr>
        <w:t xml:space="preserve"> statistical surveys, reaching selected households, interviewing, tasks and duties</w:t>
      </w:r>
      <w:r w:rsidR="00254608">
        <w:rPr>
          <w:sz w:val="24"/>
          <w:szCs w:val="24"/>
        </w:rPr>
        <w:t>,</w:t>
      </w:r>
      <w:r w:rsidRPr="00EC5740">
        <w:rPr>
          <w:sz w:val="24"/>
          <w:szCs w:val="24"/>
        </w:rPr>
        <w:t xml:space="preserve"> and </w:t>
      </w:r>
      <w:r w:rsidR="00254608">
        <w:rPr>
          <w:sz w:val="24"/>
          <w:szCs w:val="24"/>
        </w:rPr>
        <w:t>performing</w:t>
      </w:r>
      <w:r w:rsidRPr="00EC5740">
        <w:rPr>
          <w:sz w:val="24"/>
          <w:szCs w:val="24"/>
        </w:rPr>
        <w:t xml:space="preserve"> </w:t>
      </w:r>
      <w:r w:rsidR="001E602A">
        <w:rPr>
          <w:sz w:val="24"/>
          <w:szCs w:val="24"/>
        </w:rPr>
        <w:t>field work</w:t>
      </w:r>
      <w:r w:rsidRPr="00EC5740">
        <w:rPr>
          <w:sz w:val="24"/>
          <w:szCs w:val="24"/>
        </w:rPr>
        <w:t xml:space="preserve">. The second </w:t>
      </w:r>
      <w:r w:rsidR="00254608">
        <w:rPr>
          <w:sz w:val="24"/>
          <w:szCs w:val="24"/>
        </w:rPr>
        <w:t>stage</w:t>
      </w:r>
      <w:r w:rsidRPr="00EC5740">
        <w:rPr>
          <w:sz w:val="24"/>
          <w:szCs w:val="24"/>
        </w:rPr>
        <w:t xml:space="preserve"> </w:t>
      </w:r>
      <w:r w:rsidR="00254608">
        <w:rPr>
          <w:sz w:val="24"/>
          <w:szCs w:val="24"/>
        </w:rPr>
        <w:t xml:space="preserve">stressed </w:t>
      </w:r>
      <w:r w:rsidRPr="00EC5740">
        <w:rPr>
          <w:sz w:val="24"/>
          <w:szCs w:val="24"/>
        </w:rPr>
        <w:t xml:space="preserve">the objectives of the </w:t>
      </w:r>
      <w:r w:rsidR="00254608">
        <w:rPr>
          <w:sz w:val="24"/>
          <w:szCs w:val="24"/>
        </w:rPr>
        <w:t>s</w:t>
      </w:r>
      <w:r w:rsidRPr="00EC5740">
        <w:rPr>
          <w:sz w:val="24"/>
          <w:szCs w:val="24"/>
        </w:rPr>
        <w:t>urvey and exercises on filling in questionnaires.</w:t>
      </w:r>
    </w:p>
    <w:p w:rsidR="005876D7" w:rsidRDefault="005876D7" w:rsidP="005876D7">
      <w:pPr>
        <w:autoSpaceDE w:val="0"/>
        <w:autoSpaceDN w:val="0"/>
        <w:bidi w:val="0"/>
        <w:adjustRightInd w:val="0"/>
        <w:jc w:val="both"/>
        <w:rPr>
          <w:sz w:val="24"/>
          <w:szCs w:val="24"/>
        </w:rPr>
      </w:pPr>
    </w:p>
    <w:p w:rsidR="00EC5740" w:rsidRPr="00EC5740" w:rsidRDefault="00FA217B" w:rsidP="00FA217B">
      <w:pPr>
        <w:autoSpaceDE w:val="0"/>
        <w:autoSpaceDN w:val="0"/>
        <w:bidi w:val="0"/>
        <w:adjustRightInd w:val="0"/>
        <w:rPr>
          <w:b/>
          <w:bCs/>
          <w:sz w:val="24"/>
          <w:szCs w:val="24"/>
        </w:rPr>
      </w:pPr>
      <w:r>
        <w:rPr>
          <w:b/>
          <w:bCs/>
          <w:sz w:val="24"/>
          <w:szCs w:val="24"/>
        </w:rPr>
        <w:t>2</w:t>
      </w:r>
      <w:r w:rsidRPr="005876D7">
        <w:rPr>
          <w:b/>
          <w:bCs/>
          <w:sz w:val="24"/>
          <w:szCs w:val="24"/>
        </w:rPr>
        <w:t>.</w:t>
      </w:r>
      <w:r>
        <w:rPr>
          <w:b/>
          <w:bCs/>
          <w:sz w:val="24"/>
          <w:szCs w:val="24"/>
        </w:rPr>
        <w:t>5.2</w:t>
      </w:r>
      <w:r w:rsidRPr="005876D7">
        <w:rPr>
          <w:b/>
          <w:bCs/>
          <w:sz w:val="24"/>
          <w:szCs w:val="24"/>
        </w:rPr>
        <w:t xml:space="preserve"> </w:t>
      </w:r>
      <w:r>
        <w:rPr>
          <w:b/>
          <w:bCs/>
          <w:sz w:val="24"/>
          <w:szCs w:val="24"/>
        </w:rPr>
        <w:t xml:space="preserve"> </w:t>
      </w:r>
      <w:r w:rsidR="00EC5740" w:rsidRPr="00EC5740">
        <w:rPr>
          <w:b/>
          <w:bCs/>
          <w:sz w:val="24"/>
          <w:szCs w:val="24"/>
        </w:rPr>
        <w:t xml:space="preserve">Main </w:t>
      </w:r>
      <w:r w:rsidR="001E602A">
        <w:rPr>
          <w:b/>
          <w:bCs/>
          <w:sz w:val="24"/>
          <w:szCs w:val="24"/>
        </w:rPr>
        <w:t>Field Work</w:t>
      </w:r>
    </w:p>
    <w:p w:rsidR="00EC5740" w:rsidRPr="00EC5740" w:rsidRDefault="00EC5740" w:rsidP="00EC5740">
      <w:pPr>
        <w:bidi w:val="0"/>
        <w:jc w:val="lowKashida"/>
        <w:rPr>
          <w:sz w:val="24"/>
          <w:szCs w:val="24"/>
        </w:rPr>
      </w:pPr>
      <w:r w:rsidRPr="00EC5740">
        <w:rPr>
          <w:sz w:val="24"/>
          <w:szCs w:val="24"/>
        </w:rPr>
        <w:t xml:space="preserve">A plan </w:t>
      </w:r>
      <w:r w:rsidR="001E602A">
        <w:rPr>
          <w:sz w:val="24"/>
          <w:szCs w:val="24"/>
        </w:rPr>
        <w:t xml:space="preserve">was developed </w:t>
      </w:r>
      <w:r w:rsidRPr="00EC5740">
        <w:rPr>
          <w:sz w:val="24"/>
          <w:szCs w:val="24"/>
        </w:rPr>
        <w:t xml:space="preserve">for </w:t>
      </w:r>
      <w:r w:rsidR="001E602A">
        <w:rPr>
          <w:sz w:val="24"/>
          <w:szCs w:val="24"/>
        </w:rPr>
        <w:t>field work</w:t>
      </w:r>
      <w:r w:rsidRPr="00EC5740">
        <w:rPr>
          <w:sz w:val="24"/>
          <w:szCs w:val="24"/>
        </w:rPr>
        <w:t xml:space="preserve"> for both regions </w:t>
      </w:r>
      <w:r w:rsidR="001E602A">
        <w:rPr>
          <w:sz w:val="24"/>
          <w:szCs w:val="24"/>
        </w:rPr>
        <w:t>and</w:t>
      </w:r>
      <w:r w:rsidRPr="00EC5740">
        <w:rPr>
          <w:sz w:val="24"/>
          <w:szCs w:val="24"/>
        </w:rPr>
        <w:t xml:space="preserve"> the </w:t>
      </w:r>
      <w:r w:rsidR="001E602A">
        <w:rPr>
          <w:sz w:val="24"/>
          <w:szCs w:val="24"/>
        </w:rPr>
        <w:t>field work</w:t>
      </w:r>
      <w:r w:rsidRPr="00EC5740">
        <w:rPr>
          <w:sz w:val="24"/>
          <w:szCs w:val="24"/>
        </w:rPr>
        <w:t xml:space="preserve"> team and tools (questionnaires, maps, sample lists) were prepared. </w:t>
      </w:r>
    </w:p>
    <w:p w:rsidR="00EC5740" w:rsidRDefault="00EC5740" w:rsidP="005876D7">
      <w:pPr>
        <w:autoSpaceDE w:val="0"/>
        <w:autoSpaceDN w:val="0"/>
        <w:bidi w:val="0"/>
        <w:adjustRightInd w:val="0"/>
        <w:rPr>
          <w:sz w:val="24"/>
          <w:szCs w:val="24"/>
        </w:rPr>
      </w:pPr>
    </w:p>
    <w:p w:rsidR="00EC5740" w:rsidRPr="00EC5740" w:rsidRDefault="00FA217B" w:rsidP="00FA217B">
      <w:pPr>
        <w:autoSpaceDE w:val="0"/>
        <w:autoSpaceDN w:val="0"/>
        <w:bidi w:val="0"/>
        <w:adjustRightInd w:val="0"/>
        <w:rPr>
          <w:b/>
          <w:bCs/>
          <w:sz w:val="24"/>
          <w:szCs w:val="24"/>
        </w:rPr>
      </w:pPr>
      <w:r>
        <w:rPr>
          <w:b/>
          <w:bCs/>
          <w:sz w:val="24"/>
          <w:szCs w:val="24"/>
        </w:rPr>
        <w:t>2</w:t>
      </w:r>
      <w:r w:rsidRPr="005876D7">
        <w:rPr>
          <w:b/>
          <w:bCs/>
          <w:sz w:val="24"/>
          <w:szCs w:val="24"/>
        </w:rPr>
        <w:t>.</w:t>
      </w:r>
      <w:r>
        <w:rPr>
          <w:b/>
          <w:bCs/>
          <w:sz w:val="24"/>
          <w:szCs w:val="24"/>
        </w:rPr>
        <w:t>5.3</w:t>
      </w:r>
      <w:r w:rsidRPr="005876D7">
        <w:rPr>
          <w:b/>
          <w:bCs/>
          <w:sz w:val="24"/>
          <w:szCs w:val="24"/>
        </w:rPr>
        <w:t xml:space="preserve"> </w:t>
      </w:r>
      <w:r>
        <w:rPr>
          <w:b/>
          <w:bCs/>
          <w:sz w:val="24"/>
          <w:szCs w:val="24"/>
        </w:rPr>
        <w:t xml:space="preserve"> </w:t>
      </w:r>
      <w:r w:rsidR="00EC5740" w:rsidRPr="00EC5740">
        <w:rPr>
          <w:b/>
          <w:bCs/>
          <w:sz w:val="24"/>
          <w:szCs w:val="24"/>
        </w:rPr>
        <w:t xml:space="preserve">Data </w:t>
      </w:r>
      <w:r w:rsidR="001E602A">
        <w:rPr>
          <w:b/>
          <w:bCs/>
          <w:sz w:val="24"/>
          <w:szCs w:val="24"/>
        </w:rPr>
        <w:t>E</w:t>
      </w:r>
      <w:r w:rsidR="00EC5740" w:rsidRPr="00EC5740">
        <w:rPr>
          <w:b/>
          <w:bCs/>
          <w:sz w:val="24"/>
          <w:szCs w:val="24"/>
        </w:rPr>
        <w:t xml:space="preserve">diting in the </w:t>
      </w:r>
      <w:r w:rsidR="001E602A">
        <w:rPr>
          <w:b/>
          <w:bCs/>
          <w:sz w:val="24"/>
          <w:szCs w:val="24"/>
        </w:rPr>
        <w:t>F</w:t>
      </w:r>
      <w:r w:rsidR="00EC5740" w:rsidRPr="00EC5740">
        <w:rPr>
          <w:b/>
          <w:bCs/>
          <w:sz w:val="24"/>
          <w:szCs w:val="24"/>
        </w:rPr>
        <w:t>ield</w:t>
      </w:r>
    </w:p>
    <w:p w:rsidR="00EC5740" w:rsidRPr="00EC5740" w:rsidRDefault="00EC5740" w:rsidP="00EC5740">
      <w:pPr>
        <w:bidi w:val="0"/>
        <w:jc w:val="lowKashida"/>
        <w:rPr>
          <w:sz w:val="24"/>
          <w:szCs w:val="24"/>
        </w:rPr>
      </w:pPr>
      <w:r w:rsidRPr="00EC5740">
        <w:rPr>
          <w:sz w:val="24"/>
          <w:szCs w:val="24"/>
        </w:rPr>
        <w:t xml:space="preserve">The </w:t>
      </w:r>
      <w:r w:rsidR="008315DE">
        <w:rPr>
          <w:sz w:val="24"/>
          <w:szCs w:val="24"/>
        </w:rPr>
        <w:t xml:space="preserve">managers of the </w:t>
      </w:r>
      <w:r w:rsidRPr="00EC5740">
        <w:rPr>
          <w:sz w:val="24"/>
          <w:szCs w:val="24"/>
        </w:rPr>
        <w:t xml:space="preserve">project </w:t>
      </w:r>
      <w:r w:rsidR="002A48EC">
        <w:rPr>
          <w:sz w:val="24"/>
          <w:szCs w:val="24"/>
        </w:rPr>
        <w:t>developed</w:t>
      </w:r>
      <w:r w:rsidRPr="00EC5740">
        <w:rPr>
          <w:sz w:val="24"/>
          <w:szCs w:val="24"/>
        </w:rPr>
        <w:t xml:space="preserve"> a clear </w:t>
      </w:r>
      <w:r w:rsidR="002A48EC">
        <w:rPr>
          <w:sz w:val="24"/>
          <w:szCs w:val="24"/>
        </w:rPr>
        <w:t>procedure</w:t>
      </w:r>
      <w:r w:rsidRPr="00EC5740">
        <w:rPr>
          <w:sz w:val="24"/>
          <w:szCs w:val="24"/>
        </w:rPr>
        <w:t xml:space="preserve"> for editing data and trained the team of editors accordingly. The </w:t>
      </w:r>
      <w:r w:rsidR="002A48EC">
        <w:rPr>
          <w:sz w:val="24"/>
          <w:szCs w:val="24"/>
        </w:rPr>
        <w:t>procedure</w:t>
      </w:r>
      <w:r w:rsidRPr="00EC5740">
        <w:rPr>
          <w:sz w:val="24"/>
          <w:szCs w:val="24"/>
        </w:rPr>
        <w:t xml:space="preserve"> was as follows:</w:t>
      </w:r>
    </w:p>
    <w:p w:rsidR="00EC5740" w:rsidRPr="00EC5740" w:rsidRDefault="00EC5740" w:rsidP="00EC5740">
      <w:pPr>
        <w:bidi w:val="0"/>
        <w:jc w:val="lowKashida"/>
        <w:rPr>
          <w:sz w:val="24"/>
          <w:szCs w:val="24"/>
        </w:rPr>
      </w:pPr>
    </w:p>
    <w:p w:rsidR="00EC5740" w:rsidRPr="00EC5740" w:rsidRDefault="00EC5740" w:rsidP="00335CFD">
      <w:pPr>
        <w:numPr>
          <w:ilvl w:val="0"/>
          <w:numId w:val="11"/>
        </w:numPr>
        <w:tabs>
          <w:tab w:val="clear" w:pos="840"/>
        </w:tabs>
        <w:bidi w:val="0"/>
        <w:ind w:left="540" w:right="0"/>
        <w:jc w:val="lowKashida"/>
        <w:rPr>
          <w:sz w:val="24"/>
          <w:szCs w:val="24"/>
        </w:rPr>
      </w:pPr>
      <w:r w:rsidRPr="00EC5740">
        <w:rPr>
          <w:sz w:val="24"/>
          <w:szCs w:val="24"/>
        </w:rPr>
        <w:t>Recei</w:t>
      </w:r>
      <w:r w:rsidR="002A48EC">
        <w:rPr>
          <w:sz w:val="24"/>
          <w:szCs w:val="24"/>
        </w:rPr>
        <w:t>pt of</w:t>
      </w:r>
      <w:r w:rsidRPr="00EC5740">
        <w:rPr>
          <w:sz w:val="24"/>
          <w:szCs w:val="24"/>
        </w:rPr>
        <w:t xml:space="preserve"> completed questionnaires on </w:t>
      </w:r>
      <w:r w:rsidR="008315DE">
        <w:rPr>
          <w:sz w:val="24"/>
          <w:szCs w:val="24"/>
        </w:rPr>
        <w:t xml:space="preserve">a </w:t>
      </w:r>
      <w:r w:rsidRPr="00EC5740">
        <w:rPr>
          <w:sz w:val="24"/>
          <w:szCs w:val="24"/>
        </w:rPr>
        <w:t>daily basis</w:t>
      </w:r>
      <w:r w:rsidR="00335CFD">
        <w:rPr>
          <w:sz w:val="24"/>
          <w:szCs w:val="24"/>
        </w:rPr>
        <w:t>.</w:t>
      </w:r>
    </w:p>
    <w:p w:rsidR="00EC5740" w:rsidRPr="00EC5740" w:rsidRDefault="00EC5740" w:rsidP="00EC5740">
      <w:pPr>
        <w:numPr>
          <w:ilvl w:val="0"/>
          <w:numId w:val="11"/>
        </w:numPr>
        <w:tabs>
          <w:tab w:val="clear" w:pos="840"/>
        </w:tabs>
        <w:bidi w:val="0"/>
        <w:ind w:left="540" w:right="0"/>
        <w:jc w:val="lowKashida"/>
        <w:rPr>
          <w:sz w:val="24"/>
          <w:szCs w:val="24"/>
        </w:rPr>
      </w:pPr>
      <w:r w:rsidRPr="00EC5740">
        <w:rPr>
          <w:sz w:val="24"/>
          <w:szCs w:val="24"/>
        </w:rPr>
        <w:t xml:space="preserve">Checking each questionnaire to </w:t>
      </w:r>
      <w:r w:rsidR="002A48EC">
        <w:rPr>
          <w:sz w:val="24"/>
          <w:szCs w:val="24"/>
        </w:rPr>
        <w:t>en</w:t>
      </w:r>
      <w:r w:rsidRPr="00EC5740">
        <w:rPr>
          <w:sz w:val="24"/>
          <w:szCs w:val="24"/>
        </w:rPr>
        <w:t>sure that they were complete and that the data covered all eligible individuals.  Checks also focused on the accuracy of the answers to the questions.</w:t>
      </w:r>
    </w:p>
    <w:p w:rsidR="00EC5740" w:rsidRDefault="00EC5740" w:rsidP="00EC5740">
      <w:pPr>
        <w:numPr>
          <w:ilvl w:val="0"/>
          <w:numId w:val="11"/>
        </w:numPr>
        <w:tabs>
          <w:tab w:val="clear" w:pos="840"/>
        </w:tabs>
        <w:bidi w:val="0"/>
        <w:ind w:left="540" w:right="0"/>
        <w:jc w:val="lowKashida"/>
        <w:rPr>
          <w:sz w:val="24"/>
          <w:szCs w:val="24"/>
        </w:rPr>
      </w:pPr>
      <w:r w:rsidRPr="00EC5740">
        <w:rPr>
          <w:sz w:val="24"/>
          <w:szCs w:val="24"/>
        </w:rPr>
        <w:t xml:space="preserve">Returning </w:t>
      </w:r>
      <w:r w:rsidR="008315DE">
        <w:rPr>
          <w:sz w:val="24"/>
          <w:szCs w:val="24"/>
        </w:rPr>
        <w:t>i</w:t>
      </w:r>
      <w:r w:rsidRPr="00EC5740">
        <w:rPr>
          <w:sz w:val="24"/>
          <w:szCs w:val="24"/>
        </w:rPr>
        <w:t>ncomplete questionnaires</w:t>
      </w:r>
      <w:r w:rsidR="008315DE">
        <w:rPr>
          <w:sz w:val="24"/>
          <w:szCs w:val="24"/>
        </w:rPr>
        <w:t>,</w:t>
      </w:r>
      <w:r w:rsidRPr="00EC5740">
        <w:rPr>
          <w:sz w:val="24"/>
          <w:szCs w:val="24"/>
        </w:rPr>
        <w:t xml:space="preserve"> as well as those with errors</w:t>
      </w:r>
      <w:r w:rsidR="008315DE">
        <w:rPr>
          <w:sz w:val="24"/>
          <w:szCs w:val="24"/>
        </w:rPr>
        <w:t>,</w:t>
      </w:r>
      <w:r w:rsidRPr="00EC5740">
        <w:rPr>
          <w:sz w:val="24"/>
          <w:szCs w:val="24"/>
        </w:rPr>
        <w:t xml:space="preserve"> to the field for completion.</w:t>
      </w:r>
    </w:p>
    <w:p w:rsidR="00AD6CF7" w:rsidRDefault="00AD6CF7" w:rsidP="00AD6CF7">
      <w:pPr>
        <w:bidi w:val="0"/>
        <w:ind w:left="540" w:right="840"/>
        <w:jc w:val="lowKashida"/>
        <w:rPr>
          <w:sz w:val="24"/>
          <w:szCs w:val="24"/>
        </w:rPr>
      </w:pPr>
    </w:p>
    <w:p w:rsidR="00184C5F" w:rsidRDefault="00184C5F" w:rsidP="00184C5F">
      <w:pPr>
        <w:bidi w:val="0"/>
        <w:ind w:left="540" w:right="840"/>
        <w:jc w:val="lowKashida"/>
        <w:rPr>
          <w:sz w:val="24"/>
          <w:szCs w:val="24"/>
        </w:rPr>
      </w:pPr>
    </w:p>
    <w:p w:rsidR="008550EB" w:rsidRPr="008550EB" w:rsidRDefault="00FA217B" w:rsidP="00FA217B">
      <w:pPr>
        <w:autoSpaceDE w:val="0"/>
        <w:autoSpaceDN w:val="0"/>
        <w:bidi w:val="0"/>
        <w:adjustRightInd w:val="0"/>
        <w:rPr>
          <w:b/>
          <w:bCs/>
          <w:sz w:val="24"/>
          <w:szCs w:val="24"/>
        </w:rPr>
      </w:pPr>
      <w:r>
        <w:rPr>
          <w:b/>
          <w:bCs/>
          <w:sz w:val="24"/>
          <w:szCs w:val="24"/>
        </w:rPr>
        <w:t>2</w:t>
      </w:r>
      <w:r w:rsidRPr="005876D7">
        <w:rPr>
          <w:b/>
          <w:bCs/>
          <w:sz w:val="24"/>
          <w:szCs w:val="24"/>
        </w:rPr>
        <w:t>.</w:t>
      </w:r>
      <w:r>
        <w:rPr>
          <w:b/>
          <w:bCs/>
          <w:sz w:val="24"/>
          <w:szCs w:val="24"/>
        </w:rPr>
        <w:t>5.4</w:t>
      </w:r>
      <w:r w:rsidRPr="005876D7">
        <w:rPr>
          <w:b/>
          <w:bCs/>
          <w:sz w:val="24"/>
          <w:szCs w:val="24"/>
        </w:rPr>
        <w:t xml:space="preserve"> </w:t>
      </w:r>
      <w:r>
        <w:rPr>
          <w:b/>
          <w:bCs/>
          <w:sz w:val="24"/>
          <w:szCs w:val="24"/>
        </w:rPr>
        <w:t xml:space="preserve"> </w:t>
      </w:r>
      <w:r w:rsidR="008550EB" w:rsidRPr="008550EB">
        <w:rPr>
          <w:b/>
          <w:bCs/>
          <w:sz w:val="24"/>
          <w:szCs w:val="24"/>
        </w:rPr>
        <w:t xml:space="preserve">Follow </w:t>
      </w:r>
      <w:r w:rsidR="00673EC7">
        <w:rPr>
          <w:b/>
          <w:bCs/>
          <w:sz w:val="24"/>
          <w:szCs w:val="24"/>
        </w:rPr>
        <w:t>U</w:t>
      </w:r>
      <w:r w:rsidR="008550EB" w:rsidRPr="008550EB">
        <w:rPr>
          <w:b/>
          <w:bCs/>
          <w:sz w:val="24"/>
          <w:szCs w:val="24"/>
        </w:rPr>
        <w:t xml:space="preserve">p and </w:t>
      </w:r>
      <w:r w:rsidR="00673EC7">
        <w:rPr>
          <w:b/>
          <w:bCs/>
          <w:sz w:val="24"/>
          <w:szCs w:val="24"/>
        </w:rPr>
        <w:t>S</w:t>
      </w:r>
      <w:r w:rsidR="008550EB" w:rsidRPr="008550EB">
        <w:rPr>
          <w:b/>
          <w:bCs/>
          <w:sz w:val="24"/>
          <w:szCs w:val="24"/>
        </w:rPr>
        <w:t>upervision</w:t>
      </w:r>
    </w:p>
    <w:p w:rsidR="008550EB" w:rsidRPr="008550EB" w:rsidRDefault="008550EB" w:rsidP="008550EB">
      <w:pPr>
        <w:bidi w:val="0"/>
        <w:jc w:val="lowKashida"/>
        <w:rPr>
          <w:sz w:val="24"/>
          <w:szCs w:val="24"/>
        </w:rPr>
      </w:pPr>
      <w:r w:rsidRPr="008550EB">
        <w:rPr>
          <w:sz w:val="24"/>
          <w:szCs w:val="24"/>
        </w:rPr>
        <w:t xml:space="preserve">Special follow-up </w:t>
      </w:r>
      <w:r w:rsidR="002B3C5E">
        <w:rPr>
          <w:sz w:val="24"/>
          <w:szCs w:val="24"/>
        </w:rPr>
        <w:t>schedules</w:t>
      </w:r>
      <w:r w:rsidRPr="008550EB">
        <w:rPr>
          <w:sz w:val="24"/>
          <w:szCs w:val="24"/>
        </w:rPr>
        <w:t xml:space="preserve"> were designed for </w:t>
      </w:r>
      <w:r w:rsidR="002B3C5E">
        <w:rPr>
          <w:sz w:val="24"/>
          <w:szCs w:val="24"/>
        </w:rPr>
        <w:t xml:space="preserve">the </w:t>
      </w:r>
      <w:r w:rsidR="00561A79">
        <w:rPr>
          <w:sz w:val="24"/>
          <w:szCs w:val="24"/>
        </w:rPr>
        <w:t>delivery</w:t>
      </w:r>
      <w:r w:rsidRPr="008550EB">
        <w:rPr>
          <w:sz w:val="24"/>
          <w:szCs w:val="24"/>
        </w:rPr>
        <w:t xml:space="preserve"> and recei</w:t>
      </w:r>
      <w:r w:rsidR="002B3C5E">
        <w:rPr>
          <w:sz w:val="24"/>
          <w:szCs w:val="24"/>
        </w:rPr>
        <w:t>pt of</w:t>
      </w:r>
      <w:r w:rsidRPr="008550EB">
        <w:rPr>
          <w:sz w:val="24"/>
          <w:szCs w:val="24"/>
        </w:rPr>
        <w:t xml:space="preserve"> questionnaires</w:t>
      </w:r>
      <w:r w:rsidR="002B3C5E">
        <w:rPr>
          <w:sz w:val="24"/>
          <w:szCs w:val="24"/>
        </w:rPr>
        <w:t xml:space="preserve"> at</w:t>
      </w:r>
      <w:r w:rsidRPr="008550EB">
        <w:rPr>
          <w:sz w:val="24"/>
          <w:szCs w:val="24"/>
        </w:rPr>
        <w:t xml:space="preserve"> all levels</w:t>
      </w:r>
      <w:r w:rsidR="002B3C5E">
        <w:rPr>
          <w:sz w:val="24"/>
          <w:szCs w:val="24"/>
        </w:rPr>
        <w:t>,</w:t>
      </w:r>
      <w:r w:rsidRPr="008550EB">
        <w:rPr>
          <w:sz w:val="24"/>
          <w:szCs w:val="24"/>
        </w:rPr>
        <w:t xml:space="preserve"> </w:t>
      </w:r>
      <w:r w:rsidR="002B3C5E">
        <w:rPr>
          <w:sz w:val="24"/>
          <w:szCs w:val="24"/>
        </w:rPr>
        <w:t xml:space="preserve">in addition to monitoring </w:t>
      </w:r>
      <w:r w:rsidRPr="008550EB">
        <w:rPr>
          <w:sz w:val="24"/>
          <w:szCs w:val="24"/>
        </w:rPr>
        <w:t xml:space="preserve">the daily accomplishments of the interviewers. Supervisors had the task of allocating work to the teams using the map and the list.  They provided daily and weekly reports to the </w:t>
      </w:r>
      <w:r w:rsidR="001E602A">
        <w:rPr>
          <w:sz w:val="24"/>
          <w:szCs w:val="24"/>
        </w:rPr>
        <w:t>field work</w:t>
      </w:r>
      <w:r w:rsidRPr="008550EB">
        <w:rPr>
          <w:sz w:val="24"/>
          <w:szCs w:val="24"/>
        </w:rPr>
        <w:t xml:space="preserve"> coordinator and project</w:t>
      </w:r>
      <w:r w:rsidR="002B3C5E">
        <w:rPr>
          <w:sz w:val="24"/>
          <w:szCs w:val="24"/>
        </w:rPr>
        <w:t xml:space="preserve"> managers</w:t>
      </w:r>
      <w:r w:rsidRPr="008550EB">
        <w:rPr>
          <w:sz w:val="24"/>
          <w:szCs w:val="24"/>
        </w:rPr>
        <w:t xml:space="preserve"> </w:t>
      </w:r>
      <w:r w:rsidR="002B3C5E">
        <w:rPr>
          <w:sz w:val="24"/>
          <w:szCs w:val="24"/>
        </w:rPr>
        <w:t xml:space="preserve">on </w:t>
      </w:r>
      <w:r w:rsidRPr="008550EB">
        <w:rPr>
          <w:sz w:val="24"/>
          <w:szCs w:val="24"/>
        </w:rPr>
        <w:t>the completed interviews, cases</w:t>
      </w:r>
      <w:r w:rsidR="002B3C5E">
        <w:rPr>
          <w:sz w:val="24"/>
          <w:szCs w:val="24"/>
        </w:rPr>
        <w:t xml:space="preserve"> of refusal or non-response</w:t>
      </w:r>
      <w:r w:rsidRPr="008550EB">
        <w:rPr>
          <w:sz w:val="24"/>
          <w:szCs w:val="24"/>
        </w:rPr>
        <w:t xml:space="preserve">, such as vacant housing units, </w:t>
      </w:r>
      <w:r w:rsidR="002B3C5E">
        <w:rPr>
          <w:sz w:val="24"/>
          <w:szCs w:val="24"/>
        </w:rPr>
        <w:t xml:space="preserve">indeterminate </w:t>
      </w:r>
      <w:r w:rsidRPr="008550EB">
        <w:rPr>
          <w:sz w:val="24"/>
          <w:szCs w:val="24"/>
        </w:rPr>
        <w:lastRenderedPageBreak/>
        <w:t>interview results</w:t>
      </w:r>
      <w:r w:rsidR="002B3C5E">
        <w:rPr>
          <w:sz w:val="24"/>
          <w:szCs w:val="24"/>
        </w:rPr>
        <w:t>,</w:t>
      </w:r>
      <w:r w:rsidRPr="008550EB">
        <w:rPr>
          <w:sz w:val="24"/>
          <w:szCs w:val="24"/>
        </w:rPr>
        <w:t xml:space="preserve"> </w:t>
      </w:r>
      <w:r w:rsidR="00561A79">
        <w:rPr>
          <w:sz w:val="24"/>
          <w:szCs w:val="24"/>
        </w:rPr>
        <w:t>or</w:t>
      </w:r>
      <w:r w:rsidRPr="008550EB">
        <w:rPr>
          <w:sz w:val="24"/>
          <w:szCs w:val="24"/>
        </w:rPr>
        <w:t xml:space="preserve"> </w:t>
      </w:r>
      <w:r w:rsidR="002B3C5E">
        <w:rPr>
          <w:sz w:val="24"/>
          <w:szCs w:val="24"/>
        </w:rPr>
        <w:t xml:space="preserve">where </w:t>
      </w:r>
      <w:r w:rsidRPr="008550EB">
        <w:rPr>
          <w:sz w:val="24"/>
          <w:szCs w:val="24"/>
        </w:rPr>
        <w:t>the case</w:t>
      </w:r>
      <w:r w:rsidR="002B3C5E">
        <w:rPr>
          <w:sz w:val="24"/>
          <w:szCs w:val="24"/>
        </w:rPr>
        <w:t xml:space="preserve"> subjects </w:t>
      </w:r>
      <w:r w:rsidRPr="008550EB">
        <w:rPr>
          <w:sz w:val="24"/>
          <w:szCs w:val="24"/>
        </w:rPr>
        <w:t xml:space="preserve">could not be </w:t>
      </w:r>
      <w:r w:rsidR="002B3C5E">
        <w:rPr>
          <w:sz w:val="24"/>
          <w:szCs w:val="24"/>
        </w:rPr>
        <w:t xml:space="preserve">reached </w:t>
      </w:r>
      <w:r w:rsidRPr="008550EB">
        <w:rPr>
          <w:sz w:val="24"/>
          <w:szCs w:val="24"/>
        </w:rPr>
        <w:t>(after three attempts</w:t>
      </w:r>
      <w:r w:rsidR="002B3C5E">
        <w:rPr>
          <w:sz w:val="24"/>
          <w:szCs w:val="24"/>
        </w:rPr>
        <w:t xml:space="preserve"> at contact</w:t>
      </w:r>
      <w:r w:rsidRPr="008550EB">
        <w:rPr>
          <w:sz w:val="24"/>
          <w:szCs w:val="24"/>
        </w:rPr>
        <w:t xml:space="preserve">). The reports also included </w:t>
      </w:r>
      <w:r w:rsidR="002B3C5E">
        <w:rPr>
          <w:sz w:val="24"/>
          <w:szCs w:val="24"/>
        </w:rPr>
        <w:t>notes on supervisory field visits by</w:t>
      </w:r>
      <w:r w:rsidRPr="008550EB">
        <w:rPr>
          <w:sz w:val="24"/>
          <w:szCs w:val="24"/>
        </w:rPr>
        <w:t xml:space="preserve"> technicians and coordinators.</w:t>
      </w:r>
    </w:p>
    <w:p w:rsidR="008550EB" w:rsidRPr="00EC5740" w:rsidRDefault="008550EB" w:rsidP="008550EB">
      <w:pPr>
        <w:bidi w:val="0"/>
        <w:ind w:left="540" w:right="840"/>
        <w:jc w:val="lowKashida"/>
        <w:rPr>
          <w:sz w:val="24"/>
          <w:szCs w:val="24"/>
        </w:rPr>
      </w:pPr>
    </w:p>
    <w:p w:rsidR="005876D7" w:rsidRPr="005876D7" w:rsidRDefault="00396557" w:rsidP="00FA217B">
      <w:pPr>
        <w:autoSpaceDE w:val="0"/>
        <w:autoSpaceDN w:val="0"/>
        <w:bidi w:val="0"/>
        <w:adjustRightInd w:val="0"/>
        <w:rPr>
          <w:b/>
          <w:bCs/>
          <w:sz w:val="24"/>
          <w:szCs w:val="24"/>
        </w:rPr>
      </w:pPr>
      <w:r>
        <w:rPr>
          <w:b/>
          <w:bCs/>
          <w:sz w:val="24"/>
          <w:szCs w:val="24"/>
        </w:rPr>
        <w:t>2</w:t>
      </w:r>
      <w:r w:rsidR="005876D7" w:rsidRPr="005876D7">
        <w:rPr>
          <w:b/>
          <w:bCs/>
          <w:sz w:val="24"/>
          <w:szCs w:val="24"/>
        </w:rPr>
        <w:t>.</w:t>
      </w:r>
      <w:r w:rsidR="00FA217B">
        <w:rPr>
          <w:b/>
          <w:bCs/>
          <w:sz w:val="24"/>
          <w:szCs w:val="24"/>
        </w:rPr>
        <w:t>6</w:t>
      </w:r>
      <w:r w:rsidR="005876D7" w:rsidRPr="005876D7">
        <w:rPr>
          <w:b/>
          <w:bCs/>
          <w:sz w:val="24"/>
          <w:szCs w:val="24"/>
        </w:rPr>
        <w:t xml:space="preserve"> </w:t>
      </w:r>
      <w:r>
        <w:rPr>
          <w:b/>
          <w:bCs/>
          <w:sz w:val="24"/>
          <w:szCs w:val="24"/>
        </w:rPr>
        <w:t xml:space="preserve"> </w:t>
      </w:r>
      <w:r w:rsidR="005876D7" w:rsidRPr="005876D7">
        <w:rPr>
          <w:b/>
          <w:bCs/>
          <w:sz w:val="24"/>
          <w:szCs w:val="24"/>
        </w:rPr>
        <w:t>Data Processing</w:t>
      </w:r>
    </w:p>
    <w:p w:rsidR="005876D7" w:rsidRDefault="005876D7" w:rsidP="008550EB">
      <w:pPr>
        <w:autoSpaceDE w:val="0"/>
        <w:autoSpaceDN w:val="0"/>
        <w:bidi w:val="0"/>
        <w:adjustRightInd w:val="0"/>
        <w:jc w:val="both"/>
        <w:rPr>
          <w:sz w:val="24"/>
          <w:szCs w:val="24"/>
        </w:rPr>
      </w:pPr>
      <w:r w:rsidRPr="005876D7">
        <w:rPr>
          <w:sz w:val="24"/>
          <w:szCs w:val="24"/>
        </w:rPr>
        <w:t xml:space="preserve">Both data entry and tabulation were performed using the ACCESS and SPSS software programs. Data entry was organized in </w:t>
      </w:r>
      <w:r w:rsidR="008550EB">
        <w:rPr>
          <w:sz w:val="24"/>
          <w:szCs w:val="24"/>
        </w:rPr>
        <w:t>two</w:t>
      </w:r>
      <w:r w:rsidRPr="005876D7">
        <w:rPr>
          <w:sz w:val="24"/>
          <w:szCs w:val="24"/>
        </w:rPr>
        <w:t xml:space="preserve"> files corresponding to the main parts of the questionnaire. A data entry template was designed to reflect an exact image of the questionnaire and included various electronic checks: logical check, range checks, </w:t>
      </w:r>
      <w:r w:rsidR="001601BB" w:rsidRPr="00662038">
        <w:rPr>
          <w:sz w:val="24"/>
          <w:szCs w:val="24"/>
        </w:rPr>
        <w:t>consist</w:t>
      </w:r>
      <w:r w:rsidR="001C7E0C" w:rsidRPr="001C7E0C">
        <w:rPr>
          <w:sz w:val="24"/>
          <w:szCs w:val="24"/>
        </w:rPr>
        <w:t>ency</w:t>
      </w:r>
      <w:r w:rsidRPr="005876D7">
        <w:rPr>
          <w:sz w:val="24"/>
          <w:szCs w:val="24"/>
        </w:rPr>
        <w:t xml:space="preserve"> checks</w:t>
      </w:r>
      <w:r w:rsidR="00025670">
        <w:rPr>
          <w:sz w:val="24"/>
          <w:szCs w:val="24"/>
        </w:rPr>
        <w:t>,</w:t>
      </w:r>
      <w:r w:rsidRPr="005876D7">
        <w:rPr>
          <w:sz w:val="24"/>
          <w:szCs w:val="24"/>
        </w:rPr>
        <w:t xml:space="preserve"> and cross-validation. Complete manual inspection of results </w:t>
      </w:r>
      <w:r w:rsidR="00101FFD">
        <w:rPr>
          <w:sz w:val="24"/>
          <w:szCs w:val="24"/>
        </w:rPr>
        <w:t xml:space="preserve">was performed </w:t>
      </w:r>
      <w:r w:rsidRPr="005876D7">
        <w:rPr>
          <w:sz w:val="24"/>
          <w:szCs w:val="24"/>
        </w:rPr>
        <w:t>after data entry and questionnaires containing field-related errors were corrected.</w:t>
      </w:r>
    </w:p>
    <w:p w:rsidR="005876D7" w:rsidRDefault="005876D7" w:rsidP="005876D7">
      <w:pPr>
        <w:pStyle w:val="BodyText"/>
        <w:jc w:val="both"/>
        <w:rPr>
          <w:rFonts w:cs="Times New Roman"/>
          <w:szCs w:val="24"/>
        </w:rPr>
      </w:pPr>
    </w:p>
    <w:p w:rsidR="005876D7" w:rsidRDefault="00396557" w:rsidP="00FA217B">
      <w:pPr>
        <w:autoSpaceDE w:val="0"/>
        <w:autoSpaceDN w:val="0"/>
        <w:bidi w:val="0"/>
        <w:adjustRightInd w:val="0"/>
        <w:jc w:val="both"/>
        <w:rPr>
          <w:b/>
          <w:bCs/>
          <w:sz w:val="24"/>
          <w:szCs w:val="24"/>
        </w:rPr>
      </w:pPr>
      <w:r>
        <w:rPr>
          <w:b/>
          <w:bCs/>
          <w:sz w:val="24"/>
          <w:szCs w:val="24"/>
        </w:rPr>
        <w:t>2</w:t>
      </w:r>
      <w:r w:rsidR="005876D7">
        <w:rPr>
          <w:b/>
          <w:bCs/>
          <w:sz w:val="24"/>
          <w:szCs w:val="24"/>
        </w:rPr>
        <w:t>.</w:t>
      </w:r>
      <w:r w:rsidR="00FA217B">
        <w:rPr>
          <w:b/>
          <w:bCs/>
          <w:sz w:val="24"/>
          <w:szCs w:val="24"/>
        </w:rPr>
        <w:t>7</w:t>
      </w:r>
      <w:r w:rsidR="005876D7">
        <w:rPr>
          <w:b/>
          <w:bCs/>
          <w:sz w:val="24"/>
          <w:szCs w:val="24"/>
        </w:rPr>
        <w:t xml:space="preserve"> Accuracy of the Data</w:t>
      </w:r>
    </w:p>
    <w:p w:rsidR="005876D7" w:rsidRDefault="00396557" w:rsidP="00FA217B">
      <w:pPr>
        <w:autoSpaceDE w:val="0"/>
        <w:autoSpaceDN w:val="0"/>
        <w:bidi w:val="0"/>
        <w:adjustRightInd w:val="0"/>
        <w:jc w:val="both"/>
        <w:rPr>
          <w:b/>
          <w:bCs/>
          <w:sz w:val="24"/>
          <w:szCs w:val="24"/>
        </w:rPr>
      </w:pPr>
      <w:r>
        <w:rPr>
          <w:b/>
          <w:bCs/>
          <w:sz w:val="24"/>
          <w:szCs w:val="24"/>
        </w:rPr>
        <w:t>2.</w:t>
      </w:r>
      <w:r w:rsidR="00FA217B">
        <w:rPr>
          <w:b/>
          <w:bCs/>
          <w:sz w:val="24"/>
          <w:szCs w:val="24"/>
        </w:rPr>
        <w:t>7</w:t>
      </w:r>
      <w:r>
        <w:rPr>
          <w:b/>
          <w:bCs/>
          <w:sz w:val="24"/>
          <w:szCs w:val="24"/>
        </w:rPr>
        <w:t>.1</w:t>
      </w:r>
      <w:r w:rsidR="005876D7">
        <w:rPr>
          <w:b/>
          <w:bCs/>
          <w:sz w:val="24"/>
          <w:szCs w:val="24"/>
        </w:rPr>
        <w:t xml:space="preserve"> Statistical Errors</w:t>
      </w:r>
    </w:p>
    <w:p w:rsidR="005876D7" w:rsidRDefault="005876D7" w:rsidP="005876D7">
      <w:pPr>
        <w:autoSpaceDE w:val="0"/>
        <w:autoSpaceDN w:val="0"/>
        <w:bidi w:val="0"/>
        <w:adjustRightInd w:val="0"/>
        <w:jc w:val="both"/>
        <w:rPr>
          <w:sz w:val="24"/>
          <w:szCs w:val="24"/>
        </w:rPr>
      </w:pPr>
      <w:r>
        <w:rPr>
          <w:sz w:val="24"/>
          <w:szCs w:val="24"/>
        </w:rPr>
        <w:t xml:space="preserve">Since the study is based on a sample survey and not on a complete enumeration, the data </w:t>
      </w:r>
      <w:r w:rsidR="005548A9">
        <w:rPr>
          <w:sz w:val="24"/>
          <w:szCs w:val="24"/>
        </w:rPr>
        <w:t>are</w:t>
      </w:r>
      <w:r>
        <w:rPr>
          <w:sz w:val="24"/>
          <w:szCs w:val="24"/>
        </w:rPr>
        <w:t xml:space="preserve"> subject to sampling errors as well as non-sampling errors.</w:t>
      </w:r>
    </w:p>
    <w:p w:rsidR="005876D7" w:rsidRDefault="005876D7" w:rsidP="005876D7">
      <w:pPr>
        <w:autoSpaceDE w:val="0"/>
        <w:autoSpaceDN w:val="0"/>
        <w:bidi w:val="0"/>
        <w:adjustRightInd w:val="0"/>
        <w:jc w:val="both"/>
        <w:rPr>
          <w:sz w:val="24"/>
          <w:szCs w:val="24"/>
        </w:rPr>
      </w:pPr>
    </w:p>
    <w:p w:rsidR="005876D7" w:rsidRDefault="005876D7" w:rsidP="008550EB">
      <w:pPr>
        <w:autoSpaceDE w:val="0"/>
        <w:autoSpaceDN w:val="0"/>
        <w:bidi w:val="0"/>
        <w:adjustRightInd w:val="0"/>
        <w:jc w:val="both"/>
        <w:rPr>
          <w:sz w:val="24"/>
          <w:szCs w:val="24"/>
        </w:rPr>
      </w:pPr>
      <w:r>
        <w:rPr>
          <w:sz w:val="24"/>
          <w:szCs w:val="24"/>
        </w:rPr>
        <w:t xml:space="preserve">Data </w:t>
      </w:r>
      <w:r w:rsidR="00525471">
        <w:rPr>
          <w:sz w:val="24"/>
          <w:szCs w:val="24"/>
        </w:rPr>
        <w:t>in</w:t>
      </w:r>
      <w:r>
        <w:rPr>
          <w:sz w:val="24"/>
          <w:szCs w:val="24"/>
        </w:rPr>
        <w:t xml:space="preserve"> this survey can be affected by statistical errors due to </w:t>
      </w:r>
      <w:r w:rsidR="002919C0">
        <w:rPr>
          <w:sz w:val="24"/>
          <w:szCs w:val="24"/>
        </w:rPr>
        <w:t xml:space="preserve">the </w:t>
      </w:r>
      <w:r>
        <w:rPr>
          <w:sz w:val="24"/>
          <w:szCs w:val="24"/>
        </w:rPr>
        <w:t xml:space="preserve">use of the sample. Therefore, certain differences are expected in comparison with the real values obtained through censuses. Variations were calculated for the most important indicators and </w:t>
      </w:r>
      <w:r w:rsidR="005548A9">
        <w:rPr>
          <w:sz w:val="24"/>
          <w:szCs w:val="24"/>
        </w:rPr>
        <w:t xml:space="preserve">demonstrate </w:t>
      </w:r>
      <w:r>
        <w:rPr>
          <w:sz w:val="24"/>
          <w:szCs w:val="24"/>
        </w:rPr>
        <w:t xml:space="preserve">the ability to disseminate results at regional level.  </w:t>
      </w:r>
    </w:p>
    <w:p w:rsidR="00EC31C8" w:rsidRDefault="00EC31C8" w:rsidP="00EC31C8">
      <w:pPr>
        <w:autoSpaceDE w:val="0"/>
        <w:autoSpaceDN w:val="0"/>
        <w:bidi w:val="0"/>
        <w:adjustRightInd w:val="0"/>
        <w:jc w:val="both"/>
        <w:rPr>
          <w:b/>
          <w:bCs/>
          <w:sz w:val="24"/>
          <w:szCs w:val="24"/>
        </w:rPr>
      </w:pPr>
    </w:p>
    <w:p w:rsidR="005876D7" w:rsidRDefault="00396557" w:rsidP="00FA217B">
      <w:pPr>
        <w:autoSpaceDE w:val="0"/>
        <w:autoSpaceDN w:val="0"/>
        <w:bidi w:val="0"/>
        <w:adjustRightInd w:val="0"/>
        <w:jc w:val="both"/>
        <w:rPr>
          <w:b/>
          <w:bCs/>
          <w:sz w:val="24"/>
          <w:szCs w:val="24"/>
        </w:rPr>
      </w:pPr>
      <w:r>
        <w:rPr>
          <w:b/>
          <w:bCs/>
          <w:sz w:val="24"/>
          <w:szCs w:val="24"/>
        </w:rPr>
        <w:t>2.</w:t>
      </w:r>
      <w:r w:rsidR="00FA217B">
        <w:rPr>
          <w:b/>
          <w:bCs/>
          <w:sz w:val="24"/>
          <w:szCs w:val="24"/>
        </w:rPr>
        <w:t>7</w:t>
      </w:r>
      <w:r>
        <w:rPr>
          <w:b/>
          <w:bCs/>
          <w:sz w:val="24"/>
          <w:szCs w:val="24"/>
        </w:rPr>
        <w:t>.2</w:t>
      </w:r>
      <w:r w:rsidR="005876D7">
        <w:rPr>
          <w:b/>
          <w:bCs/>
          <w:sz w:val="24"/>
          <w:szCs w:val="24"/>
        </w:rPr>
        <w:t xml:space="preserve"> Non-Statistical Errors</w:t>
      </w:r>
    </w:p>
    <w:p w:rsidR="00EC31C8" w:rsidRDefault="00EC31C8" w:rsidP="00EC31C8">
      <w:pPr>
        <w:bidi w:val="0"/>
        <w:jc w:val="lowKashida"/>
        <w:rPr>
          <w:sz w:val="24"/>
          <w:szCs w:val="24"/>
        </w:rPr>
      </w:pPr>
      <w:r w:rsidRPr="00EC31C8">
        <w:rPr>
          <w:sz w:val="24"/>
          <w:szCs w:val="24"/>
        </w:rPr>
        <w:t>Non-</w:t>
      </w:r>
      <w:r w:rsidR="00025670">
        <w:rPr>
          <w:sz w:val="24"/>
          <w:szCs w:val="24"/>
        </w:rPr>
        <w:t>s</w:t>
      </w:r>
      <w:r w:rsidRPr="00EC31C8">
        <w:rPr>
          <w:sz w:val="24"/>
          <w:szCs w:val="24"/>
        </w:rPr>
        <w:t xml:space="preserve">tatistical errors can occur at various stages of the survey implementation in data collection and data processing and are generally difficult to be evaluated statistically.  They cover a wide range of errors, including errors resulting from non-response, sample frame coverage, data processing and response (both respondent and interviewer-related).  The use of effective training and supervision and the careful design of questions are measures that have </w:t>
      </w:r>
      <w:r w:rsidR="00025670">
        <w:rPr>
          <w:sz w:val="24"/>
          <w:szCs w:val="24"/>
        </w:rPr>
        <w:t xml:space="preserve">a </w:t>
      </w:r>
      <w:r w:rsidRPr="00EC31C8">
        <w:rPr>
          <w:sz w:val="24"/>
          <w:szCs w:val="24"/>
        </w:rPr>
        <w:t>direct bearing on the magnitude of non-</w:t>
      </w:r>
      <w:r w:rsidR="00025670">
        <w:rPr>
          <w:sz w:val="24"/>
          <w:szCs w:val="24"/>
        </w:rPr>
        <w:t>s</w:t>
      </w:r>
      <w:r w:rsidRPr="00EC31C8">
        <w:rPr>
          <w:sz w:val="24"/>
          <w:szCs w:val="24"/>
        </w:rPr>
        <w:t>tatistical errors and, hence, on the quality of the resulting data.</w:t>
      </w:r>
    </w:p>
    <w:p w:rsidR="00025670" w:rsidRPr="00EC31C8" w:rsidRDefault="00025670" w:rsidP="00025670">
      <w:pPr>
        <w:bidi w:val="0"/>
        <w:jc w:val="lowKashida"/>
        <w:rPr>
          <w:sz w:val="24"/>
          <w:szCs w:val="24"/>
        </w:rPr>
      </w:pPr>
    </w:p>
    <w:p w:rsidR="005876D7" w:rsidRPr="00EC31C8" w:rsidRDefault="005876D7" w:rsidP="00EC31C8">
      <w:pPr>
        <w:bidi w:val="0"/>
        <w:jc w:val="lowKashida"/>
        <w:rPr>
          <w:sz w:val="24"/>
          <w:szCs w:val="24"/>
        </w:rPr>
      </w:pPr>
      <w:r w:rsidRPr="00EC31C8">
        <w:rPr>
          <w:sz w:val="24"/>
          <w:szCs w:val="24"/>
        </w:rPr>
        <w:t xml:space="preserve">The survey encountered </w:t>
      </w:r>
      <w:r w:rsidR="0075452C" w:rsidRPr="00EC31C8">
        <w:rPr>
          <w:sz w:val="24"/>
          <w:szCs w:val="24"/>
        </w:rPr>
        <w:t xml:space="preserve">cases of </w:t>
      </w:r>
      <w:r w:rsidRPr="00EC31C8">
        <w:rPr>
          <w:sz w:val="24"/>
          <w:szCs w:val="24"/>
        </w:rPr>
        <w:t xml:space="preserve">non-response </w:t>
      </w:r>
      <w:r w:rsidR="00BA28BE" w:rsidRPr="00EC31C8">
        <w:rPr>
          <w:sz w:val="24"/>
          <w:szCs w:val="24"/>
        </w:rPr>
        <w:t>where</w:t>
      </w:r>
      <w:r w:rsidRPr="00EC31C8">
        <w:rPr>
          <w:sz w:val="24"/>
          <w:szCs w:val="24"/>
        </w:rPr>
        <w:t xml:space="preserve"> the household was not present at home during the </w:t>
      </w:r>
      <w:r w:rsidR="001E602A">
        <w:rPr>
          <w:sz w:val="24"/>
          <w:szCs w:val="24"/>
        </w:rPr>
        <w:t>field work</w:t>
      </w:r>
      <w:r w:rsidRPr="00EC31C8">
        <w:rPr>
          <w:sz w:val="24"/>
          <w:szCs w:val="24"/>
        </w:rPr>
        <w:t xml:space="preserve"> visit</w:t>
      </w:r>
      <w:r w:rsidR="0075452C" w:rsidRPr="00EC31C8">
        <w:rPr>
          <w:sz w:val="24"/>
          <w:szCs w:val="24"/>
        </w:rPr>
        <w:t>,</w:t>
      </w:r>
      <w:r w:rsidRPr="00EC31C8">
        <w:rPr>
          <w:sz w:val="24"/>
          <w:szCs w:val="24"/>
        </w:rPr>
        <w:t xml:space="preserve"> or the housing unit </w:t>
      </w:r>
      <w:r w:rsidR="0075452C" w:rsidRPr="00EC31C8">
        <w:rPr>
          <w:sz w:val="24"/>
          <w:szCs w:val="24"/>
        </w:rPr>
        <w:t>wa</w:t>
      </w:r>
      <w:r w:rsidRPr="00EC31C8">
        <w:rPr>
          <w:sz w:val="24"/>
          <w:szCs w:val="24"/>
        </w:rPr>
        <w:t>s vacant</w:t>
      </w:r>
      <w:r w:rsidR="0075452C" w:rsidRPr="00EC31C8">
        <w:rPr>
          <w:sz w:val="24"/>
          <w:szCs w:val="24"/>
        </w:rPr>
        <w:t>,</w:t>
      </w:r>
      <w:r w:rsidRPr="00EC31C8">
        <w:rPr>
          <w:sz w:val="24"/>
          <w:szCs w:val="24"/>
        </w:rPr>
        <w:t xml:space="preserve"> or the household refused to participate.</w:t>
      </w:r>
    </w:p>
    <w:p w:rsidR="00FA217B" w:rsidRDefault="00FA217B" w:rsidP="00FA217B">
      <w:pPr>
        <w:autoSpaceDE w:val="0"/>
        <w:autoSpaceDN w:val="0"/>
        <w:bidi w:val="0"/>
        <w:adjustRightInd w:val="0"/>
        <w:rPr>
          <w:sz w:val="24"/>
          <w:szCs w:val="24"/>
        </w:rPr>
      </w:pPr>
    </w:p>
    <w:p w:rsidR="00FA217B" w:rsidRDefault="00FA217B" w:rsidP="00FA217B">
      <w:pPr>
        <w:autoSpaceDE w:val="0"/>
        <w:autoSpaceDN w:val="0"/>
        <w:bidi w:val="0"/>
        <w:adjustRightInd w:val="0"/>
        <w:rPr>
          <w:sz w:val="24"/>
          <w:szCs w:val="24"/>
        </w:rPr>
      </w:pPr>
    </w:p>
    <w:p w:rsidR="00FA217B" w:rsidRDefault="00FA217B" w:rsidP="00FA217B">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025670" w:rsidRDefault="00025670" w:rsidP="00025670">
      <w:pPr>
        <w:autoSpaceDE w:val="0"/>
        <w:autoSpaceDN w:val="0"/>
        <w:bidi w:val="0"/>
        <w:adjustRightInd w:val="0"/>
        <w:rPr>
          <w:sz w:val="24"/>
          <w:szCs w:val="24"/>
        </w:rPr>
      </w:pPr>
    </w:p>
    <w:p w:rsidR="00FA217B" w:rsidRDefault="00FA217B" w:rsidP="00FA217B">
      <w:pPr>
        <w:autoSpaceDE w:val="0"/>
        <w:autoSpaceDN w:val="0"/>
        <w:bidi w:val="0"/>
        <w:adjustRightInd w:val="0"/>
        <w:rPr>
          <w:sz w:val="24"/>
          <w:szCs w:val="24"/>
        </w:rPr>
      </w:pPr>
    </w:p>
    <w:p w:rsidR="00FA217B" w:rsidRDefault="00FA217B" w:rsidP="00FA217B">
      <w:pPr>
        <w:autoSpaceDE w:val="0"/>
        <w:autoSpaceDN w:val="0"/>
        <w:bidi w:val="0"/>
        <w:adjustRightInd w:val="0"/>
        <w:rPr>
          <w:sz w:val="24"/>
          <w:szCs w:val="24"/>
        </w:rPr>
      </w:pPr>
    </w:p>
    <w:p w:rsidR="00FA217B" w:rsidRDefault="00FA217B" w:rsidP="00FA217B">
      <w:pPr>
        <w:autoSpaceDE w:val="0"/>
        <w:autoSpaceDN w:val="0"/>
        <w:bidi w:val="0"/>
        <w:adjustRightInd w:val="0"/>
        <w:rPr>
          <w:sz w:val="24"/>
          <w:szCs w:val="24"/>
        </w:rPr>
      </w:pPr>
    </w:p>
    <w:p w:rsidR="00484FE5" w:rsidRDefault="00484FE5" w:rsidP="00484FE5">
      <w:pPr>
        <w:autoSpaceDE w:val="0"/>
        <w:autoSpaceDN w:val="0"/>
        <w:bidi w:val="0"/>
        <w:adjustRightInd w:val="0"/>
        <w:rPr>
          <w:sz w:val="24"/>
          <w:szCs w:val="24"/>
        </w:rPr>
      </w:pPr>
    </w:p>
    <w:p w:rsidR="008856EB" w:rsidRDefault="008856EB" w:rsidP="008856EB">
      <w:pPr>
        <w:autoSpaceDE w:val="0"/>
        <w:autoSpaceDN w:val="0"/>
        <w:bidi w:val="0"/>
        <w:adjustRightInd w:val="0"/>
        <w:rPr>
          <w:sz w:val="24"/>
          <w:szCs w:val="24"/>
        </w:rPr>
      </w:pPr>
    </w:p>
    <w:p w:rsidR="008856EB" w:rsidRDefault="008856EB" w:rsidP="008856EB">
      <w:pPr>
        <w:autoSpaceDE w:val="0"/>
        <w:autoSpaceDN w:val="0"/>
        <w:bidi w:val="0"/>
        <w:adjustRightInd w:val="0"/>
        <w:rPr>
          <w:sz w:val="24"/>
          <w:szCs w:val="24"/>
        </w:rPr>
      </w:pPr>
    </w:p>
    <w:p w:rsidR="00184C5F" w:rsidRDefault="00184C5F" w:rsidP="00184C5F">
      <w:pPr>
        <w:autoSpaceDE w:val="0"/>
        <w:autoSpaceDN w:val="0"/>
        <w:bidi w:val="0"/>
        <w:adjustRightInd w:val="0"/>
        <w:rPr>
          <w:sz w:val="24"/>
          <w:szCs w:val="24"/>
        </w:rPr>
      </w:pPr>
    </w:p>
    <w:p w:rsidR="005876D7" w:rsidRDefault="00396557" w:rsidP="00FA217B">
      <w:pPr>
        <w:autoSpaceDE w:val="0"/>
        <w:autoSpaceDN w:val="0"/>
        <w:bidi w:val="0"/>
        <w:adjustRightInd w:val="0"/>
        <w:rPr>
          <w:b/>
          <w:bCs/>
          <w:color w:val="000000"/>
          <w:sz w:val="24"/>
          <w:szCs w:val="24"/>
        </w:rPr>
      </w:pPr>
      <w:r>
        <w:rPr>
          <w:b/>
          <w:bCs/>
          <w:color w:val="000000"/>
          <w:sz w:val="24"/>
          <w:szCs w:val="24"/>
        </w:rPr>
        <w:t>2.</w:t>
      </w:r>
      <w:r w:rsidR="00FA217B">
        <w:rPr>
          <w:b/>
          <w:bCs/>
          <w:color w:val="000000"/>
          <w:sz w:val="24"/>
          <w:szCs w:val="24"/>
        </w:rPr>
        <w:t>8</w:t>
      </w:r>
      <w:r w:rsidR="005876D7">
        <w:rPr>
          <w:b/>
          <w:bCs/>
          <w:color w:val="000000"/>
          <w:sz w:val="24"/>
          <w:szCs w:val="24"/>
        </w:rPr>
        <w:t xml:space="preserve"> </w:t>
      </w:r>
      <w:r>
        <w:rPr>
          <w:b/>
          <w:bCs/>
          <w:color w:val="000000"/>
          <w:sz w:val="24"/>
          <w:szCs w:val="24"/>
        </w:rPr>
        <w:t xml:space="preserve"> </w:t>
      </w:r>
      <w:r w:rsidR="005876D7">
        <w:rPr>
          <w:b/>
          <w:bCs/>
          <w:color w:val="000000"/>
          <w:sz w:val="24"/>
          <w:szCs w:val="24"/>
        </w:rPr>
        <w:t>Response Rates</w:t>
      </w:r>
    </w:p>
    <w:p w:rsidR="008550EB" w:rsidRDefault="008550EB" w:rsidP="008550EB">
      <w:pPr>
        <w:autoSpaceDE w:val="0"/>
        <w:autoSpaceDN w:val="0"/>
        <w:bidi w:val="0"/>
        <w:adjustRightInd w:val="0"/>
        <w:rPr>
          <w:b/>
          <w:bCs/>
          <w:color w:val="000000"/>
          <w:sz w:val="24"/>
          <w:szCs w:val="24"/>
        </w:rPr>
      </w:pPr>
    </w:p>
    <w:p w:rsidR="008550EB" w:rsidRDefault="008550EB" w:rsidP="008550EB">
      <w:pPr>
        <w:bidi w:val="0"/>
        <w:jc w:val="center"/>
        <w:rPr>
          <w:rFonts w:ascii="Arial" w:hAnsi="Arial" w:cs="Arial"/>
          <w:b/>
          <w:bCs/>
          <w:sz w:val="22"/>
          <w:szCs w:val="22"/>
        </w:rPr>
      </w:pPr>
      <w:r>
        <w:rPr>
          <w:rFonts w:ascii="Arial" w:hAnsi="Arial" w:cs="Arial"/>
          <w:b/>
          <w:bCs/>
          <w:sz w:val="22"/>
          <w:szCs w:val="22"/>
        </w:rPr>
        <w:t xml:space="preserve">Households and Eligible </w:t>
      </w:r>
      <w:r w:rsidR="00C42E9A">
        <w:rPr>
          <w:rFonts w:ascii="Arial" w:hAnsi="Arial" w:cs="Arial"/>
          <w:b/>
          <w:bCs/>
          <w:sz w:val="22"/>
          <w:szCs w:val="22"/>
        </w:rPr>
        <w:t>Individuals</w:t>
      </w:r>
      <w:r>
        <w:rPr>
          <w:rFonts w:ascii="Arial" w:hAnsi="Arial" w:cs="Arial"/>
          <w:b/>
          <w:bCs/>
          <w:sz w:val="22"/>
          <w:szCs w:val="22"/>
        </w:rPr>
        <w:t xml:space="preserve"> (10 years and over)</w:t>
      </w:r>
      <w:r>
        <w:rPr>
          <w:rFonts w:ascii="Arial" w:hAnsi="Arial" w:cs="Arial"/>
        </w:rPr>
        <w:t xml:space="preserve"> </w:t>
      </w:r>
      <w:r>
        <w:rPr>
          <w:rFonts w:ascii="Arial" w:hAnsi="Arial" w:cs="Arial"/>
          <w:b/>
          <w:bCs/>
          <w:sz w:val="22"/>
          <w:szCs w:val="22"/>
        </w:rPr>
        <w:t xml:space="preserve">and Response Rate </w:t>
      </w:r>
    </w:p>
    <w:p w:rsidR="008550EB" w:rsidRDefault="008550EB" w:rsidP="008D5ED3">
      <w:pPr>
        <w:bidi w:val="0"/>
        <w:jc w:val="center"/>
        <w:rPr>
          <w:rFonts w:ascii="Arial" w:hAnsi="Arial" w:cs="Arial"/>
          <w:b/>
          <w:bCs/>
          <w:sz w:val="22"/>
          <w:szCs w:val="22"/>
        </w:rPr>
      </w:pPr>
      <w:r>
        <w:rPr>
          <w:rFonts w:ascii="Arial" w:hAnsi="Arial" w:cs="Arial"/>
          <w:b/>
          <w:bCs/>
          <w:sz w:val="22"/>
          <w:szCs w:val="22"/>
        </w:rPr>
        <w:t xml:space="preserve">by Region, </w:t>
      </w:r>
      <w:r w:rsidR="008D5ED3">
        <w:rPr>
          <w:rFonts w:ascii="Arial" w:hAnsi="Arial" w:cs="Arial"/>
          <w:b/>
          <w:bCs/>
          <w:sz w:val="22"/>
          <w:szCs w:val="22"/>
        </w:rPr>
        <w:t>2011</w:t>
      </w:r>
    </w:p>
    <w:p w:rsidR="008550EB" w:rsidRDefault="008550EB" w:rsidP="008550EB">
      <w:pPr>
        <w:bidi w:val="0"/>
        <w:jc w:val="lowKashida"/>
        <w:rPr>
          <w:sz w:val="16"/>
          <w:szCs w:val="16"/>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67"/>
        <w:gridCol w:w="1980"/>
        <w:gridCol w:w="1261"/>
        <w:gridCol w:w="1497"/>
      </w:tblGrid>
      <w:tr w:rsidR="008550EB" w:rsidTr="008550EB">
        <w:trPr>
          <w:cantSplit/>
          <w:trHeight w:val="340"/>
          <w:jc w:val="center"/>
        </w:trPr>
        <w:tc>
          <w:tcPr>
            <w:tcW w:w="3767" w:type="dxa"/>
            <w:vMerge w:val="restart"/>
            <w:vAlign w:val="center"/>
          </w:tcPr>
          <w:p w:rsidR="008550EB" w:rsidRDefault="008550EB" w:rsidP="008550EB">
            <w:pPr>
              <w:jc w:val="center"/>
              <w:rPr>
                <w:rFonts w:ascii="Arial" w:hAnsi="Arial" w:cs="Arial"/>
                <w:b/>
                <w:bCs/>
                <w:sz w:val="18"/>
                <w:szCs w:val="18"/>
              </w:rPr>
            </w:pPr>
            <w:r>
              <w:rPr>
                <w:rFonts w:ascii="Arial" w:hAnsi="Arial" w:cs="Arial"/>
                <w:b/>
                <w:bCs/>
                <w:sz w:val="18"/>
                <w:szCs w:val="18"/>
              </w:rPr>
              <w:t>Sample and Response Rate</w:t>
            </w:r>
          </w:p>
        </w:tc>
        <w:tc>
          <w:tcPr>
            <w:tcW w:w="4738" w:type="dxa"/>
            <w:gridSpan w:val="3"/>
            <w:vAlign w:val="center"/>
          </w:tcPr>
          <w:p w:rsidR="008550EB" w:rsidRDefault="008550EB" w:rsidP="008550EB">
            <w:pPr>
              <w:jc w:val="center"/>
              <w:rPr>
                <w:rFonts w:ascii="Arial" w:hAnsi="Arial" w:cs="Arial"/>
                <w:b/>
                <w:bCs/>
                <w:sz w:val="18"/>
                <w:szCs w:val="18"/>
              </w:rPr>
            </w:pPr>
            <w:r>
              <w:rPr>
                <w:rFonts w:ascii="Arial" w:hAnsi="Arial" w:cs="Arial"/>
                <w:b/>
                <w:bCs/>
                <w:sz w:val="18"/>
                <w:szCs w:val="18"/>
              </w:rPr>
              <w:t>Region</w:t>
            </w:r>
          </w:p>
        </w:tc>
      </w:tr>
      <w:tr w:rsidR="008550EB" w:rsidTr="008550EB">
        <w:trPr>
          <w:cantSplit/>
          <w:trHeight w:val="340"/>
          <w:jc w:val="center"/>
        </w:trPr>
        <w:tc>
          <w:tcPr>
            <w:tcW w:w="3767" w:type="dxa"/>
            <w:vMerge/>
            <w:tcBorders>
              <w:bottom w:val="single" w:sz="4" w:space="0" w:color="auto"/>
            </w:tcBorders>
          </w:tcPr>
          <w:p w:rsidR="008550EB" w:rsidRDefault="008550EB" w:rsidP="008550EB">
            <w:pPr>
              <w:jc w:val="lowKashida"/>
              <w:rPr>
                <w:rFonts w:ascii="Arial" w:hAnsi="Arial" w:cs="Arial"/>
                <w:sz w:val="18"/>
                <w:szCs w:val="18"/>
              </w:rPr>
            </w:pPr>
          </w:p>
        </w:tc>
        <w:tc>
          <w:tcPr>
            <w:tcW w:w="1980" w:type="dxa"/>
            <w:tcBorders>
              <w:bottom w:val="single" w:sz="4" w:space="0" w:color="auto"/>
            </w:tcBorders>
            <w:vAlign w:val="center"/>
          </w:tcPr>
          <w:p w:rsidR="008550EB" w:rsidRDefault="008550EB" w:rsidP="008550EB">
            <w:pPr>
              <w:jc w:val="center"/>
              <w:rPr>
                <w:rFonts w:ascii="Arial" w:hAnsi="Arial" w:cs="Arial"/>
                <w:sz w:val="18"/>
                <w:szCs w:val="18"/>
                <w:rtl/>
                <w:lang w:val="en-AU"/>
              </w:rPr>
            </w:pPr>
            <w:r>
              <w:rPr>
                <w:rFonts w:ascii="Arial" w:hAnsi="Arial" w:cs="Arial"/>
                <w:sz w:val="18"/>
                <w:szCs w:val="18"/>
              </w:rPr>
              <w:t>Palestinian Territory</w:t>
            </w:r>
          </w:p>
        </w:tc>
        <w:tc>
          <w:tcPr>
            <w:tcW w:w="1261" w:type="dxa"/>
            <w:tcBorders>
              <w:bottom w:val="single" w:sz="4" w:space="0" w:color="auto"/>
            </w:tcBorders>
            <w:vAlign w:val="center"/>
          </w:tcPr>
          <w:p w:rsidR="008550EB" w:rsidRDefault="008550EB" w:rsidP="008550EB">
            <w:pPr>
              <w:jc w:val="center"/>
              <w:rPr>
                <w:rFonts w:ascii="Arial" w:hAnsi="Arial" w:cs="Arial"/>
                <w:sz w:val="18"/>
                <w:szCs w:val="18"/>
              </w:rPr>
            </w:pPr>
            <w:r>
              <w:rPr>
                <w:rFonts w:ascii="Arial" w:hAnsi="Arial" w:cs="Arial"/>
                <w:sz w:val="18"/>
                <w:szCs w:val="18"/>
              </w:rPr>
              <w:t>West Bank</w:t>
            </w:r>
          </w:p>
        </w:tc>
        <w:tc>
          <w:tcPr>
            <w:tcW w:w="1497" w:type="dxa"/>
            <w:tcBorders>
              <w:bottom w:val="single" w:sz="4" w:space="0" w:color="auto"/>
            </w:tcBorders>
            <w:vAlign w:val="center"/>
          </w:tcPr>
          <w:p w:rsidR="008550EB" w:rsidRDefault="008550EB" w:rsidP="008550EB">
            <w:pPr>
              <w:bidi w:val="0"/>
              <w:jc w:val="center"/>
              <w:rPr>
                <w:rFonts w:ascii="Arial" w:hAnsi="Arial" w:cs="Arial"/>
                <w:sz w:val="18"/>
                <w:szCs w:val="18"/>
              </w:rPr>
            </w:pPr>
            <w:r>
              <w:rPr>
                <w:rFonts w:ascii="Arial" w:hAnsi="Arial" w:cs="Arial"/>
                <w:sz w:val="18"/>
                <w:szCs w:val="18"/>
              </w:rPr>
              <w:t>Gaza Strip</w:t>
            </w:r>
          </w:p>
        </w:tc>
      </w:tr>
      <w:tr w:rsidR="008550EB" w:rsidTr="008550EB">
        <w:trPr>
          <w:cantSplit/>
          <w:trHeight w:val="340"/>
          <w:jc w:val="center"/>
        </w:trPr>
        <w:tc>
          <w:tcPr>
            <w:tcW w:w="3767" w:type="dxa"/>
            <w:tcBorders>
              <w:bottom w:val="nil"/>
              <w:right w:val="single" w:sz="4" w:space="0" w:color="auto"/>
            </w:tcBorders>
            <w:vAlign w:val="center"/>
          </w:tcPr>
          <w:p w:rsidR="008550EB" w:rsidRDefault="008550EB" w:rsidP="008550EB">
            <w:pPr>
              <w:pStyle w:val="Header"/>
              <w:tabs>
                <w:tab w:val="clear" w:pos="4153"/>
                <w:tab w:val="clear" w:pos="8306"/>
              </w:tabs>
              <w:bidi w:val="0"/>
              <w:rPr>
                <w:rFonts w:ascii="Arial" w:hAnsi="Arial" w:cs="Arial"/>
                <w:sz w:val="18"/>
                <w:szCs w:val="18"/>
                <w:rtl/>
                <w:lang w:val="en-AU"/>
              </w:rPr>
            </w:pPr>
            <w:r>
              <w:rPr>
                <w:rFonts w:ascii="Arial" w:hAnsi="Arial" w:cs="Arial"/>
                <w:sz w:val="18"/>
                <w:szCs w:val="18"/>
              </w:rPr>
              <w:t>Households</w:t>
            </w:r>
          </w:p>
        </w:tc>
        <w:tc>
          <w:tcPr>
            <w:tcW w:w="1980" w:type="dxa"/>
            <w:tcBorders>
              <w:top w:val="single" w:sz="4" w:space="0" w:color="auto"/>
              <w:left w:val="single" w:sz="4" w:space="0" w:color="auto"/>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hAnsi="Arial" w:cs="Arial"/>
                <w:sz w:val="18"/>
                <w:szCs w:val="18"/>
              </w:rPr>
              <w:t>4,448</w:t>
            </w:r>
          </w:p>
        </w:tc>
        <w:tc>
          <w:tcPr>
            <w:tcW w:w="1261" w:type="dxa"/>
            <w:tcBorders>
              <w:top w:val="single" w:sz="4" w:space="0" w:color="auto"/>
              <w:left w:val="nil"/>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3</w:t>
            </w:r>
            <w:r w:rsidR="00D61578">
              <w:rPr>
                <w:rFonts w:ascii="Arial" w:eastAsia="Arial Unicode MS" w:hAnsi="Arial" w:cs="Arial"/>
                <w:sz w:val="18"/>
                <w:szCs w:val="18"/>
              </w:rPr>
              <w:t>,</w:t>
            </w:r>
            <w:r>
              <w:rPr>
                <w:rFonts w:ascii="Arial" w:eastAsia="Arial Unicode MS" w:hAnsi="Arial" w:cs="Arial"/>
                <w:sz w:val="18"/>
                <w:szCs w:val="18"/>
              </w:rPr>
              <w:t>048</w:t>
            </w:r>
          </w:p>
        </w:tc>
        <w:tc>
          <w:tcPr>
            <w:tcW w:w="1497" w:type="dxa"/>
            <w:tcBorders>
              <w:top w:val="single" w:sz="4" w:space="0" w:color="auto"/>
              <w:left w:val="nil"/>
              <w:bottom w:val="nil"/>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1</w:t>
            </w:r>
            <w:r w:rsidR="00D61578">
              <w:rPr>
                <w:rFonts w:ascii="Arial" w:eastAsia="Arial Unicode MS" w:hAnsi="Arial" w:cs="Arial"/>
                <w:sz w:val="18"/>
                <w:szCs w:val="18"/>
              </w:rPr>
              <w:t>,</w:t>
            </w:r>
            <w:r>
              <w:rPr>
                <w:rFonts w:ascii="Arial" w:eastAsia="Arial Unicode MS" w:hAnsi="Arial" w:cs="Arial"/>
                <w:sz w:val="18"/>
                <w:szCs w:val="18"/>
              </w:rPr>
              <w:t>400</w:t>
            </w:r>
          </w:p>
        </w:tc>
      </w:tr>
      <w:tr w:rsidR="008550EB" w:rsidTr="008550EB">
        <w:trPr>
          <w:cantSplit/>
          <w:trHeight w:val="340"/>
          <w:jc w:val="center"/>
        </w:trPr>
        <w:tc>
          <w:tcPr>
            <w:tcW w:w="3767" w:type="dxa"/>
            <w:tcBorders>
              <w:top w:val="nil"/>
              <w:bottom w:val="nil"/>
              <w:right w:val="single" w:sz="4" w:space="0" w:color="auto"/>
            </w:tcBorders>
            <w:vAlign w:val="center"/>
          </w:tcPr>
          <w:p w:rsidR="008550EB" w:rsidRDefault="008550EB" w:rsidP="008550EB">
            <w:pPr>
              <w:jc w:val="right"/>
              <w:rPr>
                <w:rFonts w:ascii="Arial" w:hAnsi="Arial" w:cs="Arial"/>
                <w:sz w:val="18"/>
                <w:szCs w:val="18"/>
                <w:rtl/>
                <w:lang w:val="en-AU"/>
              </w:rPr>
            </w:pPr>
            <w:r>
              <w:rPr>
                <w:rFonts w:ascii="Arial" w:hAnsi="Arial" w:cs="Arial"/>
                <w:sz w:val="18"/>
                <w:szCs w:val="18"/>
              </w:rPr>
              <w:t>Households Interviewed</w:t>
            </w:r>
          </w:p>
        </w:tc>
        <w:tc>
          <w:tcPr>
            <w:tcW w:w="1980" w:type="dxa"/>
            <w:tcBorders>
              <w:top w:val="nil"/>
              <w:left w:val="single" w:sz="4" w:space="0" w:color="auto"/>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3</w:t>
            </w:r>
            <w:r w:rsidR="00D61578">
              <w:rPr>
                <w:rFonts w:ascii="Arial" w:eastAsia="Arial Unicode MS" w:hAnsi="Arial" w:cs="Arial"/>
                <w:sz w:val="18"/>
                <w:szCs w:val="18"/>
              </w:rPr>
              <w:t>,</w:t>
            </w:r>
            <w:r>
              <w:rPr>
                <w:rFonts w:ascii="Arial" w:eastAsia="Arial Unicode MS" w:hAnsi="Arial" w:cs="Arial"/>
                <w:sz w:val="18"/>
                <w:szCs w:val="18"/>
              </w:rPr>
              <w:t>931</w:t>
            </w:r>
          </w:p>
        </w:tc>
        <w:tc>
          <w:tcPr>
            <w:tcW w:w="1261" w:type="dxa"/>
            <w:tcBorders>
              <w:top w:val="nil"/>
              <w:left w:val="nil"/>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2</w:t>
            </w:r>
            <w:r w:rsidR="00D61578">
              <w:rPr>
                <w:rFonts w:ascii="Arial" w:eastAsia="Arial Unicode MS" w:hAnsi="Arial" w:cs="Arial"/>
                <w:sz w:val="18"/>
                <w:szCs w:val="18"/>
              </w:rPr>
              <w:t>,</w:t>
            </w:r>
            <w:r>
              <w:rPr>
                <w:rFonts w:ascii="Arial" w:eastAsia="Arial Unicode MS" w:hAnsi="Arial" w:cs="Arial"/>
                <w:sz w:val="18"/>
                <w:szCs w:val="18"/>
              </w:rPr>
              <w:t>659</w:t>
            </w:r>
          </w:p>
        </w:tc>
        <w:tc>
          <w:tcPr>
            <w:tcW w:w="1497" w:type="dxa"/>
            <w:tcBorders>
              <w:top w:val="nil"/>
              <w:left w:val="nil"/>
              <w:bottom w:val="nil"/>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1</w:t>
            </w:r>
            <w:r w:rsidR="00D61578">
              <w:rPr>
                <w:rFonts w:ascii="Arial" w:eastAsia="Arial Unicode MS" w:hAnsi="Arial" w:cs="Arial"/>
                <w:sz w:val="18"/>
                <w:szCs w:val="18"/>
              </w:rPr>
              <w:t>,</w:t>
            </w:r>
            <w:r>
              <w:rPr>
                <w:rFonts w:ascii="Arial" w:eastAsia="Arial Unicode MS" w:hAnsi="Arial" w:cs="Arial"/>
                <w:sz w:val="18"/>
                <w:szCs w:val="18"/>
              </w:rPr>
              <w:t>272</w:t>
            </w:r>
          </w:p>
        </w:tc>
      </w:tr>
      <w:tr w:rsidR="008550EB" w:rsidTr="008550EB">
        <w:trPr>
          <w:cantSplit/>
          <w:trHeight w:val="340"/>
          <w:jc w:val="center"/>
        </w:trPr>
        <w:tc>
          <w:tcPr>
            <w:tcW w:w="3767" w:type="dxa"/>
            <w:tcBorders>
              <w:top w:val="nil"/>
              <w:bottom w:val="nil"/>
              <w:right w:val="single" w:sz="4" w:space="0" w:color="auto"/>
            </w:tcBorders>
            <w:vAlign w:val="center"/>
          </w:tcPr>
          <w:p w:rsidR="008550EB" w:rsidRDefault="008550EB" w:rsidP="008550EB">
            <w:pPr>
              <w:bidi w:val="0"/>
              <w:rPr>
                <w:rFonts w:ascii="Arial" w:hAnsi="Arial" w:cs="Arial"/>
                <w:sz w:val="18"/>
                <w:szCs w:val="18"/>
                <w:rtl/>
                <w:lang w:val="en-AU"/>
              </w:rPr>
            </w:pPr>
            <w:r>
              <w:rPr>
                <w:rFonts w:ascii="Arial" w:hAnsi="Arial" w:cs="Arial"/>
                <w:sz w:val="18"/>
                <w:szCs w:val="18"/>
              </w:rPr>
              <w:t>Response Rate of Households</w:t>
            </w:r>
          </w:p>
        </w:tc>
        <w:tc>
          <w:tcPr>
            <w:tcW w:w="1980" w:type="dxa"/>
            <w:tcBorders>
              <w:top w:val="nil"/>
              <w:left w:val="single" w:sz="4" w:space="0" w:color="auto"/>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hAnsi="Arial" w:cs="Arial" w:hint="cs"/>
                <w:sz w:val="18"/>
                <w:szCs w:val="18"/>
                <w:rtl/>
              </w:rPr>
              <w:t>93.9</w:t>
            </w:r>
          </w:p>
        </w:tc>
        <w:tc>
          <w:tcPr>
            <w:tcW w:w="1261" w:type="dxa"/>
            <w:tcBorders>
              <w:top w:val="nil"/>
              <w:left w:val="nil"/>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93.9</w:t>
            </w:r>
          </w:p>
        </w:tc>
        <w:tc>
          <w:tcPr>
            <w:tcW w:w="1497" w:type="dxa"/>
            <w:tcBorders>
              <w:top w:val="nil"/>
              <w:left w:val="nil"/>
              <w:bottom w:val="nil"/>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94</w:t>
            </w:r>
            <w:r w:rsidR="009A49A4">
              <w:rPr>
                <w:rFonts w:ascii="Arial" w:eastAsia="Arial Unicode MS" w:hAnsi="Arial" w:cs="Arial"/>
                <w:sz w:val="18"/>
                <w:szCs w:val="18"/>
              </w:rPr>
              <w:t>.0</w:t>
            </w:r>
          </w:p>
        </w:tc>
      </w:tr>
      <w:tr w:rsidR="008550EB" w:rsidTr="008550EB">
        <w:trPr>
          <w:cantSplit/>
          <w:trHeight w:val="340"/>
          <w:jc w:val="center"/>
        </w:trPr>
        <w:tc>
          <w:tcPr>
            <w:tcW w:w="3767" w:type="dxa"/>
            <w:tcBorders>
              <w:top w:val="nil"/>
              <w:bottom w:val="nil"/>
              <w:right w:val="single" w:sz="4" w:space="0" w:color="auto"/>
            </w:tcBorders>
            <w:vAlign w:val="center"/>
          </w:tcPr>
          <w:p w:rsidR="008550EB" w:rsidRDefault="008550EB" w:rsidP="008550EB">
            <w:pPr>
              <w:bidi w:val="0"/>
              <w:rPr>
                <w:rFonts w:ascii="Arial" w:hAnsi="Arial" w:cs="Arial"/>
                <w:sz w:val="18"/>
                <w:szCs w:val="18"/>
                <w:rtl/>
                <w:lang w:val="en-AU"/>
              </w:rPr>
            </w:pPr>
            <w:r>
              <w:rPr>
                <w:rFonts w:ascii="Arial" w:hAnsi="Arial" w:cs="Arial"/>
                <w:sz w:val="18"/>
                <w:szCs w:val="18"/>
              </w:rPr>
              <w:t xml:space="preserve">Males Interviewed (10 years and over) </w:t>
            </w:r>
          </w:p>
        </w:tc>
        <w:tc>
          <w:tcPr>
            <w:tcW w:w="1980" w:type="dxa"/>
            <w:tcBorders>
              <w:top w:val="nil"/>
              <w:left w:val="single" w:sz="4" w:space="0" w:color="auto"/>
              <w:bottom w:val="nil"/>
              <w:right w:val="nil"/>
            </w:tcBorders>
            <w:vAlign w:val="center"/>
          </w:tcPr>
          <w:p w:rsidR="008550EB" w:rsidRDefault="00551498" w:rsidP="008550EB">
            <w:pPr>
              <w:bidi w:val="0"/>
              <w:jc w:val="right"/>
              <w:rPr>
                <w:rFonts w:ascii="Arial" w:eastAsia="Arial Unicode MS" w:hAnsi="Arial" w:cs="Arial"/>
                <w:sz w:val="18"/>
                <w:szCs w:val="18"/>
              </w:rPr>
            </w:pPr>
            <w:r>
              <w:rPr>
                <w:rFonts w:ascii="Arial" w:eastAsia="Arial Unicode MS" w:hAnsi="Arial" w:cs="Arial"/>
                <w:sz w:val="18"/>
                <w:szCs w:val="18"/>
              </w:rPr>
              <w:t>1,856</w:t>
            </w:r>
          </w:p>
        </w:tc>
        <w:tc>
          <w:tcPr>
            <w:tcW w:w="1261" w:type="dxa"/>
            <w:tcBorders>
              <w:top w:val="nil"/>
              <w:left w:val="nil"/>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1</w:t>
            </w:r>
            <w:r w:rsidR="00D61578">
              <w:rPr>
                <w:rFonts w:ascii="Arial" w:eastAsia="Arial Unicode MS" w:hAnsi="Arial" w:cs="Arial"/>
                <w:sz w:val="18"/>
                <w:szCs w:val="18"/>
              </w:rPr>
              <w:t>,</w:t>
            </w:r>
            <w:r>
              <w:rPr>
                <w:rFonts w:ascii="Arial" w:eastAsia="Arial Unicode MS" w:hAnsi="Arial" w:cs="Arial"/>
                <w:sz w:val="18"/>
                <w:szCs w:val="18"/>
              </w:rPr>
              <w:t>237</w:t>
            </w:r>
          </w:p>
        </w:tc>
        <w:tc>
          <w:tcPr>
            <w:tcW w:w="1497" w:type="dxa"/>
            <w:tcBorders>
              <w:top w:val="nil"/>
              <w:left w:val="nil"/>
              <w:bottom w:val="nil"/>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619</w:t>
            </w:r>
          </w:p>
        </w:tc>
      </w:tr>
      <w:tr w:rsidR="008550EB" w:rsidTr="008550EB">
        <w:trPr>
          <w:cantSplit/>
          <w:trHeight w:val="340"/>
          <w:jc w:val="center"/>
        </w:trPr>
        <w:tc>
          <w:tcPr>
            <w:tcW w:w="3767" w:type="dxa"/>
            <w:tcBorders>
              <w:top w:val="nil"/>
              <w:bottom w:val="nil"/>
              <w:right w:val="single" w:sz="4" w:space="0" w:color="auto"/>
            </w:tcBorders>
            <w:vAlign w:val="center"/>
          </w:tcPr>
          <w:p w:rsidR="008550EB" w:rsidRDefault="008550EB" w:rsidP="008550EB">
            <w:pPr>
              <w:bidi w:val="0"/>
              <w:rPr>
                <w:rFonts w:ascii="Arial" w:hAnsi="Arial" w:cs="Arial"/>
                <w:sz w:val="18"/>
                <w:szCs w:val="18"/>
                <w:rtl/>
                <w:lang w:val="en-AU"/>
              </w:rPr>
            </w:pPr>
            <w:r>
              <w:rPr>
                <w:rFonts w:ascii="Arial" w:hAnsi="Arial" w:cs="Arial"/>
                <w:sz w:val="18"/>
                <w:szCs w:val="18"/>
              </w:rPr>
              <w:t>Females Interviewed (10 years and over)</w:t>
            </w:r>
          </w:p>
        </w:tc>
        <w:tc>
          <w:tcPr>
            <w:tcW w:w="1980" w:type="dxa"/>
            <w:tcBorders>
              <w:top w:val="nil"/>
              <w:left w:val="single" w:sz="4" w:space="0" w:color="auto"/>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1</w:t>
            </w:r>
            <w:r w:rsidR="00D61578">
              <w:rPr>
                <w:rFonts w:ascii="Arial" w:eastAsia="Arial Unicode MS" w:hAnsi="Arial" w:cs="Arial"/>
                <w:sz w:val="18"/>
                <w:szCs w:val="18"/>
              </w:rPr>
              <w:t>,</w:t>
            </w:r>
            <w:r>
              <w:rPr>
                <w:rFonts w:ascii="Arial" w:eastAsia="Arial Unicode MS" w:hAnsi="Arial" w:cs="Arial"/>
                <w:sz w:val="18"/>
                <w:szCs w:val="18"/>
              </w:rPr>
              <w:t>958</w:t>
            </w:r>
          </w:p>
        </w:tc>
        <w:tc>
          <w:tcPr>
            <w:tcW w:w="1261" w:type="dxa"/>
            <w:tcBorders>
              <w:top w:val="nil"/>
              <w:left w:val="nil"/>
              <w:bottom w:val="nil"/>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1</w:t>
            </w:r>
            <w:r w:rsidR="00D61578">
              <w:rPr>
                <w:rFonts w:ascii="Arial" w:eastAsia="Arial Unicode MS" w:hAnsi="Arial" w:cs="Arial"/>
                <w:sz w:val="18"/>
                <w:szCs w:val="18"/>
              </w:rPr>
              <w:t>,</w:t>
            </w:r>
            <w:r>
              <w:rPr>
                <w:rFonts w:ascii="Arial" w:eastAsia="Arial Unicode MS" w:hAnsi="Arial" w:cs="Arial"/>
                <w:sz w:val="18"/>
                <w:szCs w:val="18"/>
              </w:rPr>
              <w:t>335</w:t>
            </w:r>
          </w:p>
        </w:tc>
        <w:tc>
          <w:tcPr>
            <w:tcW w:w="1497" w:type="dxa"/>
            <w:tcBorders>
              <w:top w:val="nil"/>
              <w:left w:val="nil"/>
              <w:bottom w:val="nil"/>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623</w:t>
            </w:r>
          </w:p>
        </w:tc>
      </w:tr>
      <w:tr w:rsidR="008550EB" w:rsidTr="008550EB">
        <w:trPr>
          <w:cantSplit/>
          <w:trHeight w:val="340"/>
          <w:jc w:val="center"/>
        </w:trPr>
        <w:tc>
          <w:tcPr>
            <w:tcW w:w="3767" w:type="dxa"/>
            <w:tcBorders>
              <w:top w:val="nil"/>
              <w:bottom w:val="single" w:sz="4" w:space="0" w:color="auto"/>
              <w:right w:val="single" w:sz="4" w:space="0" w:color="auto"/>
            </w:tcBorders>
            <w:vAlign w:val="center"/>
          </w:tcPr>
          <w:p w:rsidR="008550EB" w:rsidRPr="008550EB" w:rsidRDefault="008550EB" w:rsidP="00C42E9A">
            <w:pPr>
              <w:bidi w:val="0"/>
              <w:rPr>
                <w:rFonts w:ascii="Arial" w:hAnsi="Arial" w:cs="Arial"/>
                <w:sz w:val="18"/>
                <w:szCs w:val="18"/>
                <w:rtl/>
              </w:rPr>
            </w:pPr>
            <w:r w:rsidRPr="00191A4A">
              <w:rPr>
                <w:rFonts w:ascii="Arial" w:hAnsi="Arial" w:cs="Arial"/>
                <w:sz w:val="18"/>
                <w:szCs w:val="18"/>
              </w:rPr>
              <w:t xml:space="preserve">Response Rate of </w:t>
            </w:r>
            <w:r w:rsidR="00C42E9A">
              <w:rPr>
                <w:rFonts w:ascii="Arial" w:hAnsi="Arial" w:cs="Arial"/>
                <w:sz w:val="18"/>
                <w:szCs w:val="18"/>
              </w:rPr>
              <w:t>Individual</w:t>
            </w:r>
            <w:r>
              <w:rPr>
                <w:rFonts w:ascii="Arial" w:hAnsi="Arial" w:cs="Arial"/>
                <w:sz w:val="18"/>
                <w:szCs w:val="18"/>
              </w:rPr>
              <w:t>s</w:t>
            </w:r>
          </w:p>
        </w:tc>
        <w:tc>
          <w:tcPr>
            <w:tcW w:w="1980" w:type="dxa"/>
            <w:tcBorders>
              <w:top w:val="nil"/>
              <w:left w:val="single" w:sz="4" w:space="0" w:color="auto"/>
              <w:bottom w:val="single" w:sz="4" w:space="0" w:color="auto"/>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85.7</w:t>
            </w:r>
          </w:p>
        </w:tc>
        <w:tc>
          <w:tcPr>
            <w:tcW w:w="1261" w:type="dxa"/>
            <w:tcBorders>
              <w:top w:val="nil"/>
              <w:left w:val="nil"/>
              <w:bottom w:val="single" w:sz="4" w:space="0" w:color="auto"/>
              <w:right w:val="nil"/>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84.4</w:t>
            </w:r>
          </w:p>
        </w:tc>
        <w:tc>
          <w:tcPr>
            <w:tcW w:w="1497" w:type="dxa"/>
            <w:tcBorders>
              <w:top w:val="nil"/>
              <w:left w:val="nil"/>
              <w:bottom w:val="single" w:sz="4" w:space="0" w:color="auto"/>
              <w:right w:val="single" w:sz="4" w:space="0" w:color="auto"/>
            </w:tcBorders>
            <w:vAlign w:val="center"/>
          </w:tcPr>
          <w:p w:rsidR="008550EB" w:rsidRDefault="008550EB" w:rsidP="008550EB">
            <w:pPr>
              <w:bidi w:val="0"/>
              <w:jc w:val="right"/>
              <w:rPr>
                <w:rFonts w:ascii="Arial" w:eastAsia="Arial Unicode MS" w:hAnsi="Arial" w:cs="Arial"/>
                <w:sz w:val="18"/>
                <w:szCs w:val="18"/>
              </w:rPr>
            </w:pPr>
            <w:r>
              <w:rPr>
                <w:rFonts w:ascii="Arial" w:eastAsia="Arial Unicode MS" w:hAnsi="Arial" w:cs="Arial"/>
                <w:sz w:val="18"/>
                <w:szCs w:val="18"/>
              </w:rPr>
              <w:t>89</w:t>
            </w:r>
            <w:r w:rsidR="009A49A4">
              <w:rPr>
                <w:rFonts w:ascii="Arial" w:eastAsia="Arial Unicode MS" w:hAnsi="Arial" w:cs="Arial"/>
                <w:sz w:val="18"/>
                <w:szCs w:val="18"/>
              </w:rPr>
              <w:t>.0</w:t>
            </w:r>
          </w:p>
        </w:tc>
      </w:tr>
    </w:tbl>
    <w:p w:rsidR="005876D7" w:rsidRDefault="005876D7" w:rsidP="005876D7">
      <w:pPr>
        <w:autoSpaceDE w:val="0"/>
        <w:autoSpaceDN w:val="0"/>
        <w:bidi w:val="0"/>
        <w:adjustRightInd w:val="0"/>
        <w:rPr>
          <w:sz w:val="24"/>
          <w:szCs w:val="24"/>
        </w:rPr>
      </w:pPr>
    </w:p>
    <w:p w:rsidR="005876D7" w:rsidRDefault="005876D7" w:rsidP="005876D7">
      <w:pPr>
        <w:autoSpaceDE w:val="0"/>
        <w:autoSpaceDN w:val="0"/>
        <w:bidi w:val="0"/>
        <w:adjustRightInd w:val="0"/>
        <w:rPr>
          <w:sz w:val="24"/>
          <w:szCs w:val="24"/>
        </w:rPr>
      </w:pPr>
    </w:p>
    <w:p w:rsidR="005876D7" w:rsidRPr="005876D7" w:rsidRDefault="00396557" w:rsidP="00FA217B">
      <w:pPr>
        <w:autoSpaceDE w:val="0"/>
        <w:autoSpaceDN w:val="0"/>
        <w:bidi w:val="0"/>
        <w:adjustRightInd w:val="0"/>
        <w:rPr>
          <w:b/>
          <w:bCs/>
          <w:sz w:val="24"/>
          <w:szCs w:val="24"/>
        </w:rPr>
      </w:pPr>
      <w:r>
        <w:rPr>
          <w:b/>
          <w:bCs/>
          <w:sz w:val="24"/>
          <w:szCs w:val="24"/>
        </w:rPr>
        <w:t>2.</w:t>
      </w:r>
      <w:r w:rsidR="00FA217B">
        <w:rPr>
          <w:b/>
          <w:bCs/>
          <w:sz w:val="24"/>
          <w:szCs w:val="24"/>
        </w:rPr>
        <w:t>9</w:t>
      </w:r>
      <w:r>
        <w:rPr>
          <w:b/>
          <w:bCs/>
          <w:sz w:val="24"/>
          <w:szCs w:val="24"/>
        </w:rPr>
        <w:t xml:space="preserve"> </w:t>
      </w:r>
      <w:r w:rsidR="005876D7" w:rsidRPr="005876D7">
        <w:rPr>
          <w:b/>
          <w:bCs/>
          <w:sz w:val="24"/>
          <w:szCs w:val="24"/>
        </w:rPr>
        <w:t xml:space="preserve"> Data </w:t>
      </w:r>
      <w:r w:rsidR="009F6AF5">
        <w:rPr>
          <w:b/>
          <w:bCs/>
          <w:sz w:val="24"/>
          <w:szCs w:val="24"/>
        </w:rPr>
        <w:t>C</w:t>
      </w:r>
      <w:r w:rsidR="005876D7" w:rsidRPr="005876D7">
        <w:rPr>
          <w:b/>
          <w:bCs/>
          <w:sz w:val="24"/>
          <w:szCs w:val="24"/>
        </w:rPr>
        <w:t xml:space="preserve">omparison </w:t>
      </w:r>
    </w:p>
    <w:p w:rsidR="005876D7" w:rsidRDefault="005876D7" w:rsidP="00355107">
      <w:pPr>
        <w:autoSpaceDE w:val="0"/>
        <w:autoSpaceDN w:val="0"/>
        <w:bidi w:val="0"/>
        <w:adjustRightInd w:val="0"/>
        <w:jc w:val="both"/>
        <w:rPr>
          <w:sz w:val="24"/>
          <w:szCs w:val="24"/>
        </w:rPr>
      </w:pPr>
      <w:r w:rsidRPr="005876D7">
        <w:rPr>
          <w:sz w:val="24"/>
          <w:szCs w:val="24"/>
        </w:rPr>
        <w:t>A comparison between survey data and previous surveys at macro</w:t>
      </w:r>
      <w:r w:rsidR="009B5039">
        <w:rPr>
          <w:sz w:val="24"/>
          <w:szCs w:val="24"/>
        </w:rPr>
        <w:t>-</w:t>
      </w:r>
      <w:r w:rsidRPr="005876D7">
        <w:rPr>
          <w:sz w:val="24"/>
          <w:szCs w:val="24"/>
        </w:rPr>
        <w:t xml:space="preserve">level </w:t>
      </w:r>
      <w:r w:rsidR="00355107">
        <w:rPr>
          <w:sz w:val="24"/>
          <w:szCs w:val="24"/>
        </w:rPr>
        <w:t>consistency was clearly noticeable</w:t>
      </w:r>
      <w:r w:rsidRPr="005876D7">
        <w:rPr>
          <w:sz w:val="24"/>
          <w:szCs w:val="24"/>
        </w:rPr>
        <w:t>.</w:t>
      </w:r>
    </w:p>
    <w:p w:rsidR="005876D7" w:rsidRDefault="005876D7" w:rsidP="005876D7">
      <w:pPr>
        <w:autoSpaceDE w:val="0"/>
        <w:autoSpaceDN w:val="0"/>
        <w:bidi w:val="0"/>
        <w:adjustRightInd w:val="0"/>
        <w:rPr>
          <w:sz w:val="24"/>
          <w:szCs w:val="24"/>
        </w:rPr>
      </w:pPr>
    </w:p>
    <w:p w:rsidR="00CD5DE9" w:rsidRDefault="000B6BC6" w:rsidP="00CD5DE9">
      <w:pPr>
        <w:autoSpaceDE w:val="0"/>
        <w:autoSpaceDN w:val="0"/>
        <w:bidi w:val="0"/>
        <w:adjustRightInd w:val="0"/>
        <w:ind w:left="360" w:right="720"/>
        <w:rPr>
          <w:b/>
          <w:bCs/>
          <w:sz w:val="24"/>
          <w:szCs w:val="24"/>
        </w:rPr>
      </w:pPr>
      <w:r w:rsidRPr="000B6BC6">
        <w:rPr>
          <w:b/>
          <w:bCs/>
          <w:sz w:val="24"/>
          <w:szCs w:val="24"/>
        </w:rPr>
        <w:t>2.10  Quality Control</w:t>
      </w:r>
    </w:p>
    <w:p w:rsidR="004E4336" w:rsidRPr="004E4336" w:rsidRDefault="004E4336" w:rsidP="004E4336">
      <w:pPr>
        <w:numPr>
          <w:ilvl w:val="0"/>
          <w:numId w:val="13"/>
        </w:numPr>
        <w:bidi w:val="0"/>
        <w:ind w:right="0"/>
        <w:jc w:val="lowKashida"/>
        <w:rPr>
          <w:rFonts w:cs="Times New Roman"/>
          <w:sz w:val="24"/>
          <w:szCs w:val="24"/>
        </w:rPr>
      </w:pPr>
      <w:r w:rsidRPr="004E4336">
        <w:rPr>
          <w:rFonts w:cs="Times New Roman"/>
          <w:sz w:val="24"/>
          <w:szCs w:val="24"/>
        </w:rPr>
        <w:t>The impact of errors on data quality was reduced to a minimum due to the high efficiency and outstanding selection, training, and performance of the field workers. Procedures adopted during field work for the survey were considered vital to ensure the</w:t>
      </w:r>
      <w:r w:rsidRPr="004E4336">
        <w:rPr>
          <w:sz w:val="24"/>
          <w:szCs w:val="24"/>
        </w:rPr>
        <w:t xml:space="preserve"> </w:t>
      </w:r>
      <w:r w:rsidRPr="004E4336">
        <w:rPr>
          <w:rFonts w:cs="Times New Roman"/>
          <w:sz w:val="24"/>
          <w:szCs w:val="24"/>
        </w:rPr>
        <w:t>collection of accurate data, notably:</w:t>
      </w:r>
    </w:p>
    <w:p w:rsidR="00CD5DE9" w:rsidRDefault="00CD5DE9" w:rsidP="00CD5DE9">
      <w:pPr>
        <w:autoSpaceDE w:val="0"/>
        <w:autoSpaceDN w:val="0"/>
        <w:bidi w:val="0"/>
        <w:adjustRightInd w:val="0"/>
        <w:ind w:left="360" w:right="720"/>
        <w:rPr>
          <w:b/>
          <w:bCs/>
          <w:sz w:val="24"/>
          <w:szCs w:val="24"/>
        </w:rPr>
      </w:pPr>
    </w:p>
    <w:p w:rsidR="00CD5DE9" w:rsidRDefault="00CD5DE9" w:rsidP="00CD5DE9">
      <w:pPr>
        <w:autoSpaceDE w:val="0"/>
        <w:autoSpaceDN w:val="0"/>
        <w:bidi w:val="0"/>
        <w:adjustRightInd w:val="0"/>
        <w:ind w:left="360" w:right="720"/>
        <w:rPr>
          <w:b/>
          <w:bCs/>
          <w:sz w:val="24"/>
          <w:szCs w:val="24"/>
        </w:rPr>
      </w:pPr>
    </w:p>
    <w:p w:rsidR="00F77A51" w:rsidRPr="00F77A51" w:rsidRDefault="00B5382C" w:rsidP="00F77A51">
      <w:pPr>
        <w:numPr>
          <w:ilvl w:val="0"/>
          <w:numId w:val="13"/>
        </w:numPr>
        <w:bidi w:val="0"/>
        <w:ind w:right="0"/>
        <w:jc w:val="lowKashida"/>
        <w:rPr>
          <w:rFonts w:cs="Times New Roman"/>
          <w:sz w:val="24"/>
          <w:szCs w:val="24"/>
        </w:rPr>
      </w:pPr>
      <w:r>
        <w:rPr>
          <w:rFonts w:cs="Times New Roman"/>
          <w:sz w:val="24"/>
          <w:szCs w:val="24"/>
        </w:rPr>
        <w:t>S</w:t>
      </w:r>
      <w:r w:rsidR="00F77A51" w:rsidRPr="00F77A51">
        <w:rPr>
          <w:rFonts w:cs="Times New Roman"/>
          <w:sz w:val="24"/>
          <w:szCs w:val="24"/>
        </w:rPr>
        <w:t xml:space="preserve">chedules to conduct field visits to households during survey </w:t>
      </w:r>
      <w:r w:rsidR="001E602A">
        <w:rPr>
          <w:rFonts w:cs="Times New Roman"/>
          <w:sz w:val="24"/>
          <w:szCs w:val="24"/>
        </w:rPr>
        <w:t>field work</w:t>
      </w:r>
      <w:r w:rsidR="00F77A51" w:rsidRPr="00F77A51">
        <w:rPr>
          <w:rFonts w:cs="Times New Roman"/>
          <w:sz w:val="24"/>
          <w:szCs w:val="24"/>
        </w:rPr>
        <w:t xml:space="preserve">, which </w:t>
      </w:r>
      <w:r>
        <w:rPr>
          <w:rFonts w:cs="Times New Roman"/>
          <w:sz w:val="24"/>
          <w:szCs w:val="24"/>
        </w:rPr>
        <w:t>lasted</w:t>
      </w:r>
      <w:r w:rsidR="00F77A51" w:rsidRPr="00F77A51">
        <w:rPr>
          <w:rFonts w:cs="Times New Roman"/>
          <w:sz w:val="24"/>
          <w:szCs w:val="24"/>
        </w:rPr>
        <w:t xml:space="preserve"> six weeks, where the objectives of the visits and the data collected on each visit were predetermined.</w:t>
      </w:r>
    </w:p>
    <w:p w:rsidR="00F77A51" w:rsidRPr="00F77A51" w:rsidRDefault="001E602A" w:rsidP="00F77A51">
      <w:pPr>
        <w:numPr>
          <w:ilvl w:val="0"/>
          <w:numId w:val="13"/>
        </w:numPr>
        <w:bidi w:val="0"/>
        <w:ind w:right="0"/>
        <w:jc w:val="lowKashida"/>
        <w:rPr>
          <w:rFonts w:cs="Times New Roman"/>
          <w:sz w:val="24"/>
          <w:szCs w:val="24"/>
        </w:rPr>
      </w:pPr>
      <w:r>
        <w:rPr>
          <w:rFonts w:cs="Times New Roman"/>
          <w:sz w:val="24"/>
          <w:szCs w:val="24"/>
        </w:rPr>
        <w:t>Field work</w:t>
      </w:r>
      <w:r w:rsidR="00F77A51" w:rsidRPr="00F77A51">
        <w:rPr>
          <w:rFonts w:cs="Times New Roman"/>
          <w:sz w:val="24"/>
          <w:szCs w:val="24"/>
        </w:rPr>
        <w:t xml:space="preserve"> editing rules were applied during data collection to ensure corrections were implemented before the end of </w:t>
      </w:r>
      <w:r>
        <w:rPr>
          <w:rFonts w:cs="Times New Roman"/>
          <w:sz w:val="24"/>
          <w:szCs w:val="24"/>
        </w:rPr>
        <w:t>field work</w:t>
      </w:r>
      <w:r w:rsidR="00F77A51" w:rsidRPr="00F77A51">
        <w:rPr>
          <w:rFonts w:cs="Times New Roman"/>
          <w:sz w:val="24"/>
          <w:szCs w:val="24"/>
        </w:rPr>
        <w:t xml:space="preserve"> activities</w:t>
      </w:r>
      <w:r w:rsidR="004E4336">
        <w:rPr>
          <w:rFonts w:cs="Times New Roman"/>
          <w:sz w:val="24"/>
          <w:szCs w:val="24"/>
        </w:rPr>
        <w:t>.</w:t>
      </w:r>
    </w:p>
    <w:p w:rsidR="00F77A51" w:rsidRPr="00F77A51" w:rsidRDefault="001E602A" w:rsidP="00F77A51">
      <w:pPr>
        <w:numPr>
          <w:ilvl w:val="0"/>
          <w:numId w:val="13"/>
        </w:numPr>
        <w:bidi w:val="0"/>
        <w:ind w:right="0"/>
        <w:jc w:val="lowKashida"/>
        <w:rPr>
          <w:rFonts w:cs="Times New Roman"/>
          <w:sz w:val="24"/>
          <w:szCs w:val="24"/>
        </w:rPr>
      </w:pPr>
      <w:r>
        <w:rPr>
          <w:rFonts w:cs="Times New Roman"/>
          <w:sz w:val="24"/>
          <w:szCs w:val="24"/>
        </w:rPr>
        <w:t>Field work</w:t>
      </w:r>
      <w:r w:rsidR="00F77A51" w:rsidRPr="00F77A51">
        <w:rPr>
          <w:rFonts w:cs="Times New Roman"/>
          <w:sz w:val="24"/>
          <w:szCs w:val="24"/>
        </w:rPr>
        <w:t>ers were trained to set another date with the household in case</w:t>
      </w:r>
      <w:r w:rsidR="00B5382C">
        <w:rPr>
          <w:rFonts w:cs="Times New Roman"/>
          <w:sz w:val="24"/>
          <w:szCs w:val="24"/>
        </w:rPr>
        <w:t>s</w:t>
      </w:r>
      <w:r w:rsidR="00F77A51" w:rsidRPr="00F77A51">
        <w:rPr>
          <w:rFonts w:cs="Times New Roman"/>
          <w:sz w:val="24"/>
          <w:szCs w:val="24"/>
        </w:rPr>
        <w:t xml:space="preserve"> </w:t>
      </w:r>
      <w:r w:rsidR="00B5382C">
        <w:rPr>
          <w:rFonts w:cs="Times New Roman"/>
          <w:sz w:val="24"/>
          <w:szCs w:val="24"/>
        </w:rPr>
        <w:t>where</w:t>
      </w:r>
      <w:r w:rsidR="00F77A51" w:rsidRPr="00F77A51">
        <w:rPr>
          <w:rFonts w:cs="Times New Roman"/>
          <w:sz w:val="24"/>
          <w:szCs w:val="24"/>
        </w:rPr>
        <w:t xml:space="preserve"> the </w:t>
      </w:r>
      <w:r>
        <w:rPr>
          <w:rFonts w:cs="Times New Roman"/>
          <w:sz w:val="24"/>
          <w:szCs w:val="24"/>
        </w:rPr>
        <w:t>field work</w:t>
      </w:r>
      <w:r w:rsidR="00F77A51" w:rsidRPr="00F77A51">
        <w:rPr>
          <w:rFonts w:cs="Times New Roman"/>
          <w:sz w:val="24"/>
          <w:szCs w:val="24"/>
        </w:rPr>
        <w:t xml:space="preserve">er could not interview the </w:t>
      </w:r>
      <w:r w:rsidR="00B5382C">
        <w:rPr>
          <w:rFonts w:cs="Times New Roman"/>
          <w:sz w:val="24"/>
          <w:szCs w:val="24"/>
        </w:rPr>
        <w:t xml:space="preserve">individual aged 10 years and over </w:t>
      </w:r>
      <w:r w:rsidR="00F77A51" w:rsidRPr="00F77A51">
        <w:rPr>
          <w:rFonts w:cs="Times New Roman"/>
          <w:sz w:val="24"/>
          <w:szCs w:val="24"/>
        </w:rPr>
        <w:t>selected in the first interview.</w:t>
      </w:r>
    </w:p>
    <w:p w:rsidR="00F77A51" w:rsidRPr="00F77A51" w:rsidRDefault="00F77A51" w:rsidP="00F77A51">
      <w:pPr>
        <w:numPr>
          <w:ilvl w:val="0"/>
          <w:numId w:val="13"/>
        </w:numPr>
        <w:bidi w:val="0"/>
        <w:ind w:right="0"/>
        <w:jc w:val="lowKashida"/>
        <w:rPr>
          <w:rFonts w:cs="Times New Roman"/>
          <w:sz w:val="24"/>
          <w:szCs w:val="24"/>
        </w:rPr>
      </w:pPr>
      <w:r w:rsidRPr="00F77A51">
        <w:rPr>
          <w:rFonts w:cs="Times New Roman"/>
          <w:sz w:val="24"/>
          <w:szCs w:val="24"/>
        </w:rPr>
        <w:t>Validation rules were embedded in the data processing systems along with procedures to verify data entry and data editing.</w:t>
      </w:r>
    </w:p>
    <w:p w:rsidR="005876D7" w:rsidRDefault="005876D7" w:rsidP="005876D7">
      <w:pPr>
        <w:pStyle w:val="BodyText"/>
        <w:rPr>
          <w:rFonts w:cs="Times New Roman"/>
          <w:szCs w:val="24"/>
        </w:rPr>
      </w:pPr>
    </w:p>
    <w:p w:rsidR="00082328" w:rsidRDefault="00082328" w:rsidP="00082328">
      <w:pPr>
        <w:autoSpaceDE w:val="0"/>
        <w:autoSpaceDN w:val="0"/>
        <w:bidi w:val="0"/>
        <w:adjustRightInd w:val="0"/>
        <w:rPr>
          <w:b/>
          <w:bCs/>
          <w:sz w:val="24"/>
          <w:szCs w:val="24"/>
        </w:rPr>
      </w:pPr>
      <w:r>
        <w:rPr>
          <w:b/>
          <w:bCs/>
          <w:sz w:val="24"/>
          <w:szCs w:val="24"/>
        </w:rPr>
        <w:t>2.11</w:t>
      </w:r>
      <w:r w:rsidRPr="008309CD">
        <w:rPr>
          <w:b/>
          <w:bCs/>
          <w:sz w:val="24"/>
          <w:szCs w:val="24"/>
        </w:rPr>
        <w:t xml:space="preserve"> Technical Notes </w:t>
      </w:r>
    </w:p>
    <w:p w:rsidR="00082328" w:rsidRPr="008309CD" w:rsidRDefault="00082328" w:rsidP="00082328">
      <w:pPr>
        <w:autoSpaceDE w:val="0"/>
        <w:autoSpaceDN w:val="0"/>
        <w:bidi w:val="0"/>
        <w:adjustRightInd w:val="0"/>
        <w:jc w:val="both"/>
        <w:rPr>
          <w:rFonts w:ascii="Arial" w:hAnsi="Arial" w:cs="Arial"/>
          <w:color w:val="888888"/>
        </w:rPr>
      </w:pPr>
      <w:r w:rsidRPr="008309CD">
        <w:rPr>
          <w:sz w:val="24"/>
          <w:szCs w:val="24"/>
        </w:rPr>
        <w:t>We have been maintaining the tools of survey methodology</w:t>
      </w:r>
      <w:r>
        <w:rPr>
          <w:sz w:val="24"/>
          <w:szCs w:val="24"/>
        </w:rPr>
        <w:t xml:space="preserve"> in a</w:t>
      </w:r>
      <w:r w:rsidRPr="008309CD">
        <w:rPr>
          <w:sz w:val="24"/>
          <w:szCs w:val="24"/>
        </w:rPr>
        <w:t xml:space="preserve"> line with a series of surveys, to enable researchers and to make comparisons. According  to the fact that this survey is attached to the labor force survey, </w:t>
      </w:r>
      <w:r>
        <w:rPr>
          <w:sz w:val="24"/>
          <w:szCs w:val="24"/>
        </w:rPr>
        <w:t xml:space="preserve">the </w:t>
      </w:r>
      <w:r w:rsidRPr="008309CD">
        <w:rPr>
          <w:sz w:val="24"/>
          <w:szCs w:val="24"/>
        </w:rPr>
        <w:t xml:space="preserve">questionnaire was shortened to be limited to the most important indicators of ICT, and to maintain the same methodology in the selection of the individual (10 years above) by KISH table, we met 1% of a sample of individuals by telephone, and that was after the completion of the family questions </w:t>
      </w:r>
      <w:r>
        <w:rPr>
          <w:sz w:val="24"/>
          <w:szCs w:val="24"/>
        </w:rPr>
        <w:t>that</w:t>
      </w:r>
      <w:r w:rsidRPr="008309CD">
        <w:rPr>
          <w:sz w:val="24"/>
          <w:szCs w:val="24"/>
        </w:rPr>
        <w:t xml:space="preserve"> directly related to the individual and control the quality</w:t>
      </w:r>
      <w:r w:rsidRPr="008309CD">
        <w:rPr>
          <w:rFonts w:ascii="Arial" w:hAnsi="Arial" w:cs="Arial"/>
          <w:color w:val="333333"/>
          <w:sz w:val="24"/>
          <w:szCs w:val="24"/>
        </w:rPr>
        <w:t>.</w:t>
      </w:r>
    </w:p>
    <w:p w:rsidR="005876D7" w:rsidRDefault="005876D7" w:rsidP="005876D7">
      <w:pPr>
        <w:bidi w:val="0"/>
        <w:rPr>
          <w:rFonts w:cs="Times New Roman"/>
          <w:sz w:val="24"/>
          <w:szCs w:val="24"/>
          <w:rtl/>
        </w:rPr>
      </w:pPr>
    </w:p>
    <w:p w:rsidR="00A03CAB" w:rsidRDefault="00A03CAB">
      <w:pPr>
        <w:pStyle w:val="BodyText2"/>
        <w:ind w:right="720"/>
        <w:jc w:val="both"/>
        <w:rPr>
          <w:rFonts w:cs="Times New Roman"/>
          <w:b/>
          <w:bCs/>
          <w:rtl/>
        </w:rPr>
      </w:pPr>
    </w:p>
    <w:p w:rsidR="00346DC6" w:rsidRDefault="00346DC6">
      <w:pPr>
        <w:pStyle w:val="BodyText2"/>
        <w:ind w:right="720"/>
        <w:jc w:val="both"/>
        <w:rPr>
          <w:rFonts w:cs="Times New Roman"/>
          <w:b/>
          <w:bCs/>
          <w:rtl/>
        </w:rPr>
      </w:pPr>
    </w:p>
    <w:p w:rsidR="00346DC6" w:rsidRDefault="00346DC6" w:rsidP="00346DC6">
      <w:pPr>
        <w:pStyle w:val="BodyText2"/>
        <w:ind w:right="720"/>
        <w:jc w:val="center"/>
        <w:rPr>
          <w:rFonts w:cs="Times New Roman"/>
        </w:rPr>
      </w:pPr>
      <w:r w:rsidRPr="00346DC6">
        <w:rPr>
          <w:rFonts w:cs="Times New Roman"/>
        </w:rPr>
        <w:t>Chapter Three</w:t>
      </w:r>
    </w:p>
    <w:p w:rsidR="00346DC6" w:rsidRDefault="00346DC6" w:rsidP="00346DC6">
      <w:pPr>
        <w:pStyle w:val="BodyText2"/>
        <w:ind w:right="720"/>
        <w:jc w:val="center"/>
        <w:rPr>
          <w:rFonts w:cs="Times New Roman"/>
        </w:rPr>
      </w:pPr>
    </w:p>
    <w:p w:rsidR="00346DC6" w:rsidRDefault="00346DC6" w:rsidP="00346DC6">
      <w:pPr>
        <w:pStyle w:val="BodyText2"/>
        <w:ind w:right="720"/>
        <w:jc w:val="center"/>
        <w:rPr>
          <w:rFonts w:cs="Times New Roman"/>
          <w:b/>
          <w:bCs/>
          <w:sz w:val="28"/>
          <w:szCs w:val="28"/>
        </w:rPr>
      </w:pPr>
      <w:r w:rsidRPr="00346DC6">
        <w:rPr>
          <w:rFonts w:cs="Times New Roman"/>
          <w:b/>
          <w:bCs/>
          <w:sz w:val="28"/>
          <w:szCs w:val="28"/>
        </w:rPr>
        <w:t>Concepts and Definitions</w:t>
      </w:r>
    </w:p>
    <w:p w:rsidR="00346DC6" w:rsidRPr="00346DC6" w:rsidRDefault="00346DC6" w:rsidP="00346DC6">
      <w:pPr>
        <w:pStyle w:val="BodyText2"/>
        <w:ind w:right="720"/>
        <w:jc w:val="center"/>
        <w:rPr>
          <w:rFonts w:cs="Times New Roman"/>
          <w:b/>
          <w:bCs/>
          <w:sz w:val="28"/>
          <w:szCs w:val="28"/>
        </w:rPr>
      </w:pPr>
    </w:p>
    <w:p w:rsidR="00FB266D" w:rsidRPr="008D5ED3" w:rsidRDefault="00FB266D" w:rsidP="00FB266D">
      <w:pPr>
        <w:pStyle w:val="BodyText"/>
        <w:jc w:val="both"/>
        <w:rPr>
          <w:rFonts w:cs="Times New Roman"/>
          <w:b/>
          <w:bCs/>
          <w:szCs w:val="24"/>
        </w:rPr>
      </w:pPr>
      <w:r w:rsidRPr="008D5ED3">
        <w:rPr>
          <w:rFonts w:cs="Times New Roman"/>
          <w:b/>
          <w:bCs/>
          <w:szCs w:val="24"/>
        </w:rPr>
        <w:t>Information Technology and Communications (ICT):</w:t>
      </w:r>
    </w:p>
    <w:p w:rsidR="00FB266D" w:rsidRPr="008D5ED3" w:rsidRDefault="00FB266D" w:rsidP="00FB266D">
      <w:pPr>
        <w:pStyle w:val="BodyText"/>
        <w:jc w:val="both"/>
        <w:rPr>
          <w:rFonts w:cs="Times New Roman"/>
          <w:szCs w:val="24"/>
        </w:rPr>
      </w:pPr>
      <w:r w:rsidRPr="008D5ED3">
        <w:rPr>
          <w:rFonts w:cs="Times New Roman"/>
          <w:szCs w:val="24"/>
        </w:rPr>
        <w:t>It is used to describe the tools and the process to access, retrieve, store, organize</w:t>
      </w:r>
      <w:r w:rsidR="00786919">
        <w:rPr>
          <w:rFonts w:cs="Times New Roman"/>
          <w:szCs w:val="24"/>
        </w:rPr>
        <w:t>,</w:t>
      </w:r>
      <w:r w:rsidRPr="008D5ED3">
        <w:rPr>
          <w:rFonts w:cs="Times New Roman"/>
          <w:szCs w:val="24"/>
        </w:rPr>
        <w:t xml:space="preserve"> manipulate, produce</w:t>
      </w:r>
      <w:r w:rsidR="00786919">
        <w:rPr>
          <w:rFonts w:cs="Times New Roman"/>
          <w:szCs w:val="24"/>
        </w:rPr>
        <w:t>,</w:t>
      </w:r>
      <w:r w:rsidRPr="008D5ED3">
        <w:rPr>
          <w:rFonts w:cs="Times New Roman"/>
          <w:szCs w:val="24"/>
        </w:rPr>
        <w:t xml:space="preserve"> present</w:t>
      </w:r>
      <w:r w:rsidR="00786919">
        <w:rPr>
          <w:rFonts w:cs="Times New Roman"/>
          <w:szCs w:val="24"/>
        </w:rPr>
        <w:t>,</w:t>
      </w:r>
      <w:r w:rsidRPr="008D5ED3">
        <w:rPr>
          <w:rFonts w:cs="Times New Roman"/>
          <w:szCs w:val="24"/>
        </w:rPr>
        <w:t xml:space="preserve"> and exchange information by electronic and other manual automated means.</w:t>
      </w:r>
    </w:p>
    <w:p w:rsidR="00FB266D" w:rsidRDefault="00FB266D" w:rsidP="008D5ED3">
      <w:pPr>
        <w:pStyle w:val="BodyText"/>
        <w:jc w:val="both"/>
        <w:rPr>
          <w:rFonts w:cs="Times New Roman"/>
          <w:b/>
          <w:bCs/>
          <w:szCs w:val="24"/>
        </w:rPr>
      </w:pPr>
    </w:p>
    <w:p w:rsidR="00FB266D" w:rsidRPr="008D5ED3" w:rsidRDefault="00FB266D" w:rsidP="00FB266D">
      <w:pPr>
        <w:pStyle w:val="BodyText"/>
        <w:jc w:val="both"/>
        <w:rPr>
          <w:rFonts w:cs="Times New Roman"/>
          <w:b/>
          <w:bCs/>
          <w:szCs w:val="24"/>
        </w:rPr>
      </w:pPr>
      <w:r w:rsidRPr="008D5ED3">
        <w:rPr>
          <w:rFonts w:cs="Times New Roman"/>
          <w:b/>
          <w:bCs/>
          <w:szCs w:val="24"/>
        </w:rPr>
        <w:t>Website:</w:t>
      </w:r>
      <w:r w:rsidRPr="008D5ED3">
        <w:rPr>
          <w:rFonts w:cs="Times New Roman"/>
          <w:b/>
          <w:bCs/>
          <w:szCs w:val="24"/>
        </w:rPr>
        <w:tab/>
      </w:r>
    </w:p>
    <w:p w:rsidR="00FB266D" w:rsidRPr="008D5ED3" w:rsidRDefault="00FB266D" w:rsidP="00FB266D">
      <w:pPr>
        <w:pStyle w:val="BodyText"/>
        <w:jc w:val="both"/>
        <w:rPr>
          <w:rFonts w:cs="Times New Roman"/>
          <w:szCs w:val="24"/>
        </w:rPr>
      </w:pPr>
      <w:r w:rsidRPr="008D5ED3">
        <w:rPr>
          <w:rFonts w:cs="Times New Roman"/>
          <w:szCs w:val="24"/>
        </w:rPr>
        <w:t>Location on the World Wide Web identified by a web address. Collection of web files on       a particular subject that includes a beginning file called a home page. Information is encoded with specific languages (Hypertext mark-up language (HTML), XML, Java) readable with a Web browser, like Netscape's Navigator or Microsoft's Internet Explorer.</w:t>
      </w:r>
    </w:p>
    <w:p w:rsidR="00FB266D" w:rsidRDefault="00FB266D" w:rsidP="00FB266D">
      <w:pPr>
        <w:pStyle w:val="BodyText"/>
        <w:jc w:val="both"/>
        <w:rPr>
          <w:rFonts w:cs="Times New Roman"/>
          <w:b/>
          <w:bCs/>
          <w:szCs w:val="24"/>
        </w:rPr>
      </w:pPr>
    </w:p>
    <w:p w:rsidR="00FB266D" w:rsidRPr="008D5ED3" w:rsidRDefault="00FB266D" w:rsidP="00FB266D">
      <w:pPr>
        <w:pStyle w:val="BodyText"/>
        <w:jc w:val="both"/>
        <w:rPr>
          <w:rFonts w:cs="Times New Roman"/>
          <w:b/>
          <w:bCs/>
          <w:szCs w:val="24"/>
        </w:rPr>
      </w:pPr>
      <w:r w:rsidRPr="008D5ED3">
        <w:rPr>
          <w:rFonts w:cs="Times New Roman"/>
          <w:b/>
          <w:bCs/>
          <w:szCs w:val="24"/>
        </w:rPr>
        <w:t>Internet:</w:t>
      </w:r>
      <w:r w:rsidRPr="008D5ED3">
        <w:rPr>
          <w:rFonts w:cs="Times New Roman"/>
          <w:b/>
          <w:bCs/>
          <w:szCs w:val="24"/>
        </w:rPr>
        <w:tab/>
      </w:r>
    </w:p>
    <w:p w:rsidR="00FB266D" w:rsidRDefault="00FB266D" w:rsidP="00FB266D">
      <w:pPr>
        <w:pStyle w:val="BodyText"/>
        <w:jc w:val="both"/>
        <w:rPr>
          <w:rFonts w:cs="Times New Roman"/>
          <w:szCs w:val="24"/>
        </w:rPr>
      </w:pPr>
      <w:r w:rsidRPr="008D5ED3">
        <w:rPr>
          <w:rFonts w:cs="Times New Roman"/>
          <w:szCs w:val="24"/>
        </w:rPr>
        <w:t>A worldwide public computer network. Organizations and persons can connect their computers to this network and exchange information across a country and/or across the world. Internet provides access to a number of communication services</w:t>
      </w:r>
      <w:r w:rsidR="00786919">
        <w:rPr>
          <w:rFonts w:cs="Times New Roman"/>
          <w:szCs w:val="24"/>
        </w:rPr>
        <w:t>,</w:t>
      </w:r>
      <w:r w:rsidRPr="008D5ED3">
        <w:rPr>
          <w:rFonts w:cs="Times New Roman"/>
          <w:szCs w:val="24"/>
        </w:rPr>
        <w:t xml:space="preserve"> including the World Wide Web and carries email, news, entertainment and data files.</w:t>
      </w:r>
    </w:p>
    <w:p w:rsidR="00FB266D" w:rsidRDefault="00FB266D" w:rsidP="00FB266D">
      <w:pPr>
        <w:pStyle w:val="BodyText"/>
        <w:jc w:val="both"/>
        <w:rPr>
          <w:rFonts w:cs="Times New Roman"/>
          <w:b/>
          <w:bCs/>
          <w:szCs w:val="24"/>
        </w:rPr>
      </w:pPr>
    </w:p>
    <w:p w:rsidR="008D5ED3" w:rsidRPr="008D5ED3" w:rsidRDefault="008D5ED3" w:rsidP="008D5ED3">
      <w:pPr>
        <w:pStyle w:val="BodyText"/>
        <w:jc w:val="both"/>
        <w:rPr>
          <w:rFonts w:cs="Times New Roman"/>
          <w:b/>
          <w:bCs/>
          <w:szCs w:val="24"/>
        </w:rPr>
      </w:pPr>
      <w:r w:rsidRPr="008D5ED3">
        <w:rPr>
          <w:rFonts w:cs="Times New Roman"/>
          <w:b/>
          <w:bCs/>
          <w:szCs w:val="24"/>
        </w:rPr>
        <w:t>E-mail:</w:t>
      </w:r>
      <w:r w:rsidRPr="008D5ED3">
        <w:rPr>
          <w:rFonts w:cs="Times New Roman"/>
          <w:b/>
          <w:bCs/>
          <w:szCs w:val="24"/>
        </w:rPr>
        <w:tab/>
      </w:r>
    </w:p>
    <w:p w:rsidR="008D5ED3" w:rsidRPr="008D5ED3" w:rsidRDefault="00786919" w:rsidP="008D5ED3">
      <w:pPr>
        <w:pStyle w:val="BodyText"/>
        <w:jc w:val="both"/>
        <w:rPr>
          <w:rFonts w:cs="Times New Roman"/>
          <w:szCs w:val="24"/>
        </w:rPr>
      </w:pPr>
      <w:r>
        <w:rPr>
          <w:rFonts w:cs="Times New Roman"/>
          <w:szCs w:val="24"/>
        </w:rPr>
        <w:t>A</w:t>
      </w:r>
      <w:r w:rsidR="008D5ED3" w:rsidRPr="008D5ED3">
        <w:rPr>
          <w:rFonts w:cs="Times New Roman"/>
          <w:szCs w:val="24"/>
        </w:rPr>
        <w:t xml:space="preserve"> means for </w:t>
      </w:r>
      <w:r>
        <w:rPr>
          <w:rFonts w:cs="Times New Roman"/>
          <w:szCs w:val="24"/>
        </w:rPr>
        <w:t xml:space="preserve">the </w:t>
      </w:r>
      <w:r w:rsidR="008D5ED3" w:rsidRPr="008D5ED3">
        <w:rPr>
          <w:rFonts w:cs="Times New Roman"/>
          <w:szCs w:val="24"/>
        </w:rPr>
        <w:t>exchang</w:t>
      </w:r>
      <w:r>
        <w:rPr>
          <w:rFonts w:cs="Times New Roman"/>
          <w:szCs w:val="24"/>
        </w:rPr>
        <w:t>e of</w:t>
      </w:r>
      <w:r w:rsidR="008D5ED3" w:rsidRPr="008D5ED3">
        <w:rPr>
          <w:rFonts w:cs="Times New Roman"/>
          <w:szCs w:val="24"/>
        </w:rPr>
        <w:t xml:space="preserve"> messages, texts</w:t>
      </w:r>
      <w:r w:rsidR="00F319FF">
        <w:rPr>
          <w:rFonts w:cs="Times New Roman"/>
          <w:szCs w:val="24"/>
        </w:rPr>
        <w:t>,</w:t>
      </w:r>
      <w:r w:rsidR="008D5ED3" w:rsidRPr="008D5ED3">
        <w:rPr>
          <w:rFonts w:cs="Times New Roman"/>
          <w:szCs w:val="24"/>
        </w:rPr>
        <w:t xml:space="preserve"> and attached files among </w:t>
      </w:r>
      <w:r>
        <w:rPr>
          <w:rFonts w:cs="Times New Roman"/>
          <w:szCs w:val="24"/>
        </w:rPr>
        <w:t>I</w:t>
      </w:r>
      <w:r w:rsidR="008D5ED3" w:rsidRPr="008D5ED3">
        <w:rPr>
          <w:rFonts w:cs="Times New Roman"/>
          <w:szCs w:val="24"/>
        </w:rPr>
        <w:t>nternet or intranet users.</w:t>
      </w:r>
    </w:p>
    <w:p w:rsidR="008D5ED3" w:rsidRPr="008D5ED3" w:rsidRDefault="008D5ED3" w:rsidP="008D5ED3">
      <w:pPr>
        <w:pStyle w:val="BodyText"/>
        <w:jc w:val="both"/>
        <w:rPr>
          <w:rFonts w:cs="Times New Roman"/>
          <w:szCs w:val="24"/>
        </w:rPr>
      </w:pPr>
    </w:p>
    <w:p w:rsidR="008D5ED3" w:rsidRPr="008D5ED3" w:rsidRDefault="008D5ED3" w:rsidP="008D5ED3">
      <w:pPr>
        <w:pStyle w:val="BodyText"/>
        <w:jc w:val="both"/>
        <w:rPr>
          <w:rFonts w:cs="Times New Roman"/>
          <w:b/>
          <w:bCs/>
          <w:szCs w:val="24"/>
        </w:rPr>
      </w:pPr>
      <w:r w:rsidRPr="008D5ED3">
        <w:rPr>
          <w:rFonts w:cs="Times New Roman"/>
          <w:b/>
          <w:bCs/>
          <w:szCs w:val="24"/>
        </w:rPr>
        <w:t>Internet Use:</w:t>
      </w:r>
      <w:r w:rsidRPr="008D5ED3">
        <w:rPr>
          <w:rFonts w:cs="Times New Roman"/>
          <w:b/>
          <w:bCs/>
          <w:szCs w:val="24"/>
        </w:rPr>
        <w:tab/>
      </w:r>
    </w:p>
    <w:p w:rsidR="008D5ED3" w:rsidRPr="008D5ED3" w:rsidRDefault="00786919" w:rsidP="008D5ED3">
      <w:pPr>
        <w:pStyle w:val="BodyText"/>
        <w:jc w:val="both"/>
        <w:rPr>
          <w:rFonts w:cs="Times New Roman"/>
          <w:szCs w:val="24"/>
        </w:rPr>
      </w:pPr>
      <w:r>
        <w:rPr>
          <w:rFonts w:cs="Times New Roman"/>
          <w:szCs w:val="24"/>
        </w:rPr>
        <w:t xml:space="preserve">For the purposes of this survey, </w:t>
      </w:r>
      <w:r w:rsidR="008D5ED3" w:rsidRPr="008D5ED3">
        <w:rPr>
          <w:rFonts w:cs="Times New Roman"/>
          <w:szCs w:val="24"/>
        </w:rPr>
        <w:t>defined as the basic uses of the Internet (during the last twelve months)</w:t>
      </w:r>
      <w:r w:rsidR="00D85BA5">
        <w:rPr>
          <w:rFonts w:cs="Times New Roman"/>
          <w:szCs w:val="24"/>
        </w:rPr>
        <w:t>,</w:t>
      </w:r>
      <w:r w:rsidR="008D5ED3" w:rsidRPr="008D5ED3">
        <w:rPr>
          <w:rFonts w:cs="Times New Roman"/>
          <w:szCs w:val="24"/>
        </w:rPr>
        <w:t xml:space="preserve"> </w:t>
      </w:r>
      <w:r>
        <w:rPr>
          <w:rFonts w:cs="Times New Roman"/>
          <w:szCs w:val="24"/>
        </w:rPr>
        <w:t>such as</w:t>
      </w:r>
      <w:r w:rsidR="008D5ED3" w:rsidRPr="008D5ED3">
        <w:rPr>
          <w:rFonts w:cs="Times New Roman"/>
          <w:szCs w:val="24"/>
        </w:rPr>
        <w:t xml:space="preserve"> access to certain sites, reading newsletters, and download</w:t>
      </w:r>
      <w:r>
        <w:rPr>
          <w:rFonts w:cs="Times New Roman"/>
          <w:szCs w:val="24"/>
        </w:rPr>
        <w:t>ing</w:t>
      </w:r>
      <w:r w:rsidR="008D5ED3" w:rsidRPr="008D5ED3">
        <w:rPr>
          <w:rFonts w:cs="Times New Roman"/>
          <w:szCs w:val="24"/>
        </w:rPr>
        <w:t xml:space="preserve"> files or programs from the </w:t>
      </w:r>
      <w:r>
        <w:rPr>
          <w:rFonts w:cs="Times New Roman"/>
          <w:szCs w:val="24"/>
        </w:rPr>
        <w:t>W</w:t>
      </w:r>
      <w:r w:rsidR="008D5ED3" w:rsidRPr="008D5ED3">
        <w:rPr>
          <w:rFonts w:cs="Times New Roman"/>
          <w:szCs w:val="24"/>
        </w:rPr>
        <w:t>eb.</w:t>
      </w:r>
    </w:p>
    <w:p w:rsidR="008D5ED3" w:rsidRDefault="008D5ED3" w:rsidP="008D5ED3">
      <w:pPr>
        <w:pStyle w:val="BodyText"/>
        <w:jc w:val="both"/>
        <w:rPr>
          <w:rFonts w:cs="Times New Roman"/>
          <w:szCs w:val="24"/>
        </w:rPr>
      </w:pPr>
    </w:p>
    <w:p w:rsidR="00FB266D" w:rsidRPr="008D5ED3" w:rsidRDefault="00FB266D" w:rsidP="00FB266D">
      <w:pPr>
        <w:pStyle w:val="BodyText"/>
        <w:jc w:val="both"/>
        <w:rPr>
          <w:rFonts w:cs="Times New Roman"/>
          <w:b/>
          <w:bCs/>
          <w:szCs w:val="24"/>
        </w:rPr>
      </w:pPr>
      <w:r w:rsidRPr="008D5ED3">
        <w:rPr>
          <w:rFonts w:cs="Times New Roman"/>
          <w:b/>
          <w:bCs/>
          <w:szCs w:val="24"/>
        </w:rPr>
        <w:t>Computer Use:</w:t>
      </w:r>
      <w:r w:rsidRPr="008D5ED3">
        <w:rPr>
          <w:rFonts w:cs="Times New Roman"/>
          <w:b/>
          <w:bCs/>
          <w:szCs w:val="24"/>
        </w:rPr>
        <w:tab/>
      </w:r>
    </w:p>
    <w:p w:rsidR="00FB266D" w:rsidRDefault="00786919" w:rsidP="00FB266D">
      <w:pPr>
        <w:pStyle w:val="BodyText"/>
        <w:jc w:val="both"/>
        <w:rPr>
          <w:rFonts w:cs="Times New Roman"/>
          <w:szCs w:val="24"/>
        </w:rPr>
      </w:pPr>
      <w:r>
        <w:rPr>
          <w:rFonts w:cs="Times New Roman"/>
          <w:szCs w:val="24"/>
        </w:rPr>
        <w:t xml:space="preserve">For the </w:t>
      </w:r>
      <w:r w:rsidR="00FB266D" w:rsidRPr="008D5ED3">
        <w:rPr>
          <w:rFonts w:cs="Times New Roman"/>
          <w:szCs w:val="24"/>
        </w:rPr>
        <w:t>purposes</w:t>
      </w:r>
      <w:r>
        <w:rPr>
          <w:rFonts w:cs="Times New Roman"/>
          <w:szCs w:val="24"/>
        </w:rPr>
        <w:t xml:space="preserve"> of this survey, defined</w:t>
      </w:r>
      <w:r w:rsidR="00FB266D" w:rsidRPr="008D5ED3">
        <w:rPr>
          <w:rFonts w:cs="Times New Roman"/>
          <w:szCs w:val="24"/>
        </w:rPr>
        <w:t xml:space="preserve"> as the basic use of the computer (during the last twelve months)</w:t>
      </w:r>
      <w:r w:rsidR="00D85BA5">
        <w:rPr>
          <w:rFonts w:cs="Times New Roman"/>
          <w:szCs w:val="24"/>
        </w:rPr>
        <w:t>,</w:t>
      </w:r>
      <w:r w:rsidR="00FB266D" w:rsidRPr="008D5ED3">
        <w:rPr>
          <w:rFonts w:cs="Times New Roman"/>
          <w:szCs w:val="24"/>
        </w:rPr>
        <w:t xml:space="preserve"> such as opening the computer and files, creat</w:t>
      </w:r>
      <w:r>
        <w:rPr>
          <w:rFonts w:cs="Times New Roman"/>
          <w:szCs w:val="24"/>
        </w:rPr>
        <w:t>ing</w:t>
      </w:r>
      <w:r w:rsidR="00FB266D" w:rsidRPr="008D5ED3">
        <w:rPr>
          <w:rFonts w:cs="Times New Roman"/>
          <w:szCs w:val="24"/>
        </w:rPr>
        <w:t>, copy</w:t>
      </w:r>
      <w:r>
        <w:rPr>
          <w:rFonts w:cs="Times New Roman"/>
          <w:szCs w:val="24"/>
        </w:rPr>
        <w:t>ing</w:t>
      </w:r>
      <w:r w:rsidR="00FB266D" w:rsidRPr="008D5ED3">
        <w:rPr>
          <w:rFonts w:cs="Times New Roman"/>
          <w:szCs w:val="24"/>
        </w:rPr>
        <w:t>, past</w:t>
      </w:r>
      <w:r>
        <w:rPr>
          <w:rFonts w:cs="Times New Roman"/>
          <w:szCs w:val="24"/>
        </w:rPr>
        <w:t>ing</w:t>
      </w:r>
      <w:r w:rsidR="00FB266D" w:rsidRPr="008D5ED3">
        <w:rPr>
          <w:rFonts w:cs="Times New Roman"/>
          <w:szCs w:val="24"/>
        </w:rPr>
        <w:t xml:space="preserve">, and saving files.  </w:t>
      </w:r>
    </w:p>
    <w:p w:rsidR="00FB266D" w:rsidRDefault="00FB266D" w:rsidP="00FB266D">
      <w:pPr>
        <w:pStyle w:val="BodyText"/>
        <w:jc w:val="both"/>
        <w:rPr>
          <w:rFonts w:cs="Times New Roman"/>
          <w:szCs w:val="24"/>
        </w:rPr>
      </w:pPr>
    </w:p>
    <w:p w:rsidR="00FB266D" w:rsidRPr="008D5ED3" w:rsidRDefault="00FB266D" w:rsidP="00FB266D">
      <w:pPr>
        <w:pStyle w:val="BodyText"/>
        <w:jc w:val="both"/>
        <w:rPr>
          <w:rFonts w:cs="Times New Roman"/>
          <w:b/>
          <w:bCs/>
          <w:szCs w:val="24"/>
        </w:rPr>
      </w:pPr>
      <w:r w:rsidRPr="008D5ED3">
        <w:rPr>
          <w:rFonts w:cs="Times New Roman"/>
          <w:szCs w:val="24"/>
        </w:rPr>
        <w:t xml:space="preserve"> </w:t>
      </w:r>
      <w:r w:rsidRPr="008D5ED3">
        <w:rPr>
          <w:rFonts w:cs="Times New Roman"/>
          <w:b/>
          <w:bCs/>
          <w:szCs w:val="24"/>
        </w:rPr>
        <w:t>E-Commerce:</w:t>
      </w:r>
      <w:r w:rsidRPr="008D5ED3">
        <w:rPr>
          <w:rFonts w:cs="Times New Roman"/>
          <w:b/>
          <w:bCs/>
          <w:szCs w:val="24"/>
        </w:rPr>
        <w:tab/>
      </w:r>
    </w:p>
    <w:p w:rsidR="00FB266D" w:rsidRPr="008D5ED3" w:rsidRDefault="00786919" w:rsidP="00FB266D">
      <w:pPr>
        <w:pStyle w:val="BodyText"/>
        <w:jc w:val="both"/>
        <w:rPr>
          <w:rFonts w:cs="Times New Roman"/>
          <w:szCs w:val="24"/>
        </w:rPr>
      </w:pPr>
      <w:r>
        <w:rPr>
          <w:rFonts w:cs="Times New Roman"/>
          <w:szCs w:val="24"/>
        </w:rPr>
        <w:t>T</w:t>
      </w:r>
      <w:r w:rsidR="00FB266D" w:rsidRPr="008D5ED3">
        <w:rPr>
          <w:rFonts w:cs="Times New Roman"/>
          <w:szCs w:val="24"/>
        </w:rPr>
        <w:t>he conducting of business communication and transactions over computer networks and through individual computers linked to the Word Wide Web. Strictly defined, e-commerce is the buying and selling of goods and services and the transfer of funds through digital communications.</w:t>
      </w:r>
    </w:p>
    <w:p w:rsidR="00FB266D" w:rsidRPr="008D5ED3" w:rsidRDefault="00FB266D" w:rsidP="00FB266D">
      <w:pPr>
        <w:pStyle w:val="BodyText"/>
        <w:jc w:val="both"/>
        <w:rPr>
          <w:rFonts w:cs="Times New Roman"/>
          <w:szCs w:val="24"/>
        </w:rPr>
      </w:pPr>
    </w:p>
    <w:p w:rsidR="00FB266D" w:rsidRPr="008D5ED3" w:rsidRDefault="00FB266D" w:rsidP="00FB266D">
      <w:pPr>
        <w:pStyle w:val="BodyText"/>
        <w:jc w:val="both"/>
        <w:rPr>
          <w:rFonts w:cs="Times New Roman"/>
          <w:b/>
          <w:bCs/>
          <w:szCs w:val="24"/>
        </w:rPr>
      </w:pPr>
      <w:r w:rsidRPr="008D5ED3">
        <w:rPr>
          <w:rFonts w:cs="Times New Roman"/>
          <w:b/>
          <w:bCs/>
          <w:szCs w:val="24"/>
        </w:rPr>
        <w:t xml:space="preserve">Satellite: </w:t>
      </w:r>
      <w:r w:rsidRPr="008D5ED3">
        <w:rPr>
          <w:rFonts w:cs="Times New Roman"/>
          <w:b/>
          <w:bCs/>
          <w:szCs w:val="24"/>
        </w:rPr>
        <w:tab/>
      </w:r>
    </w:p>
    <w:p w:rsidR="00FB266D" w:rsidRPr="008D5ED3" w:rsidRDefault="00FB266D" w:rsidP="00FB266D">
      <w:pPr>
        <w:pStyle w:val="BodyText"/>
        <w:jc w:val="both"/>
        <w:rPr>
          <w:rFonts w:cs="Times New Roman"/>
          <w:szCs w:val="24"/>
        </w:rPr>
      </w:pPr>
      <w:r w:rsidRPr="008D5ED3">
        <w:rPr>
          <w:rFonts w:cs="Times New Roman"/>
          <w:szCs w:val="24"/>
        </w:rPr>
        <w:t>A satellite stationed in geosynchronous orbit that acts as a microwave relay station, receiving signals sent from a ground-based station, amplifying them, and retransmitting them on            a different frequency to another ground-based station. Satellites can be used for high-speed transmission of computer data.</w:t>
      </w:r>
    </w:p>
    <w:p w:rsidR="00FB266D" w:rsidRPr="008D5ED3" w:rsidRDefault="00FB266D" w:rsidP="00FB266D">
      <w:pPr>
        <w:pStyle w:val="BodyText"/>
        <w:jc w:val="both"/>
        <w:rPr>
          <w:rFonts w:cs="Times New Roman"/>
          <w:szCs w:val="24"/>
        </w:rPr>
      </w:pPr>
      <w:r w:rsidRPr="008D5ED3">
        <w:rPr>
          <w:rFonts w:cs="Times New Roman"/>
          <w:szCs w:val="24"/>
        </w:rPr>
        <w:tab/>
      </w:r>
    </w:p>
    <w:p w:rsidR="00E71BB1" w:rsidRPr="00E71BB1" w:rsidRDefault="00E71BB1" w:rsidP="00E71BB1">
      <w:pPr>
        <w:pStyle w:val="BodyText"/>
        <w:jc w:val="both"/>
        <w:rPr>
          <w:rFonts w:cs="Times New Roman"/>
          <w:b/>
          <w:bCs/>
          <w:szCs w:val="24"/>
        </w:rPr>
      </w:pPr>
      <w:r w:rsidRPr="00E71BB1">
        <w:rPr>
          <w:rFonts w:cs="Times New Roman"/>
          <w:b/>
          <w:bCs/>
          <w:szCs w:val="24"/>
        </w:rPr>
        <w:t>Main Telephone Lines:</w:t>
      </w:r>
    </w:p>
    <w:p w:rsidR="00E71BB1" w:rsidRPr="00E71BB1" w:rsidRDefault="00675907" w:rsidP="00E71BB1">
      <w:pPr>
        <w:suppressAutoHyphens/>
        <w:bidi w:val="0"/>
        <w:jc w:val="both"/>
        <w:rPr>
          <w:rFonts w:cs="Times New Roman"/>
          <w:sz w:val="24"/>
          <w:szCs w:val="24"/>
        </w:rPr>
      </w:pPr>
      <w:r>
        <w:rPr>
          <w:rFonts w:cs="Times New Roman"/>
          <w:sz w:val="24"/>
          <w:szCs w:val="24"/>
        </w:rPr>
        <w:t>A</w:t>
      </w:r>
      <w:r w:rsidR="00E71BB1" w:rsidRPr="00E71BB1">
        <w:rPr>
          <w:rFonts w:cs="Times New Roman"/>
          <w:sz w:val="24"/>
          <w:szCs w:val="24"/>
        </w:rPr>
        <w:t xml:space="preserve"> telephone line connecting the subscriber’s terminal equipment to the public </w:t>
      </w:r>
      <w:r w:rsidR="007175FF">
        <w:rPr>
          <w:rFonts w:cs="Times New Roman"/>
          <w:sz w:val="24"/>
          <w:szCs w:val="24"/>
        </w:rPr>
        <w:t xml:space="preserve">switched </w:t>
      </w:r>
      <w:r w:rsidR="00E71BB1" w:rsidRPr="00E71BB1">
        <w:rPr>
          <w:rFonts w:cs="Times New Roman"/>
          <w:sz w:val="24"/>
          <w:szCs w:val="24"/>
        </w:rPr>
        <w:t xml:space="preserve">network and which has </w:t>
      </w:r>
      <w:r>
        <w:rPr>
          <w:rFonts w:cs="Times New Roman"/>
          <w:sz w:val="24"/>
          <w:szCs w:val="24"/>
        </w:rPr>
        <w:t xml:space="preserve">a </w:t>
      </w:r>
      <w:r w:rsidR="00E71BB1" w:rsidRPr="00E71BB1">
        <w:rPr>
          <w:rFonts w:cs="Times New Roman"/>
          <w:sz w:val="24"/>
          <w:szCs w:val="24"/>
        </w:rPr>
        <w:t>dedicated port in the telephone exchange equipment.</w:t>
      </w:r>
    </w:p>
    <w:p w:rsidR="00E71BB1" w:rsidRDefault="00E71BB1" w:rsidP="00FB266D">
      <w:pPr>
        <w:pStyle w:val="BodyText"/>
        <w:jc w:val="both"/>
        <w:rPr>
          <w:rFonts w:cs="Times New Roman"/>
          <w:szCs w:val="24"/>
        </w:rPr>
      </w:pPr>
    </w:p>
    <w:p w:rsidR="00E71BB1" w:rsidRPr="00E71BB1" w:rsidRDefault="00E71BB1" w:rsidP="00E71BB1">
      <w:pPr>
        <w:pStyle w:val="BodyText"/>
        <w:jc w:val="both"/>
        <w:rPr>
          <w:rFonts w:cs="Times New Roman"/>
          <w:b/>
          <w:bCs/>
          <w:szCs w:val="24"/>
        </w:rPr>
      </w:pPr>
      <w:r w:rsidRPr="00E71BB1">
        <w:rPr>
          <w:rFonts w:cs="Times New Roman"/>
          <w:b/>
          <w:bCs/>
          <w:szCs w:val="24"/>
        </w:rPr>
        <w:t xml:space="preserve">Mobile Phone: </w:t>
      </w:r>
    </w:p>
    <w:p w:rsidR="00E71BB1" w:rsidRPr="00E71BB1" w:rsidRDefault="00E71BB1" w:rsidP="00E71BB1">
      <w:pPr>
        <w:suppressAutoHyphens/>
        <w:bidi w:val="0"/>
        <w:jc w:val="both"/>
        <w:rPr>
          <w:rFonts w:cs="Times New Roman"/>
          <w:sz w:val="24"/>
          <w:szCs w:val="24"/>
        </w:rPr>
      </w:pPr>
      <w:r w:rsidRPr="00E71BB1">
        <w:rPr>
          <w:rFonts w:cs="Times New Roman"/>
          <w:sz w:val="24"/>
          <w:szCs w:val="24"/>
        </w:rPr>
        <w:t>The mobile phone that belongs to any telecommunication</w:t>
      </w:r>
      <w:r w:rsidR="00675907">
        <w:rPr>
          <w:rFonts w:cs="Times New Roman"/>
          <w:sz w:val="24"/>
          <w:szCs w:val="24"/>
        </w:rPr>
        <w:t>s</w:t>
      </w:r>
      <w:r w:rsidRPr="00E71BB1">
        <w:rPr>
          <w:rFonts w:cs="Times New Roman"/>
          <w:sz w:val="24"/>
          <w:szCs w:val="24"/>
        </w:rPr>
        <w:t xml:space="preserve"> company.</w:t>
      </w:r>
    </w:p>
    <w:p w:rsidR="00E71BB1" w:rsidRDefault="00E71BB1" w:rsidP="00E71BB1">
      <w:pPr>
        <w:suppressAutoHyphens/>
        <w:bidi w:val="0"/>
        <w:jc w:val="both"/>
        <w:rPr>
          <w:rFonts w:cs="Times New Roman"/>
          <w:sz w:val="24"/>
          <w:szCs w:val="24"/>
        </w:rPr>
      </w:pPr>
    </w:p>
    <w:p w:rsidR="00CF2921" w:rsidRPr="008D5ED3" w:rsidRDefault="00CF2921" w:rsidP="00CF2921">
      <w:pPr>
        <w:pStyle w:val="BodyText"/>
        <w:jc w:val="both"/>
        <w:rPr>
          <w:rFonts w:cs="Times New Roman"/>
          <w:b/>
          <w:bCs/>
          <w:szCs w:val="24"/>
        </w:rPr>
      </w:pPr>
      <w:r w:rsidRPr="008D5ED3">
        <w:rPr>
          <w:rFonts w:cs="Times New Roman"/>
          <w:b/>
          <w:bCs/>
          <w:szCs w:val="24"/>
        </w:rPr>
        <w:t>Integrated Services Digital Network (ISDN):</w:t>
      </w:r>
    </w:p>
    <w:p w:rsidR="00CF2921" w:rsidRPr="008D5ED3" w:rsidRDefault="00CF2921" w:rsidP="00CF2921">
      <w:pPr>
        <w:pStyle w:val="BodyText"/>
        <w:jc w:val="both"/>
        <w:rPr>
          <w:rFonts w:cs="Times New Roman"/>
          <w:szCs w:val="24"/>
        </w:rPr>
      </w:pPr>
      <w:r w:rsidRPr="008D5ED3">
        <w:rPr>
          <w:rFonts w:cs="Times New Roman"/>
          <w:szCs w:val="24"/>
        </w:rPr>
        <w:t>A digital access technique for both voice and data. This is a digital alternative to an analog public switched telephone service and carries data or voltages consisting of discrete steps or levels, as opposed to continuously variable analog data. ISDN enables digital transmission over the PSTN.</w:t>
      </w:r>
    </w:p>
    <w:p w:rsidR="00CF2921" w:rsidRDefault="00CF2921" w:rsidP="00CF2921">
      <w:pPr>
        <w:pStyle w:val="BodyText"/>
        <w:jc w:val="both"/>
        <w:rPr>
          <w:rFonts w:cs="Times New Roman"/>
          <w:b/>
          <w:bCs/>
          <w:szCs w:val="24"/>
        </w:rPr>
      </w:pPr>
    </w:p>
    <w:p w:rsidR="00CF2921" w:rsidRPr="008D5ED3" w:rsidRDefault="00CF2921" w:rsidP="00CF2921">
      <w:pPr>
        <w:pStyle w:val="BodyText"/>
        <w:jc w:val="both"/>
        <w:rPr>
          <w:rFonts w:cs="Times New Roman"/>
          <w:b/>
          <w:bCs/>
          <w:szCs w:val="24"/>
        </w:rPr>
      </w:pPr>
      <w:r w:rsidRPr="008D5ED3">
        <w:rPr>
          <w:rFonts w:cs="Times New Roman"/>
          <w:b/>
          <w:bCs/>
          <w:szCs w:val="24"/>
        </w:rPr>
        <w:t>Asymmetric Digital Subscriber Line (ADSL):</w:t>
      </w:r>
    </w:p>
    <w:p w:rsidR="00CF2921" w:rsidRPr="008D5ED3" w:rsidRDefault="00CF2921" w:rsidP="00CF2921">
      <w:pPr>
        <w:pStyle w:val="BodyText"/>
        <w:jc w:val="both"/>
        <w:rPr>
          <w:rFonts w:cs="Times New Roman"/>
          <w:szCs w:val="24"/>
        </w:rPr>
      </w:pPr>
      <w:r w:rsidRPr="008D5ED3">
        <w:rPr>
          <w:rFonts w:cs="Times New Roman"/>
          <w:szCs w:val="24"/>
        </w:rPr>
        <w:t xml:space="preserve">A form of </w:t>
      </w:r>
      <w:hyperlink r:id="rId8" w:tooltip="Digital Subscriber Line" w:history="1">
        <w:r w:rsidRPr="008D5ED3">
          <w:rPr>
            <w:rFonts w:cs="Times New Roman"/>
            <w:szCs w:val="24"/>
          </w:rPr>
          <w:t>DSL</w:t>
        </w:r>
      </w:hyperlink>
      <w:r w:rsidRPr="008D5ED3">
        <w:rPr>
          <w:rFonts w:cs="Times New Roman"/>
          <w:szCs w:val="24"/>
        </w:rPr>
        <w:t xml:space="preserve">, a data communications technology tool, that enables data transmission over </w:t>
      </w:r>
      <w:hyperlink r:id="rId9" w:tooltip="Copper" w:history="1">
        <w:r w:rsidRPr="008D5ED3">
          <w:rPr>
            <w:rFonts w:cs="Times New Roman"/>
            <w:szCs w:val="24"/>
          </w:rPr>
          <w:t>copper</w:t>
        </w:r>
      </w:hyperlink>
      <w:r w:rsidRPr="008D5ED3">
        <w:rPr>
          <w:rFonts w:cs="Times New Roman"/>
          <w:szCs w:val="24"/>
        </w:rPr>
        <w:t xml:space="preserve"> </w:t>
      </w:r>
      <w:hyperlink r:id="rId10" w:tooltip="Telephone" w:history="1">
        <w:r w:rsidRPr="008D5ED3">
          <w:rPr>
            <w:rFonts w:cs="Times New Roman"/>
            <w:szCs w:val="24"/>
          </w:rPr>
          <w:t>telephone</w:t>
        </w:r>
      </w:hyperlink>
      <w:r w:rsidRPr="008D5ED3">
        <w:rPr>
          <w:rFonts w:cs="Times New Roman"/>
          <w:szCs w:val="24"/>
        </w:rPr>
        <w:t xml:space="preserve"> lines faster than a conventional </w:t>
      </w:r>
      <w:hyperlink r:id="rId11" w:tooltip="Modem" w:history="1">
        <w:r w:rsidRPr="008D5ED3">
          <w:rPr>
            <w:rFonts w:cs="Times New Roman"/>
            <w:szCs w:val="24"/>
          </w:rPr>
          <w:t>modem</w:t>
        </w:r>
      </w:hyperlink>
      <w:r w:rsidRPr="008D5ED3">
        <w:rPr>
          <w:rFonts w:cs="Times New Roman"/>
          <w:szCs w:val="24"/>
        </w:rPr>
        <w:t xml:space="preserve">. </w:t>
      </w:r>
    </w:p>
    <w:p w:rsidR="00CF2921" w:rsidRPr="00E71BB1" w:rsidRDefault="00CF2921" w:rsidP="00E71BB1">
      <w:pPr>
        <w:suppressAutoHyphens/>
        <w:bidi w:val="0"/>
        <w:jc w:val="both"/>
        <w:rPr>
          <w:rFonts w:cs="Times New Roman"/>
          <w:sz w:val="24"/>
          <w:szCs w:val="24"/>
        </w:rPr>
      </w:pPr>
    </w:p>
    <w:p w:rsidR="00E71BB1" w:rsidRPr="00E71BB1" w:rsidRDefault="00E71BB1" w:rsidP="00E71BB1">
      <w:pPr>
        <w:pStyle w:val="BodyText"/>
        <w:jc w:val="both"/>
        <w:rPr>
          <w:rFonts w:cs="Times New Roman"/>
          <w:b/>
          <w:bCs/>
          <w:szCs w:val="24"/>
        </w:rPr>
      </w:pPr>
      <w:r w:rsidRPr="00E71BB1">
        <w:rPr>
          <w:rFonts w:cs="Times New Roman"/>
          <w:b/>
          <w:bCs/>
          <w:szCs w:val="24"/>
        </w:rPr>
        <w:t xml:space="preserve">Modulator\Demodulator (MODEM): </w:t>
      </w:r>
    </w:p>
    <w:p w:rsidR="00E71BB1" w:rsidRPr="00E71BB1" w:rsidRDefault="00E71BB1" w:rsidP="00E71BB1">
      <w:pPr>
        <w:suppressAutoHyphens/>
        <w:bidi w:val="0"/>
        <w:jc w:val="both"/>
        <w:rPr>
          <w:rFonts w:cs="Times New Roman"/>
          <w:sz w:val="24"/>
          <w:szCs w:val="24"/>
        </w:rPr>
      </w:pPr>
      <w:r w:rsidRPr="00E71BB1">
        <w:rPr>
          <w:rFonts w:cs="Times New Roman"/>
          <w:sz w:val="24"/>
          <w:szCs w:val="24"/>
        </w:rPr>
        <w:t xml:space="preserve">A </w:t>
      </w:r>
      <w:hyperlink r:id="rId12" w:history="1">
        <w:r w:rsidRPr="00E71BB1">
          <w:rPr>
            <w:rFonts w:cs="Times New Roman"/>
            <w:sz w:val="24"/>
            <w:szCs w:val="24"/>
          </w:rPr>
          <w:t>hardware</w:t>
        </w:r>
      </w:hyperlink>
      <w:r w:rsidRPr="00E71BB1">
        <w:rPr>
          <w:rFonts w:cs="Times New Roman"/>
          <w:sz w:val="24"/>
          <w:szCs w:val="24"/>
        </w:rPr>
        <w:t xml:space="preserve"> </w:t>
      </w:r>
      <w:hyperlink r:id="rId13" w:history="1">
        <w:r w:rsidRPr="00E71BB1">
          <w:rPr>
            <w:rFonts w:cs="Times New Roman"/>
            <w:sz w:val="24"/>
            <w:szCs w:val="24"/>
          </w:rPr>
          <w:t>device</w:t>
        </w:r>
      </w:hyperlink>
      <w:r w:rsidRPr="00E71BB1">
        <w:rPr>
          <w:rFonts w:cs="Times New Roman"/>
          <w:sz w:val="24"/>
          <w:szCs w:val="24"/>
        </w:rPr>
        <w:t xml:space="preserve"> that enables a </w:t>
      </w:r>
      <w:hyperlink r:id="rId14" w:history="1">
        <w:r w:rsidRPr="00E71BB1">
          <w:rPr>
            <w:rFonts w:cs="Times New Roman"/>
            <w:sz w:val="24"/>
            <w:szCs w:val="24"/>
          </w:rPr>
          <w:t>computer</w:t>
        </w:r>
      </w:hyperlink>
      <w:r w:rsidRPr="00E71BB1">
        <w:rPr>
          <w:rFonts w:cs="Times New Roman"/>
          <w:sz w:val="24"/>
          <w:szCs w:val="24"/>
        </w:rPr>
        <w:t xml:space="preserve"> to </w:t>
      </w:r>
      <w:hyperlink r:id="rId15" w:history="1">
        <w:r w:rsidRPr="00E71BB1">
          <w:rPr>
            <w:rFonts w:cs="Times New Roman"/>
            <w:sz w:val="24"/>
            <w:szCs w:val="24"/>
          </w:rPr>
          <w:t>transmit</w:t>
        </w:r>
      </w:hyperlink>
      <w:r w:rsidRPr="00E71BB1">
        <w:rPr>
          <w:rFonts w:cs="Times New Roman"/>
          <w:sz w:val="24"/>
          <w:szCs w:val="24"/>
        </w:rPr>
        <w:t xml:space="preserve"> and receive </w:t>
      </w:r>
      <w:hyperlink r:id="rId16" w:history="1">
        <w:r w:rsidRPr="00E71BB1">
          <w:rPr>
            <w:rFonts w:cs="Times New Roman"/>
            <w:sz w:val="24"/>
            <w:szCs w:val="24"/>
          </w:rPr>
          <w:t>information</w:t>
        </w:r>
      </w:hyperlink>
      <w:r w:rsidRPr="00E71BB1">
        <w:rPr>
          <w:rFonts w:cs="Times New Roman"/>
          <w:sz w:val="24"/>
          <w:szCs w:val="24"/>
        </w:rPr>
        <w:t xml:space="preserve"> over </w:t>
      </w:r>
      <w:hyperlink r:id="rId17" w:history="1">
        <w:r w:rsidRPr="00E71BB1">
          <w:rPr>
            <w:rFonts w:cs="Times New Roman"/>
            <w:sz w:val="24"/>
            <w:szCs w:val="24"/>
          </w:rPr>
          <w:t>telephone</w:t>
        </w:r>
      </w:hyperlink>
      <w:r w:rsidRPr="00E71BB1">
        <w:rPr>
          <w:rFonts w:cs="Times New Roman"/>
          <w:sz w:val="24"/>
          <w:szCs w:val="24"/>
        </w:rPr>
        <w:t xml:space="preserve"> </w:t>
      </w:r>
      <w:hyperlink r:id="rId18" w:history="1">
        <w:r w:rsidRPr="00E71BB1">
          <w:rPr>
            <w:rFonts w:cs="Times New Roman"/>
            <w:sz w:val="24"/>
            <w:szCs w:val="24"/>
          </w:rPr>
          <w:t>lines</w:t>
        </w:r>
      </w:hyperlink>
      <w:r w:rsidRPr="00E71BB1">
        <w:rPr>
          <w:rFonts w:cs="Times New Roman"/>
          <w:sz w:val="24"/>
          <w:szCs w:val="24"/>
        </w:rPr>
        <w:t xml:space="preserve">. The modem is responsible for converting the </w:t>
      </w:r>
      <w:hyperlink r:id="rId19" w:history="1">
        <w:r w:rsidRPr="00E71BB1">
          <w:rPr>
            <w:rFonts w:cs="Times New Roman"/>
            <w:sz w:val="24"/>
            <w:szCs w:val="24"/>
          </w:rPr>
          <w:t>digital</w:t>
        </w:r>
      </w:hyperlink>
      <w:r w:rsidRPr="00E71BB1">
        <w:rPr>
          <w:rFonts w:cs="Times New Roman"/>
          <w:sz w:val="24"/>
          <w:szCs w:val="24"/>
        </w:rPr>
        <w:t xml:space="preserve"> </w:t>
      </w:r>
      <w:hyperlink r:id="rId20" w:history="1">
        <w:r w:rsidRPr="00E71BB1">
          <w:rPr>
            <w:rFonts w:cs="Times New Roman"/>
            <w:sz w:val="24"/>
            <w:szCs w:val="24"/>
          </w:rPr>
          <w:t>data</w:t>
        </w:r>
      </w:hyperlink>
      <w:r w:rsidRPr="00E71BB1">
        <w:rPr>
          <w:rFonts w:cs="Times New Roman"/>
          <w:sz w:val="24"/>
          <w:szCs w:val="24"/>
        </w:rPr>
        <w:t xml:space="preserve"> used by </w:t>
      </w:r>
      <w:r w:rsidR="007175FF">
        <w:rPr>
          <w:rFonts w:cs="Times New Roman"/>
          <w:sz w:val="24"/>
          <w:szCs w:val="24"/>
        </w:rPr>
        <w:t>the</w:t>
      </w:r>
      <w:r w:rsidRPr="00E71BB1">
        <w:rPr>
          <w:rFonts w:cs="Times New Roman"/>
          <w:sz w:val="24"/>
          <w:szCs w:val="24"/>
        </w:rPr>
        <w:t xml:space="preserve"> computer into an </w:t>
      </w:r>
      <w:hyperlink r:id="rId21" w:history="1">
        <w:r w:rsidRPr="00E71BB1">
          <w:rPr>
            <w:rFonts w:cs="Times New Roman"/>
            <w:sz w:val="24"/>
            <w:szCs w:val="24"/>
          </w:rPr>
          <w:t>analog</w:t>
        </w:r>
      </w:hyperlink>
      <w:r w:rsidRPr="00E71BB1">
        <w:rPr>
          <w:rFonts w:cs="Times New Roman"/>
          <w:sz w:val="24"/>
          <w:szCs w:val="24"/>
        </w:rPr>
        <w:t xml:space="preserve"> </w:t>
      </w:r>
      <w:hyperlink r:id="rId22" w:history="1">
        <w:r w:rsidRPr="00E71BB1">
          <w:rPr>
            <w:rFonts w:cs="Times New Roman"/>
            <w:sz w:val="24"/>
            <w:szCs w:val="24"/>
          </w:rPr>
          <w:t>signal</w:t>
        </w:r>
      </w:hyperlink>
      <w:r w:rsidRPr="00E71BB1">
        <w:rPr>
          <w:rFonts w:cs="Times New Roman"/>
          <w:sz w:val="24"/>
          <w:szCs w:val="24"/>
        </w:rPr>
        <w:t xml:space="preserve"> used on phone lines and then converting it </w:t>
      </w:r>
      <w:hyperlink r:id="rId23" w:history="1">
        <w:r w:rsidRPr="00E71BB1">
          <w:rPr>
            <w:rFonts w:cs="Times New Roman"/>
            <w:sz w:val="24"/>
            <w:szCs w:val="24"/>
          </w:rPr>
          <w:t>back</w:t>
        </w:r>
      </w:hyperlink>
      <w:r w:rsidRPr="00E71BB1">
        <w:rPr>
          <w:rFonts w:cs="Times New Roman"/>
          <w:sz w:val="24"/>
          <w:szCs w:val="24"/>
        </w:rPr>
        <w:t xml:space="preserve"> once received </w:t>
      </w:r>
      <w:r w:rsidR="007175FF">
        <w:rPr>
          <w:rFonts w:cs="Times New Roman"/>
          <w:sz w:val="24"/>
          <w:szCs w:val="24"/>
        </w:rPr>
        <w:t>at</w:t>
      </w:r>
      <w:r w:rsidRPr="00E71BB1">
        <w:rPr>
          <w:rFonts w:cs="Times New Roman"/>
          <w:sz w:val="24"/>
          <w:szCs w:val="24"/>
        </w:rPr>
        <w:t xml:space="preserve"> the other end.</w:t>
      </w:r>
    </w:p>
    <w:p w:rsidR="00E71BB1" w:rsidRDefault="00E71BB1" w:rsidP="00FB266D">
      <w:pPr>
        <w:pStyle w:val="BodyText"/>
        <w:jc w:val="both"/>
        <w:rPr>
          <w:rFonts w:cs="Times New Roman"/>
          <w:szCs w:val="24"/>
        </w:rPr>
      </w:pPr>
    </w:p>
    <w:p w:rsidR="00FB266D" w:rsidRPr="008D5ED3" w:rsidRDefault="00FB266D" w:rsidP="00FB266D">
      <w:pPr>
        <w:pStyle w:val="BodyText"/>
        <w:jc w:val="both"/>
        <w:rPr>
          <w:rFonts w:cs="Times New Roman"/>
          <w:b/>
          <w:bCs/>
          <w:szCs w:val="24"/>
        </w:rPr>
      </w:pPr>
      <w:r w:rsidRPr="008D5ED3">
        <w:rPr>
          <w:rFonts w:cs="Times New Roman"/>
          <w:b/>
          <w:bCs/>
          <w:szCs w:val="24"/>
        </w:rPr>
        <w:t>Dial-up Internet Access:</w:t>
      </w:r>
      <w:r w:rsidRPr="008D5ED3">
        <w:rPr>
          <w:rFonts w:cs="Times New Roman"/>
          <w:b/>
          <w:bCs/>
          <w:szCs w:val="24"/>
        </w:rPr>
        <w:tab/>
      </w:r>
    </w:p>
    <w:p w:rsidR="00FB266D" w:rsidRPr="008D5ED3" w:rsidRDefault="007175FF" w:rsidP="00FB266D">
      <w:pPr>
        <w:pStyle w:val="BodyText"/>
        <w:jc w:val="both"/>
        <w:rPr>
          <w:rFonts w:cs="Times New Roman"/>
          <w:szCs w:val="24"/>
        </w:rPr>
      </w:pPr>
      <w:r>
        <w:rPr>
          <w:rFonts w:cs="Times New Roman"/>
          <w:szCs w:val="24"/>
        </w:rPr>
        <w:t>A</w:t>
      </w:r>
      <w:r w:rsidR="00FB266D" w:rsidRPr="008D5ED3">
        <w:rPr>
          <w:rFonts w:cs="Times New Roman"/>
          <w:szCs w:val="24"/>
        </w:rPr>
        <w:t xml:space="preserve"> form of </w:t>
      </w:r>
      <w:hyperlink r:id="rId24" w:tooltip="Internet access" w:history="1">
        <w:r w:rsidR="00FB266D" w:rsidRPr="008D5ED3">
          <w:rPr>
            <w:rFonts w:cs="Times New Roman"/>
            <w:szCs w:val="24"/>
          </w:rPr>
          <w:t>Internet access</w:t>
        </w:r>
      </w:hyperlink>
      <w:r w:rsidR="00FB266D" w:rsidRPr="008D5ED3">
        <w:rPr>
          <w:rFonts w:cs="Times New Roman"/>
          <w:szCs w:val="24"/>
        </w:rPr>
        <w:t xml:space="preserve"> via </w:t>
      </w:r>
      <w:r>
        <w:rPr>
          <w:rFonts w:cs="Times New Roman"/>
          <w:szCs w:val="24"/>
        </w:rPr>
        <w:t xml:space="preserve">a </w:t>
      </w:r>
      <w:hyperlink r:id="rId25" w:tooltip="Telephone line" w:history="1">
        <w:r w:rsidR="00FB266D" w:rsidRPr="008D5ED3">
          <w:rPr>
            <w:rFonts w:cs="Times New Roman"/>
            <w:szCs w:val="24"/>
          </w:rPr>
          <w:t>telephone line</w:t>
        </w:r>
      </w:hyperlink>
      <w:r w:rsidR="00FB266D" w:rsidRPr="008D5ED3">
        <w:rPr>
          <w:rFonts w:cs="Times New Roman"/>
          <w:szCs w:val="24"/>
        </w:rPr>
        <w:t xml:space="preserve">. The client uses a </w:t>
      </w:r>
      <w:hyperlink r:id="rId26" w:tooltip="Modem" w:history="1">
        <w:r w:rsidR="00FB266D" w:rsidRPr="008D5ED3">
          <w:rPr>
            <w:rFonts w:cs="Times New Roman"/>
            <w:szCs w:val="24"/>
          </w:rPr>
          <w:t>modem</w:t>
        </w:r>
      </w:hyperlink>
      <w:r w:rsidR="00FB266D" w:rsidRPr="008D5ED3">
        <w:rPr>
          <w:rFonts w:cs="Times New Roman"/>
          <w:szCs w:val="24"/>
        </w:rPr>
        <w:t xml:space="preserve"> connected to a computer and a telephone line to dial into an </w:t>
      </w:r>
      <w:hyperlink r:id="rId27" w:tooltip="Internet service provider" w:history="1">
        <w:r w:rsidR="00FB266D" w:rsidRPr="008D5ED3">
          <w:rPr>
            <w:rFonts w:cs="Times New Roman"/>
            <w:szCs w:val="24"/>
          </w:rPr>
          <w:t>Internet service provider's</w:t>
        </w:r>
      </w:hyperlink>
      <w:r w:rsidR="00FB266D" w:rsidRPr="008D5ED3">
        <w:rPr>
          <w:rFonts w:cs="Times New Roman"/>
          <w:szCs w:val="24"/>
        </w:rPr>
        <w:t xml:space="preserve"> (ISP) node to establish a modem-to-modem link, which is then </w:t>
      </w:r>
      <w:hyperlink r:id="rId28" w:tooltip="Router" w:history="1">
        <w:r w:rsidR="00FB266D" w:rsidRPr="008D5ED3">
          <w:rPr>
            <w:rFonts w:cs="Times New Roman"/>
            <w:szCs w:val="24"/>
          </w:rPr>
          <w:t>routed</w:t>
        </w:r>
      </w:hyperlink>
      <w:r w:rsidR="00FB266D" w:rsidRPr="008D5ED3">
        <w:rPr>
          <w:rFonts w:cs="Times New Roman"/>
          <w:szCs w:val="24"/>
        </w:rPr>
        <w:t xml:space="preserve"> to the </w:t>
      </w:r>
      <w:hyperlink r:id="rId29" w:tooltip="Internet" w:history="1">
        <w:r w:rsidR="00FB266D" w:rsidRPr="008D5ED3">
          <w:rPr>
            <w:rFonts w:cs="Times New Roman"/>
            <w:szCs w:val="24"/>
          </w:rPr>
          <w:t>Internet</w:t>
        </w:r>
      </w:hyperlink>
      <w:r w:rsidR="00FB266D" w:rsidRPr="008D5ED3">
        <w:rPr>
          <w:rFonts w:cs="Times New Roman"/>
          <w:szCs w:val="24"/>
        </w:rPr>
        <w:t>.</w:t>
      </w:r>
    </w:p>
    <w:p w:rsidR="00FB266D" w:rsidRPr="008D5ED3" w:rsidRDefault="00FB266D" w:rsidP="00FB266D">
      <w:pPr>
        <w:pStyle w:val="BodyText"/>
        <w:jc w:val="both"/>
        <w:rPr>
          <w:rFonts w:cs="Times New Roman"/>
          <w:szCs w:val="24"/>
        </w:rPr>
      </w:pPr>
      <w:r w:rsidRPr="008D5ED3">
        <w:rPr>
          <w:rFonts w:cs="Times New Roman"/>
          <w:szCs w:val="24"/>
        </w:rPr>
        <w:tab/>
      </w:r>
    </w:p>
    <w:p w:rsidR="00FB266D" w:rsidRPr="008D5ED3" w:rsidRDefault="00FB266D" w:rsidP="00FB266D">
      <w:pPr>
        <w:pStyle w:val="BodyText"/>
        <w:jc w:val="both"/>
        <w:rPr>
          <w:rFonts w:cs="Times New Roman"/>
          <w:b/>
          <w:bCs/>
          <w:szCs w:val="24"/>
        </w:rPr>
      </w:pPr>
      <w:r w:rsidRPr="008D5ED3">
        <w:rPr>
          <w:rFonts w:cs="Times New Roman"/>
          <w:b/>
          <w:bCs/>
          <w:szCs w:val="24"/>
        </w:rPr>
        <w:t>Digital Subscriber Line DSL):</w:t>
      </w:r>
      <w:r w:rsidRPr="008D5ED3">
        <w:rPr>
          <w:rFonts w:cs="Times New Roman"/>
          <w:b/>
          <w:bCs/>
          <w:szCs w:val="24"/>
        </w:rPr>
        <w:tab/>
      </w:r>
    </w:p>
    <w:p w:rsidR="00FB266D" w:rsidRDefault="007175FF" w:rsidP="00FB266D">
      <w:pPr>
        <w:pStyle w:val="BodyText"/>
        <w:jc w:val="both"/>
        <w:rPr>
          <w:rFonts w:cs="Times New Roman"/>
          <w:szCs w:val="24"/>
        </w:rPr>
      </w:pPr>
      <w:r>
        <w:rPr>
          <w:rFonts w:cs="Times New Roman"/>
          <w:szCs w:val="24"/>
        </w:rPr>
        <w:t>A</w:t>
      </w:r>
      <w:r w:rsidR="00FB266D" w:rsidRPr="008D5ED3">
        <w:rPr>
          <w:rFonts w:cs="Times New Roman"/>
          <w:szCs w:val="24"/>
        </w:rPr>
        <w:t>n Internet connection via modem and dial-up software utilizing the Public Switch Telecommunications Network (PSTN).</w:t>
      </w:r>
    </w:p>
    <w:p w:rsidR="00E71BB1" w:rsidRDefault="00E71BB1" w:rsidP="00FB266D">
      <w:pPr>
        <w:pStyle w:val="BodyText"/>
        <w:jc w:val="both"/>
        <w:rPr>
          <w:rFonts w:cs="Times New Roman"/>
          <w:szCs w:val="24"/>
        </w:rPr>
      </w:pPr>
    </w:p>
    <w:p w:rsidR="00CF2921" w:rsidRPr="00CF2921" w:rsidRDefault="00CF2921" w:rsidP="00CF2921">
      <w:pPr>
        <w:pStyle w:val="BodyText"/>
        <w:jc w:val="both"/>
        <w:rPr>
          <w:rFonts w:cs="Times New Roman"/>
          <w:b/>
          <w:bCs/>
          <w:szCs w:val="24"/>
          <w:rtl/>
        </w:rPr>
      </w:pPr>
      <w:r w:rsidRPr="00CF2921">
        <w:rPr>
          <w:rFonts w:cs="Times New Roman"/>
          <w:b/>
          <w:bCs/>
          <w:szCs w:val="24"/>
        </w:rPr>
        <w:t>Wireless:</w:t>
      </w:r>
    </w:p>
    <w:p w:rsidR="00CF2921" w:rsidRDefault="00CF2921" w:rsidP="00FB266D">
      <w:pPr>
        <w:pStyle w:val="BodyText"/>
        <w:jc w:val="both"/>
      </w:pPr>
      <w:r>
        <w:t>Includes fixed wireless, mobile wireless</w:t>
      </w:r>
      <w:r w:rsidR="007175FF">
        <w:t>,</w:t>
      </w:r>
      <w:r>
        <w:t xml:space="preserve"> and satellite Internet connections.</w:t>
      </w:r>
    </w:p>
    <w:p w:rsidR="00CF2921" w:rsidRDefault="00CF2921" w:rsidP="00FB266D">
      <w:pPr>
        <w:pStyle w:val="BodyText"/>
        <w:jc w:val="both"/>
        <w:rPr>
          <w:rFonts w:cs="Times New Roman"/>
          <w:szCs w:val="24"/>
        </w:rPr>
      </w:pPr>
    </w:p>
    <w:p w:rsidR="0073356A" w:rsidRPr="0073356A" w:rsidRDefault="0073356A" w:rsidP="0073356A">
      <w:pPr>
        <w:pStyle w:val="BodyText"/>
        <w:jc w:val="both"/>
        <w:rPr>
          <w:rFonts w:cs="Times New Roman"/>
          <w:b/>
          <w:bCs/>
          <w:szCs w:val="24"/>
        </w:rPr>
      </w:pPr>
      <w:r w:rsidRPr="0073356A">
        <w:rPr>
          <w:rFonts w:cs="Times New Roman"/>
          <w:b/>
          <w:bCs/>
          <w:szCs w:val="24"/>
        </w:rPr>
        <w:t>Flash Memory:</w:t>
      </w:r>
      <w:r w:rsidRPr="0073356A">
        <w:rPr>
          <w:rFonts w:cs="Times New Roman"/>
          <w:b/>
          <w:bCs/>
          <w:szCs w:val="24"/>
        </w:rPr>
        <w:tab/>
      </w:r>
    </w:p>
    <w:p w:rsidR="0073356A" w:rsidRPr="0073356A" w:rsidRDefault="007175FF" w:rsidP="0073356A">
      <w:pPr>
        <w:pStyle w:val="BodyText"/>
        <w:jc w:val="both"/>
        <w:rPr>
          <w:rFonts w:cs="Times New Roman"/>
          <w:szCs w:val="24"/>
        </w:rPr>
      </w:pPr>
      <w:r>
        <w:rPr>
          <w:rFonts w:cs="Times New Roman"/>
          <w:szCs w:val="24"/>
        </w:rPr>
        <w:t>A</w:t>
      </w:r>
      <w:r w:rsidR="0073356A" w:rsidRPr="0073356A">
        <w:rPr>
          <w:rFonts w:cs="Times New Roman"/>
          <w:szCs w:val="24"/>
        </w:rPr>
        <w:t xml:space="preserve"> </w:t>
      </w:r>
      <w:hyperlink r:id="rId30" w:tooltip="Non-volatile memory" w:history="1">
        <w:r w:rsidR="0073356A" w:rsidRPr="0073356A">
          <w:rPr>
            <w:rFonts w:cs="Times New Roman"/>
            <w:szCs w:val="24"/>
          </w:rPr>
          <w:t>non-volatile</w:t>
        </w:r>
      </w:hyperlink>
      <w:r w:rsidR="0073356A" w:rsidRPr="0073356A">
        <w:rPr>
          <w:rFonts w:cs="Times New Roman"/>
          <w:szCs w:val="24"/>
        </w:rPr>
        <w:t xml:space="preserve"> </w:t>
      </w:r>
      <w:hyperlink r:id="rId31" w:tooltip="Computer storage" w:history="1">
        <w:r w:rsidR="0073356A" w:rsidRPr="0073356A">
          <w:rPr>
            <w:rFonts w:cs="Times New Roman"/>
            <w:szCs w:val="24"/>
          </w:rPr>
          <w:t>computer memory</w:t>
        </w:r>
      </w:hyperlink>
      <w:r w:rsidR="0073356A" w:rsidRPr="0073356A">
        <w:rPr>
          <w:rFonts w:cs="Times New Roman"/>
          <w:szCs w:val="24"/>
        </w:rPr>
        <w:t xml:space="preserve"> that can be electrically erased and reprogrammed. It is a technology that is primarily used in </w:t>
      </w:r>
      <w:hyperlink r:id="rId32" w:tooltip="Memory card" w:history="1">
        <w:r w:rsidR="0073356A" w:rsidRPr="0073356A">
          <w:rPr>
            <w:rFonts w:cs="Times New Roman"/>
            <w:szCs w:val="24"/>
          </w:rPr>
          <w:t>memory cards</w:t>
        </w:r>
      </w:hyperlink>
      <w:r w:rsidR="0073356A" w:rsidRPr="0073356A">
        <w:rPr>
          <w:rFonts w:cs="Times New Roman"/>
          <w:szCs w:val="24"/>
        </w:rPr>
        <w:t xml:space="preserve"> and </w:t>
      </w:r>
      <w:hyperlink r:id="rId33" w:tooltip="USB flash drive" w:history="1">
        <w:r w:rsidR="0073356A" w:rsidRPr="0073356A">
          <w:rPr>
            <w:rFonts w:cs="Times New Roman"/>
            <w:szCs w:val="24"/>
          </w:rPr>
          <w:t>USB flash drives</w:t>
        </w:r>
      </w:hyperlink>
      <w:r w:rsidR="0073356A" w:rsidRPr="0073356A">
        <w:rPr>
          <w:rFonts w:cs="Times New Roman"/>
          <w:szCs w:val="24"/>
        </w:rPr>
        <w:t xml:space="preserve"> for general storage and transfer of data between computers and other digital products.</w:t>
      </w:r>
    </w:p>
    <w:p w:rsidR="0073356A" w:rsidRDefault="0073356A" w:rsidP="00E71BB1">
      <w:pPr>
        <w:pStyle w:val="BodyText"/>
        <w:jc w:val="both"/>
        <w:rPr>
          <w:rFonts w:cs="Times New Roman"/>
          <w:b/>
          <w:bCs/>
          <w:szCs w:val="24"/>
        </w:rPr>
      </w:pPr>
    </w:p>
    <w:p w:rsidR="0073356A" w:rsidRPr="0073356A" w:rsidRDefault="0073356A" w:rsidP="0073356A">
      <w:pPr>
        <w:pStyle w:val="BodyText"/>
        <w:jc w:val="both"/>
        <w:rPr>
          <w:rFonts w:cs="Times New Roman"/>
          <w:b/>
          <w:bCs/>
          <w:szCs w:val="24"/>
        </w:rPr>
      </w:pPr>
      <w:r w:rsidRPr="0073356A">
        <w:rPr>
          <w:rFonts w:cs="Times New Roman"/>
          <w:b/>
          <w:bCs/>
          <w:szCs w:val="24"/>
        </w:rPr>
        <w:t>Digital Camera:</w:t>
      </w:r>
      <w:r w:rsidRPr="0073356A">
        <w:rPr>
          <w:rFonts w:cs="Times New Roman"/>
          <w:b/>
          <w:bCs/>
          <w:szCs w:val="24"/>
        </w:rPr>
        <w:tab/>
      </w:r>
    </w:p>
    <w:p w:rsidR="0073356A" w:rsidRPr="0073356A" w:rsidRDefault="007175FF" w:rsidP="0073356A">
      <w:pPr>
        <w:tabs>
          <w:tab w:val="left" w:pos="9072"/>
        </w:tabs>
        <w:bidi w:val="0"/>
        <w:jc w:val="lowKashida"/>
        <w:rPr>
          <w:rFonts w:cs="Times New Roman"/>
          <w:sz w:val="24"/>
          <w:szCs w:val="24"/>
        </w:rPr>
      </w:pPr>
      <w:r>
        <w:rPr>
          <w:rFonts w:cs="Times New Roman"/>
          <w:sz w:val="24"/>
          <w:szCs w:val="24"/>
        </w:rPr>
        <w:t>A</w:t>
      </w:r>
      <w:r w:rsidR="0073356A" w:rsidRPr="0073356A">
        <w:rPr>
          <w:rFonts w:cs="Times New Roman"/>
          <w:sz w:val="24"/>
          <w:szCs w:val="24"/>
        </w:rPr>
        <w:t xml:space="preserve"> </w:t>
      </w:r>
      <w:hyperlink r:id="rId34" w:tooltip="Camera" w:history="1">
        <w:r w:rsidR="0073356A" w:rsidRPr="0073356A">
          <w:rPr>
            <w:rFonts w:cs="Times New Roman"/>
            <w:sz w:val="24"/>
            <w:szCs w:val="24"/>
          </w:rPr>
          <w:t>camera</w:t>
        </w:r>
      </w:hyperlink>
      <w:r w:rsidR="0073356A" w:rsidRPr="0073356A">
        <w:rPr>
          <w:rFonts w:cs="Times New Roman"/>
          <w:sz w:val="24"/>
          <w:szCs w:val="24"/>
        </w:rPr>
        <w:t xml:space="preserve"> that takes </w:t>
      </w:r>
      <w:hyperlink r:id="rId35" w:tooltip="Video" w:history="1">
        <w:r w:rsidR="0073356A" w:rsidRPr="0073356A">
          <w:rPr>
            <w:rFonts w:cs="Times New Roman"/>
            <w:sz w:val="24"/>
            <w:szCs w:val="24"/>
          </w:rPr>
          <w:t>video</w:t>
        </w:r>
      </w:hyperlink>
      <w:r w:rsidR="0073356A" w:rsidRPr="0073356A">
        <w:rPr>
          <w:rFonts w:cs="Times New Roman"/>
          <w:sz w:val="24"/>
          <w:szCs w:val="24"/>
        </w:rPr>
        <w:t xml:space="preserve"> or still </w:t>
      </w:r>
      <w:hyperlink r:id="rId36" w:tooltip="Photograph" w:history="1">
        <w:r w:rsidR="0073356A" w:rsidRPr="0073356A">
          <w:rPr>
            <w:rFonts w:cs="Times New Roman"/>
            <w:sz w:val="24"/>
            <w:szCs w:val="24"/>
          </w:rPr>
          <w:t>photographs</w:t>
        </w:r>
      </w:hyperlink>
      <w:r w:rsidR="0073356A" w:rsidRPr="0073356A">
        <w:rPr>
          <w:rFonts w:cs="Times New Roman"/>
          <w:sz w:val="24"/>
          <w:szCs w:val="24"/>
        </w:rPr>
        <w:t xml:space="preserve">, or both, </w:t>
      </w:r>
      <w:hyperlink r:id="rId37" w:tooltip="Digital" w:history="1">
        <w:r w:rsidR="0073356A" w:rsidRPr="0073356A">
          <w:rPr>
            <w:rFonts w:cs="Times New Roman"/>
            <w:sz w:val="24"/>
            <w:szCs w:val="24"/>
          </w:rPr>
          <w:t>digitally</w:t>
        </w:r>
      </w:hyperlink>
      <w:r w:rsidR="0073356A" w:rsidRPr="0073356A">
        <w:rPr>
          <w:rFonts w:cs="Times New Roman"/>
          <w:sz w:val="24"/>
          <w:szCs w:val="24"/>
        </w:rPr>
        <w:t xml:space="preserve"> by recording </w:t>
      </w:r>
      <w:hyperlink r:id="rId38" w:tooltip="Digital image" w:history="1">
        <w:r w:rsidR="0073356A" w:rsidRPr="0073356A">
          <w:rPr>
            <w:rFonts w:cs="Times New Roman"/>
            <w:sz w:val="24"/>
            <w:szCs w:val="24"/>
          </w:rPr>
          <w:t>images</w:t>
        </w:r>
      </w:hyperlink>
      <w:r w:rsidR="0073356A" w:rsidRPr="0073356A">
        <w:rPr>
          <w:rFonts w:cs="Times New Roman"/>
          <w:sz w:val="24"/>
          <w:szCs w:val="24"/>
        </w:rPr>
        <w:t xml:space="preserve"> on a light-sensitive sensor.</w:t>
      </w:r>
    </w:p>
    <w:p w:rsidR="0073356A" w:rsidRPr="0073356A" w:rsidRDefault="0073356A" w:rsidP="0073356A">
      <w:pPr>
        <w:pStyle w:val="Header"/>
        <w:jc w:val="center"/>
        <w:rPr>
          <w:rFonts w:cs="Simplified Arabic"/>
          <w:b/>
          <w:bCs/>
          <w:sz w:val="24"/>
          <w:szCs w:val="24"/>
          <w:rtl/>
        </w:rPr>
      </w:pPr>
    </w:p>
    <w:p w:rsidR="00E71BB1" w:rsidRPr="008D5ED3" w:rsidRDefault="00E71BB1" w:rsidP="00E71BB1">
      <w:pPr>
        <w:pStyle w:val="BodyText"/>
        <w:jc w:val="both"/>
        <w:rPr>
          <w:rFonts w:cs="Times New Roman"/>
          <w:b/>
          <w:bCs/>
          <w:szCs w:val="24"/>
        </w:rPr>
      </w:pPr>
      <w:r w:rsidRPr="008D5ED3">
        <w:rPr>
          <w:rFonts w:cs="Times New Roman"/>
          <w:b/>
          <w:bCs/>
          <w:szCs w:val="24"/>
        </w:rPr>
        <w:t>Household</w:t>
      </w:r>
      <w:r>
        <w:rPr>
          <w:rFonts w:cs="Times New Roman"/>
          <w:b/>
          <w:bCs/>
          <w:szCs w:val="24"/>
        </w:rPr>
        <w:t>:</w:t>
      </w:r>
    </w:p>
    <w:p w:rsidR="00E71BB1" w:rsidRPr="008D5ED3" w:rsidRDefault="00184C5F" w:rsidP="00184C5F">
      <w:pPr>
        <w:pStyle w:val="BodyText"/>
        <w:jc w:val="both"/>
        <w:rPr>
          <w:rFonts w:cs="Times New Roman"/>
          <w:szCs w:val="24"/>
        </w:rPr>
      </w:pPr>
      <w:r>
        <w:rPr>
          <w:rFonts w:cs="Times New Roman"/>
          <w:szCs w:val="24"/>
        </w:rPr>
        <w:t>It is o</w:t>
      </w:r>
      <w:r w:rsidRPr="008D5ED3">
        <w:rPr>
          <w:rFonts w:cs="Times New Roman"/>
          <w:szCs w:val="24"/>
        </w:rPr>
        <w:t xml:space="preserve">ne </w:t>
      </w:r>
      <w:r w:rsidR="00E71BB1" w:rsidRPr="008D5ED3">
        <w:rPr>
          <w:rFonts w:cs="Times New Roman"/>
          <w:szCs w:val="24"/>
        </w:rPr>
        <w:t>person or a group of persons with or without a family relationship who live in the same dwelling unit, share meals</w:t>
      </w:r>
      <w:r w:rsidR="007175FF">
        <w:rPr>
          <w:rFonts w:cs="Times New Roman"/>
          <w:szCs w:val="24"/>
        </w:rPr>
        <w:t>,</w:t>
      </w:r>
      <w:r w:rsidR="00E71BB1" w:rsidRPr="008D5ED3">
        <w:rPr>
          <w:rFonts w:cs="Times New Roman"/>
          <w:szCs w:val="24"/>
        </w:rPr>
        <w:t xml:space="preserve"> and make joint provisions for food and other essentials of living.</w:t>
      </w:r>
    </w:p>
    <w:p w:rsidR="00E71BB1" w:rsidRPr="008D5ED3" w:rsidRDefault="00E71BB1" w:rsidP="00E71BB1">
      <w:pPr>
        <w:pStyle w:val="BodyText"/>
        <w:jc w:val="both"/>
        <w:rPr>
          <w:rFonts w:cs="Times New Roman"/>
          <w:szCs w:val="24"/>
        </w:rPr>
      </w:pPr>
    </w:p>
    <w:p w:rsidR="00E71BB1" w:rsidRPr="008D5ED3" w:rsidRDefault="00E71BB1" w:rsidP="00E71BB1">
      <w:pPr>
        <w:pStyle w:val="BodyText"/>
        <w:jc w:val="both"/>
        <w:rPr>
          <w:rFonts w:cs="Times New Roman"/>
          <w:b/>
          <w:bCs/>
          <w:szCs w:val="24"/>
        </w:rPr>
      </w:pPr>
      <w:r w:rsidRPr="008D5ED3">
        <w:rPr>
          <w:rFonts w:cs="Times New Roman"/>
          <w:b/>
          <w:bCs/>
          <w:szCs w:val="24"/>
        </w:rPr>
        <w:t>Household Membership</w:t>
      </w:r>
      <w:r>
        <w:rPr>
          <w:rFonts w:cs="Times New Roman"/>
          <w:b/>
          <w:bCs/>
          <w:szCs w:val="24"/>
        </w:rPr>
        <w:t>:</w:t>
      </w:r>
    </w:p>
    <w:p w:rsidR="00E71BB1" w:rsidRPr="008D5ED3" w:rsidRDefault="00E71BB1" w:rsidP="00184C5F">
      <w:pPr>
        <w:pStyle w:val="BodyText"/>
        <w:jc w:val="both"/>
        <w:rPr>
          <w:rFonts w:cs="Times New Roman"/>
          <w:szCs w:val="24"/>
        </w:rPr>
      </w:pPr>
      <w:r w:rsidRPr="008D5ED3">
        <w:rPr>
          <w:rFonts w:cs="Times New Roman"/>
          <w:szCs w:val="24"/>
        </w:rPr>
        <w:t>Persons staying in the dwelling unit are considered members of the household if the dwelling unit is their usual or only place of residence</w:t>
      </w:r>
      <w:r w:rsidR="00184C5F">
        <w:rPr>
          <w:rFonts w:cs="Times New Roman"/>
          <w:szCs w:val="24"/>
        </w:rPr>
        <w:t>.</w:t>
      </w:r>
    </w:p>
    <w:p w:rsidR="008856EB" w:rsidRDefault="008856EB" w:rsidP="008D5ED3">
      <w:pPr>
        <w:pStyle w:val="BodyText"/>
        <w:jc w:val="both"/>
        <w:rPr>
          <w:rFonts w:cs="Times New Roman"/>
          <w:szCs w:val="24"/>
        </w:rPr>
      </w:pPr>
    </w:p>
    <w:p w:rsidR="008856EB" w:rsidRDefault="008856EB" w:rsidP="008D5ED3">
      <w:pPr>
        <w:pStyle w:val="BodyText"/>
        <w:jc w:val="both"/>
        <w:rPr>
          <w:rFonts w:cs="Times New Roman"/>
          <w:szCs w:val="24"/>
        </w:rPr>
      </w:pPr>
    </w:p>
    <w:p w:rsidR="00E71BB1" w:rsidRDefault="00E71BB1" w:rsidP="008D5ED3">
      <w:pPr>
        <w:pStyle w:val="BodyText"/>
        <w:jc w:val="both"/>
      </w:pPr>
      <w:r>
        <w:rPr>
          <w:b/>
          <w:bCs/>
        </w:rPr>
        <w:lastRenderedPageBreak/>
        <w:t>Reference Date:</w:t>
      </w:r>
      <w:r w:rsidRPr="00E71BB1">
        <w:t xml:space="preserve"> </w:t>
      </w:r>
    </w:p>
    <w:p w:rsidR="00E71BB1" w:rsidRPr="008D5ED3" w:rsidRDefault="00C22E86" w:rsidP="00C22E86">
      <w:pPr>
        <w:pStyle w:val="BodyText"/>
        <w:jc w:val="both"/>
        <w:rPr>
          <w:rFonts w:cs="Times New Roman"/>
          <w:szCs w:val="24"/>
          <w:rtl/>
        </w:rPr>
      </w:pPr>
      <w:r w:rsidRPr="00C22E86">
        <w:rPr>
          <w:rFonts w:cs="Times New Roman"/>
          <w:szCs w:val="24"/>
        </w:rPr>
        <w:t xml:space="preserve">The reference date for the survey was </w:t>
      </w:r>
      <w:r>
        <w:rPr>
          <w:rFonts w:cs="Times New Roman"/>
          <w:szCs w:val="24"/>
        </w:rPr>
        <w:t xml:space="preserve">the last twelve months </w:t>
      </w:r>
      <w:r w:rsidRPr="00C22E86">
        <w:rPr>
          <w:rFonts w:cs="Times New Roman"/>
          <w:szCs w:val="24"/>
        </w:rPr>
        <w:t>from 01/0</w:t>
      </w:r>
      <w:r>
        <w:rPr>
          <w:rFonts w:cs="Times New Roman" w:hint="cs"/>
          <w:szCs w:val="24"/>
          <w:rtl/>
        </w:rPr>
        <w:t>7</w:t>
      </w:r>
      <w:r w:rsidRPr="00C22E86">
        <w:rPr>
          <w:rFonts w:cs="Times New Roman"/>
          <w:szCs w:val="24"/>
        </w:rPr>
        <w:t>/</w:t>
      </w:r>
      <w:r>
        <w:rPr>
          <w:rFonts w:cs="Times New Roman"/>
          <w:szCs w:val="24"/>
        </w:rPr>
        <w:t>2011.</w:t>
      </w:r>
    </w:p>
    <w:p w:rsidR="008856EB" w:rsidRDefault="008856EB" w:rsidP="00A27123">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8856EB" w:rsidRDefault="008856EB" w:rsidP="008856EB">
      <w:pPr>
        <w:bidi w:val="0"/>
        <w:jc w:val="center"/>
        <w:rPr>
          <w:rFonts w:cs="Simplified Arabic"/>
          <w:b/>
          <w:bCs/>
          <w:sz w:val="28"/>
          <w:szCs w:val="28"/>
        </w:rPr>
      </w:pPr>
    </w:p>
    <w:p w:rsidR="00A27123" w:rsidRDefault="00A27123" w:rsidP="008856EB">
      <w:pPr>
        <w:bidi w:val="0"/>
        <w:jc w:val="center"/>
        <w:rPr>
          <w:rFonts w:cs="Simplified Arabic"/>
          <w:b/>
          <w:bCs/>
          <w:sz w:val="28"/>
          <w:szCs w:val="28"/>
        </w:rPr>
      </w:pPr>
      <w:r>
        <w:rPr>
          <w:rFonts w:cs="Simplified Arabic"/>
          <w:b/>
          <w:bCs/>
          <w:sz w:val="28"/>
          <w:szCs w:val="28"/>
        </w:rPr>
        <w:lastRenderedPageBreak/>
        <w:t>References</w:t>
      </w:r>
    </w:p>
    <w:p w:rsidR="00A27123" w:rsidRPr="00A17724" w:rsidRDefault="00A27123" w:rsidP="00CC2E7B">
      <w:pPr>
        <w:tabs>
          <w:tab w:val="right" w:pos="567"/>
          <w:tab w:val="right" w:pos="993"/>
        </w:tabs>
        <w:suppressAutoHyphens/>
        <w:bidi w:val="0"/>
        <w:ind w:left="567"/>
        <w:jc w:val="both"/>
        <w:rPr>
          <w:rFonts w:cs="Times New Roman"/>
          <w:b/>
          <w:bCs/>
          <w:sz w:val="24"/>
          <w:szCs w:val="24"/>
        </w:rPr>
      </w:pPr>
    </w:p>
    <w:p w:rsidR="00A27123" w:rsidRDefault="00CC2E7B" w:rsidP="000976B8">
      <w:pPr>
        <w:numPr>
          <w:ilvl w:val="0"/>
          <w:numId w:val="12"/>
        </w:numPr>
        <w:tabs>
          <w:tab w:val="clear" w:pos="720"/>
          <w:tab w:val="right" w:pos="567"/>
          <w:tab w:val="right" w:pos="993"/>
        </w:tabs>
        <w:bidi w:val="0"/>
        <w:ind w:left="567" w:right="0" w:firstLine="0"/>
        <w:jc w:val="both"/>
        <w:rPr>
          <w:rFonts w:cs="Simplified Arabic"/>
          <w:sz w:val="24"/>
          <w:szCs w:val="24"/>
        </w:rPr>
      </w:pPr>
      <w:r w:rsidRPr="00A17724">
        <w:rPr>
          <w:rFonts w:cs="Simplified Arabic"/>
          <w:b/>
          <w:bCs/>
          <w:sz w:val="24"/>
          <w:szCs w:val="24"/>
        </w:rPr>
        <w:t xml:space="preserve">Palestinian Central Bureau of Statistics, 2010.  </w:t>
      </w:r>
      <w:r w:rsidRPr="00A17724">
        <w:rPr>
          <w:rFonts w:cs="Simplified Arabic"/>
          <w:sz w:val="24"/>
          <w:szCs w:val="24"/>
        </w:rPr>
        <w:t>Comparative Report on I</w:t>
      </w:r>
      <w:r w:rsidR="000976B8">
        <w:rPr>
          <w:rFonts w:cs="Simplified Arabic"/>
          <w:sz w:val="24"/>
          <w:szCs w:val="24"/>
        </w:rPr>
        <w:t xml:space="preserve">CT Access of Households and </w:t>
      </w:r>
      <w:r w:rsidRPr="00A17724">
        <w:rPr>
          <w:rFonts w:cs="Simplified Arabic"/>
          <w:sz w:val="24"/>
          <w:szCs w:val="24"/>
        </w:rPr>
        <w:t>Individuals in the Palestinian Territory 2000-2009.   Ramallah  - Palestine</w:t>
      </w:r>
    </w:p>
    <w:p w:rsidR="00646199" w:rsidRDefault="00646199" w:rsidP="00646199">
      <w:pPr>
        <w:tabs>
          <w:tab w:val="right" w:pos="567"/>
          <w:tab w:val="right" w:pos="993"/>
        </w:tabs>
        <w:bidi w:val="0"/>
        <w:spacing w:before="120" w:after="120"/>
        <w:ind w:left="567" w:right="720"/>
        <w:jc w:val="both"/>
        <w:rPr>
          <w:rFonts w:cs="Simplified Arabic"/>
          <w:b/>
          <w:bCs/>
          <w:sz w:val="24"/>
          <w:szCs w:val="24"/>
        </w:rPr>
      </w:pPr>
    </w:p>
    <w:p w:rsidR="00646199" w:rsidRDefault="00646199" w:rsidP="00646199">
      <w:pPr>
        <w:numPr>
          <w:ilvl w:val="0"/>
          <w:numId w:val="12"/>
        </w:numPr>
        <w:tabs>
          <w:tab w:val="clear" w:pos="720"/>
          <w:tab w:val="right" w:pos="567"/>
          <w:tab w:val="right" w:pos="993"/>
        </w:tabs>
        <w:bidi w:val="0"/>
        <w:ind w:left="567" w:right="0" w:firstLine="0"/>
        <w:jc w:val="both"/>
        <w:rPr>
          <w:rFonts w:cs="Simplified Arabic"/>
          <w:sz w:val="24"/>
          <w:szCs w:val="24"/>
        </w:rPr>
      </w:pPr>
      <w:r w:rsidRPr="00A17724">
        <w:rPr>
          <w:rFonts w:cs="Simplified Arabic"/>
          <w:b/>
          <w:bCs/>
          <w:sz w:val="24"/>
          <w:szCs w:val="24"/>
        </w:rPr>
        <w:t>Palestinian Central Bureau of Statistics, 2009</w:t>
      </w:r>
      <w:r w:rsidRPr="00A17724">
        <w:rPr>
          <w:rFonts w:cs="Simplified Arabic"/>
          <w:sz w:val="24"/>
          <w:szCs w:val="24"/>
        </w:rPr>
        <w:t>.  Press Release on the Survey Results: Household Culture Survey 2009.  Ramallah - Palestine.</w:t>
      </w:r>
    </w:p>
    <w:p w:rsidR="00646199" w:rsidRPr="00646199" w:rsidRDefault="00646199" w:rsidP="00646199">
      <w:pPr>
        <w:tabs>
          <w:tab w:val="right" w:pos="567"/>
          <w:tab w:val="right" w:pos="993"/>
        </w:tabs>
        <w:bidi w:val="0"/>
        <w:spacing w:before="120" w:after="120"/>
        <w:ind w:left="567" w:right="720"/>
        <w:jc w:val="both"/>
        <w:rPr>
          <w:rFonts w:cs="Simplified Arabic"/>
          <w:b/>
          <w:bCs/>
          <w:sz w:val="24"/>
          <w:szCs w:val="24"/>
        </w:rPr>
      </w:pPr>
    </w:p>
    <w:p w:rsidR="00646199" w:rsidRDefault="00646199" w:rsidP="00646199">
      <w:pPr>
        <w:numPr>
          <w:ilvl w:val="0"/>
          <w:numId w:val="12"/>
        </w:numPr>
        <w:tabs>
          <w:tab w:val="clear" w:pos="720"/>
          <w:tab w:val="right" w:pos="567"/>
          <w:tab w:val="right" w:pos="993"/>
        </w:tabs>
        <w:bidi w:val="0"/>
        <w:spacing w:before="120" w:after="120"/>
        <w:ind w:left="567" w:right="0" w:firstLine="0"/>
        <w:jc w:val="both"/>
        <w:rPr>
          <w:rFonts w:cs="Simplified Arabic"/>
          <w:sz w:val="24"/>
          <w:szCs w:val="24"/>
        </w:rPr>
      </w:pPr>
      <w:r w:rsidRPr="00A17724">
        <w:rPr>
          <w:rFonts w:cs="Simplified Arabic"/>
          <w:b/>
          <w:bCs/>
          <w:sz w:val="24"/>
          <w:szCs w:val="24"/>
        </w:rPr>
        <w:t xml:space="preserve">Palestinian Central Bureau of Statistics, 2006.  </w:t>
      </w:r>
      <w:r w:rsidRPr="00A17724">
        <w:rPr>
          <w:rFonts w:cs="Simplified Arabic"/>
          <w:sz w:val="24"/>
          <w:szCs w:val="24"/>
        </w:rPr>
        <w:t>Household Survey on Information and Communications Technology – 2006, Main Findings.  Ramallah - Palestine.</w:t>
      </w:r>
    </w:p>
    <w:p w:rsidR="00646199" w:rsidRPr="00646199" w:rsidRDefault="00646199" w:rsidP="00646199">
      <w:pPr>
        <w:tabs>
          <w:tab w:val="right" w:pos="567"/>
          <w:tab w:val="right" w:pos="993"/>
        </w:tabs>
        <w:bidi w:val="0"/>
        <w:spacing w:before="120" w:after="120"/>
        <w:ind w:left="567" w:right="720"/>
        <w:jc w:val="both"/>
        <w:rPr>
          <w:rFonts w:cs="Simplified Arabic"/>
          <w:sz w:val="24"/>
          <w:szCs w:val="24"/>
        </w:rPr>
      </w:pPr>
    </w:p>
    <w:p w:rsidR="00646199" w:rsidRDefault="00646199" w:rsidP="00646199">
      <w:pPr>
        <w:numPr>
          <w:ilvl w:val="0"/>
          <w:numId w:val="12"/>
        </w:numPr>
        <w:tabs>
          <w:tab w:val="clear" w:pos="720"/>
          <w:tab w:val="right" w:pos="567"/>
          <w:tab w:val="right" w:pos="993"/>
        </w:tabs>
        <w:bidi w:val="0"/>
        <w:spacing w:before="120" w:after="120"/>
        <w:ind w:left="567" w:right="0" w:firstLine="0"/>
        <w:jc w:val="both"/>
        <w:rPr>
          <w:rFonts w:cs="Simplified Arabic"/>
          <w:sz w:val="24"/>
          <w:szCs w:val="24"/>
        </w:rPr>
      </w:pPr>
      <w:r w:rsidRPr="00A17724">
        <w:rPr>
          <w:rFonts w:cs="Simplified Arabic"/>
          <w:b/>
          <w:bCs/>
          <w:sz w:val="24"/>
          <w:szCs w:val="24"/>
        </w:rPr>
        <w:t>International Communications Union, 2005</w:t>
      </w:r>
      <w:r w:rsidRPr="00A17724">
        <w:rPr>
          <w:rFonts w:cs="Simplified Arabic"/>
          <w:sz w:val="24"/>
          <w:szCs w:val="24"/>
        </w:rPr>
        <w:t>.  Core Indicators: Basic Access and Infrastructure.  New York.</w:t>
      </w:r>
    </w:p>
    <w:p w:rsidR="00646199" w:rsidRDefault="00646199" w:rsidP="00646199">
      <w:pPr>
        <w:tabs>
          <w:tab w:val="right" w:pos="567"/>
          <w:tab w:val="right" w:pos="993"/>
        </w:tabs>
        <w:bidi w:val="0"/>
        <w:spacing w:before="120" w:after="120"/>
        <w:ind w:left="567" w:right="720"/>
        <w:jc w:val="both"/>
        <w:rPr>
          <w:rFonts w:cs="Simplified Arabic"/>
          <w:sz w:val="24"/>
          <w:szCs w:val="24"/>
        </w:rPr>
      </w:pPr>
    </w:p>
    <w:p w:rsidR="00646199" w:rsidRDefault="00646199" w:rsidP="00646199">
      <w:pPr>
        <w:numPr>
          <w:ilvl w:val="0"/>
          <w:numId w:val="12"/>
        </w:numPr>
        <w:tabs>
          <w:tab w:val="clear" w:pos="720"/>
          <w:tab w:val="right" w:pos="567"/>
          <w:tab w:val="right" w:pos="993"/>
        </w:tabs>
        <w:bidi w:val="0"/>
        <w:spacing w:before="120" w:after="120"/>
        <w:ind w:left="567" w:right="0" w:firstLine="0"/>
        <w:jc w:val="both"/>
        <w:rPr>
          <w:rFonts w:cs="Simplified Arabic"/>
          <w:sz w:val="24"/>
          <w:szCs w:val="24"/>
        </w:rPr>
      </w:pPr>
      <w:r w:rsidRPr="00A17724">
        <w:rPr>
          <w:rFonts w:cs="Simplified Arabic"/>
          <w:b/>
          <w:bCs/>
          <w:sz w:val="24"/>
          <w:szCs w:val="24"/>
        </w:rPr>
        <w:t>Palestinian Central Bureau of Statistics, 2004</w:t>
      </w:r>
      <w:r w:rsidRPr="00A17724">
        <w:rPr>
          <w:rFonts w:cs="Simplified Arabic"/>
          <w:sz w:val="24"/>
          <w:szCs w:val="24"/>
        </w:rPr>
        <w:t>.  Computer, Internet and Mobile Phone Survey-2004, Survey Questionnaire.  Ramallah – Palestine.</w:t>
      </w:r>
      <w:r w:rsidRPr="00A17724">
        <w:rPr>
          <w:rFonts w:cs="Simplified Arabic"/>
          <w:b/>
          <w:bCs/>
          <w:sz w:val="24"/>
          <w:szCs w:val="24"/>
        </w:rPr>
        <w:t xml:space="preserve"> </w:t>
      </w:r>
    </w:p>
    <w:p w:rsidR="00646199" w:rsidRDefault="00646199" w:rsidP="00646199">
      <w:pPr>
        <w:tabs>
          <w:tab w:val="right" w:pos="567"/>
          <w:tab w:val="right" w:pos="993"/>
        </w:tabs>
        <w:bidi w:val="0"/>
        <w:spacing w:before="120" w:after="120"/>
        <w:ind w:left="567" w:right="720"/>
        <w:jc w:val="both"/>
        <w:rPr>
          <w:rFonts w:cs="Simplified Arabic"/>
          <w:sz w:val="24"/>
          <w:szCs w:val="24"/>
        </w:rPr>
      </w:pPr>
    </w:p>
    <w:p w:rsidR="00646199" w:rsidRDefault="00646199" w:rsidP="00646199">
      <w:pPr>
        <w:numPr>
          <w:ilvl w:val="0"/>
          <w:numId w:val="12"/>
        </w:numPr>
        <w:tabs>
          <w:tab w:val="clear" w:pos="720"/>
          <w:tab w:val="right" w:pos="567"/>
          <w:tab w:val="right" w:pos="993"/>
        </w:tabs>
        <w:bidi w:val="0"/>
        <w:spacing w:before="120" w:after="120"/>
        <w:ind w:left="567" w:right="0" w:firstLine="0"/>
        <w:jc w:val="both"/>
        <w:rPr>
          <w:rFonts w:cs="Simplified Arabic"/>
          <w:sz w:val="24"/>
          <w:szCs w:val="24"/>
        </w:rPr>
      </w:pPr>
      <w:r w:rsidRPr="00A17724">
        <w:rPr>
          <w:rFonts w:cs="Simplified Arabic"/>
          <w:b/>
          <w:bCs/>
          <w:sz w:val="24"/>
          <w:szCs w:val="24"/>
        </w:rPr>
        <w:t>Palestinian Central Bureau of Statistics, 2004</w:t>
      </w:r>
      <w:r w:rsidRPr="00A17724">
        <w:rPr>
          <w:rFonts w:cs="Simplified Arabic"/>
          <w:sz w:val="24"/>
          <w:szCs w:val="24"/>
        </w:rPr>
        <w:t xml:space="preserve">.  Computer, Internet and Mobile Phone Survey-2004, Main </w:t>
      </w:r>
      <w:r w:rsidR="00CD2E0A">
        <w:rPr>
          <w:rFonts w:cs="Simplified Arabic"/>
          <w:sz w:val="24"/>
          <w:szCs w:val="24"/>
        </w:rPr>
        <w:t>F</w:t>
      </w:r>
      <w:r w:rsidRPr="00A17724">
        <w:rPr>
          <w:rFonts w:cs="Simplified Arabic"/>
          <w:sz w:val="24"/>
          <w:szCs w:val="24"/>
        </w:rPr>
        <w:t>indings.  Ramallah - Palestine.</w:t>
      </w:r>
    </w:p>
    <w:p w:rsidR="00646199" w:rsidRDefault="00646199" w:rsidP="00646199">
      <w:pPr>
        <w:tabs>
          <w:tab w:val="right" w:pos="567"/>
          <w:tab w:val="right" w:pos="993"/>
        </w:tabs>
        <w:bidi w:val="0"/>
        <w:spacing w:before="120" w:after="120"/>
        <w:ind w:left="567" w:right="720"/>
        <w:jc w:val="both"/>
        <w:rPr>
          <w:rFonts w:cs="Simplified Arabic"/>
          <w:sz w:val="24"/>
          <w:szCs w:val="24"/>
        </w:rPr>
      </w:pPr>
    </w:p>
    <w:p w:rsidR="00646199" w:rsidRPr="00A17724" w:rsidRDefault="00646199" w:rsidP="00646199">
      <w:pPr>
        <w:numPr>
          <w:ilvl w:val="0"/>
          <w:numId w:val="12"/>
        </w:numPr>
        <w:tabs>
          <w:tab w:val="clear" w:pos="720"/>
          <w:tab w:val="right" w:pos="567"/>
          <w:tab w:val="right" w:pos="993"/>
        </w:tabs>
        <w:bidi w:val="0"/>
        <w:spacing w:before="120" w:after="120"/>
        <w:ind w:left="567" w:right="0" w:firstLine="0"/>
        <w:jc w:val="both"/>
        <w:rPr>
          <w:rFonts w:cs="Simplified Arabic"/>
          <w:sz w:val="24"/>
          <w:szCs w:val="24"/>
        </w:rPr>
      </w:pPr>
      <w:r w:rsidRPr="00A17724">
        <w:rPr>
          <w:rFonts w:cs="Simplified Arabic"/>
          <w:b/>
          <w:bCs/>
          <w:sz w:val="24"/>
          <w:szCs w:val="24"/>
        </w:rPr>
        <w:t>Palestinian Central Bureau of Statistics, 2000</w:t>
      </w:r>
      <w:r w:rsidRPr="00A17724">
        <w:rPr>
          <w:rFonts w:cs="Simplified Arabic"/>
          <w:sz w:val="24"/>
          <w:szCs w:val="24"/>
        </w:rPr>
        <w:t>.  Media Survey-2000, Survey Questionnaire.     Ramallah – Palestine.</w:t>
      </w: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spacing w:before="120" w:after="120"/>
        <w:ind w:right="720"/>
        <w:jc w:val="both"/>
        <w:rPr>
          <w:rFonts w:cs="Simplified Arabic"/>
          <w:sz w:val="24"/>
          <w:szCs w:val="24"/>
        </w:rPr>
      </w:pPr>
    </w:p>
    <w:p w:rsidR="00646199" w:rsidRPr="00A17724" w:rsidRDefault="00646199" w:rsidP="00646199">
      <w:pPr>
        <w:tabs>
          <w:tab w:val="right" w:pos="567"/>
          <w:tab w:val="right" w:pos="993"/>
        </w:tabs>
        <w:bidi w:val="0"/>
        <w:ind w:right="720"/>
        <w:jc w:val="both"/>
        <w:rPr>
          <w:rFonts w:cs="Simplified Arabic"/>
          <w:sz w:val="24"/>
          <w:szCs w:val="24"/>
        </w:rPr>
      </w:pPr>
    </w:p>
    <w:p w:rsidR="00646199" w:rsidRPr="00A17724" w:rsidRDefault="00646199" w:rsidP="00646199">
      <w:pPr>
        <w:tabs>
          <w:tab w:val="right" w:pos="567"/>
          <w:tab w:val="right" w:pos="993"/>
        </w:tabs>
        <w:bidi w:val="0"/>
        <w:ind w:left="567" w:right="720"/>
        <w:jc w:val="both"/>
        <w:rPr>
          <w:rFonts w:cs="Simplified Arabic"/>
          <w:sz w:val="24"/>
          <w:szCs w:val="24"/>
        </w:rPr>
      </w:pPr>
    </w:p>
    <w:p w:rsidR="00A27123" w:rsidRPr="00A17724" w:rsidRDefault="00A27123" w:rsidP="00CC2E7B">
      <w:pPr>
        <w:tabs>
          <w:tab w:val="right" w:pos="426"/>
          <w:tab w:val="right" w:pos="567"/>
        </w:tabs>
        <w:suppressAutoHyphens/>
        <w:bidi w:val="0"/>
        <w:ind w:left="567"/>
        <w:jc w:val="both"/>
        <w:rPr>
          <w:rFonts w:cs="Times New Roman"/>
          <w:sz w:val="24"/>
          <w:szCs w:val="24"/>
        </w:rPr>
      </w:pPr>
    </w:p>
    <w:p w:rsidR="00A27123" w:rsidRPr="00A17724" w:rsidRDefault="00A27123" w:rsidP="00CC2E7B">
      <w:pPr>
        <w:tabs>
          <w:tab w:val="right" w:pos="567"/>
          <w:tab w:val="right" w:pos="709"/>
        </w:tabs>
        <w:suppressAutoHyphens/>
        <w:bidi w:val="0"/>
        <w:jc w:val="both"/>
        <w:rPr>
          <w:rFonts w:cs="Times New Roman"/>
          <w:b/>
          <w:bCs/>
          <w:sz w:val="24"/>
          <w:szCs w:val="24"/>
        </w:rPr>
      </w:pPr>
    </w:p>
    <w:p w:rsidR="00A27123" w:rsidRDefault="00A27123" w:rsidP="00CC2E7B">
      <w:pPr>
        <w:tabs>
          <w:tab w:val="right" w:pos="567"/>
          <w:tab w:val="right" w:pos="709"/>
        </w:tabs>
        <w:suppressAutoHyphens/>
        <w:bidi w:val="0"/>
        <w:jc w:val="both"/>
        <w:rPr>
          <w:rFonts w:cs="Times New Roman"/>
          <w:b/>
          <w:bCs/>
          <w:sz w:val="24"/>
          <w:szCs w:val="24"/>
        </w:rPr>
      </w:pPr>
    </w:p>
    <w:p w:rsidR="00A27123" w:rsidRDefault="00A27123" w:rsidP="00A27123">
      <w:pPr>
        <w:suppressAutoHyphens/>
        <w:bidi w:val="0"/>
        <w:jc w:val="both"/>
        <w:rPr>
          <w:rFonts w:cs="Times New Roman"/>
          <w:b/>
          <w:bCs/>
          <w:sz w:val="24"/>
          <w:szCs w:val="24"/>
        </w:rPr>
      </w:pPr>
    </w:p>
    <w:sectPr w:rsidR="00A27123" w:rsidSect="00BE657F">
      <w:headerReference w:type="default" r:id="rId39"/>
      <w:footerReference w:type="even" r:id="rId40"/>
      <w:footerReference w:type="default" r:id="rId41"/>
      <w:endnotePr>
        <w:numFmt w:val="lowerLetter"/>
      </w:endnotePr>
      <w:pgSz w:w="11907" w:h="16840" w:code="9"/>
      <w:pgMar w:top="1418" w:right="1418" w:bottom="1418" w:left="1418" w:header="709" w:footer="709"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3FE" w:rsidRDefault="009B73FE">
      <w:r>
        <w:separator/>
      </w:r>
    </w:p>
  </w:endnote>
  <w:endnote w:type="continuationSeparator" w:id="0">
    <w:p w:rsidR="009B73FE" w:rsidRDefault="009B7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3FE" w:rsidRDefault="00893574">
    <w:pPr>
      <w:pStyle w:val="Footer"/>
      <w:framePr w:wrap="around" w:vAnchor="text" w:hAnchor="margin" w:xAlign="center" w:y="1"/>
      <w:rPr>
        <w:rStyle w:val="PageNumber"/>
        <w:rtl/>
      </w:rPr>
    </w:pPr>
    <w:r>
      <w:rPr>
        <w:rStyle w:val="PageNumber"/>
      </w:rPr>
      <w:fldChar w:fldCharType="begin"/>
    </w:r>
    <w:r w:rsidR="009B73FE">
      <w:rPr>
        <w:rStyle w:val="PageNumber"/>
      </w:rPr>
      <w:instrText xml:space="preserve">PAGE  </w:instrText>
    </w:r>
    <w:r>
      <w:rPr>
        <w:rStyle w:val="PageNumber"/>
      </w:rPr>
      <w:fldChar w:fldCharType="separate"/>
    </w:r>
    <w:r w:rsidR="009B73FE">
      <w:rPr>
        <w:rStyle w:val="PageNumber"/>
      </w:rPr>
      <w:t>21</w:t>
    </w:r>
    <w:r>
      <w:rPr>
        <w:rStyle w:val="PageNumber"/>
      </w:rPr>
      <w:fldChar w:fldCharType="end"/>
    </w:r>
  </w:p>
  <w:p w:rsidR="009B73FE" w:rsidRDefault="009B73F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3FE" w:rsidRDefault="00893574" w:rsidP="00810180">
    <w:pPr>
      <w:pStyle w:val="Footer"/>
      <w:framePr w:wrap="around" w:vAnchor="text" w:hAnchor="margin" w:xAlign="center" w:y="1"/>
      <w:jc w:val="center"/>
    </w:pPr>
    <w:sdt>
      <w:sdtPr>
        <w:rPr>
          <w:rtl/>
        </w:rPr>
        <w:id w:val="1159491"/>
        <w:docPartObj>
          <w:docPartGallery w:val="Page Numbers (Bottom of Page)"/>
          <w:docPartUnique/>
        </w:docPartObj>
      </w:sdtPr>
      <w:sdtContent>
        <w:r w:rsidR="009B73FE">
          <w:t>]</w:t>
        </w:r>
        <w:fldSimple w:instr=" PAGE   \* MERGEFORMAT ">
          <w:r w:rsidR="008856EB">
            <w:rPr>
              <w:noProof/>
              <w:rtl/>
            </w:rPr>
            <w:t>22</w:t>
          </w:r>
        </w:fldSimple>
        <w:r w:rsidR="009B73FE">
          <w:t>[</w:t>
        </w:r>
      </w:sdtContent>
    </w:sdt>
  </w:p>
  <w:p w:rsidR="009B73FE" w:rsidRDefault="009B73FE">
    <w:pPr>
      <w:pStyle w:val="Footer"/>
      <w:framePr w:wrap="around" w:vAnchor="text" w:hAnchor="margin" w:xAlign="center" w:y="1"/>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3FE" w:rsidRDefault="009B73FE">
      <w:r>
        <w:separator/>
      </w:r>
    </w:p>
  </w:footnote>
  <w:footnote w:type="continuationSeparator" w:id="0">
    <w:p w:rsidR="009B73FE" w:rsidRDefault="009B7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3FE" w:rsidRPr="007E7745" w:rsidRDefault="009B73FE" w:rsidP="00463F08">
    <w:pPr>
      <w:pStyle w:val="Header"/>
      <w:jc w:val="right"/>
      <w:rPr>
        <w:rFonts w:ascii="Arial" w:hAnsi="Arial" w:cs="Arial"/>
        <w:sz w:val="16"/>
        <w:szCs w:val="16"/>
        <w:rtl/>
      </w:rPr>
    </w:pPr>
    <w:r w:rsidRPr="007E7745">
      <w:rPr>
        <w:rFonts w:ascii="Arial" w:hAnsi="Arial" w:cs="Arial"/>
        <w:sz w:val="16"/>
        <w:szCs w:val="16"/>
      </w:rPr>
      <w:t>PCBS: Household Survey on Information and Communications Technology, 2011</w:t>
    </w:r>
  </w:p>
  <w:p w:rsidR="009B73FE" w:rsidRDefault="009B73F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47470"/>
    <w:multiLevelType w:val="multilevel"/>
    <w:tmpl w:val="8CD690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6E9153D"/>
    <w:multiLevelType w:val="hybridMultilevel"/>
    <w:tmpl w:val="FF0E5C5A"/>
    <w:lvl w:ilvl="0" w:tplc="FCE8057C">
      <w:start w:val="1"/>
      <w:numFmt w:val="bullet"/>
      <w:lvlText w:val=""/>
      <w:lvlJc w:val="left"/>
      <w:pPr>
        <w:tabs>
          <w:tab w:val="num" w:pos="216"/>
        </w:tabs>
        <w:ind w:left="72" w:hanging="7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FC466A7"/>
    <w:multiLevelType w:val="hybridMultilevel"/>
    <w:tmpl w:val="CBBECA6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52708A3"/>
    <w:multiLevelType w:val="hybridMultilevel"/>
    <w:tmpl w:val="19C2A9FE"/>
    <w:lvl w:ilvl="0" w:tplc="FFFFFFFF">
      <w:start w:val="1"/>
      <w:numFmt w:val="bullet"/>
      <w:lvlText w:val=""/>
      <w:lvlJc w:val="left"/>
      <w:pPr>
        <w:tabs>
          <w:tab w:val="num" w:pos="840"/>
        </w:tabs>
        <w:ind w:left="840" w:right="840" w:hanging="360"/>
      </w:pPr>
      <w:rPr>
        <w:rFonts w:ascii="Symbol" w:hAnsi="Symbol" w:hint="default"/>
      </w:rPr>
    </w:lvl>
    <w:lvl w:ilvl="1" w:tplc="FFFFFFFF" w:tentative="1">
      <w:start w:val="1"/>
      <w:numFmt w:val="bullet"/>
      <w:lvlText w:val="o"/>
      <w:lvlJc w:val="left"/>
      <w:pPr>
        <w:tabs>
          <w:tab w:val="num" w:pos="1560"/>
        </w:tabs>
        <w:ind w:left="1560" w:right="1560" w:hanging="360"/>
      </w:pPr>
      <w:rPr>
        <w:rFonts w:ascii="Courier New" w:hAnsi="Courier New" w:hint="default"/>
      </w:rPr>
    </w:lvl>
    <w:lvl w:ilvl="2" w:tplc="FFFFFFFF" w:tentative="1">
      <w:start w:val="1"/>
      <w:numFmt w:val="bullet"/>
      <w:lvlText w:val=""/>
      <w:lvlJc w:val="left"/>
      <w:pPr>
        <w:tabs>
          <w:tab w:val="num" w:pos="2280"/>
        </w:tabs>
        <w:ind w:left="2280" w:right="2280" w:hanging="360"/>
      </w:pPr>
      <w:rPr>
        <w:rFonts w:ascii="Wingdings" w:hAnsi="Wingdings" w:hint="default"/>
      </w:rPr>
    </w:lvl>
    <w:lvl w:ilvl="3" w:tplc="FFFFFFFF" w:tentative="1">
      <w:start w:val="1"/>
      <w:numFmt w:val="bullet"/>
      <w:lvlText w:val=""/>
      <w:lvlJc w:val="left"/>
      <w:pPr>
        <w:tabs>
          <w:tab w:val="num" w:pos="3000"/>
        </w:tabs>
        <w:ind w:left="3000" w:right="3000" w:hanging="360"/>
      </w:pPr>
      <w:rPr>
        <w:rFonts w:ascii="Symbol" w:hAnsi="Symbol" w:hint="default"/>
      </w:rPr>
    </w:lvl>
    <w:lvl w:ilvl="4" w:tplc="FFFFFFFF" w:tentative="1">
      <w:start w:val="1"/>
      <w:numFmt w:val="bullet"/>
      <w:lvlText w:val="o"/>
      <w:lvlJc w:val="left"/>
      <w:pPr>
        <w:tabs>
          <w:tab w:val="num" w:pos="3720"/>
        </w:tabs>
        <w:ind w:left="3720" w:right="3720" w:hanging="360"/>
      </w:pPr>
      <w:rPr>
        <w:rFonts w:ascii="Courier New" w:hAnsi="Courier New" w:hint="default"/>
      </w:rPr>
    </w:lvl>
    <w:lvl w:ilvl="5" w:tplc="FFFFFFFF" w:tentative="1">
      <w:start w:val="1"/>
      <w:numFmt w:val="bullet"/>
      <w:lvlText w:val=""/>
      <w:lvlJc w:val="left"/>
      <w:pPr>
        <w:tabs>
          <w:tab w:val="num" w:pos="4440"/>
        </w:tabs>
        <w:ind w:left="4440" w:right="4440" w:hanging="360"/>
      </w:pPr>
      <w:rPr>
        <w:rFonts w:ascii="Wingdings" w:hAnsi="Wingdings" w:hint="default"/>
      </w:rPr>
    </w:lvl>
    <w:lvl w:ilvl="6" w:tplc="FFFFFFFF" w:tentative="1">
      <w:start w:val="1"/>
      <w:numFmt w:val="bullet"/>
      <w:lvlText w:val=""/>
      <w:lvlJc w:val="left"/>
      <w:pPr>
        <w:tabs>
          <w:tab w:val="num" w:pos="5160"/>
        </w:tabs>
        <w:ind w:left="5160" w:right="5160" w:hanging="360"/>
      </w:pPr>
      <w:rPr>
        <w:rFonts w:ascii="Symbol" w:hAnsi="Symbol" w:hint="default"/>
      </w:rPr>
    </w:lvl>
    <w:lvl w:ilvl="7" w:tplc="FFFFFFFF" w:tentative="1">
      <w:start w:val="1"/>
      <w:numFmt w:val="bullet"/>
      <w:lvlText w:val="o"/>
      <w:lvlJc w:val="left"/>
      <w:pPr>
        <w:tabs>
          <w:tab w:val="num" w:pos="5880"/>
        </w:tabs>
        <w:ind w:left="5880" w:right="5880" w:hanging="360"/>
      </w:pPr>
      <w:rPr>
        <w:rFonts w:ascii="Courier New" w:hAnsi="Courier New" w:hint="default"/>
      </w:rPr>
    </w:lvl>
    <w:lvl w:ilvl="8" w:tplc="FFFFFFFF" w:tentative="1">
      <w:start w:val="1"/>
      <w:numFmt w:val="bullet"/>
      <w:lvlText w:val=""/>
      <w:lvlJc w:val="left"/>
      <w:pPr>
        <w:tabs>
          <w:tab w:val="num" w:pos="6600"/>
        </w:tabs>
        <w:ind w:left="6600" w:right="6600" w:hanging="360"/>
      </w:pPr>
      <w:rPr>
        <w:rFonts w:ascii="Wingdings" w:hAnsi="Wingdings" w:hint="default"/>
      </w:rPr>
    </w:lvl>
  </w:abstractNum>
  <w:abstractNum w:abstractNumId="4">
    <w:nsid w:val="25D80511"/>
    <w:multiLevelType w:val="hybridMultilevel"/>
    <w:tmpl w:val="678A9C7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29F304B1"/>
    <w:multiLevelType w:val="hybridMultilevel"/>
    <w:tmpl w:val="68D0578E"/>
    <w:lvl w:ilvl="0" w:tplc="E23E2284">
      <w:start w:val="1"/>
      <w:numFmt w:val="bullet"/>
      <w:lvlText w:val=""/>
      <w:lvlJc w:val="left"/>
      <w:pPr>
        <w:tabs>
          <w:tab w:val="num" w:pos="800"/>
        </w:tabs>
        <w:ind w:left="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F14CD7"/>
    <w:multiLevelType w:val="multilevel"/>
    <w:tmpl w:val="43E65BD6"/>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8">
    <w:nsid w:val="3ECB3A82"/>
    <w:multiLevelType w:val="hybridMultilevel"/>
    <w:tmpl w:val="A2AE7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A040FB"/>
    <w:multiLevelType w:val="hybridMultilevel"/>
    <w:tmpl w:val="27E27FB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C591708"/>
    <w:multiLevelType w:val="multilevel"/>
    <w:tmpl w:val="7F7C5F36"/>
    <w:lvl w:ilvl="0">
      <w:start w:val="2"/>
      <w:numFmt w:val="decimal"/>
      <w:lvlText w:val="%1"/>
      <w:lvlJc w:val="left"/>
      <w:pPr>
        <w:tabs>
          <w:tab w:val="num" w:pos="480"/>
        </w:tabs>
        <w:ind w:left="480" w:right="480" w:hanging="480"/>
      </w:pPr>
      <w:rPr>
        <w:rFonts w:hint="default"/>
      </w:rPr>
    </w:lvl>
    <w:lvl w:ilvl="1">
      <w:start w:val="1"/>
      <w:numFmt w:val="decimal"/>
      <w:lvlText w:val="%1.%2"/>
      <w:lvlJc w:val="left"/>
      <w:pPr>
        <w:tabs>
          <w:tab w:val="num" w:pos="480"/>
        </w:tabs>
        <w:ind w:left="480" w:right="480" w:hanging="48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17B3EA4"/>
    <w:multiLevelType w:val="hybridMultilevel"/>
    <w:tmpl w:val="9530D3DE"/>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7F425113"/>
    <w:multiLevelType w:val="hybridMultilevel"/>
    <w:tmpl w:val="35F0A71A"/>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0"/>
  </w:num>
  <w:num w:numId="2">
    <w:abstractNumId w:val="1"/>
  </w:num>
  <w:num w:numId="3">
    <w:abstractNumId w:val="6"/>
  </w:num>
  <w:num w:numId="4">
    <w:abstractNumId w:val="9"/>
  </w:num>
  <w:num w:numId="5">
    <w:abstractNumId w:val="2"/>
  </w:num>
  <w:num w:numId="6">
    <w:abstractNumId w:val="8"/>
  </w:num>
  <w:num w:numId="7">
    <w:abstractNumId w:val="12"/>
  </w:num>
  <w:num w:numId="8">
    <w:abstractNumId w:val="7"/>
  </w:num>
  <w:num w:numId="9">
    <w:abstractNumId w:val="5"/>
  </w:num>
  <w:num w:numId="10">
    <w:abstractNumId w:val="0"/>
  </w:num>
  <w:num w:numId="11">
    <w:abstractNumId w:val="3"/>
  </w:num>
  <w:num w:numId="12">
    <w:abstractNumId w:val="11"/>
  </w:num>
  <w:num w:numId="13">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876D7"/>
    <w:rsid w:val="00000E35"/>
    <w:rsid w:val="0000132B"/>
    <w:rsid w:val="00007175"/>
    <w:rsid w:val="00013BC5"/>
    <w:rsid w:val="00025670"/>
    <w:rsid w:val="00025A28"/>
    <w:rsid w:val="0002611C"/>
    <w:rsid w:val="00035915"/>
    <w:rsid w:val="00040561"/>
    <w:rsid w:val="0004785C"/>
    <w:rsid w:val="000504D1"/>
    <w:rsid w:val="00050F9A"/>
    <w:rsid w:val="00051309"/>
    <w:rsid w:val="0005319D"/>
    <w:rsid w:val="00062556"/>
    <w:rsid w:val="00063989"/>
    <w:rsid w:val="00076567"/>
    <w:rsid w:val="00082328"/>
    <w:rsid w:val="00083AB9"/>
    <w:rsid w:val="000976B8"/>
    <w:rsid w:val="000A3FEA"/>
    <w:rsid w:val="000B6BC6"/>
    <w:rsid w:val="000B6E3A"/>
    <w:rsid w:val="000C0206"/>
    <w:rsid w:val="000C1411"/>
    <w:rsid w:val="00101F12"/>
    <w:rsid w:val="00101FFD"/>
    <w:rsid w:val="00125C0B"/>
    <w:rsid w:val="00126B58"/>
    <w:rsid w:val="00127BE3"/>
    <w:rsid w:val="00140B3B"/>
    <w:rsid w:val="00147751"/>
    <w:rsid w:val="001601BB"/>
    <w:rsid w:val="001601DC"/>
    <w:rsid w:val="00181E95"/>
    <w:rsid w:val="00183134"/>
    <w:rsid w:val="00184C5F"/>
    <w:rsid w:val="0019002E"/>
    <w:rsid w:val="001A0FD4"/>
    <w:rsid w:val="001A23EC"/>
    <w:rsid w:val="001A4A80"/>
    <w:rsid w:val="001C24D0"/>
    <w:rsid w:val="001C7E0C"/>
    <w:rsid w:val="001E1F16"/>
    <w:rsid w:val="001E602A"/>
    <w:rsid w:val="001F09C4"/>
    <w:rsid w:val="001F2283"/>
    <w:rsid w:val="001F2500"/>
    <w:rsid w:val="002049FE"/>
    <w:rsid w:val="00205172"/>
    <w:rsid w:val="00212AB4"/>
    <w:rsid w:val="00221571"/>
    <w:rsid w:val="00224F8D"/>
    <w:rsid w:val="002255BC"/>
    <w:rsid w:val="00230526"/>
    <w:rsid w:val="00236FFC"/>
    <w:rsid w:val="00243009"/>
    <w:rsid w:val="002463DB"/>
    <w:rsid w:val="002478DC"/>
    <w:rsid w:val="00254608"/>
    <w:rsid w:val="002558BD"/>
    <w:rsid w:val="00266911"/>
    <w:rsid w:val="00280944"/>
    <w:rsid w:val="00282207"/>
    <w:rsid w:val="00290DFD"/>
    <w:rsid w:val="002919C0"/>
    <w:rsid w:val="002939E0"/>
    <w:rsid w:val="002A48EC"/>
    <w:rsid w:val="002A61C7"/>
    <w:rsid w:val="002B3C5E"/>
    <w:rsid w:val="002D30A2"/>
    <w:rsid w:val="002D4002"/>
    <w:rsid w:val="002D5445"/>
    <w:rsid w:val="002E2A74"/>
    <w:rsid w:val="002E724C"/>
    <w:rsid w:val="002F0775"/>
    <w:rsid w:val="002F7D5A"/>
    <w:rsid w:val="00305396"/>
    <w:rsid w:val="003105C6"/>
    <w:rsid w:val="00316CFA"/>
    <w:rsid w:val="00317AAE"/>
    <w:rsid w:val="00335CFD"/>
    <w:rsid w:val="00335D5E"/>
    <w:rsid w:val="003400A2"/>
    <w:rsid w:val="00346089"/>
    <w:rsid w:val="00346DC6"/>
    <w:rsid w:val="00347803"/>
    <w:rsid w:val="00351E54"/>
    <w:rsid w:val="00355107"/>
    <w:rsid w:val="00357CB0"/>
    <w:rsid w:val="00367598"/>
    <w:rsid w:val="00383D9A"/>
    <w:rsid w:val="00384280"/>
    <w:rsid w:val="003864B9"/>
    <w:rsid w:val="003906BE"/>
    <w:rsid w:val="00396557"/>
    <w:rsid w:val="003B1F14"/>
    <w:rsid w:val="003B1FFB"/>
    <w:rsid w:val="003E181A"/>
    <w:rsid w:val="003E1DF4"/>
    <w:rsid w:val="003F7FED"/>
    <w:rsid w:val="00401760"/>
    <w:rsid w:val="004246CD"/>
    <w:rsid w:val="004250AD"/>
    <w:rsid w:val="00426F4C"/>
    <w:rsid w:val="004332A1"/>
    <w:rsid w:val="00441199"/>
    <w:rsid w:val="004423D6"/>
    <w:rsid w:val="0045004B"/>
    <w:rsid w:val="00453340"/>
    <w:rsid w:val="00455227"/>
    <w:rsid w:val="004601B1"/>
    <w:rsid w:val="004615B8"/>
    <w:rsid w:val="00463F08"/>
    <w:rsid w:val="0047692E"/>
    <w:rsid w:val="00484FE5"/>
    <w:rsid w:val="004A2CEE"/>
    <w:rsid w:val="004B14F8"/>
    <w:rsid w:val="004B27BE"/>
    <w:rsid w:val="004C256A"/>
    <w:rsid w:val="004D2318"/>
    <w:rsid w:val="004D6DC6"/>
    <w:rsid w:val="004E00BF"/>
    <w:rsid w:val="004E1539"/>
    <w:rsid w:val="004E4336"/>
    <w:rsid w:val="004F410B"/>
    <w:rsid w:val="004F4F1F"/>
    <w:rsid w:val="004F6A6A"/>
    <w:rsid w:val="00510274"/>
    <w:rsid w:val="0051570D"/>
    <w:rsid w:val="005244E5"/>
    <w:rsid w:val="00524E87"/>
    <w:rsid w:val="00525471"/>
    <w:rsid w:val="005266D3"/>
    <w:rsid w:val="0053182C"/>
    <w:rsid w:val="005329B2"/>
    <w:rsid w:val="00533427"/>
    <w:rsid w:val="005358D4"/>
    <w:rsid w:val="00535BA1"/>
    <w:rsid w:val="00541D8C"/>
    <w:rsid w:val="00551498"/>
    <w:rsid w:val="005548A9"/>
    <w:rsid w:val="0056189A"/>
    <w:rsid w:val="00561A79"/>
    <w:rsid w:val="005669F1"/>
    <w:rsid w:val="005816E4"/>
    <w:rsid w:val="00583E67"/>
    <w:rsid w:val="005876D7"/>
    <w:rsid w:val="005A7A66"/>
    <w:rsid w:val="005E0641"/>
    <w:rsid w:val="005E0A37"/>
    <w:rsid w:val="005E0C6C"/>
    <w:rsid w:val="005E1782"/>
    <w:rsid w:val="00613199"/>
    <w:rsid w:val="006141E7"/>
    <w:rsid w:val="006212CE"/>
    <w:rsid w:val="0062630A"/>
    <w:rsid w:val="006315CF"/>
    <w:rsid w:val="00646199"/>
    <w:rsid w:val="00662038"/>
    <w:rsid w:val="00666D2C"/>
    <w:rsid w:val="00672CFE"/>
    <w:rsid w:val="00673EC7"/>
    <w:rsid w:val="00674A32"/>
    <w:rsid w:val="00675907"/>
    <w:rsid w:val="006C2EC2"/>
    <w:rsid w:val="006D06D4"/>
    <w:rsid w:val="006D3F3B"/>
    <w:rsid w:val="00705C5F"/>
    <w:rsid w:val="007103A5"/>
    <w:rsid w:val="00712EE7"/>
    <w:rsid w:val="007175FF"/>
    <w:rsid w:val="0073356A"/>
    <w:rsid w:val="0074018E"/>
    <w:rsid w:val="0075452C"/>
    <w:rsid w:val="00781CBA"/>
    <w:rsid w:val="00786919"/>
    <w:rsid w:val="00797910"/>
    <w:rsid w:val="007A5CFE"/>
    <w:rsid w:val="007B0507"/>
    <w:rsid w:val="007B63D1"/>
    <w:rsid w:val="007C3F0F"/>
    <w:rsid w:val="007C4F7D"/>
    <w:rsid w:val="007D0DFD"/>
    <w:rsid w:val="007D461A"/>
    <w:rsid w:val="007E7A66"/>
    <w:rsid w:val="00810180"/>
    <w:rsid w:val="008104A4"/>
    <w:rsid w:val="008315DE"/>
    <w:rsid w:val="008550EB"/>
    <w:rsid w:val="00865B66"/>
    <w:rsid w:val="008672D0"/>
    <w:rsid w:val="00872BE2"/>
    <w:rsid w:val="008856EB"/>
    <w:rsid w:val="00887A6F"/>
    <w:rsid w:val="00893574"/>
    <w:rsid w:val="008955B8"/>
    <w:rsid w:val="008A0C17"/>
    <w:rsid w:val="008B151D"/>
    <w:rsid w:val="008B3D68"/>
    <w:rsid w:val="008B78C1"/>
    <w:rsid w:val="008D5ED3"/>
    <w:rsid w:val="008D6D2F"/>
    <w:rsid w:val="008E0983"/>
    <w:rsid w:val="008E754D"/>
    <w:rsid w:val="008F2951"/>
    <w:rsid w:val="009052E8"/>
    <w:rsid w:val="00911948"/>
    <w:rsid w:val="00916585"/>
    <w:rsid w:val="0091758E"/>
    <w:rsid w:val="0092388C"/>
    <w:rsid w:val="0092687B"/>
    <w:rsid w:val="00934F8C"/>
    <w:rsid w:val="00961896"/>
    <w:rsid w:val="00980E6F"/>
    <w:rsid w:val="00991D8A"/>
    <w:rsid w:val="00996426"/>
    <w:rsid w:val="009A49A4"/>
    <w:rsid w:val="009B5039"/>
    <w:rsid w:val="009B73FE"/>
    <w:rsid w:val="009E0276"/>
    <w:rsid w:val="009F6AF5"/>
    <w:rsid w:val="00A03CAB"/>
    <w:rsid w:val="00A0729B"/>
    <w:rsid w:val="00A10721"/>
    <w:rsid w:val="00A11AAD"/>
    <w:rsid w:val="00A17724"/>
    <w:rsid w:val="00A20B16"/>
    <w:rsid w:val="00A221A1"/>
    <w:rsid w:val="00A26507"/>
    <w:rsid w:val="00A27123"/>
    <w:rsid w:val="00A33080"/>
    <w:rsid w:val="00A35D87"/>
    <w:rsid w:val="00A4301B"/>
    <w:rsid w:val="00A43EAA"/>
    <w:rsid w:val="00A74525"/>
    <w:rsid w:val="00A8157D"/>
    <w:rsid w:val="00A922A1"/>
    <w:rsid w:val="00A97BD4"/>
    <w:rsid w:val="00AA2560"/>
    <w:rsid w:val="00AA6309"/>
    <w:rsid w:val="00AB1F6D"/>
    <w:rsid w:val="00AD2874"/>
    <w:rsid w:val="00AD6CF7"/>
    <w:rsid w:val="00B039F1"/>
    <w:rsid w:val="00B070E7"/>
    <w:rsid w:val="00B07BDD"/>
    <w:rsid w:val="00B34755"/>
    <w:rsid w:val="00B35C2A"/>
    <w:rsid w:val="00B40138"/>
    <w:rsid w:val="00B42743"/>
    <w:rsid w:val="00B42EDC"/>
    <w:rsid w:val="00B4369C"/>
    <w:rsid w:val="00B44F75"/>
    <w:rsid w:val="00B5178C"/>
    <w:rsid w:val="00B52083"/>
    <w:rsid w:val="00B5382C"/>
    <w:rsid w:val="00B8618E"/>
    <w:rsid w:val="00BA28BE"/>
    <w:rsid w:val="00BB0D81"/>
    <w:rsid w:val="00BB3588"/>
    <w:rsid w:val="00BC5975"/>
    <w:rsid w:val="00BC5A8F"/>
    <w:rsid w:val="00BD21DB"/>
    <w:rsid w:val="00BD4EFC"/>
    <w:rsid w:val="00BD6237"/>
    <w:rsid w:val="00BE657F"/>
    <w:rsid w:val="00BF346F"/>
    <w:rsid w:val="00C1472D"/>
    <w:rsid w:val="00C20586"/>
    <w:rsid w:val="00C22E86"/>
    <w:rsid w:val="00C2759E"/>
    <w:rsid w:val="00C2780E"/>
    <w:rsid w:val="00C33C3C"/>
    <w:rsid w:val="00C370B3"/>
    <w:rsid w:val="00C425C7"/>
    <w:rsid w:val="00C42E9A"/>
    <w:rsid w:val="00C46483"/>
    <w:rsid w:val="00C71BAA"/>
    <w:rsid w:val="00C7731B"/>
    <w:rsid w:val="00C87536"/>
    <w:rsid w:val="00C91799"/>
    <w:rsid w:val="00CA403F"/>
    <w:rsid w:val="00CA748E"/>
    <w:rsid w:val="00CC2E7B"/>
    <w:rsid w:val="00CC3668"/>
    <w:rsid w:val="00CD2E0A"/>
    <w:rsid w:val="00CD5DE9"/>
    <w:rsid w:val="00CE792B"/>
    <w:rsid w:val="00CF2921"/>
    <w:rsid w:val="00CF77B7"/>
    <w:rsid w:val="00D046FD"/>
    <w:rsid w:val="00D1282E"/>
    <w:rsid w:val="00D1484A"/>
    <w:rsid w:val="00D213CD"/>
    <w:rsid w:val="00D26015"/>
    <w:rsid w:val="00D34138"/>
    <w:rsid w:val="00D346EF"/>
    <w:rsid w:val="00D37165"/>
    <w:rsid w:val="00D41538"/>
    <w:rsid w:val="00D61578"/>
    <w:rsid w:val="00D66571"/>
    <w:rsid w:val="00D67F41"/>
    <w:rsid w:val="00D76338"/>
    <w:rsid w:val="00D815BD"/>
    <w:rsid w:val="00D85BA5"/>
    <w:rsid w:val="00D85D87"/>
    <w:rsid w:val="00D8772F"/>
    <w:rsid w:val="00D91784"/>
    <w:rsid w:val="00DA5D01"/>
    <w:rsid w:val="00DB4C82"/>
    <w:rsid w:val="00DC1E51"/>
    <w:rsid w:val="00DD3825"/>
    <w:rsid w:val="00DE23AF"/>
    <w:rsid w:val="00DF765E"/>
    <w:rsid w:val="00E01C79"/>
    <w:rsid w:val="00E04E70"/>
    <w:rsid w:val="00E1486A"/>
    <w:rsid w:val="00E274C2"/>
    <w:rsid w:val="00E33EE2"/>
    <w:rsid w:val="00E34FCE"/>
    <w:rsid w:val="00E458F4"/>
    <w:rsid w:val="00E52A69"/>
    <w:rsid w:val="00E6221A"/>
    <w:rsid w:val="00E71BB1"/>
    <w:rsid w:val="00E74295"/>
    <w:rsid w:val="00E75A2C"/>
    <w:rsid w:val="00E86A3D"/>
    <w:rsid w:val="00E93B6B"/>
    <w:rsid w:val="00E97F68"/>
    <w:rsid w:val="00EA2838"/>
    <w:rsid w:val="00EA6B71"/>
    <w:rsid w:val="00EB7F7E"/>
    <w:rsid w:val="00EC0DC5"/>
    <w:rsid w:val="00EC31C8"/>
    <w:rsid w:val="00EC5740"/>
    <w:rsid w:val="00EC7479"/>
    <w:rsid w:val="00ED3EA5"/>
    <w:rsid w:val="00ED5959"/>
    <w:rsid w:val="00EE1FF9"/>
    <w:rsid w:val="00EF31A6"/>
    <w:rsid w:val="00F056CB"/>
    <w:rsid w:val="00F1467F"/>
    <w:rsid w:val="00F24104"/>
    <w:rsid w:val="00F319FF"/>
    <w:rsid w:val="00F33D68"/>
    <w:rsid w:val="00F35122"/>
    <w:rsid w:val="00F53F19"/>
    <w:rsid w:val="00F55C05"/>
    <w:rsid w:val="00F77A51"/>
    <w:rsid w:val="00F8000D"/>
    <w:rsid w:val="00F829FD"/>
    <w:rsid w:val="00F92D1F"/>
    <w:rsid w:val="00FA217B"/>
    <w:rsid w:val="00FA63B9"/>
    <w:rsid w:val="00FB1AE1"/>
    <w:rsid w:val="00FB25DF"/>
    <w:rsid w:val="00FB266D"/>
    <w:rsid w:val="00FC0D50"/>
    <w:rsid w:val="00FC1EDC"/>
    <w:rsid w:val="00FD1C65"/>
    <w:rsid w:val="00FD7209"/>
    <w:rsid w:val="00FE6E39"/>
    <w:rsid w:val="00FF2C3D"/>
    <w:rsid w:val="00FF3E9E"/>
    <w:rsid w:val="00FF4FAB"/>
    <w:rsid w:val="00FF5E1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C0B"/>
    <w:pPr>
      <w:bidi/>
    </w:pPr>
  </w:style>
  <w:style w:type="paragraph" w:styleId="Heading1">
    <w:name w:val="heading 1"/>
    <w:basedOn w:val="Normal"/>
    <w:next w:val="Normal"/>
    <w:link w:val="Heading1Char"/>
    <w:qFormat/>
    <w:rsid w:val="00125C0B"/>
    <w:pPr>
      <w:keepNext/>
      <w:bidi w:val="0"/>
      <w:jc w:val="lowKashida"/>
      <w:outlineLvl w:val="0"/>
    </w:pPr>
    <w:rPr>
      <w:b/>
      <w:bCs/>
      <w:sz w:val="22"/>
      <w:szCs w:val="22"/>
    </w:rPr>
  </w:style>
  <w:style w:type="paragraph" w:styleId="Heading2">
    <w:name w:val="heading 2"/>
    <w:basedOn w:val="Normal"/>
    <w:next w:val="Normal"/>
    <w:qFormat/>
    <w:rsid w:val="00125C0B"/>
    <w:pPr>
      <w:keepNext/>
      <w:bidi w:val="0"/>
      <w:ind w:left="183" w:hanging="180"/>
      <w:jc w:val="both"/>
      <w:outlineLvl w:val="1"/>
    </w:pPr>
    <w:rPr>
      <w:sz w:val="24"/>
    </w:rPr>
  </w:style>
  <w:style w:type="paragraph" w:styleId="Heading3">
    <w:name w:val="heading 3"/>
    <w:basedOn w:val="Normal"/>
    <w:next w:val="Normal"/>
    <w:qFormat/>
    <w:rsid w:val="00125C0B"/>
    <w:pPr>
      <w:keepNext/>
      <w:tabs>
        <w:tab w:val="left" w:pos="-720"/>
      </w:tabs>
      <w:suppressAutoHyphens/>
      <w:bidi w:val="0"/>
      <w:ind w:left="709" w:hanging="709"/>
      <w:jc w:val="center"/>
      <w:outlineLvl w:val="2"/>
    </w:pPr>
    <w:rPr>
      <w:b/>
      <w:bCs/>
      <w:sz w:val="26"/>
      <w:szCs w:val="26"/>
    </w:rPr>
  </w:style>
  <w:style w:type="paragraph" w:styleId="Heading4">
    <w:name w:val="heading 4"/>
    <w:basedOn w:val="Normal"/>
    <w:next w:val="Normal"/>
    <w:qFormat/>
    <w:rsid w:val="00125C0B"/>
    <w:pPr>
      <w:keepNext/>
      <w:bidi w:val="0"/>
      <w:jc w:val="center"/>
      <w:outlineLvl w:val="3"/>
    </w:pPr>
    <w:rPr>
      <w:sz w:val="24"/>
    </w:rPr>
  </w:style>
  <w:style w:type="paragraph" w:styleId="Heading5">
    <w:name w:val="heading 5"/>
    <w:basedOn w:val="Normal"/>
    <w:next w:val="Normal"/>
    <w:qFormat/>
    <w:rsid w:val="00125C0B"/>
    <w:pPr>
      <w:keepNext/>
      <w:tabs>
        <w:tab w:val="left" w:pos="-720"/>
      </w:tabs>
      <w:suppressAutoHyphens/>
      <w:bidi w:val="0"/>
      <w:ind w:left="709" w:hanging="709"/>
      <w:jc w:val="center"/>
      <w:outlineLvl w:val="4"/>
    </w:pPr>
    <w:rPr>
      <w:b/>
      <w:bCs/>
      <w:sz w:val="28"/>
      <w:szCs w:val="28"/>
    </w:rPr>
  </w:style>
  <w:style w:type="paragraph" w:styleId="Heading6">
    <w:name w:val="heading 6"/>
    <w:basedOn w:val="Normal"/>
    <w:next w:val="Normal"/>
    <w:link w:val="Heading6Char"/>
    <w:qFormat/>
    <w:rsid w:val="00125C0B"/>
    <w:pPr>
      <w:keepNext/>
      <w:bidi w:val="0"/>
      <w:outlineLvl w:val="5"/>
    </w:pPr>
    <w:rPr>
      <w:rFonts w:cs="Simplified Arabic"/>
      <w:b/>
      <w:bCs/>
      <w:sz w:val="24"/>
      <w:szCs w:val="24"/>
    </w:rPr>
  </w:style>
  <w:style w:type="paragraph" w:styleId="Heading7">
    <w:name w:val="heading 7"/>
    <w:basedOn w:val="Normal"/>
    <w:next w:val="Normal"/>
    <w:qFormat/>
    <w:rsid w:val="00125C0B"/>
    <w:pPr>
      <w:keepNext/>
      <w:numPr>
        <w:ilvl w:val="12"/>
      </w:numPr>
      <w:bidi w:val="0"/>
      <w:ind w:left="-1"/>
      <w:jc w:val="lowKashida"/>
      <w:outlineLvl w:val="6"/>
    </w:pPr>
    <w:rPr>
      <w:rFonts w:cs="Simplified Arabic"/>
      <w:b/>
      <w:bCs/>
      <w:sz w:val="24"/>
      <w:szCs w:val="24"/>
    </w:rPr>
  </w:style>
  <w:style w:type="paragraph" w:styleId="Heading8">
    <w:name w:val="heading 8"/>
    <w:basedOn w:val="Normal"/>
    <w:next w:val="Normal"/>
    <w:qFormat/>
    <w:rsid w:val="00125C0B"/>
    <w:pPr>
      <w:keepNext/>
      <w:tabs>
        <w:tab w:val="right" w:pos="0"/>
      </w:tabs>
      <w:bidi w:val="0"/>
      <w:jc w:val="center"/>
      <w:outlineLvl w:val="7"/>
    </w:pPr>
    <w:rPr>
      <w:b/>
      <w:bCs/>
      <w:sz w:val="28"/>
      <w:szCs w:val="28"/>
    </w:rPr>
  </w:style>
  <w:style w:type="paragraph" w:styleId="Heading9">
    <w:name w:val="heading 9"/>
    <w:basedOn w:val="Normal"/>
    <w:next w:val="Normal"/>
    <w:qFormat/>
    <w:rsid w:val="00125C0B"/>
    <w:pPr>
      <w:keepNext/>
      <w:bidi w:val="0"/>
      <w:jc w:val="lowKashida"/>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25C0B"/>
    <w:pPr>
      <w:tabs>
        <w:tab w:val="center" w:pos="4153"/>
        <w:tab w:val="right" w:pos="8306"/>
      </w:tabs>
    </w:pPr>
  </w:style>
  <w:style w:type="paragraph" w:styleId="Footer">
    <w:name w:val="footer"/>
    <w:basedOn w:val="Normal"/>
    <w:link w:val="FooterChar"/>
    <w:uiPriority w:val="99"/>
    <w:rsid w:val="00125C0B"/>
    <w:pPr>
      <w:tabs>
        <w:tab w:val="center" w:pos="4153"/>
        <w:tab w:val="right" w:pos="8306"/>
      </w:tabs>
    </w:pPr>
  </w:style>
  <w:style w:type="character" w:styleId="PageNumber">
    <w:name w:val="page number"/>
    <w:basedOn w:val="DefaultParagraphFont"/>
    <w:semiHidden/>
    <w:rsid w:val="00125C0B"/>
  </w:style>
  <w:style w:type="paragraph" w:styleId="BodyText">
    <w:name w:val="Body Text"/>
    <w:basedOn w:val="Normal"/>
    <w:link w:val="BodyTextChar"/>
    <w:semiHidden/>
    <w:rsid w:val="00125C0B"/>
    <w:pPr>
      <w:bidi w:val="0"/>
      <w:jc w:val="lowKashida"/>
    </w:pPr>
    <w:rPr>
      <w:sz w:val="24"/>
    </w:rPr>
  </w:style>
  <w:style w:type="paragraph" w:styleId="Title">
    <w:name w:val="Title"/>
    <w:basedOn w:val="Normal"/>
    <w:qFormat/>
    <w:rsid w:val="00125C0B"/>
    <w:pPr>
      <w:bidi w:val="0"/>
      <w:jc w:val="center"/>
    </w:pPr>
    <w:rPr>
      <w:b/>
      <w:bCs/>
      <w:sz w:val="32"/>
      <w:szCs w:val="28"/>
    </w:rPr>
  </w:style>
  <w:style w:type="paragraph" w:styleId="BodyTextIndent">
    <w:name w:val="Body Text Indent"/>
    <w:basedOn w:val="Normal"/>
    <w:semiHidden/>
    <w:rsid w:val="00125C0B"/>
    <w:pPr>
      <w:bidi w:val="0"/>
      <w:jc w:val="lowKashida"/>
    </w:pPr>
    <w:rPr>
      <w:snapToGrid w:val="0"/>
      <w:color w:val="000000"/>
      <w:sz w:val="24"/>
      <w:szCs w:val="28"/>
      <w:lang w:eastAsia="ar-SA"/>
    </w:rPr>
  </w:style>
  <w:style w:type="paragraph" w:styleId="BodyText2">
    <w:name w:val="Body Text 2"/>
    <w:basedOn w:val="Normal"/>
    <w:link w:val="BodyText2Char"/>
    <w:semiHidden/>
    <w:rsid w:val="00125C0B"/>
    <w:pPr>
      <w:bidi w:val="0"/>
      <w:jc w:val="lowKashida"/>
    </w:pPr>
    <w:rPr>
      <w:sz w:val="24"/>
      <w:szCs w:val="24"/>
    </w:rPr>
  </w:style>
  <w:style w:type="paragraph" w:styleId="BodyText3">
    <w:name w:val="Body Text 3"/>
    <w:basedOn w:val="Normal"/>
    <w:link w:val="BodyText3Char"/>
    <w:semiHidden/>
    <w:rsid w:val="00125C0B"/>
    <w:pPr>
      <w:bidi w:val="0"/>
      <w:jc w:val="both"/>
    </w:pPr>
    <w:rPr>
      <w:sz w:val="24"/>
    </w:rPr>
  </w:style>
  <w:style w:type="paragraph" w:styleId="BodyTextIndent2">
    <w:name w:val="Body Text Indent 2"/>
    <w:basedOn w:val="Normal"/>
    <w:semiHidden/>
    <w:rsid w:val="00125C0B"/>
    <w:pPr>
      <w:bidi w:val="0"/>
      <w:ind w:firstLine="3"/>
      <w:jc w:val="both"/>
    </w:pPr>
    <w:rPr>
      <w:sz w:val="24"/>
    </w:rPr>
  </w:style>
  <w:style w:type="paragraph" w:styleId="ListBullet2">
    <w:name w:val="List Bullet 2"/>
    <w:basedOn w:val="Normal"/>
    <w:autoRedefine/>
    <w:semiHidden/>
    <w:rsid w:val="00125C0B"/>
    <w:pPr>
      <w:ind w:left="720" w:right="720" w:hanging="360"/>
    </w:pPr>
    <w:rPr>
      <w:snapToGrid w:val="0"/>
    </w:rPr>
  </w:style>
  <w:style w:type="character" w:styleId="Hyperlink">
    <w:name w:val="Hyperlink"/>
    <w:basedOn w:val="DefaultParagraphFont"/>
    <w:semiHidden/>
    <w:rsid w:val="00125C0B"/>
    <w:rPr>
      <w:color w:val="0000FF"/>
      <w:u w:val="single"/>
    </w:rPr>
  </w:style>
  <w:style w:type="paragraph" w:styleId="NormalWeb">
    <w:name w:val="Normal (Web)"/>
    <w:basedOn w:val="Normal"/>
    <w:semiHidden/>
    <w:rsid w:val="00125C0B"/>
    <w:pPr>
      <w:bidi w:val="0"/>
      <w:spacing w:before="100" w:beforeAutospacing="1" w:after="100" w:afterAutospacing="1"/>
    </w:pPr>
    <w:rPr>
      <w:rFonts w:ascii="Arial Unicode MS" w:eastAsia="Arial Unicode MS" w:hAnsi="Arial Unicode MS" w:cs="Arial Unicode MS"/>
      <w:sz w:val="24"/>
      <w:szCs w:val="24"/>
      <w:lang w:eastAsia="ar-SA"/>
    </w:rPr>
  </w:style>
  <w:style w:type="character" w:customStyle="1" w:styleId="hw">
    <w:name w:val="hw"/>
    <w:basedOn w:val="DefaultParagraphFont"/>
    <w:rsid w:val="00125C0B"/>
  </w:style>
  <w:style w:type="paragraph" w:styleId="BlockText">
    <w:name w:val="Block Text"/>
    <w:basedOn w:val="Normal"/>
    <w:semiHidden/>
    <w:rsid w:val="00125C0B"/>
    <w:pPr>
      <w:bidi w:val="0"/>
      <w:ind w:left="567" w:right="-1" w:hanging="567"/>
      <w:jc w:val="lowKashida"/>
    </w:pPr>
    <w:rPr>
      <w:sz w:val="24"/>
    </w:rPr>
  </w:style>
  <w:style w:type="paragraph" w:styleId="BodyTextIndent3">
    <w:name w:val="Body Text Indent 3"/>
    <w:basedOn w:val="Normal"/>
    <w:semiHidden/>
    <w:rsid w:val="00125C0B"/>
    <w:pPr>
      <w:bidi w:val="0"/>
      <w:ind w:left="567" w:hanging="567"/>
      <w:jc w:val="lowKashida"/>
    </w:pPr>
    <w:rPr>
      <w:sz w:val="24"/>
    </w:rPr>
  </w:style>
  <w:style w:type="character" w:styleId="FollowedHyperlink">
    <w:name w:val="FollowedHyperlink"/>
    <w:basedOn w:val="DefaultParagraphFont"/>
    <w:semiHidden/>
    <w:rsid w:val="00125C0B"/>
    <w:rPr>
      <w:color w:val="800080"/>
      <w:u w:val="single"/>
    </w:rPr>
  </w:style>
  <w:style w:type="paragraph" w:styleId="BalloonText">
    <w:name w:val="Balloon Text"/>
    <w:basedOn w:val="Normal"/>
    <w:semiHidden/>
    <w:unhideWhenUsed/>
    <w:rsid w:val="00125C0B"/>
    <w:rPr>
      <w:rFonts w:ascii="Tahoma" w:hAnsi="Tahoma" w:cs="Tahoma"/>
      <w:sz w:val="16"/>
      <w:szCs w:val="16"/>
    </w:rPr>
  </w:style>
  <w:style w:type="character" w:customStyle="1" w:styleId="BalloonTextChar">
    <w:name w:val="Balloon Text Char"/>
    <w:basedOn w:val="DefaultParagraphFont"/>
    <w:semiHidden/>
    <w:rsid w:val="00125C0B"/>
    <w:rPr>
      <w:rFonts w:ascii="Tahoma" w:hAnsi="Tahoma" w:cs="Tahoma"/>
      <w:sz w:val="16"/>
      <w:szCs w:val="16"/>
    </w:rPr>
  </w:style>
  <w:style w:type="paragraph" w:customStyle="1" w:styleId="xl35">
    <w:name w:val="xl35"/>
    <w:basedOn w:val="Normal"/>
    <w:rsid w:val="00125C0B"/>
    <w:pPr>
      <w:pBdr>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sz w:val="18"/>
      <w:szCs w:val="18"/>
      <w:lang w:eastAsia="ar-SA"/>
    </w:rPr>
  </w:style>
  <w:style w:type="paragraph" w:customStyle="1" w:styleId="xl24">
    <w:name w:val="xl24"/>
    <w:basedOn w:val="Normal"/>
    <w:rsid w:val="00125C0B"/>
    <w:pPr>
      <w:bidi w:val="0"/>
      <w:spacing w:before="100" w:beforeAutospacing="1" w:after="100" w:afterAutospacing="1"/>
      <w:jc w:val="right"/>
    </w:pPr>
    <w:rPr>
      <w:rFonts w:ascii="Arial" w:eastAsia="Arial Unicode MS" w:hAnsi="Arial" w:cs="Arial"/>
      <w:sz w:val="18"/>
      <w:szCs w:val="18"/>
      <w:lang w:eastAsia="ar-SA"/>
    </w:rPr>
  </w:style>
  <w:style w:type="character" w:customStyle="1" w:styleId="Heading1Char">
    <w:name w:val="Heading 1 Char"/>
    <w:basedOn w:val="DefaultParagraphFont"/>
    <w:link w:val="Heading1"/>
    <w:rsid w:val="005876D7"/>
    <w:rPr>
      <w:b/>
      <w:bCs/>
      <w:sz w:val="22"/>
      <w:szCs w:val="22"/>
    </w:rPr>
  </w:style>
  <w:style w:type="character" w:customStyle="1" w:styleId="Heading6Char">
    <w:name w:val="Heading 6 Char"/>
    <w:basedOn w:val="DefaultParagraphFont"/>
    <w:link w:val="Heading6"/>
    <w:rsid w:val="005876D7"/>
    <w:rPr>
      <w:rFonts w:cs="Simplified Arabic"/>
      <w:b/>
      <w:bCs/>
      <w:sz w:val="24"/>
      <w:szCs w:val="24"/>
    </w:rPr>
  </w:style>
  <w:style w:type="character" w:customStyle="1" w:styleId="FooterChar">
    <w:name w:val="Footer Char"/>
    <w:basedOn w:val="DefaultParagraphFont"/>
    <w:link w:val="Footer"/>
    <w:uiPriority w:val="99"/>
    <w:rsid w:val="005876D7"/>
  </w:style>
  <w:style w:type="character" w:customStyle="1" w:styleId="BodyTextChar">
    <w:name w:val="Body Text Char"/>
    <w:basedOn w:val="DefaultParagraphFont"/>
    <w:link w:val="BodyText"/>
    <w:semiHidden/>
    <w:rsid w:val="005876D7"/>
    <w:rPr>
      <w:sz w:val="24"/>
    </w:rPr>
  </w:style>
  <w:style w:type="character" w:customStyle="1" w:styleId="BodyText2Char">
    <w:name w:val="Body Text 2 Char"/>
    <w:basedOn w:val="DefaultParagraphFont"/>
    <w:link w:val="BodyText2"/>
    <w:semiHidden/>
    <w:rsid w:val="005876D7"/>
    <w:rPr>
      <w:sz w:val="24"/>
      <w:szCs w:val="24"/>
    </w:rPr>
  </w:style>
  <w:style w:type="character" w:customStyle="1" w:styleId="BodyText3Char">
    <w:name w:val="Body Text 3 Char"/>
    <w:basedOn w:val="DefaultParagraphFont"/>
    <w:link w:val="BodyText3"/>
    <w:semiHidden/>
    <w:rsid w:val="005876D7"/>
    <w:rPr>
      <w:sz w:val="24"/>
    </w:rPr>
  </w:style>
  <w:style w:type="paragraph" w:styleId="ListParagraph">
    <w:name w:val="List Paragraph"/>
    <w:basedOn w:val="Normal"/>
    <w:uiPriority w:val="34"/>
    <w:qFormat/>
    <w:rsid w:val="00FC0D50"/>
    <w:pPr>
      <w:ind w:left="720"/>
      <w:contextualSpacing/>
    </w:pPr>
  </w:style>
  <w:style w:type="character" w:customStyle="1" w:styleId="HeaderChar">
    <w:name w:val="Header Char"/>
    <w:basedOn w:val="DefaultParagraphFont"/>
    <w:link w:val="Header"/>
    <w:uiPriority w:val="99"/>
    <w:rsid w:val="00BF346F"/>
  </w:style>
</w:styles>
</file>

<file path=word/webSettings.xml><?xml version="1.0" encoding="utf-8"?>
<w:webSettings xmlns:r="http://schemas.openxmlformats.org/officeDocument/2006/relationships" xmlns:w="http://schemas.openxmlformats.org/wordprocessingml/2006/main">
  <w:divs>
    <w:div w:id="67120855">
      <w:bodyDiv w:val="1"/>
      <w:marLeft w:val="0"/>
      <w:marRight w:val="0"/>
      <w:marTop w:val="0"/>
      <w:marBottom w:val="0"/>
      <w:divBdr>
        <w:top w:val="none" w:sz="0" w:space="0" w:color="auto"/>
        <w:left w:val="none" w:sz="0" w:space="0" w:color="auto"/>
        <w:bottom w:val="none" w:sz="0" w:space="0" w:color="auto"/>
        <w:right w:val="none" w:sz="0" w:space="0" w:color="auto"/>
      </w:divBdr>
    </w:div>
    <w:div w:id="117451785">
      <w:bodyDiv w:val="1"/>
      <w:marLeft w:val="0"/>
      <w:marRight w:val="0"/>
      <w:marTop w:val="0"/>
      <w:marBottom w:val="0"/>
      <w:divBdr>
        <w:top w:val="none" w:sz="0" w:space="0" w:color="auto"/>
        <w:left w:val="none" w:sz="0" w:space="0" w:color="auto"/>
        <w:bottom w:val="none" w:sz="0" w:space="0" w:color="auto"/>
        <w:right w:val="none" w:sz="0" w:space="0" w:color="auto"/>
      </w:divBdr>
    </w:div>
    <w:div w:id="523595395">
      <w:bodyDiv w:val="1"/>
      <w:marLeft w:val="0"/>
      <w:marRight w:val="0"/>
      <w:marTop w:val="0"/>
      <w:marBottom w:val="0"/>
      <w:divBdr>
        <w:top w:val="none" w:sz="0" w:space="0" w:color="auto"/>
        <w:left w:val="none" w:sz="0" w:space="0" w:color="auto"/>
        <w:bottom w:val="none" w:sz="0" w:space="0" w:color="auto"/>
        <w:right w:val="none" w:sz="0" w:space="0" w:color="auto"/>
      </w:divBdr>
    </w:div>
    <w:div w:id="650519382">
      <w:bodyDiv w:val="1"/>
      <w:marLeft w:val="0"/>
      <w:marRight w:val="0"/>
      <w:marTop w:val="0"/>
      <w:marBottom w:val="0"/>
      <w:divBdr>
        <w:top w:val="none" w:sz="0" w:space="0" w:color="auto"/>
        <w:left w:val="none" w:sz="0" w:space="0" w:color="auto"/>
        <w:bottom w:val="none" w:sz="0" w:space="0" w:color="auto"/>
        <w:right w:val="none" w:sz="0" w:space="0" w:color="auto"/>
      </w:divBdr>
    </w:div>
    <w:div w:id="721028066">
      <w:bodyDiv w:val="1"/>
      <w:marLeft w:val="0"/>
      <w:marRight w:val="0"/>
      <w:marTop w:val="0"/>
      <w:marBottom w:val="0"/>
      <w:divBdr>
        <w:top w:val="none" w:sz="0" w:space="0" w:color="auto"/>
        <w:left w:val="none" w:sz="0" w:space="0" w:color="auto"/>
        <w:bottom w:val="none" w:sz="0" w:space="0" w:color="auto"/>
        <w:right w:val="none" w:sz="0" w:space="0" w:color="auto"/>
      </w:divBdr>
    </w:div>
    <w:div w:id="910963872">
      <w:bodyDiv w:val="1"/>
      <w:marLeft w:val="0"/>
      <w:marRight w:val="0"/>
      <w:marTop w:val="0"/>
      <w:marBottom w:val="0"/>
      <w:divBdr>
        <w:top w:val="none" w:sz="0" w:space="0" w:color="auto"/>
        <w:left w:val="none" w:sz="0" w:space="0" w:color="auto"/>
        <w:bottom w:val="none" w:sz="0" w:space="0" w:color="auto"/>
        <w:right w:val="none" w:sz="0" w:space="0" w:color="auto"/>
      </w:divBdr>
    </w:div>
    <w:div w:id="17747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Digital_Subscriber_Line" TargetMode="External"/><Relationship Id="rId13" Type="http://schemas.openxmlformats.org/officeDocument/2006/relationships/hyperlink" Target="http://www.computerhope.com/jargon/d/device.htm" TargetMode="External"/><Relationship Id="rId18" Type="http://schemas.openxmlformats.org/officeDocument/2006/relationships/hyperlink" Target="http://www.computerhope.com/jargon/l/line.htm" TargetMode="External"/><Relationship Id="rId26" Type="http://schemas.openxmlformats.org/officeDocument/2006/relationships/hyperlink" Target="http://en.wikipedia.org/wiki/Modem"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omputerhope.com/jargon/a/analog.htm" TargetMode="External"/><Relationship Id="rId34" Type="http://schemas.openxmlformats.org/officeDocument/2006/relationships/hyperlink" Target="http://en.wikipedia.org/wiki/Camera"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uterhope.com/jargon/h/hardware.htm" TargetMode="External"/><Relationship Id="rId17" Type="http://schemas.openxmlformats.org/officeDocument/2006/relationships/hyperlink" Target="http://www.computerhope.com/jargon/t/telphone.htm" TargetMode="External"/><Relationship Id="rId25" Type="http://schemas.openxmlformats.org/officeDocument/2006/relationships/hyperlink" Target="http://en.wikipedia.org/wiki/Telephone_line" TargetMode="External"/><Relationship Id="rId33" Type="http://schemas.openxmlformats.org/officeDocument/2006/relationships/hyperlink" Target="http://en.wikipedia.org/wiki/USB_flash_drive" TargetMode="External"/><Relationship Id="rId38" Type="http://schemas.openxmlformats.org/officeDocument/2006/relationships/hyperlink" Target="http://en.wikipedia.org/wiki/Digital_image" TargetMode="External"/><Relationship Id="rId2" Type="http://schemas.openxmlformats.org/officeDocument/2006/relationships/numbering" Target="numbering.xml"/><Relationship Id="rId16" Type="http://schemas.openxmlformats.org/officeDocument/2006/relationships/hyperlink" Target="http://www.computerhope.com/jargon/i/informat.htm" TargetMode="External"/><Relationship Id="rId20" Type="http://schemas.openxmlformats.org/officeDocument/2006/relationships/hyperlink" Target="http://www.computerhope.com/jargon/d/data.htm" TargetMode="External"/><Relationship Id="rId29" Type="http://schemas.openxmlformats.org/officeDocument/2006/relationships/hyperlink" Target="http://en.wikipedia.org/wiki/Internet"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Modem" TargetMode="External"/><Relationship Id="rId24" Type="http://schemas.openxmlformats.org/officeDocument/2006/relationships/hyperlink" Target="http://en.wikipedia.org/wiki/Internet_access" TargetMode="External"/><Relationship Id="rId32" Type="http://schemas.openxmlformats.org/officeDocument/2006/relationships/hyperlink" Target="http://en.wikipedia.org/wiki/Memory_card" TargetMode="External"/><Relationship Id="rId37" Type="http://schemas.openxmlformats.org/officeDocument/2006/relationships/hyperlink" Target="http://en.wikipedia.org/wiki/Digita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computerhope.com/jargon/t/transmit.htm" TargetMode="External"/><Relationship Id="rId23" Type="http://schemas.openxmlformats.org/officeDocument/2006/relationships/hyperlink" Target="http://www.computerhope.com/jargon/b/browser.htm" TargetMode="External"/><Relationship Id="rId28" Type="http://schemas.openxmlformats.org/officeDocument/2006/relationships/hyperlink" Target="http://en.wikipedia.org/wiki/Router" TargetMode="External"/><Relationship Id="rId36" Type="http://schemas.openxmlformats.org/officeDocument/2006/relationships/hyperlink" Target="http://en.wikipedia.org/wiki/Photograph" TargetMode="External"/><Relationship Id="rId10" Type="http://schemas.openxmlformats.org/officeDocument/2006/relationships/hyperlink" Target="http://en.wikipedia.org/wiki/Telephone" TargetMode="External"/><Relationship Id="rId19" Type="http://schemas.openxmlformats.org/officeDocument/2006/relationships/hyperlink" Target="http://www.computerhope.com/comp/digital.htm" TargetMode="External"/><Relationship Id="rId31" Type="http://schemas.openxmlformats.org/officeDocument/2006/relationships/hyperlink" Target="http://en.wikipedia.org/wiki/Computer_storage" TargetMode="External"/><Relationship Id="rId4" Type="http://schemas.openxmlformats.org/officeDocument/2006/relationships/settings" Target="settings.xml"/><Relationship Id="rId9" Type="http://schemas.openxmlformats.org/officeDocument/2006/relationships/hyperlink" Target="http://en.wikipedia.org/wiki/Copper" TargetMode="External"/><Relationship Id="rId14" Type="http://schemas.openxmlformats.org/officeDocument/2006/relationships/hyperlink" Target="http://www.computerhope.com/jargon/c/computer.htm" TargetMode="External"/><Relationship Id="rId22" Type="http://schemas.openxmlformats.org/officeDocument/2006/relationships/hyperlink" Target="http://www.computerhope.com/jargon/s/signal.htm" TargetMode="External"/><Relationship Id="rId27" Type="http://schemas.openxmlformats.org/officeDocument/2006/relationships/hyperlink" Target="http://en.wikipedia.org/wiki/Internet_service_provider" TargetMode="External"/><Relationship Id="rId30" Type="http://schemas.openxmlformats.org/officeDocument/2006/relationships/hyperlink" Target="http://en.wikipedia.org/wiki/Non-volatile_memory" TargetMode="External"/><Relationship Id="rId35" Type="http://schemas.openxmlformats.org/officeDocument/2006/relationships/hyperlink" Target="http://en.wikipedia.org/wiki/Video"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7ABE7-02E1-48D7-B847-15734BD7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11</Pages>
  <Words>2706</Words>
  <Characters>17215</Characters>
  <Application>Microsoft Office Word</Application>
  <DocSecurity>0</DocSecurity>
  <Lines>143</Lines>
  <Paragraphs>39</Paragraphs>
  <ScaleCrop>false</ScaleCrop>
  <HeadingPairs>
    <vt:vector size="2" baseType="variant">
      <vt:variant>
        <vt:lpstr>Title</vt:lpstr>
      </vt:variant>
      <vt:variant>
        <vt:i4>1</vt:i4>
      </vt:variant>
    </vt:vector>
  </HeadingPairs>
  <TitlesOfParts>
    <vt:vector size="1" baseType="lpstr">
      <vt:lpstr>Summary</vt:lpstr>
    </vt:vector>
  </TitlesOfParts>
  <Company>PCBS</Company>
  <LinksUpToDate>false</LinksUpToDate>
  <CharactersWithSpaces>19882</CharactersWithSpaces>
  <SharedDoc>false</SharedDoc>
  <HLinks>
    <vt:vector size="6" baseType="variant">
      <vt:variant>
        <vt:i4>3801168</vt:i4>
      </vt:variant>
      <vt:variant>
        <vt:i4>40986</vt:i4>
      </vt:variant>
      <vt:variant>
        <vt:i4>1025</vt:i4>
      </vt:variant>
      <vt:variant>
        <vt:i4>1</vt:i4>
      </vt:variant>
      <vt:variant>
        <vt:lpwstr>BD14655_</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dc:title>
  <dc:subject/>
  <dc:creator>Information Systems Unit</dc:creator>
  <cp:keywords/>
  <cp:lastModifiedBy>asaleh</cp:lastModifiedBy>
  <cp:revision>90</cp:revision>
  <cp:lastPrinted>2011-11-27T08:23:00Z</cp:lastPrinted>
  <dcterms:created xsi:type="dcterms:W3CDTF">2011-10-06T07:43:00Z</dcterms:created>
  <dcterms:modified xsi:type="dcterms:W3CDTF">2011-11-27T12:52:00Z</dcterms:modified>
</cp:coreProperties>
</file>