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845BB1" w:rsidRPr="00FE6F67" w:rsidRDefault="00845BB1" w:rsidP="00845BB1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FE6F67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845BB1" w:rsidRPr="009D4A5E" w:rsidTr="00364CC4">
        <w:tc>
          <w:tcPr>
            <w:tcW w:w="4893" w:type="dxa"/>
            <w:shd w:val="clear" w:color="auto" w:fill="auto"/>
          </w:tcPr>
          <w:p w:rsidR="00845BB1" w:rsidRPr="00FE6F67" w:rsidRDefault="00845BB1" w:rsidP="00845BB1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FE6F67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FE6F67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أيلول</w:t>
            </w:r>
            <w:r w:rsidRPr="00FE6F67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FE6F67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845BB1" w:rsidRPr="009D4A5E" w:rsidRDefault="00BF07A0" w:rsidP="00364CC4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845BB1" w:rsidRPr="009A0D6C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الجديد</w:t>
              </w:r>
            </w:hyperlink>
            <w:bookmarkStart w:id="2" w:name="_GoBack"/>
            <w:bookmarkEnd w:id="2"/>
          </w:p>
        </w:tc>
      </w:tr>
    </w:tbl>
    <w:p w:rsidR="00845BB1" w:rsidRPr="007233E0" w:rsidRDefault="00845BB1" w:rsidP="00845BB1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CE7313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ارتفاع الرقم القياسي لكميات الإنتاج الصناعي خلال شهر </w:t>
      </w:r>
      <w:r w:rsidR="00FD4506">
        <w:rPr>
          <w:rFonts w:ascii="Simplified Arabic" w:hAnsi="Simplified Arabic" w:cs="Simplified Arabic" w:hint="cs"/>
          <w:rtl/>
          <w:lang w:val="en-US"/>
        </w:rPr>
        <w:t>أيلول</w:t>
      </w:r>
      <w:r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B91AB0" w:rsidRDefault="009C15F3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نتاج الصناعي ارتفاعا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نسبته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9.34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12530C">
        <w:rPr>
          <w:rFonts w:ascii="Simplified Arabic" w:hAnsi="Simplified Arabic" w:cs="Simplified Arabic" w:hint="cs"/>
          <w:b w:val="0"/>
          <w:bCs w:val="0"/>
          <w:u w:val="none"/>
          <w:rtl/>
        </w:rPr>
        <w:t>ارتفع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171.77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157.10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FD4506" w:rsidRPr="00911890" w:rsidRDefault="00FD4506" w:rsidP="00FD4506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ارتفاعاً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نسبته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28.40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FD4506" w:rsidRDefault="00FD4506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F53B8" w:rsidRDefault="00FD4506" w:rsidP="00FD4506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كما 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BF53B8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BF53B8">
        <w:rPr>
          <w:rFonts w:ascii="Simplified Arabic" w:hAnsi="Simplified Arabic" w:cs="Simplified Arabic" w:hint="cs"/>
          <w:noProof/>
          <w:rtl/>
          <w:lang w:val="x-none" w:eastAsia="x-none"/>
        </w:rPr>
        <w:t>ارتفاعاً نسبته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24.58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 w:rsidR="00BF53B8"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BF53B8" w:rsidRDefault="00BF53B8" w:rsidP="00BF53B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655119" w:rsidRDefault="007D6722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="00655119"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6.25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أيلول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655119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655119" w:rsidRDefault="00655119" w:rsidP="0065511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D67B2" w:rsidRDefault="00891521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="0065511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المنتجات الصيدلانية الأساسية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ومستحضراتها، نشاط الطباعة واستنساخ وسائط الأعلام المسجلة، صناعة منتجات المعادن اللافلزية الأخرى "الباطون، الحجر والرخام، والإسفلت"، صناعة المنتجات الغذائية،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الخشب ومنتجات الخشب،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الكيماويات والمنتجات الكيميائية،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الأثاث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</w:p>
    <w:p w:rsidR="006E3C9C" w:rsidRPr="00FD67B2" w:rsidRDefault="007D6722" w:rsidP="00FD67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D6722" w:rsidRDefault="007D6722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="0084567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منتجات المعادن المشكلة عدا الماكنات والمعدات "الألمنيوم"،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المنسوجات، </w:t>
      </w:r>
      <w:r w:rsidR="003E2047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366D35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الورق ومنتجات الورق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366D3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BF53B8" w:rsidRPr="006A0A1F" w:rsidRDefault="00BF53B8" w:rsidP="00366D3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F53B8" w:rsidRDefault="00BF53B8" w:rsidP="005D689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="00FD13C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5D6897">
        <w:rPr>
          <w:rFonts w:ascii="Simplified Arabic" w:hAnsi="Simplified Arabic" w:cs="Simplified Arabic" w:hint="cs"/>
          <w:b w:val="0"/>
          <w:bCs w:val="0"/>
          <w:u w:val="none"/>
          <w:rtl/>
        </w:rPr>
        <w:t>4.27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E41170" w:rsidRDefault="00E41170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5D5193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5D5193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5D5193" w:rsidRPr="006A0A1F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8E374B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-3515360</wp:posOffset>
                  </wp:positionH>
                  <wp:positionV relativeFrom="paragraph">
                    <wp:posOffset>40640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-3576320</wp:posOffset>
                  </wp:positionH>
                  <wp:positionV relativeFrom="paragraph">
                    <wp:posOffset>1091565</wp:posOffset>
                  </wp:positionV>
                  <wp:extent cx="808990" cy="850900"/>
                  <wp:effectExtent l="0" t="0" r="0" b="0"/>
                  <wp:wrapTight wrapText="bothSides">
                    <wp:wrapPolygon edited="0">
                      <wp:start x="6612" y="0"/>
                      <wp:lineTo x="0" y="2901"/>
                      <wp:lineTo x="0" y="16925"/>
                      <wp:lineTo x="5086" y="21278"/>
                      <wp:lineTo x="6612" y="21278"/>
                      <wp:lineTo x="14242" y="21278"/>
                      <wp:lineTo x="15768" y="21278"/>
                      <wp:lineTo x="20854" y="16925"/>
                      <wp:lineTo x="20854" y="2901"/>
                      <wp:lineTo x="14242" y="0"/>
                      <wp:lineTo x="6612" y="0"/>
                    </wp:wrapPolygon>
                  </wp:wrapTight>
                  <wp:docPr id="10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C56F8E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A0" w:rsidRDefault="00BF07A0">
      <w:r>
        <w:separator/>
      </w:r>
    </w:p>
  </w:endnote>
  <w:endnote w:type="continuationSeparator" w:id="0">
    <w:p w:rsidR="00BF07A0" w:rsidRDefault="00B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A0" w:rsidRDefault="00BF07A0">
      <w:r>
        <w:separator/>
      </w:r>
    </w:p>
  </w:footnote>
  <w:footnote w:type="continuationSeparator" w:id="0">
    <w:p w:rsidR="00BF07A0" w:rsidRDefault="00B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8E374B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FD4506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FD4506">
            <w:rPr>
              <w:rFonts w:cs="Simplified Arabic" w:hint="cs"/>
              <w:sz w:val="22"/>
              <w:szCs w:val="22"/>
              <w:rtl/>
              <w:lang w:val="en-US" w:eastAsia="en-US"/>
            </w:rPr>
            <w:t>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FD4506">
            <w:rPr>
              <w:rFonts w:cs="Simplified Arabic"/>
              <w:sz w:val="22"/>
              <w:szCs w:val="22"/>
              <w:lang w:val="en-US" w:eastAsia="en-US"/>
            </w:rPr>
            <w:t>11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ADA"/>
    <w:rsid w:val="00043524"/>
    <w:rsid w:val="00043A73"/>
    <w:rsid w:val="00044632"/>
    <w:rsid w:val="00045A5A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2389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7CA4"/>
    <w:rsid w:val="00117F6F"/>
    <w:rsid w:val="001229F9"/>
    <w:rsid w:val="00122F74"/>
    <w:rsid w:val="0012530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5573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B7A"/>
    <w:rsid w:val="002B73FC"/>
    <w:rsid w:val="002C07CD"/>
    <w:rsid w:val="002C0C14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CC4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5343"/>
    <w:rsid w:val="003E11E7"/>
    <w:rsid w:val="003E1B66"/>
    <w:rsid w:val="003E2047"/>
    <w:rsid w:val="003E3214"/>
    <w:rsid w:val="003E4393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561F"/>
    <w:rsid w:val="0047610A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053A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D5193"/>
    <w:rsid w:val="005D6897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3C9C"/>
    <w:rsid w:val="006E435B"/>
    <w:rsid w:val="006E4D0C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14D7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5677"/>
    <w:rsid w:val="00845BB1"/>
    <w:rsid w:val="008478D4"/>
    <w:rsid w:val="00850B2D"/>
    <w:rsid w:val="00852425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74B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57A46"/>
    <w:rsid w:val="00957ABA"/>
    <w:rsid w:val="009615AD"/>
    <w:rsid w:val="00962564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0D6C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669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4630"/>
    <w:rsid w:val="00B864F9"/>
    <w:rsid w:val="00B87D88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7A0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59"/>
    <w:rsid w:val="00C50CDE"/>
    <w:rsid w:val="00C5214F"/>
    <w:rsid w:val="00C53A23"/>
    <w:rsid w:val="00C56148"/>
    <w:rsid w:val="00C568F6"/>
    <w:rsid w:val="00C56C0D"/>
    <w:rsid w:val="00C56F8E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1F1E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92C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4506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374DF1-9A10-4630-8CE3-67CB37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Ar_5-11-2020-IPI-ar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772-55F8-4285-B4D7-8D4C1F94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2371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A-press IIP 9-2020 new.doc</vt:lpwstr>
      </vt:variant>
      <vt:variant>
        <vt:lpwstr/>
      </vt:variant>
      <vt:variant>
        <vt:i4>6356997</vt:i4>
      </vt:variant>
      <vt:variant>
        <vt:i4>12114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2020-07-01T08:54:00Z</cp:lastPrinted>
  <dcterms:created xsi:type="dcterms:W3CDTF">2021-02-07T08:20:00Z</dcterms:created>
  <dcterms:modified xsi:type="dcterms:W3CDTF">2021-02-09T07:15:00Z</dcterms:modified>
</cp:coreProperties>
</file>